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1FBBB" w14:textId="77777777" w:rsidR="006147A4" w:rsidRPr="00CC5728" w:rsidRDefault="006147A4" w:rsidP="006147A4">
      <w:pPr>
        <w:pStyle w:val="Topptekst"/>
        <w:ind w:left="0"/>
        <w:rPr>
          <w:rFonts w:ascii="Arial" w:hAnsi="Arial" w:cs="Arial"/>
          <w:b/>
          <w:sz w:val="20"/>
        </w:rPr>
      </w:pPr>
      <w:r w:rsidRPr="00CC5728">
        <w:rPr>
          <w:rFonts w:ascii="Arial" w:hAnsi="Arial" w:cs="Arial"/>
          <w:b/>
          <w:sz w:val="20"/>
        </w:rPr>
        <w:t>Kategori A = minimumskrav</w:t>
      </w:r>
    </w:p>
    <w:p w14:paraId="1D62FA52" w14:textId="77777777" w:rsidR="006147A4" w:rsidRPr="00CC5728" w:rsidRDefault="006147A4" w:rsidP="006147A4">
      <w:pPr>
        <w:pStyle w:val="Topptekst"/>
        <w:ind w:left="0"/>
        <w:rPr>
          <w:rFonts w:ascii="Arial" w:hAnsi="Arial" w:cs="Arial"/>
          <w:b/>
          <w:sz w:val="20"/>
        </w:rPr>
      </w:pPr>
      <w:r w:rsidRPr="00CC5728">
        <w:rPr>
          <w:rFonts w:ascii="Arial" w:hAnsi="Arial" w:cs="Arial"/>
          <w:b/>
          <w:sz w:val="20"/>
        </w:rPr>
        <w:t>Kategori B = krav som vil bli evaluert</w:t>
      </w:r>
    </w:p>
    <w:p w14:paraId="7929D6E8" w14:textId="77777777" w:rsidR="006147A4" w:rsidRPr="00CC5728" w:rsidRDefault="006147A4" w:rsidP="006147A4">
      <w:pPr>
        <w:ind w:left="0"/>
        <w:rPr>
          <w:rFonts w:ascii="Arial" w:hAnsi="Arial" w:cs="Arial"/>
          <w:iCs/>
          <w:color w:val="5B9BD5" w:themeColor="accent1"/>
          <w:sz w:val="12"/>
        </w:rPr>
      </w:pPr>
    </w:p>
    <w:tbl>
      <w:tblPr>
        <w:tblW w:w="1128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930"/>
        <w:gridCol w:w="709"/>
        <w:gridCol w:w="850"/>
      </w:tblGrid>
      <w:tr w:rsidR="006147A4" w:rsidRPr="00CC5728" w14:paraId="6C70B0D9" w14:textId="77777777" w:rsidTr="00D474EE">
        <w:trPr>
          <w:gridAfter w:val="1"/>
          <w:wAfter w:w="850" w:type="dxa"/>
          <w:trHeight w:val="18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5526682F" w14:textId="77777777" w:rsidR="006147A4" w:rsidRPr="00CC5728" w:rsidRDefault="006147A4" w:rsidP="0025158A">
            <w:pPr>
              <w:snapToGrid w:val="0"/>
              <w:ind w:left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C57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Pkt.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3D77AE1D" w14:textId="77777777" w:rsidR="006147A4" w:rsidRPr="00CC5728" w:rsidRDefault="00116C1E" w:rsidP="0025158A">
            <w:pPr>
              <w:snapToGrid w:val="0"/>
              <w:ind w:left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C57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Skildring</w:t>
            </w:r>
            <w:r w:rsidR="006147A4" w:rsidRPr="00CC57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av kravet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335F5C9D" w14:textId="77777777" w:rsidR="006147A4" w:rsidRPr="00CC5728" w:rsidRDefault="006147A4" w:rsidP="0025158A">
            <w:pPr>
              <w:snapToGrid w:val="0"/>
              <w:ind w:left="0"/>
              <w:rPr>
                <w:rFonts w:ascii="Arial Narrow" w:hAnsi="Arial Narrow" w:cs="Arial"/>
                <w:b/>
                <w:bCs/>
                <w:color w:val="FFFFFF"/>
                <w:sz w:val="16"/>
                <w:szCs w:val="20"/>
              </w:rPr>
            </w:pPr>
            <w:r w:rsidRPr="00CC5728">
              <w:rPr>
                <w:rFonts w:ascii="Arial Narrow" w:hAnsi="Arial Narrow" w:cs="Arial"/>
                <w:b/>
                <w:bCs/>
                <w:color w:val="FFFFFF"/>
                <w:sz w:val="16"/>
                <w:szCs w:val="20"/>
              </w:rPr>
              <w:t>Krav-kategori</w:t>
            </w:r>
          </w:p>
        </w:tc>
      </w:tr>
      <w:tr w:rsidR="006147A4" w:rsidRPr="00CC5728" w14:paraId="1F931025" w14:textId="77777777" w:rsidTr="00D474EE">
        <w:trPr>
          <w:gridAfter w:val="1"/>
          <w:wAfter w:w="850" w:type="dxa"/>
          <w:trHeight w:val="20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3A3D6F6A" w14:textId="77777777" w:rsidR="006147A4" w:rsidRPr="00CC5728" w:rsidRDefault="006147A4" w:rsidP="0025158A">
            <w:pPr>
              <w:pStyle w:val="Kommentaremne"/>
              <w:tabs>
                <w:tab w:val="clear" w:pos="426"/>
                <w:tab w:val="clear" w:pos="851"/>
                <w:tab w:val="clear" w:pos="1276"/>
                <w:tab w:val="clear" w:pos="1701"/>
                <w:tab w:val="clear" w:pos="4536"/>
                <w:tab w:val="clear" w:pos="9639"/>
              </w:tabs>
              <w:suppressAutoHyphens w:val="0"/>
              <w:snapToGrid w:val="0"/>
              <w:rPr>
                <w:color w:val="FFFFFF"/>
                <w:sz w:val="24"/>
                <w:lang w:val="nb-NO"/>
              </w:rPr>
            </w:pPr>
            <w:r w:rsidRPr="00CC5728">
              <w:rPr>
                <w:color w:val="FFFFFF"/>
                <w:sz w:val="24"/>
                <w:lang w:val="nb-NO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61E815A4" w14:textId="77777777" w:rsidR="006147A4" w:rsidRPr="00CC5728" w:rsidRDefault="006147A4" w:rsidP="0025158A">
            <w:pPr>
              <w:snapToGrid w:val="0"/>
              <w:ind w:left="0"/>
              <w:rPr>
                <w:rFonts w:ascii="Arial" w:hAnsi="Arial" w:cs="Arial"/>
                <w:b/>
                <w:color w:val="FFFFFF"/>
                <w:szCs w:val="20"/>
              </w:rPr>
            </w:pPr>
            <w:r w:rsidRPr="00CC5728">
              <w:rPr>
                <w:rFonts w:ascii="Arial" w:hAnsi="Arial" w:cs="Arial"/>
                <w:b/>
                <w:color w:val="FFFFFF"/>
                <w:szCs w:val="20"/>
              </w:rPr>
              <w:t>Pris</w:t>
            </w:r>
          </w:p>
        </w:tc>
      </w:tr>
      <w:tr w:rsidR="006147A4" w:rsidRPr="00CC5728" w14:paraId="1003C4C9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F0D91" w14:textId="77777777" w:rsidR="006147A4" w:rsidRPr="00CC5728" w:rsidRDefault="006147A4" w:rsidP="0025158A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1.1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8615E" w14:textId="77777777" w:rsidR="006147A4" w:rsidRPr="00CC5728" w:rsidRDefault="006147A4" w:rsidP="0025158A">
            <w:pPr>
              <w:ind w:left="0"/>
              <w:rPr>
                <w:rFonts w:ascii="Arial" w:hAnsi="Arial" w:cs="Arial"/>
                <w:sz w:val="18"/>
              </w:rPr>
            </w:pPr>
            <w:r w:rsidRPr="00CC5728">
              <w:rPr>
                <w:rFonts w:ascii="Arial" w:hAnsi="Arial" w:cs="Arial"/>
                <w:sz w:val="18"/>
              </w:rPr>
              <w:t xml:space="preserve">Tilbyder bekrefter at alle priser er oppgitt i NOK </w:t>
            </w:r>
            <w:r w:rsidRPr="00CC5728">
              <w:rPr>
                <w:rFonts w:ascii="Arial" w:hAnsi="Arial" w:cs="Arial"/>
                <w:b/>
                <w:sz w:val="18"/>
              </w:rPr>
              <w:t>eks</w:t>
            </w:r>
            <w:r w:rsidRPr="00CC5728">
              <w:rPr>
                <w:rFonts w:ascii="Arial" w:hAnsi="Arial" w:cs="Arial"/>
                <w:sz w:val="18"/>
              </w:rPr>
              <w:t>. mva.</w:t>
            </w:r>
          </w:p>
          <w:p w14:paraId="095C505B" w14:textId="77777777" w:rsidR="006147A4" w:rsidRPr="00CC5728" w:rsidRDefault="006147A4" w:rsidP="0025158A">
            <w:pPr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A9E" w14:textId="77777777" w:rsidR="006147A4" w:rsidRPr="00CC5728" w:rsidRDefault="006147A4" w:rsidP="0025158A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6147A4" w:rsidRPr="00CC5728" w14:paraId="34898439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10E22" w14:textId="77777777" w:rsidR="006147A4" w:rsidRPr="00CC5728" w:rsidRDefault="00B17231" w:rsidP="0025158A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1.2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83A9D" w14:textId="77777777" w:rsidR="006147A4" w:rsidRPr="00CC5728" w:rsidRDefault="006147A4" w:rsidP="0025158A">
            <w:pPr>
              <w:ind w:left="0"/>
              <w:rPr>
                <w:rFonts w:ascii="Arial" w:hAnsi="Arial" w:cs="Arial"/>
                <w:sz w:val="18"/>
              </w:rPr>
            </w:pPr>
            <w:r w:rsidRPr="00CC5728">
              <w:rPr>
                <w:rFonts w:ascii="Arial" w:hAnsi="Arial" w:cs="Arial"/>
                <w:sz w:val="18"/>
              </w:rPr>
              <w:t xml:space="preserve">Tilbyder bekrefter at prisene inneholder alle kostnader for leveransen, som </w:t>
            </w:r>
          </w:p>
          <w:p w14:paraId="0CDD9A71" w14:textId="77777777" w:rsidR="006147A4" w:rsidRPr="00CC5728" w:rsidRDefault="006147A4" w:rsidP="0025158A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18"/>
              </w:rPr>
            </w:pPr>
            <w:r w:rsidRPr="00CC5728">
              <w:rPr>
                <w:rFonts w:ascii="Arial" w:hAnsi="Arial" w:cs="Arial"/>
                <w:sz w:val="18"/>
              </w:rPr>
              <w:t xml:space="preserve">skatter og avgifter, etc. </w:t>
            </w:r>
          </w:p>
          <w:p w14:paraId="2C7A88D7" w14:textId="77777777" w:rsidR="006147A4" w:rsidRPr="00CC5728" w:rsidRDefault="006147A4" w:rsidP="0025158A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73E064E3" w14:textId="77777777" w:rsidR="006147A4" w:rsidRPr="00CC5728" w:rsidRDefault="006147A4" w:rsidP="0025158A">
            <w:pPr>
              <w:ind w:left="0"/>
              <w:rPr>
                <w:rFonts w:ascii="Arial" w:hAnsi="Arial" w:cs="Arial"/>
                <w:sz w:val="18"/>
              </w:rPr>
            </w:pPr>
            <w:r w:rsidRPr="00CC5728">
              <w:rPr>
                <w:rFonts w:ascii="Arial" w:hAnsi="Arial" w:cs="Arial"/>
                <w:sz w:val="18"/>
              </w:rPr>
              <w:t xml:space="preserve">Tilbyder er innforstått med at Oppdragsgiver </w:t>
            </w:r>
            <w:r w:rsidRPr="00CC5728">
              <w:rPr>
                <w:rFonts w:ascii="Arial" w:hAnsi="Arial" w:cs="Arial"/>
                <w:i/>
                <w:sz w:val="18"/>
              </w:rPr>
              <w:t>ikke</w:t>
            </w:r>
            <w:r w:rsidRPr="00CC5728">
              <w:rPr>
                <w:rFonts w:ascii="Arial" w:hAnsi="Arial" w:cs="Arial"/>
                <w:sz w:val="18"/>
              </w:rPr>
              <w:t xml:space="preserve"> aksepterer noen former for gebyrer.</w:t>
            </w:r>
          </w:p>
          <w:p w14:paraId="028B4EEE" w14:textId="77777777" w:rsidR="006147A4" w:rsidRPr="00CC5728" w:rsidRDefault="006147A4" w:rsidP="0025158A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BAAE" w14:textId="77777777" w:rsidR="006147A4" w:rsidRPr="00CC5728" w:rsidRDefault="006147A4" w:rsidP="0025158A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B17231" w:rsidRPr="00CC5728" w14:paraId="183C6EDE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2557A" w14:textId="77777777" w:rsidR="00B17231" w:rsidRPr="00CC5728" w:rsidRDefault="00B17231" w:rsidP="0025158A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1.3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5E9D5" w14:textId="77777777" w:rsidR="00B17231" w:rsidRPr="00CC5728" w:rsidRDefault="00B17231" w:rsidP="00B17231">
            <w:pPr>
              <w:ind w:left="0"/>
              <w:rPr>
                <w:rFonts w:ascii="Arial" w:hAnsi="Arial" w:cs="Arial"/>
                <w:sz w:val="18"/>
              </w:rPr>
            </w:pPr>
            <w:r w:rsidRPr="00CC5728">
              <w:rPr>
                <w:rFonts w:ascii="Arial" w:hAnsi="Arial" w:cs="Arial"/>
                <w:sz w:val="18"/>
              </w:rPr>
              <w:t>Tilbyder er innforstått med at hans timepriser sammen med Oppdragsgivers tidsestimater for oppdraget, vil utgjøre evalueringen av tildelingskriteriet Pris</w:t>
            </w:r>
          </w:p>
          <w:p w14:paraId="3DD87947" w14:textId="77777777" w:rsidR="00B17231" w:rsidRPr="00CC5728" w:rsidRDefault="00B17231" w:rsidP="00B17231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7E06" w14:textId="209A62E8" w:rsidR="00B17231" w:rsidRPr="00CC5728" w:rsidRDefault="00B06487" w:rsidP="0025158A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6147A4" w:rsidRPr="00CC5728" w14:paraId="4F11F30B" w14:textId="77777777" w:rsidTr="00D474EE">
        <w:trPr>
          <w:gridAfter w:val="1"/>
          <w:wAfter w:w="850" w:type="dxa"/>
          <w:trHeight w:val="20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61760773" w14:textId="77777777" w:rsidR="006147A4" w:rsidRPr="00CC5728" w:rsidRDefault="006147A4" w:rsidP="0025158A">
            <w:pPr>
              <w:pStyle w:val="Kommentaremne"/>
              <w:tabs>
                <w:tab w:val="clear" w:pos="426"/>
                <w:tab w:val="clear" w:pos="851"/>
                <w:tab w:val="clear" w:pos="1276"/>
                <w:tab w:val="clear" w:pos="1701"/>
                <w:tab w:val="clear" w:pos="4536"/>
                <w:tab w:val="clear" w:pos="9639"/>
              </w:tabs>
              <w:suppressAutoHyphens w:val="0"/>
              <w:snapToGrid w:val="0"/>
              <w:rPr>
                <w:color w:val="FFFFFF"/>
                <w:sz w:val="24"/>
                <w:lang w:val="nb-NO"/>
              </w:rPr>
            </w:pPr>
            <w:bookmarkStart w:id="0" w:name="_Hlk217358140"/>
            <w:bookmarkStart w:id="1" w:name="OLE_LINK2"/>
            <w:bookmarkStart w:id="2" w:name="OLE_LINK1"/>
            <w:bookmarkEnd w:id="0"/>
            <w:bookmarkEnd w:id="1"/>
            <w:bookmarkEnd w:id="2"/>
            <w:r w:rsidRPr="00CC5728">
              <w:rPr>
                <w:color w:val="FFFFFF"/>
                <w:sz w:val="24"/>
                <w:lang w:val="nb-NO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0808A797" w14:textId="426A916A" w:rsidR="006147A4" w:rsidRPr="00CC5728" w:rsidRDefault="003B21C5" w:rsidP="0025158A">
            <w:pPr>
              <w:snapToGrid w:val="0"/>
              <w:ind w:left="0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Kompetanse</w:t>
            </w:r>
          </w:p>
        </w:tc>
      </w:tr>
      <w:tr w:rsidR="00B91179" w:rsidRPr="00CC5728" w14:paraId="729DFC05" w14:textId="77777777" w:rsidTr="00B91179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DD73" w14:textId="14514333" w:rsidR="00B91179" w:rsidRPr="00CC5728" w:rsidRDefault="003B21C5" w:rsidP="005B0D1B">
            <w:pPr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4FED" w14:textId="77777777" w:rsidR="00B91179" w:rsidRPr="00CC5728" w:rsidRDefault="00B91179" w:rsidP="00723A43">
            <w:pPr>
              <w:ind w:left="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14:paraId="11343E6C" w14:textId="4C0B1DB4" w:rsidR="00B91179" w:rsidRDefault="00B91179" w:rsidP="00723A43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>Oppdraget skal utføres av personell med tilstrekkelig kompetanse og erfaring til å gjennomføre de prosesser som naturlig ligger inn under prosjektet/oppdraget.</w:t>
            </w:r>
          </w:p>
          <w:p w14:paraId="1E7B2963" w14:textId="77777777" w:rsidR="00C94555" w:rsidRDefault="00C94555" w:rsidP="00723A43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</w:p>
          <w:p w14:paraId="6B8A47C2" w14:textId="77777777" w:rsidR="00B91179" w:rsidRPr="00CC5728" w:rsidRDefault="00B91179" w:rsidP="00B06487">
            <w:pPr>
              <w:ind w:left="0"/>
              <w:rPr>
                <w:rFonts w:ascii="Arial" w:hAnsi="Arial" w:cs="Arial"/>
                <w:color w:val="auto"/>
                <w:sz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DCB0" w14:textId="1776E9C0" w:rsidR="00B91179" w:rsidRPr="00CC5728" w:rsidRDefault="00B91179" w:rsidP="00723A43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8"/>
              </w:rPr>
            </w:pPr>
          </w:p>
          <w:p w14:paraId="3DBC0F26" w14:textId="5DD12217" w:rsidR="00B91179" w:rsidRPr="00C94555" w:rsidRDefault="00C94555" w:rsidP="00723A43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2"/>
              </w:rPr>
              <w:t xml:space="preserve">  </w:t>
            </w:r>
            <w:r w:rsidR="00B06487">
              <w:rPr>
                <w:rFonts w:ascii="Arial" w:hAnsi="Arial" w:cs="Arial"/>
                <w:b/>
                <w:color w:val="auto"/>
                <w:sz w:val="18"/>
                <w:szCs w:val="12"/>
              </w:rPr>
              <w:t xml:space="preserve"> </w:t>
            </w:r>
            <w:r w:rsidRPr="00C94555">
              <w:rPr>
                <w:rFonts w:ascii="Arial" w:hAnsi="Arial" w:cs="Arial"/>
                <w:b/>
                <w:color w:val="auto"/>
                <w:sz w:val="18"/>
                <w:szCs w:val="12"/>
              </w:rPr>
              <w:t>A</w:t>
            </w:r>
          </w:p>
        </w:tc>
      </w:tr>
      <w:tr w:rsidR="00B91179" w:rsidRPr="00CC5728" w14:paraId="59685200" w14:textId="77777777" w:rsidTr="00B91179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3624" w14:textId="025DA816" w:rsidR="00B91179" w:rsidRPr="00CC5728" w:rsidRDefault="003B21C5" w:rsidP="007F72A4">
            <w:pPr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2.2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E138" w14:textId="4FF3504F" w:rsidR="005B0D1B" w:rsidRPr="005B0D1B" w:rsidRDefault="005B0D1B" w:rsidP="00B06487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  <w:r w:rsidRPr="003014E7">
              <w:rPr>
                <w:rFonts w:ascii="Arial" w:hAnsi="Arial" w:cs="Arial"/>
                <w:b/>
                <w:color w:val="auto"/>
                <w:sz w:val="18"/>
              </w:rPr>
              <w:t>Generell kompetanse</w:t>
            </w:r>
          </w:p>
          <w:p w14:paraId="0B047099" w14:textId="0A85BC13" w:rsidR="00B06487" w:rsidRPr="00CC5728" w:rsidRDefault="00B06487" w:rsidP="00B06487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>Oppdragsgivers krav til leverandø</w:t>
            </w:r>
            <w:r>
              <w:rPr>
                <w:rFonts w:ascii="Arial" w:hAnsi="Arial" w:cs="Arial"/>
                <w:color w:val="auto"/>
                <w:sz w:val="18"/>
              </w:rPr>
              <w:t>rens kompetanse</w:t>
            </w:r>
            <w:r w:rsidRPr="00CC5728">
              <w:rPr>
                <w:rFonts w:ascii="Arial" w:hAnsi="Arial" w:cs="Arial"/>
                <w:color w:val="auto"/>
                <w:sz w:val="18"/>
              </w:rPr>
              <w:t xml:space="preserve"> presiseres sli</w:t>
            </w:r>
            <w:r>
              <w:rPr>
                <w:rFonts w:ascii="Arial" w:hAnsi="Arial" w:cs="Arial"/>
                <w:color w:val="auto"/>
                <w:sz w:val="18"/>
              </w:rPr>
              <w:t>k:</w:t>
            </w:r>
          </w:p>
          <w:p w14:paraId="17190A3D" w14:textId="40FBF51E" w:rsidR="00B91179" w:rsidRPr="004C69F3" w:rsidRDefault="004C69F3" w:rsidP="004C69F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9F3">
              <w:rPr>
                <w:rFonts w:ascii="Arial" w:hAnsi="Arial" w:cs="Arial"/>
                <w:color w:val="auto"/>
                <w:sz w:val="18"/>
                <w:szCs w:val="18"/>
              </w:rPr>
              <w:t>Leverandøren skal dokumentere k</w:t>
            </w:r>
            <w:r w:rsidR="00AB554B" w:rsidRPr="004C69F3">
              <w:rPr>
                <w:rFonts w:ascii="Arial" w:hAnsi="Arial" w:cs="Arial"/>
                <w:color w:val="auto"/>
                <w:sz w:val="18"/>
                <w:szCs w:val="18"/>
              </w:rPr>
              <w:t>unnskap/erfaring i</w:t>
            </w:r>
            <w:r w:rsidR="00B91179" w:rsidRPr="004C69F3">
              <w:rPr>
                <w:rFonts w:ascii="Arial" w:hAnsi="Arial" w:cs="Arial"/>
                <w:color w:val="auto"/>
                <w:sz w:val="18"/>
                <w:szCs w:val="18"/>
              </w:rPr>
              <w:t xml:space="preserve"> medvirkning</w:t>
            </w:r>
            <w:r w:rsidRPr="004C69F3">
              <w:rPr>
                <w:rFonts w:ascii="Arial" w:hAnsi="Arial" w:cs="Arial"/>
                <w:color w:val="auto"/>
                <w:sz w:val="18"/>
                <w:szCs w:val="18"/>
              </w:rPr>
              <w:t>s-</w:t>
            </w:r>
            <w:r w:rsidR="00B91179" w:rsidRPr="004C69F3">
              <w:rPr>
                <w:rFonts w:ascii="Arial" w:hAnsi="Arial" w:cs="Arial"/>
                <w:color w:val="auto"/>
                <w:sz w:val="18"/>
                <w:szCs w:val="18"/>
              </w:rPr>
              <w:t xml:space="preserve"> og </w:t>
            </w:r>
            <w:proofErr w:type="spellStart"/>
            <w:r w:rsidR="00B91179" w:rsidRPr="004C69F3">
              <w:rPr>
                <w:rFonts w:ascii="Arial" w:hAnsi="Arial" w:cs="Arial"/>
                <w:color w:val="auto"/>
                <w:sz w:val="18"/>
                <w:szCs w:val="18"/>
              </w:rPr>
              <w:t>forankring</w:t>
            </w:r>
            <w:r w:rsidRPr="004C69F3">
              <w:rPr>
                <w:rFonts w:ascii="Arial" w:hAnsi="Arial" w:cs="Arial"/>
                <w:color w:val="auto"/>
                <w:sz w:val="18"/>
                <w:szCs w:val="18"/>
              </w:rPr>
              <w:t>sprosesser</w:t>
            </w:r>
            <w:proofErr w:type="spellEnd"/>
            <w:r w:rsidRPr="004C69F3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B91179" w:rsidRPr="004C69F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470B14A4" w14:textId="51928574" w:rsidR="00B91179" w:rsidRDefault="00B91179" w:rsidP="004C69F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9F3">
              <w:rPr>
                <w:rFonts w:ascii="Arial" w:hAnsi="Arial" w:cs="Arial"/>
                <w:color w:val="auto"/>
                <w:sz w:val="18"/>
                <w:szCs w:val="18"/>
              </w:rPr>
              <w:t>Leverandøren skal kunne</w:t>
            </w:r>
            <w:r w:rsidR="004C69F3" w:rsidRPr="004C69F3">
              <w:rPr>
                <w:rFonts w:ascii="Arial" w:hAnsi="Arial" w:cs="Arial"/>
                <w:color w:val="auto"/>
                <w:sz w:val="18"/>
                <w:szCs w:val="18"/>
              </w:rPr>
              <w:t xml:space="preserve"> dokumentere</w:t>
            </w:r>
            <w:r w:rsidRPr="004C69F3">
              <w:rPr>
                <w:rFonts w:ascii="Arial" w:hAnsi="Arial" w:cs="Arial"/>
                <w:color w:val="auto"/>
                <w:sz w:val="18"/>
                <w:szCs w:val="18"/>
              </w:rPr>
              <w:t xml:space="preserve"> erfaring fra relevante prosjekt/oppdrag</w:t>
            </w:r>
          </w:p>
          <w:p w14:paraId="6564C844" w14:textId="2139353F" w:rsidR="004C69F3" w:rsidRPr="004C69F3" w:rsidRDefault="004C69F3" w:rsidP="004C69F3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Leverandøren skal ha</w:t>
            </w:r>
            <w:r w:rsidRPr="004C69F3">
              <w:rPr>
                <w:rFonts w:ascii="Arial" w:hAnsi="Arial" w:cs="Arial"/>
                <w:color w:val="auto"/>
                <w:sz w:val="18"/>
                <w:szCs w:val="18"/>
              </w:rPr>
              <w:t xml:space="preserve"> god kompetanse 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å anvende og bruke </w:t>
            </w:r>
            <w:r w:rsidRPr="004C69F3">
              <w:rPr>
                <w:rFonts w:ascii="Arial" w:hAnsi="Arial" w:cs="Arial"/>
                <w:color w:val="auto"/>
                <w:sz w:val="18"/>
                <w:szCs w:val="18"/>
              </w:rPr>
              <w:t>kvalitativ og kvantitativ metode</w:t>
            </w:r>
          </w:p>
          <w:p w14:paraId="2438DB1D" w14:textId="14EF1AB8" w:rsidR="00B91179" w:rsidRPr="004C69F3" w:rsidRDefault="006D6402" w:rsidP="006D6402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4C69F3">
              <w:rPr>
                <w:rFonts w:ascii="Arial" w:hAnsi="Arial" w:cs="Arial"/>
                <w:i/>
                <w:color w:val="auto"/>
                <w:sz w:val="18"/>
                <w:szCs w:val="18"/>
              </w:rPr>
              <w:t>Tilbyder bes redegjøre for ovenfor nevnte kompetansekrav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8E70" w14:textId="302D725D" w:rsidR="00B91179" w:rsidRPr="00C94555" w:rsidRDefault="00C94555" w:rsidP="005B0D1B">
            <w:pPr>
              <w:tabs>
                <w:tab w:val="clear" w:pos="705"/>
              </w:tabs>
              <w:ind w:left="0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2"/>
              </w:rPr>
              <w:t xml:space="preserve">   </w:t>
            </w:r>
            <w:r w:rsidR="005B0D1B">
              <w:rPr>
                <w:rFonts w:ascii="Arial" w:hAnsi="Arial" w:cs="Arial"/>
                <w:b/>
                <w:color w:val="auto"/>
                <w:sz w:val="18"/>
                <w:szCs w:val="12"/>
              </w:rPr>
              <w:t>B</w:t>
            </w:r>
          </w:p>
        </w:tc>
      </w:tr>
      <w:tr w:rsidR="005B0D1B" w:rsidRPr="00CC5728" w14:paraId="46C6116D" w14:textId="77777777" w:rsidTr="005B0D1B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9A802F6" w14:textId="77777777" w:rsidR="005B0D1B" w:rsidRPr="00CC5728" w:rsidRDefault="005B0D1B" w:rsidP="005B0D1B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Svar: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8699D1" w14:textId="77777777" w:rsidR="005B0D1B" w:rsidRPr="00CC5728" w:rsidRDefault="005B0D1B" w:rsidP="005B0D1B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C7C9E7" w14:textId="77777777" w:rsidR="005B0D1B" w:rsidRPr="00CC5728" w:rsidRDefault="005B0D1B" w:rsidP="005B0D1B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E99A118" w14:textId="77777777" w:rsidR="005B0D1B" w:rsidRPr="00CC5728" w:rsidRDefault="005B0D1B" w:rsidP="005B0D1B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C69F3" w:rsidRPr="00CC5728" w14:paraId="2444B5A5" w14:textId="77777777" w:rsidTr="00B91179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E93B" w14:textId="0438C09C" w:rsidR="004C69F3" w:rsidRPr="00CC5728" w:rsidRDefault="003B21C5" w:rsidP="007F72A4">
            <w:pPr>
              <w:ind w:left="0"/>
              <w:jc w:val="both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2</w:t>
            </w:r>
            <w:r w:rsidR="004C69F3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.</w:t>
            </w:r>
            <w:r w:rsidR="007F72A4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356F" w14:textId="4689266A" w:rsidR="005B0D1B" w:rsidRPr="005B0D1B" w:rsidRDefault="005B0D1B" w:rsidP="007F72A4">
            <w:pPr>
              <w:tabs>
                <w:tab w:val="clear" w:pos="705"/>
              </w:tabs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014E7">
              <w:rPr>
                <w:rFonts w:ascii="Arial" w:hAnsi="Arial" w:cs="Arial"/>
                <w:b/>
                <w:color w:val="auto"/>
                <w:sz w:val="18"/>
                <w:szCs w:val="18"/>
              </w:rPr>
              <w:t>Spesiell kompetanse</w:t>
            </w:r>
          </w:p>
          <w:p w14:paraId="107D66E2" w14:textId="6840091B" w:rsidR="004C69F3" w:rsidRDefault="004C69F3" w:rsidP="007F72A4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Det er en fordel at l</w:t>
            </w:r>
            <w:r w:rsidRPr="004C69F3">
              <w:rPr>
                <w:rFonts w:ascii="Arial" w:hAnsi="Arial" w:cs="Arial"/>
                <w:color w:val="auto"/>
                <w:sz w:val="18"/>
                <w:szCs w:val="18"/>
              </w:rPr>
              <w:t>everandøren kan vise til kompetanse om arbeid i og utvikling av museum eller lignende institusjoner</w:t>
            </w:r>
          </w:p>
          <w:p w14:paraId="3B2EB6F9" w14:textId="77777777" w:rsidR="007F72A4" w:rsidRDefault="007F72A4" w:rsidP="007F72A4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5385CEC" w14:textId="66F409F4" w:rsidR="004C69F3" w:rsidRPr="004C69F3" w:rsidRDefault="004C69F3" w:rsidP="007F72A4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Det er en fordel at leverand</w:t>
            </w:r>
            <w:r w:rsidR="006A0899">
              <w:rPr>
                <w:rFonts w:ascii="Arial" w:hAnsi="Arial" w:cs="Arial"/>
                <w:color w:val="auto"/>
                <w:sz w:val="18"/>
                <w:szCs w:val="18"/>
              </w:rPr>
              <w:t>øren kan vise til erfaringer med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samarbeid med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FoI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-institusjoner</w:t>
            </w:r>
            <w:r w:rsidR="006A0899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nasjonalt og internasjonalt.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</w:p>
          <w:p w14:paraId="138D2D4A" w14:textId="3E363D7E" w:rsidR="004C69F3" w:rsidRPr="004C69F3" w:rsidRDefault="004C69F3" w:rsidP="00B17231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9F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Tilbyder bes </w:t>
            </w:r>
            <w:r w:rsidR="007F72A4">
              <w:rPr>
                <w:rFonts w:ascii="Arial" w:hAnsi="Arial" w:cs="Arial"/>
                <w:i/>
                <w:color w:val="auto"/>
                <w:sz w:val="18"/>
                <w:szCs w:val="18"/>
              </w:rPr>
              <w:t>dokumentere ovenfor nevnte kompetanse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33D8" w14:textId="6495D2C6" w:rsidR="004C69F3" w:rsidRDefault="004C69F3" w:rsidP="00B91179">
            <w:pPr>
              <w:tabs>
                <w:tab w:val="clear" w:pos="705"/>
              </w:tabs>
              <w:ind w:left="0"/>
              <w:rPr>
                <w:rFonts w:ascii="Arial" w:hAnsi="Arial" w:cs="Arial"/>
                <w:b/>
                <w:color w:val="auto"/>
                <w:sz w:val="18"/>
                <w:szCs w:val="12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2"/>
              </w:rPr>
              <w:t xml:space="preserve">   B</w:t>
            </w:r>
          </w:p>
        </w:tc>
      </w:tr>
      <w:tr w:rsidR="004D6590" w:rsidRPr="00CC5728" w14:paraId="06EE4A2E" w14:textId="77777777" w:rsidTr="00D474EE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21EB8BF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Svar: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A23CB2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DFF532D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26CF5F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C69F3" w:rsidRPr="00CC5728" w14:paraId="4BD1ABED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CF0DB" w14:textId="2FFBB864" w:rsidR="004C69F3" w:rsidRPr="00CC5728" w:rsidRDefault="003B21C5" w:rsidP="00723A43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2.</w:t>
            </w:r>
            <w:r w:rsidR="007F72A4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0EC9F" w14:textId="0C0F947A" w:rsidR="004C69F3" w:rsidRDefault="006A0899" w:rsidP="00E67401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Utarbeide forslag til innretning </w:t>
            </w:r>
            <w:r w:rsidR="004C69F3">
              <w:rPr>
                <w:rFonts w:ascii="Arial" w:hAnsi="Arial" w:cs="Arial"/>
                <w:b/>
                <w:color w:val="auto"/>
                <w:sz w:val="18"/>
                <w:szCs w:val="20"/>
              </w:rPr>
              <w:t>av fellestjeneste</w:t>
            </w:r>
            <w:r w:rsidR="0016792C">
              <w:rPr>
                <w:rFonts w:ascii="Arial" w:hAnsi="Arial" w:cs="Arial"/>
                <w:b/>
                <w:color w:val="auto"/>
                <w:sz w:val="18"/>
                <w:szCs w:val="20"/>
              </w:rPr>
              <w:t>n</w:t>
            </w:r>
            <w:r w:rsidR="004C69F3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 for forskning</w:t>
            </w:r>
          </w:p>
          <w:p w14:paraId="16B00046" w14:textId="3C626CC1" w:rsidR="004C69F3" w:rsidRPr="0016792C" w:rsidRDefault="004C69F3" w:rsidP="00E67401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6792C">
              <w:rPr>
                <w:rFonts w:ascii="Arial" w:hAnsi="Arial" w:cs="Arial"/>
                <w:color w:val="auto"/>
                <w:sz w:val="18"/>
                <w:szCs w:val="20"/>
              </w:rPr>
              <w:t xml:space="preserve">Leverandør er innforstått med at oppdraget innebærer å </w:t>
            </w:r>
            <w:r w:rsidR="00FF6BF9" w:rsidRPr="0016792C">
              <w:rPr>
                <w:rFonts w:ascii="Arial" w:hAnsi="Arial" w:cs="Arial"/>
                <w:color w:val="auto"/>
                <w:sz w:val="18"/>
                <w:szCs w:val="20"/>
              </w:rPr>
              <w:t xml:space="preserve">utarbeide et forslag til </w:t>
            </w:r>
            <w:r w:rsidR="006A0899">
              <w:rPr>
                <w:rFonts w:ascii="Arial" w:hAnsi="Arial" w:cs="Arial"/>
                <w:color w:val="auto"/>
                <w:sz w:val="18"/>
                <w:szCs w:val="20"/>
              </w:rPr>
              <w:t xml:space="preserve">innretning </w:t>
            </w:r>
            <w:r w:rsidR="00FF6BF9" w:rsidRPr="0016792C">
              <w:rPr>
                <w:rFonts w:ascii="Arial" w:hAnsi="Arial" w:cs="Arial"/>
                <w:color w:val="auto"/>
                <w:sz w:val="18"/>
                <w:szCs w:val="20"/>
              </w:rPr>
              <w:t>av</w:t>
            </w:r>
            <w:r w:rsidR="006A0899">
              <w:rPr>
                <w:rFonts w:ascii="Arial" w:hAnsi="Arial" w:cs="Arial"/>
                <w:color w:val="auto"/>
                <w:sz w:val="18"/>
                <w:szCs w:val="20"/>
              </w:rPr>
              <w:t xml:space="preserve"> ny</w:t>
            </w:r>
            <w:r w:rsidR="00FF6BF9" w:rsidRPr="0016792C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="0016792C" w:rsidRPr="0016792C">
              <w:rPr>
                <w:rFonts w:ascii="Arial" w:hAnsi="Arial" w:cs="Arial"/>
                <w:color w:val="auto"/>
                <w:sz w:val="18"/>
                <w:szCs w:val="20"/>
              </w:rPr>
              <w:t xml:space="preserve">fellestjeneste for </w:t>
            </w:r>
            <w:r w:rsidR="004F0B99">
              <w:rPr>
                <w:rFonts w:ascii="Arial" w:hAnsi="Arial" w:cs="Arial"/>
                <w:color w:val="auto"/>
                <w:sz w:val="18"/>
                <w:szCs w:val="20"/>
              </w:rPr>
              <w:t>forskning</w:t>
            </w:r>
            <w:r w:rsidR="0016792C" w:rsidRPr="0016792C">
              <w:rPr>
                <w:rFonts w:ascii="Arial" w:hAnsi="Arial" w:cs="Arial"/>
                <w:color w:val="auto"/>
                <w:sz w:val="18"/>
                <w:szCs w:val="20"/>
              </w:rPr>
              <w:t>. I dette ligger</w:t>
            </w:r>
            <w:r w:rsidR="007F72A4">
              <w:rPr>
                <w:rFonts w:ascii="Arial" w:hAnsi="Arial" w:cs="Arial"/>
                <w:color w:val="auto"/>
                <w:sz w:val="18"/>
                <w:szCs w:val="20"/>
              </w:rPr>
              <w:t xml:space="preserve"> det</w:t>
            </w:r>
            <w:r w:rsidR="0016792C" w:rsidRPr="0016792C">
              <w:rPr>
                <w:rFonts w:ascii="Arial" w:hAnsi="Arial" w:cs="Arial"/>
                <w:color w:val="auto"/>
                <w:sz w:val="18"/>
                <w:szCs w:val="20"/>
              </w:rPr>
              <w:t xml:space="preserve"> å utrede hvilken kompetanse tjenesten bør inneha, og hvilke praktiske oppgaver fellestjenesten bør utføre. </w:t>
            </w:r>
          </w:p>
          <w:p w14:paraId="17E1B03D" w14:textId="77777777" w:rsidR="004C69F3" w:rsidRDefault="004C69F3" w:rsidP="00E67401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  <w:p w14:paraId="346737CB" w14:textId="77777777" w:rsidR="0016792C" w:rsidRDefault="0016792C" w:rsidP="00E67401">
            <w:pPr>
              <w:snapToGrid w:val="0"/>
              <w:ind w:left="0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C94555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Tilbyder bes dokumentere lignende erfaringer.</w:t>
            </w:r>
          </w:p>
          <w:p w14:paraId="13B0DA0D" w14:textId="5F720644" w:rsidR="0016792C" w:rsidRPr="00CC5728" w:rsidRDefault="0016792C" w:rsidP="00E67401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C0F" w14:textId="76D43F75" w:rsidR="004C69F3" w:rsidRPr="00C94555" w:rsidRDefault="0016792C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B</w:t>
            </w:r>
          </w:p>
        </w:tc>
      </w:tr>
      <w:tr w:rsidR="005B0D1B" w:rsidRPr="00CC5728" w14:paraId="72560EB6" w14:textId="77777777" w:rsidTr="005B0D1B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07B3C75" w14:textId="77777777" w:rsidR="005B0D1B" w:rsidRPr="00CC5728" w:rsidRDefault="005B0D1B" w:rsidP="005B0D1B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Svar: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CB5022" w14:textId="77777777" w:rsidR="005B0D1B" w:rsidRPr="00CC5728" w:rsidRDefault="005B0D1B" w:rsidP="005B0D1B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CCE1D50" w14:textId="77777777" w:rsidR="005B0D1B" w:rsidRPr="00CC5728" w:rsidRDefault="005B0D1B" w:rsidP="005B0D1B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A4774BC" w14:textId="77777777" w:rsidR="005B0D1B" w:rsidRPr="00CC5728" w:rsidRDefault="005B0D1B" w:rsidP="005B0D1B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6590" w:rsidRPr="00CC5728" w14:paraId="398AA84F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071F1" w14:textId="32063907" w:rsidR="004D6590" w:rsidRPr="00CC5728" w:rsidRDefault="003B21C5" w:rsidP="00723A43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2.</w:t>
            </w:r>
            <w:r w:rsidR="007F72A4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02355" w14:textId="59EA31E9" w:rsidR="004D6590" w:rsidRPr="00CC5728" w:rsidRDefault="004D6590" w:rsidP="003014E7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Søknad til relevant prosjektstøtte</w:t>
            </w: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br/>
            </w:r>
            <w:r w:rsidR="00E67401" w:rsidRPr="00CC5728">
              <w:rPr>
                <w:rFonts w:ascii="Arial" w:hAnsi="Arial" w:cs="Arial"/>
                <w:color w:val="auto"/>
                <w:sz w:val="18"/>
                <w:szCs w:val="20"/>
              </w:rPr>
              <w:t>Leverandør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er innforstått med at oppdraget </w:t>
            </w:r>
            <w:r w:rsidR="00E67401" w:rsidRPr="00CC5728">
              <w:rPr>
                <w:rFonts w:ascii="Arial" w:hAnsi="Arial" w:cs="Arial"/>
                <w:color w:val="auto"/>
                <w:sz w:val="18"/>
                <w:szCs w:val="20"/>
              </w:rPr>
              <w:t>innebærer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å </w:t>
            </w:r>
            <w:r w:rsidR="00E67401" w:rsidRPr="00CC5728">
              <w:rPr>
                <w:rFonts w:ascii="Arial" w:hAnsi="Arial" w:cs="Arial"/>
                <w:color w:val="auto"/>
                <w:sz w:val="18"/>
                <w:szCs w:val="20"/>
              </w:rPr>
              <w:t>være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="00E67401" w:rsidRPr="00CC5728">
              <w:rPr>
                <w:rFonts w:ascii="Arial" w:hAnsi="Arial" w:cs="Arial"/>
                <w:color w:val="auto"/>
                <w:sz w:val="18"/>
                <w:szCs w:val="20"/>
              </w:rPr>
              <w:t>pådriver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og </w:t>
            </w:r>
            <w:r w:rsidR="00E67401" w:rsidRPr="00CC5728">
              <w:rPr>
                <w:rFonts w:ascii="Arial" w:hAnsi="Arial" w:cs="Arial"/>
                <w:color w:val="auto"/>
                <w:sz w:val="18"/>
                <w:szCs w:val="20"/>
              </w:rPr>
              <w:t>støttespiller for museen</w:t>
            </w:r>
            <w:r w:rsidR="00CC5728">
              <w:rPr>
                <w:rFonts w:ascii="Arial" w:hAnsi="Arial" w:cs="Arial"/>
                <w:color w:val="auto"/>
                <w:sz w:val="18"/>
                <w:szCs w:val="20"/>
              </w:rPr>
              <w:t>e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i å </w:t>
            </w:r>
            <w:r w:rsidR="00E67401" w:rsidRPr="00CC5728">
              <w:rPr>
                <w:rFonts w:ascii="Arial" w:hAnsi="Arial" w:cs="Arial"/>
                <w:color w:val="auto"/>
                <w:sz w:val="18"/>
                <w:szCs w:val="20"/>
              </w:rPr>
              <w:t>søke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om </w:t>
            </w:r>
            <w:r w:rsidR="00E67401" w:rsidRPr="00CC5728">
              <w:rPr>
                <w:rFonts w:ascii="Arial" w:hAnsi="Arial" w:cs="Arial"/>
                <w:color w:val="auto"/>
                <w:sz w:val="18"/>
                <w:szCs w:val="20"/>
              </w:rPr>
              <w:t>prosjektmidler</w:t>
            </w:r>
            <w:r w:rsidR="0016792C">
              <w:rPr>
                <w:rFonts w:ascii="Arial" w:hAnsi="Arial" w:cs="Arial"/>
                <w:color w:val="auto"/>
                <w:sz w:val="18"/>
                <w:szCs w:val="20"/>
              </w:rPr>
              <w:t xml:space="preserve"> fra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4F0B99">
              <w:rPr>
                <w:rFonts w:ascii="Arial" w:hAnsi="Arial" w:cs="Arial"/>
                <w:color w:val="auto"/>
                <w:sz w:val="18"/>
                <w:szCs w:val="20"/>
              </w:rPr>
              <w:t xml:space="preserve">Kulturrådets </w:t>
            </w:r>
            <w:r w:rsidR="004F0B99" w:rsidRPr="004F0B99">
              <w:rPr>
                <w:rFonts w:ascii="Arial" w:hAnsi="Arial" w:cs="Arial"/>
                <w:color w:val="auto"/>
                <w:sz w:val="18"/>
                <w:szCs w:val="20"/>
              </w:rPr>
              <w:t>utviklings</w:t>
            </w:r>
            <w:r w:rsidRPr="004F0B99">
              <w:rPr>
                <w:rFonts w:ascii="Arial" w:hAnsi="Arial" w:cs="Arial"/>
                <w:color w:val="auto"/>
                <w:sz w:val="18"/>
                <w:szCs w:val="20"/>
              </w:rPr>
              <w:t>program for forsk</w:t>
            </w:r>
            <w:r w:rsidR="004F0B99" w:rsidRPr="004F0B99">
              <w:rPr>
                <w:rFonts w:ascii="Arial" w:hAnsi="Arial" w:cs="Arial"/>
                <w:color w:val="auto"/>
                <w:sz w:val="18"/>
                <w:szCs w:val="20"/>
              </w:rPr>
              <w:t>n</w:t>
            </w:r>
            <w:r w:rsidRPr="004F0B99">
              <w:rPr>
                <w:rFonts w:ascii="Arial" w:hAnsi="Arial" w:cs="Arial"/>
                <w:color w:val="auto"/>
                <w:sz w:val="18"/>
                <w:szCs w:val="20"/>
              </w:rPr>
              <w:t>ing</w:t>
            </w:r>
            <w:r w:rsidR="004F0B99" w:rsidRPr="004F0B99">
              <w:rPr>
                <w:rFonts w:ascii="Arial" w:hAnsi="Arial" w:cs="Arial"/>
                <w:color w:val="auto"/>
                <w:sz w:val="18"/>
                <w:szCs w:val="20"/>
              </w:rPr>
              <w:t xml:space="preserve"> i museer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>, med søknadsfrist 5. juni 2018.</w:t>
            </w:r>
            <w:r w:rsidR="003014E7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 </w:t>
            </w:r>
            <w:r w:rsidR="003014E7">
              <w:rPr>
                <w:rFonts w:ascii="Arial" w:hAnsi="Arial" w:cs="Arial"/>
                <w:b/>
                <w:color w:val="auto"/>
                <w:sz w:val="18"/>
                <w:szCs w:val="20"/>
              </w:rPr>
              <w:br/>
            </w: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6C96" w14:textId="1617710A" w:rsidR="004D6590" w:rsidRPr="00CC5728" w:rsidRDefault="003014E7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C94555" w:rsidRPr="00CC5728" w14:paraId="4ADF7C92" w14:textId="77777777" w:rsidTr="00C94555">
        <w:trPr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7118" w14:textId="6C55ACB6" w:rsidR="00C94555" w:rsidRPr="00CC5728" w:rsidRDefault="003B21C5" w:rsidP="004D6590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2.</w:t>
            </w:r>
            <w:r w:rsidR="007F72A4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A7032" w14:textId="7E64E2ED" w:rsidR="00C94555" w:rsidRDefault="00C94555" w:rsidP="004D6590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>Tilbyder bes dokumentere kompetanse for tilbudte ressurspersoner – CV med aktuelle referanser fra prosjekt de siste 3 årene</w:t>
            </w:r>
            <w:r w:rsidR="00E22DBD">
              <w:rPr>
                <w:rFonts w:ascii="Arial" w:hAnsi="Arial" w:cs="Arial"/>
                <w:color w:val="auto"/>
                <w:sz w:val="18"/>
              </w:rPr>
              <w:t>, jf. vedlegg 4, Referanseskjema.</w:t>
            </w:r>
          </w:p>
          <w:p w14:paraId="1F88F908" w14:textId="64C65802" w:rsidR="00C94555" w:rsidRDefault="00C94555" w:rsidP="004D6590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8"/>
              </w:rPr>
            </w:pPr>
          </w:p>
          <w:p w14:paraId="282B3618" w14:textId="5B990C2A" w:rsidR="00C94555" w:rsidRPr="00CC5728" w:rsidRDefault="00C94555" w:rsidP="004571A9">
            <w:pPr>
              <w:pStyle w:val="Brdtekstinnrykk2"/>
              <w:tabs>
                <w:tab w:val="num" w:pos="1429"/>
              </w:tabs>
              <w:ind w:left="0"/>
              <w:rPr>
                <w:rFonts w:ascii="Arial" w:hAnsi="Arial" w:cs="Arial"/>
                <w:bCs/>
                <w:iCs w:val="0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>Referanser kan bli sjekket ut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.  </w:t>
            </w:r>
          </w:p>
          <w:p w14:paraId="182F82C1" w14:textId="77777777" w:rsidR="00C94555" w:rsidRPr="00CC5728" w:rsidRDefault="00C94555" w:rsidP="004D6590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AA4E" w14:textId="024F7073" w:rsidR="00C94555" w:rsidRDefault="00C94555" w:rsidP="00C94555">
            <w:pPr>
              <w:pStyle w:val="Brdtekstinnrykk2"/>
              <w:tabs>
                <w:tab w:val="num" w:pos="1429"/>
              </w:tabs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 xml:space="preserve"> </w:t>
            </w:r>
          </w:p>
          <w:p w14:paraId="5C1A37D3" w14:textId="0D40B5B8" w:rsidR="00C94555" w:rsidRPr="00C94555" w:rsidRDefault="00C94555" w:rsidP="00C94555">
            <w:pPr>
              <w:pStyle w:val="Brdtekstinnrykk2"/>
              <w:tabs>
                <w:tab w:val="num" w:pos="1429"/>
              </w:tabs>
              <w:ind w:left="0"/>
              <w:rPr>
                <w:rFonts w:ascii="Arial" w:hAnsi="Arial" w:cs="Arial"/>
                <w:b/>
                <w:i w:val="0"/>
                <w:color w:val="FF0000"/>
                <w:sz w:val="12"/>
              </w:rPr>
            </w:pPr>
            <w:r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 xml:space="preserve">   </w:t>
            </w:r>
            <w:r w:rsidRPr="00C94555">
              <w:rPr>
                <w:rFonts w:ascii="Arial" w:hAnsi="Arial" w:cs="Arial"/>
                <w:b/>
                <w:bCs/>
                <w:i w:val="0"/>
                <w:color w:val="auto"/>
                <w:sz w:val="18"/>
              </w:rPr>
              <w:t>B</w:t>
            </w:r>
          </w:p>
        </w:tc>
        <w:tc>
          <w:tcPr>
            <w:tcW w:w="850" w:type="dxa"/>
            <w:vAlign w:val="center"/>
          </w:tcPr>
          <w:p w14:paraId="74DC84CC" w14:textId="7309BCCB" w:rsidR="00C94555" w:rsidRPr="00CC5728" w:rsidRDefault="00C94555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4D6590" w:rsidRPr="00CC5728" w14:paraId="477A1852" w14:textId="77777777" w:rsidTr="00D474EE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BACD9E" w14:textId="77777777" w:rsidR="004D6590" w:rsidRPr="00CC5728" w:rsidRDefault="004D6590" w:rsidP="00723A43">
            <w:pPr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lastRenderedPageBreak/>
              <w:t>Svar</w:t>
            </w:r>
            <w:r w:rsidRPr="00CC5728">
              <w:rPr>
                <w:rFonts w:ascii="Arial" w:hAnsi="Arial" w:cs="Arial"/>
                <w:bCs/>
                <w:color w:val="auto"/>
                <w:sz w:val="18"/>
              </w:rPr>
              <w:t>:</w:t>
            </w:r>
          </w:p>
          <w:p w14:paraId="6B6F2BC5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3CDE93" w14:textId="19747DA7" w:rsidR="004D6590" w:rsidRDefault="004D6590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10"/>
              </w:rPr>
            </w:pPr>
          </w:p>
          <w:p w14:paraId="250533B4" w14:textId="77777777" w:rsidR="004571A9" w:rsidRDefault="004571A9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10"/>
              </w:rPr>
            </w:pPr>
          </w:p>
          <w:p w14:paraId="22EF0AB2" w14:textId="5D33AB35" w:rsidR="00E22DBD" w:rsidRPr="00CC5728" w:rsidRDefault="00E22DBD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10"/>
              </w:rPr>
            </w:pPr>
          </w:p>
        </w:tc>
      </w:tr>
      <w:tr w:rsidR="004D6590" w:rsidRPr="00CC5728" w14:paraId="51242252" w14:textId="77777777" w:rsidTr="00D474EE">
        <w:trPr>
          <w:gridAfter w:val="1"/>
          <w:wAfter w:w="850" w:type="dxa"/>
          <w:trHeight w:val="20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3203CA78" w14:textId="77777777" w:rsidR="004D6590" w:rsidRPr="00CC5728" w:rsidRDefault="004D6590" w:rsidP="004D6590">
            <w:pPr>
              <w:pStyle w:val="Kommentaremne"/>
              <w:tabs>
                <w:tab w:val="clear" w:pos="426"/>
                <w:tab w:val="clear" w:pos="851"/>
                <w:tab w:val="clear" w:pos="1276"/>
                <w:tab w:val="clear" w:pos="1701"/>
                <w:tab w:val="clear" w:pos="4536"/>
                <w:tab w:val="clear" w:pos="9639"/>
              </w:tabs>
              <w:suppressAutoHyphens w:val="0"/>
              <w:snapToGrid w:val="0"/>
              <w:rPr>
                <w:color w:val="FFFFFF"/>
                <w:sz w:val="24"/>
                <w:lang w:val="nb-NO"/>
              </w:rPr>
            </w:pPr>
            <w:r w:rsidRPr="00CC5728">
              <w:rPr>
                <w:color w:val="FFFFFF"/>
                <w:sz w:val="24"/>
                <w:lang w:val="nb-NO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567B3EC6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FFFFFF"/>
                <w:szCs w:val="20"/>
              </w:rPr>
            </w:pPr>
            <w:r w:rsidRPr="00CC5728">
              <w:rPr>
                <w:rFonts w:ascii="Arial" w:hAnsi="Arial" w:cs="Arial"/>
                <w:b/>
                <w:color w:val="FFFFFF"/>
                <w:szCs w:val="20"/>
              </w:rPr>
              <w:t>GJENNOMFØRINGSEVNE</w:t>
            </w:r>
          </w:p>
        </w:tc>
      </w:tr>
      <w:tr w:rsidR="004D6590" w:rsidRPr="00CC5728" w14:paraId="652CABA1" w14:textId="77777777" w:rsidTr="00D474EE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72458F4F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197BCA3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Oppdragsforståing </w:t>
            </w:r>
          </w:p>
        </w:tc>
      </w:tr>
      <w:tr w:rsidR="004D6590" w:rsidRPr="00CC5728" w14:paraId="168B67E5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2769" w14:textId="1DDAEE12" w:rsidR="004D6590" w:rsidRPr="007F72A4" w:rsidRDefault="004D6590" w:rsidP="004D659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3.1.1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E4DF" w14:textId="30A47071" w:rsidR="004D6590" w:rsidRPr="008E45CE" w:rsidRDefault="006D6402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proofErr w:type="spellStart"/>
            <w:r w:rsidRPr="008E45CE">
              <w:rPr>
                <w:rFonts w:ascii="Arial" w:hAnsi="Arial" w:cs="Arial"/>
                <w:b/>
                <w:color w:val="auto"/>
                <w:sz w:val="18"/>
                <w:szCs w:val="20"/>
              </w:rPr>
              <w:t>FoI</w:t>
            </w:r>
            <w:proofErr w:type="spellEnd"/>
            <w:r w:rsidRPr="008E45CE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-strategi </w:t>
            </w:r>
          </w:p>
          <w:p w14:paraId="14ACFC5E" w14:textId="16C5B60B" w:rsidR="00CA1538" w:rsidRDefault="004D6590" w:rsidP="00CA1538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45CE">
              <w:rPr>
                <w:rFonts w:ascii="Arial" w:hAnsi="Arial" w:cs="Arial"/>
                <w:color w:val="auto"/>
                <w:sz w:val="18"/>
                <w:szCs w:val="20"/>
              </w:rPr>
              <w:t>Tilbyder skal utarbeide</w:t>
            </w:r>
            <w:r w:rsidR="00C94555" w:rsidRPr="008E45CE">
              <w:rPr>
                <w:rFonts w:ascii="Arial" w:hAnsi="Arial" w:cs="Arial"/>
                <w:color w:val="auto"/>
                <w:sz w:val="18"/>
                <w:szCs w:val="20"/>
              </w:rPr>
              <w:t xml:space="preserve"> en</w:t>
            </w:r>
            <w:r w:rsidRPr="008E45CE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="004F0B99" w:rsidRPr="008E45CE">
              <w:rPr>
                <w:rFonts w:ascii="Arial" w:hAnsi="Arial" w:cs="Arial"/>
                <w:color w:val="auto"/>
                <w:sz w:val="18"/>
                <w:szCs w:val="20"/>
              </w:rPr>
              <w:t>forskning</w:t>
            </w:r>
            <w:r w:rsidR="00C94555" w:rsidRPr="008E45CE">
              <w:rPr>
                <w:rFonts w:ascii="Arial" w:hAnsi="Arial" w:cs="Arial"/>
                <w:color w:val="auto"/>
                <w:sz w:val="18"/>
                <w:szCs w:val="20"/>
              </w:rPr>
              <w:t>-</w:t>
            </w:r>
            <w:r w:rsidRPr="008E45CE">
              <w:rPr>
                <w:rFonts w:ascii="Arial" w:hAnsi="Arial" w:cs="Arial"/>
                <w:color w:val="auto"/>
                <w:sz w:val="18"/>
                <w:szCs w:val="20"/>
              </w:rPr>
              <w:t xml:space="preserve"> og innovasjonsstrategi.</w:t>
            </w:r>
            <w:r w:rsidR="007F72A4" w:rsidRPr="008E45CE">
              <w:rPr>
                <w:rFonts w:ascii="Arial" w:hAnsi="Arial" w:cs="Arial"/>
                <w:color w:val="auto"/>
                <w:sz w:val="18"/>
                <w:szCs w:val="20"/>
              </w:rPr>
              <w:t xml:space="preserve"> Dette innebærer bl.a. at s</w:t>
            </w:r>
            <w:r w:rsidR="004F0B99" w:rsidRPr="008E45CE">
              <w:rPr>
                <w:rFonts w:ascii="Arial" w:hAnsi="Arial" w:cs="Arial"/>
                <w:color w:val="auto"/>
                <w:sz w:val="18"/>
                <w:szCs w:val="18"/>
              </w:rPr>
              <w:t>trategien skal</w:t>
            </w:r>
            <w:r w:rsidR="007F72A4" w:rsidRPr="008E45CE">
              <w:rPr>
                <w:rFonts w:ascii="Arial" w:hAnsi="Arial" w:cs="Arial"/>
                <w:color w:val="auto"/>
                <w:sz w:val="18"/>
                <w:szCs w:val="18"/>
              </w:rPr>
              <w:t xml:space="preserve"> kartlegge:</w:t>
            </w:r>
          </w:p>
          <w:p w14:paraId="54C8FD41" w14:textId="1B1C884D" w:rsidR="008E45CE" w:rsidRPr="008E45CE" w:rsidRDefault="008E45CE" w:rsidP="008E45CE">
            <w:pPr>
              <w:pStyle w:val="Listeavsnitt"/>
              <w:numPr>
                <w:ilvl w:val="1"/>
                <w:numId w:val="2"/>
              </w:num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45CE">
              <w:rPr>
                <w:rFonts w:ascii="Arial" w:eastAsia="Arial" w:hAnsi="Arial" w:cs="Arial"/>
                <w:color w:val="auto"/>
                <w:sz w:val="18"/>
              </w:rPr>
              <w:t>dagens kompetanse og framtidig kompetansebehov</w:t>
            </w:r>
          </w:p>
          <w:p w14:paraId="30A5C3B8" w14:textId="28E2E0C4" w:rsidR="008E45CE" w:rsidRPr="008E45CE" w:rsidRDefault="008E45CE" w:rsidP="008E45CE">
            <w:pPr>
              <w:pStyle w:val="Listeavsnitt"/>
              <w:numPr>
                <w:ilvl w:val="1"/>
                <w:numId w:val="2"/>
              </w:num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45CE">
              <w:rPr>
                <w:rFonts w:ascii="Arial" w:eastAsia="Arial" w:hAnsi="Arial" w:cs="Arial"/>
                <w:color w:val="auto"/>
                <w:sz w:val="18"/>
              </w:rPr>
              <w:t>fellestjenestens funksjon i museenes forskningsarbeid</w:t>
            </w:r>
          </w:p>
          <w:p w14:paraId="606690E3" w14:textId="76B3D827" w:rsidR="008E45CE" w:rsidRPr="008E45CE" w:rsidRDefault="008E45CE" w:rsidP="008E45CE">
            <w:pPr>
              <w:pStyle w:val="Listeavsnitt"/>
              <w:numPr>
                <w:ilvl w:val="1"/>
                <w:numId w:val="2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  <w:r w:rsidRPr="008E45CE">
              <w:rPr>
                <w:rFonts w:ascii="Arial" w:hAnsi="Arial" w:cs="Arial"/>
                <w:color w:val="auto"/>
                <w:sz w:val="18"/>
                <w:szCs w:val="18"/>
              </w:rPr>
              <w:t>muligheter for nettverk, samarbeid og utvikling</w:t>
            </w:r>
          </w:p>
          <w:p w14:paraId="06E9A758" w14:textId="77777777" w:rsidR="008E45CE" w:rsidRPr="008E45CE" w:rsidRDefault="008E45CE" w:rsidP="008E45CE">
            <w:pPr>
              <w:pStyle w:val="Listeavsnitt"/>
              <w:numPr>
                <w:ilvl w:val="1"/>
                <w:numId w:val="2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  <w:r w:rsidRPr="008E45CE">
              <w:rPr>
                <w:rFonts w:ascii="Arial" w:eastAsia="Arial" w:hAnsi="Arial" w:cs="Arial"/>
                <w:color w:val="auto"/>
                <w:sz w:val="18"/>
              </w:rPr>
              <w:t xml:space="preserve">ser prioriterte forskningsområder i </w:t>
            </w:r>
            <w:r w:rsidRPr="008E45C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sammenheng med museenes egenart og </w:t>
            </w:r>
            <w:r w:rsidRPr="008E45CE">
              <w:rPr>
                <w:rFonts w:ascii="Arial" w:hAnsi="Arial" w:cs="Arial"/>
                <w:color w:val="auto"/>
                <w:sz w:val="18"/>
                <w:szCs w:val="18"/>
              </w:rPr>
              <w:t>posisjon som kunnskapsprodusent, formidler og forvalter av samfunnets kollektive minne</w:t>
            </w:r>
          </w:p>
          <w:p w14:paraId="7B20110C" w14:textId="602858F5" w:rsidR="007F72A4" w:rsidRPr="008E45CE" w:rsidRDefault="0016792C" w:rsidP="008E45CE">
            <w:pPr>
              <w:tabs>
                <w:tab w:val="clear" w:pos="705"/>
                <w:tab w:val="left" w:pos="820"/>
              </w:tabs>
              <w:ind w:left="0" w:right="-20"/>
              <w:rPr>
                <w:rFonts w:ascii="Arial" w:eastAsia="Arial" w:hAnsi="Arial" w:cs="Arial"/>
                <w:color w:val="auto"/>
                <w:sz w:val="18"/>
              </w:rPr>
            </w:pPr>
            <w:r w:rsidRPr="008E45CE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="007F72A4" w:rsidRPr="008E45CE">
              <w:rPr>
                <w:rFonts w:ascii="Arial" w:hAnsi="Arial" w:cs="Arial"/>
                <w:color w:val="auto"/>
                <w:sz w:val="18"/>
                <w:szCs w:val="20"/>
              </w:rPr>
              <w:t>Strategien skal også identifisere</w:t>
            </w:r>
            <w:r w:rsidR="007F72A4" w:rsidRPr="008E45CE">
              <w:rPr>
                <w:rFonts w:ascii="Arial" w:hAnsi="Arial" w:cs="Arial"/>
                <w:color w:val="auto"/>
                <w:sz w:val="18"/>
                <w:szCs w:val="18"/>
              </w:rPr>
              <w:t xml:space="preserve"> framtidige ambisjoner og skissere tiltak for å nå målsetninger for forskning i museumssektoren i Møre og Romsdal. </w:t>
            </w:r>
          </w:p>
          <w:p w14:paraId="6B58A54C" w14:textId="57A8A072" w:rsidR="004D6590" w:rsidRPr="008E45CE" w:rsidRDefault="004D6590" w:rsidP="007F72A4">
            <w:pPr>
              <w:tabs>
                <w:tab w:val="clear" w:pos="705"/>
              </w:tabs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E45CE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Pr="008E45CE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Tilbyder bes om å </w:t>
            </w:r>
            <w:r w:rsidR="00E67401" w:rsidRPr="008E45CE">
              <w:rPr>
                <w:rFonts w:ascii="Arial" w:hAnsi="Arial" w:cs="Arial"/>
                <w:i/>
                <w:color w:val="auto"/>
                <w:sz w:val="18"/>
                <w:szCs w:val="20"/>
              </w:rPr>
              <w:t>redegjøre</w:t>
            </w:r>
            <w:r w:rsidRPr="008E45CE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for </w:t>
            </w:r>
            <w:r w:rsidR="00E67401" w:rsidRPr="008E45CE">
              <w:rPr>
                <w:rFonts w:ascii="Arial" w:hAnsi="Arial" w:cs="Arial"/>
                <w:i/>
                <w:color w:val="auto"/>
                <w:sz w:val="18"/>
                <w:szCs w:val="20"/>
              </w:rPr>
              <w:t>hvordan</w:t>
            </w:r>
            <w:r w:rsidRPr="008E45CE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d</w:t>
            </w:r>
            <w:r w:rsidR="00E67401" w:rsidRPr="008E45CE">
              <w:rPr>
                <w:rFonts w:ascii="Arial" w:hAnsi="Arial" w:cs="Arial"/>
                <w:i/>
                <w:color w:val="auto"/>
                <w:sz w:val="18"/>
                <w:szCs w:val="20"/>
              </w:rPr>
              <w:t>ette er tenkt lø</w:t>
            </w:r>
            <w:r w:rsidRPr="008E45CE">
              <w:rPr>
                <w:rFonts w:ascii="Arial" w:hAnsi="Arial" w:cs="Arial"/>
                <w:i/>
                <w:color w:val="auto"/>
                <w:sz w:val="18"/>
                <w:szCs w:val="20"/>
              </w:rPr>
              <w:t>st.</w:t>
            </w:r>
          </w:p>
          <w:p w14:paraId="42CA447A" w14:textId="77777777" w:rsidR="004D6590" w:rsidRPr="008E45CE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C80" w14:textId="509CAF20" w:rsidR="004D6590" w:rsidRDefault="008E45CE" w:rsidP="00C94555">
            <w:pPr>
              <w:ind w:left="0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   B</w:t>
            </w:r>
          </w:p>
          <w:p w14:paraId="64B1DD80" w14:textId="1252E7BC" w:rsidR="008E45CE" w:rsidRPr="00CC5728" w:rsidRDefault="008E45CE" w:rsidP="008E45CE">
            <w:pPr>
              <w:ind w:left="708"/>
              <w:rPr>
                <w:rFonts w:ascii="Arial" w:hAnsi="Arial" w:cs="Arial"/>
                <w:b/>
                <w:bCs/>
                <w:color w:val="auto"/>
                <w:sz w:val="18"/>
              </w:rPr>
            </w:pPr>
          </w:p>
        </w:tc>
      </w:tr>
      <w:tr w:rsidR="00782894" w:rsidRPr="00CC5728" w14:paraId="1EDEDB8C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A937A" w14:textId="5E4C6A12" w:rsidR="00782894" w:rsidRPr="00CC5728" w:rsidRDefault="006D6402" w:rsidP="004D659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3.1.2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8A9D3" w14:textId="42817D68" w:rsidR="00782894" w:rsidRPr="00CC5728" w:rsidRDefault="006D6402" w:rsidP="004F0B99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6D6402">
              <w:rPr>
                <w:rFonts w:ascii="Arial" w:hAnsi="Arial" w:cs="Arial"/>
                <w:b/>
                <w:color w:val="auto"/>
                <w:sz w:val="18"/>
                <w:szCs w:val="20"/>
              </w:rPr>
              <w:t>Fellestjeneste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br/>
              <w:t>T</w:t>
            </w:r>
            <w:r w:rsidRPr="006D6402">
              <w:rPr>
                <w:rFonts w:ascii="Arial" w:hAnsi="Arial" w:cs="Arial"/>
                <w:color w:val="auto"/>
                <w:sz w:val="18"/>
                <w:szCs w:val="20"/>
              </w:rPr>
              <w:t xml:space="preserve">ilbyder </w:t>
            </w:r>
            <w:r w:rsidR="004F0B99">
              <w:rPr>
                <w:rFonts w:ascii="Arial" w:hAnsi="Arial" w:cs="Arial"/>
                <w:color w:val="auto"/>
                <w:sz w:val="18"/>
                <w:szCs w:val="20"/>
              </w:rPr>
              <w:t xml:space="preserve">skal utarbeide et forslag til innretning </w:t>
            </w:r>
            <w:r w:rsidRPr="006D6402">
              <w:rPr>
                <w:rFonts w:ascii="Arial" w:hAnsi="Arial" w:cs="Arial"/>
                <w:color w:val="auto"/>
                <w:sz w:val="18"/>
                <w:szCs w:val="20"/>
              </w:rPr>
              <w:t xml:space="preserve">av </w:t>
            </w:r>
            <w:r w:rsidR="004F0B99">
              <w:rPr>
                <w:rFonts w:ascii="Arial" w:hAnsi="Arial" w:cs="Arial"/>
                <w:color w:val="auto"/>
                <w:sz w:val="18"/>
                <w:szCs w:val="20"/>
              </w:rPr>
              <w:t>fellestjenesten for forskning.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32F" w14:textId="4C88943C" w:rsidR="00782894" w:rsidRPr="00E22DBD" w:rsidRDefault="009A1722" w:rsidP="00C94555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E22DB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  </w:t>
            </w:r>
            <w:r w:rsidR="005B0D1B" w:rsidRPr="00E22DB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A</w:t>
            </w:r>
          </w:p>
        </w:tc>
      </w:tr>
      <w:tr w:rsidR="00782894" w:rsidRPr="00CC5728" w14:paraId="76843ED1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FAF55" w14:textId="33C67A01" w:rsidR="00782894" w:rsidRPr="00CC5728" w:rsidRDefault="006D6402" w:rsidP="004D659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3.1.3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61D0F" w14:textId="0F57A7AC" w:rsidR="00782894" w:rsidRPr="00CC5728" w:rsidRDefault="006D6402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6D6402">
              <w:rPr>
                <w:rFonts w:ascii="Arial" w:hAnsi="Arial" w:cs="Arial"/>
                <w:b/>
                <w:color w:val="auto"/>
                <w:sz w:val="18"/>
                <w:szCs w:val="20"/>
              </w:rPr>
              <w:t>Søknad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="00782894">
              <w:rPr>
                <w:rFonts w:ascii="Arial" w:hAnsi="Arial" w:cs="Arial"/>
                <w:color w:val="auto"/>
                <w:sz w:val="18"/>
                <w:szCs w:val="20"/>
              </w:rPr>
              <w:t xml:space="preserve">Tilbyder skal være en støtte og pådriver for museene i å søke på Kulturrådets utviklingsprogram for </w:t>
            </w:r>
            <w:r w:rsidR="004F0B99">
              <w:rPr>
                <w:rFonts w:ascii="Arial" w:hAnsi="Arial" w:cs="Arial"/>
                <w:color w:val="auto"/>
                <w:sz w:val="18"/>
                <w:szCs w:val="20"/>
              </w:rPr>
              <w:t>forskning i museer.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F60" w14:textId="0BFF658A" w:rsidR="00782894" w:rsidRPr="00E22DBD" w:rsidRDefault="009A1722" w:rsidP="00C94555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E22DB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  </w:t>
            </w:r>
            <w:r w:rsidR="005B0D1B" w:rsidRPr="00E22DB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A</w:t>
            </w:r>
          </w:p>
        </w:tc>
      </w:tr>
      <w:tr w:rsidR="00782894" w:rsidRPr="00CC5728" w14:paraId="327DCF66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29CD" w14:textId="012B6474" w:rsidR="00782894" w:rsidRPr="00CC5728" w:rsidRDefault="006D6402" w:rsidP="004D659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3.1.4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76661" w14:textId="0875D221" w:rsidR="00782894" w:rsidRDefault="006D6402" w:rsidP="006D6402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014E7">
              <w:rPr>
                <w:rFonts w:ascii="Arial" w:hAnsi="Arial" w:cs="Arial"/>
                <w:b/>
                <w:color w:val="auto"/>
                <w:sz w:val="18"/>
                <w:szCs w:val="20"/>
                <w:lang w:val="nn-NO"/>
              </w:rPr>
              <w:t>Samarbeid</w:t>
            </w:r>
            <w:r w:rsidRPr="003014E7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 xml:space="preserve"> </w:t>
            </w:r>
            <w:r w:rsidRPr="003014E7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br/>
            </w:r>
            <w:r w:rsidR="00782894" w:rsidRPr="003014E7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 xml:space="preserve">Tilbyder er innforstått med at arbeidet skal </w:t>
            </w:r>
            <w:proofErr w:type="spellStart"/>
            <w:r w:rsidR="00782894" w:rsidRPr="003014E7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gjennomføres</w:t>
            </w:r>
            <w:proofErr w:type="spellEnd"/>
            <w:r w:rsidR="00782894" w:rsidRPr="003014E7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 xml:space="preserve"> i samråd med stiftinga Nordmøre museum, stiftelsen Romsdalsmuseet, stiftinga Sunnmøre museum og stiftelsen Kulturkvartalet. </w:t>
            </w:r>
            <w:r w:rsidR="00782894" w:rsidRPr="00CC5728">
              <w:rPr>
                <w:rFonts w:ascii="Arial" w:hAnsi="Arial" w:cs="Arial"/>
                <w:color w:val="auto"/>
                <w:sz w:val="18"/>
                <w:szCs w:val="20"/>
              </w:rPr>
              <w:t>Oppdragsgiver skal være informert om framgang undervegs.</w:t>
            </w:r>
            <w:r w:rsidR="00782894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="00782894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="00782894" w:rsidRPr="00CC5728">
              <w:rPr>
                <w:rFonts w:ascii="Arial" w:hAnsi="Arial" w:cs="Arial"/>
                <w:i/>
                <w:color w:val="auto"/>
                <w:sz w:val="18"/>
                <w:szCs w:val="20"/>
              </w:rPr>
              <w:t>Tilbyder bes om å redegjøre for hvordan dette er tenkt løst.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66F6" w14:textId="2C4F531F" w:rsidR="00782894" w:rsidRDefault="009A1722" w:rsidP="00C94555">
            <w:pPr>
              <w:ind w:left="0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   B</w:t>
            </w:r>
          </w:p>
        </w:tc>
      </w:tr>
      <w:tr w:rsidR="004D6590" w:rsidRPr="00CC5728" w14:paraId="69008509" w14:textId="77777777" w:rsidTr="00D474EE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D1D8159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Svar: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F82645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DE1177C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F4EB19C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6590" w:rsidRPr="00CC5728" w14:paraId="30476DB1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CA287" w14:textId="5F70623E" w:rsidR="004D6590" w:rsidRPr="00CC5728" w:rsidRDefault="006D6402" w:rsidP="004D659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3.1.5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40357" w14:textId="2A02342A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Forankring </w:t>
            </w: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br/>
            </w:r>
            <w:r w:rsidR="00922935">
              <w:rPr>
                <w:rFonts w:ascii="Arial" w:hAnsi="Arial" w:cs="Arial"/>
                <w:color w:val="auto"/>
                <w:sz w:val="18"/>
                <w:szCs w:val="20"/>
              </w:rPr>
              <w:t>Tilbyde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>r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er innforstått med at arbeidet skal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>utføres i sam</w:t>
            </w:r>
            <w:r w:rsidR="007F72A4">
              <w:rPr>
                <w:rFonts w:ascii="Arial" w:hAnsi="Arial" w:cs="Arial"/>
                <w:color w:val="auto"/>
                <w:sz w:val="18"/>
                <w:szCs w:val="20"/>
              </w:rPr>
              <w:t>a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>r</w:t>
            </w:r>
            <w:r w:rsidR="007F72A4">
              <w:rPr>
                <w:rFonts w:ascii="Arial" w:hAnsi="Arial" w:cs="Arial"/>
                <w:color w:val="auto"/>
                <w:sz w:val="18"/>
                <w:szCs w:val="20"/>
              </w:rPr>
              <w:t xml:space="preserve">beid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>med</w:t>
            </w:r>
            <w:r w:rsidR="00C94555">
              <w:rPr>
                <w:rFonts w:ascii="Arial" w:hAnsi="Arial" w:cs="Arial"/>
                <w:color w:val="auto"/>
                <w:sz w:val="18"/>
                <w:szCs w:val="20"/>
              </w:rPr>
              <w:t xml:space="preserve"> de </w:t>
            </w:r>
            <w:r w:rsidR="007F72A4">
              <w:rPr>
                <w:rFonts w:ascii="Arial" w:hAnsi="Arial" w:cs="Arial"/>
                <w:color w:val="auto"/>
                <w:sz w:val="18"/>
                <w:szCs w:val="20"/>
              </w:rPr>
              <w:t>ovenfor</w:t>
            </w:r>
            <w:r w:rsidR="00C94555">
              <w:rPr>
                <w:rFonts w:ascii="Arial" w:hAnsi="Arial" w:cs="Arial"/>
                <w:color w:val="auto"/>
                <w:sz w:val="18"/>
                <w:szCs w:val="20"/>
              </w:rPr>
              <w:t xml:space="preserve"> nevnte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museene</w:t>
            </w:r>
            <w:r w:rsidR="00C94555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</w:p>
          <w:p w14:paraId="7F38FD5E" w14:textId="481A15FE" w:rsidR="004D6590" w:rsidRPr="00CC5728" w:rsidRDefault="00E602FF" w:rsidP="007F72A4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>Tilbyder</w:t>
            </w:r>
            <w:r w:rsidR="004D6590"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er innforstått med at arbeidet skal bid</w:t>
            </w:r>
            <w:r w:rsidR="00922935">
              <w:rPr>
                <w:rFonts w:ascii="Arial" w:hAnsi="Arial" w:cs="Arial"/>
                <w:color w:val="auto"/>
                <w:sz w:val="18"/>
                <w:szCs w:val="20"/>
              </w:rPr>
              <w:t xml:space="preserve">ra til å </w:t>
            </w:r>
            <w:r w:rsidR="007F72A4">
              <w:rPr>
                <w:rFonts w:ascii="Arial" w:hAnsi="Arial" w:cs="Arial"/>
                <w:color w:val="auto"/>
                <w:sz w:val="18"/>
                <w:szCs w:val="20"/>
              </w:rPr>
              <w:t xml:space="preserve">styrke forskningen i museene. </w:t>
            </w:r>
            <w:r w:rsidR="007F72A4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EF1" w14:textId="77777777" w:rsidR="004D6590" w:rsidRPr="00CC5728" w:rsidRDefault="004D6590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4D6590" w:rsidRPr="00CC5728" w14:paraId="14578DC6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7D780" w14:textId="44DBEAC5" w:rsidR="004D6590" w:rsidRPr="00CC5728" w:rsidRDefault="004D6590" w:rsidP="004D6590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3.1.</w:t>
            </w:r>
            <w:r w:rsidR="006D640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32032" w14:textId="56426125" w:rsidR="004D6590" w:rsidRPr="00CC5728" w:rsidRDefault="004D6590" w:rsidP="004D6590">
            <w:pPr>
              <w:tabs>
                <w:tab w:val="clear" w:pos="705"/>
              </w:tabs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Kunnskapsgrunnlag</w:t>
            </w: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br/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>Tilbyder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er innforstått med at relevante</w:t>
            </w:r>
            <w:r w:rsidR="004F0B99">
              <w:rPr>
                <w:rFonts w:ascii="Arial" w:hAnsi="Arial" w:cs="Arial"/>
                <w:color w:val="auto"/>
                <w:sz w:val="18"/>
                <w:szCs w:val="20"/>
              </w:rPr>
              <w:t xml:space="preserve"> offentlige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plandokument og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>strategier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skal nyttes som kunnskapsgrunnlag. I tillegg bør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>man innhente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kunnskap og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>erfaringer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>fra</w:t>
            </w:r>
            <w:r w:rsidR="00C94555">
              <w:rPr>
                <w:rFonts w:ascii="Arial" w:hAnsi="Arial" w:cs="Arial"/>
                <w:color w:val="auto"/>
                <w:sz w:val="18"/>
                <w:szCs w:val="20"/>
              </w:rPr>
              <w:t xml:space="preserve"> andre museers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virksomhet.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</w:p>
          <w:p w14:paraId="17C6D7B6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14:paraId="424E27C6" w14:textId="55C7A111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>Tilbyder er innforstått med at strategien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 skal ha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18"/>
              </w:rPr>
              <w:t>en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 tilnærming, vise funn og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18"/>
              </w:rPr>
              <w:t>konklusjoner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 som har relevans og overføringsverd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18"/>
              </w:rPr>
              <w:t>i for de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 involverte </w:t>
            </w:r>
            <w:r w:rsidR="00922935">
              <w:rPr>
                <w:rFonts w:ascii="Arial" w:hAnsi="Arial" w:cs="Arial"/>
                <w:color w:val="auto"/>
                <w:sz w:val="18"/>
                <w:szCs w:val="18"/>
              </w:rPr>
              <w:t>muse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18"/>
              </w:rPr>
              <w:t>ene</w:t>
            </w:r>
            <w:r w:rsidR="0092293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og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18"/>
              </w:rPr>
              <w:t>fellestjenesten</w:t>
            </w:r>
            <w:r w:rsidRPr="00CC5728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  <w:p w14:paraId="4B58BBC8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14:paraId="2628D43B" w14:textId="64FBEA66" w:rsidR="004D6590" w:rsidRPr="00CC5728" w:rsidRDefault="005B0D1B" w:rsidP="004D6590">
            <w:pPr>
              <w:snapToGrid w:val="0"/>
              <w:ind w:left="0"/>
              <w:rPr>
                <w:rFonts w:ascii="Arial" w:hAnsi="Arial" w:cs="Arial"/>
                <w:color w:val="FF0000"/>
                <w:sz w:val="12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(</w:t>
            </w:r>
            <w:r w:rsidR="004D6590" w:rsidRPr="00C94555">
              <w:rPr>
                <w:rFonts w:ascii="Arial" w:hAnsi="Arial" w:cs="Arial"/>
                <w:i/>
                <w:color w:val="auto"/>
                <w:sz w:val="18"/>
                <w:szCs w:val="20"/>
              </w:rPr>
              <w:t>Regional delplan for museum</w:t>
            </w:r>
            <w:r w:rsidR="004D6590"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, musea sine eigne strategidokument og planverk, samt politiske dokument og </w:t>
            </w:r>
            <w:r w:rsidR="004F0B99">
              <w:rPr>
                <w:rFonts w:ascii="Arial" w:hAnsi="Arial" w:cs="Arial"/>
                <w:color w:val="auto"/>
                <w:sz w:val="18"/>
                <w:szCs w:val="20"/>
              </w:rPr>
              <w:t>forskning</w:t>
            </w:r>
            <w:r w:rsidR="004D6590"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sarbeid 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>vil ha relevans for arbeidet.)</w:t>
            </w:r>
            <w:r w:rsidR="004D6590" w:rsidRPr="00CC5728">
              <w:rPr>
                <w:rFonts w:ascii="Arial" w:hAnsi="Arial" w:cs="Arial"/>
                <w:b/>
                <w:color w:val="0000FF"/>
                <w:sz w:val="18"/>
                <w:szCs w:val="20"/>
              </w:rPr>
              <w:br/>
            </w:r>
          </w:p>
          <w:p w14:paraId="0762967B" w14:textId="77777777" w:rsidR="004D6590" w:rsidRPr="00CC5728" w:rsidRDefault="004D6590" w:rsidP="004D6590">
            <w:pPr>
              <w:tabs>
                <w:tab w:val="clear" w:pos="705"/>
              </w:tabs>
              <w:snapToGrid w:val="0"/>
              <w:ind w:left="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541" w14:textId="77777777" w:rsidR="004D6590" w:rsidRPr="00CC5728" w:rsidRDefault="004D6590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4D6590" w:rsidRPr="00CC5728" w14:paraId="2B012F62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6B2C7" w14:textId="63A7CC12" w:rsidR="004D6590" w:rsidRPr="00CC5728" w:rsidRDefault="004D6590" w:rsidP="004D6590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3.1.</w:t>
            </w:r>
            <w:r w:rsidR="006D640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571EF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Avgrensing</w:t>
            </w:r>
          </w:p>
          <w:p w14:paraId="4CD09831" w14:textId="667AE530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Tilbyder er innforstått med at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18"/>
              </w:rPr>
              <w:t>strategien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er avgrensa til å gjelde stiftinga Nordmøre museum, stiftelsen Romsdalsmuseet, stiftinga Sunnmøre museum og stiftelsen Kulturkvartalet. </w:t>
            </w:r>
          </w:p>
          <w:p w14:paraId="796B7CBE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14:paraId="2B9D8946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CD5" w14:textId="77777777" w:rsidR="004D6590" w:rsidRPr="00CC5728" w:rsidRDefault="004D6590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4D6590" w:rsidRPr="00CC5728" w14:paraId="2212C2E0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37A92" w14:textId="3ECFBFBB" w:rsidR="004D6590" w:rsidRPr="00CC5728" w:rsidRDefault="004D6590" w:rsidP="004D6590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3.1.</w:t>
            </w:r>
            <w:r w:rsidR="006D640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2272E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Kvalitative og kvantitative data </w:t>
            </w:r>
          </w:p>
          <w:p w14:paraId="7FA5D803" w14:textId="22598E18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>Tilbyder er innforstått med at</w:t>
            </w:r>
            <w:r w:rsidR="004F0B99">
              <w:rPr>
                <w:rFonts w:ascii="Arial" w:hAnsi="Arial" w:cs="Arial"/>
                <w:color w:val="auto"/>
                <w:sz w:val="18"/>
                <w:szCs w:val="20"/>
              </w:rPr>
              <w:t xml:space="preserve"> arbeidet med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strategien </w:t>
            </w:r>
            <w:r w:rsidR="004F0B99">
              <w:rPr>
                <w:rFonts w:ascii="Arial" w:hAnsi="Arial" w:cs="Arial"/>
                <w:color w:val="auto"/>
                <w:sz w:val="18"/>
                <w:szCs w:val="18"/>
              </w:rPr>
              <w:t>skal baseres på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 kvalita</w:t>
            </w:r>
            <w:r w:rsidR="00C94555">
              <w:rPr>
                <w:rFonts w:ascii="Arial" w:hAnsi="Arial" w:cs="Arial"/>
                <w:color w:val="auto"/>
                <w:sz w:val="18"/>
                <w:szCs w:val="18"/>
              </w:rPr>
              <w:t>tive og kvantitative data</w:t>
            </w:r>
            <w:r w:rsidR="004F0B99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Strategien skal ha </w:t>
            </w:r>
            <w:r w:rsidR="00E602FF" w:rsidRPr="00CC5728">
              <w:rPr>
                <w:rFonts w:ascii="Arial" w:hAnsi="Arial" w:cs="Arial"/>
                <w:color w:val="auto"/>
                <w:sz w:val="18"/>
                <w:szCs w:val="18"/>
              </w:rPr>
              <w:t>særlig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 fokus på kvalitative data.</w:t>
            </w:r>
          </w:p>
          <w:p w14:paraId="415C3B2A" w14:textId="219FE463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8DAD978" w14:textId="6F6DEDF1" w:rsidR="004D6590" w:rsidRPr="00CC5728" w:rsidRDefault="00E602FF" w:rsidP="00E22DBD">
            <w:pPr>
              <w:snapToGrid w:val="0"/>
              <w:ind w:left="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C5728">
              <w:rPr>
                <w:rFonts w:ascii="Arial" w:hAnsi="Arial" w:cs="Arial"/>
                <w:i/>
                <w:color w:val="auto"/>
                <w:sz w:val="18"/>
                <w:szCs w:val="18"/>
              </w:rPr>
              <w:t>Tilbyder</w:t>
            </w:r>
            <w:r w:rsidR="004D6590" w:rsidRPr="00CC572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bes om å </w:t>
            </w:r>
            <w:r w:rsidRPr="00CC5728">
              <w:rPr>
                <w:rFonts w:ascii="Arial" w:hAnsi="Arial" w:cs="Arial"/>
                <w:i/>
                <w:color w:val="auto"/>
                <w:sz w:val="18"/>
                <w:szCs w:val="18"/>
              </w:rPr>
              <w:t>redegjøre</w:t>
            </w:r>
            <w:r w:rsidR="004D6590" w:rsidRPr="00CC572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for </w:t>
            </w:r>
            <w:r w:rsidRPr="00CC5728">
              <w:rPr>
                <w:rFonts w:ascii="Arial" w:hAnsi="Arial" w:cs="Arial"/>
                <w:i/>
                <w:color w:val="auto"/>
                <w:sz w:val="18"/>
                <w:szCs w:val="18"/>
              </w:rPr>
              <w:t>hvordan dette er tenkt lø</w:t>
            </w:r>
            <w:r w:rsidR="004D6590" w:rsidRPr="00CC5728">
              <w:rPr>
                <w:rFonts w:ascii="Arial" w:hAnsi="Arial" w:cs="Arial"/>
                <w:i/>
                <w:color w:val="auto"/>
                <w:sz w:val="18"/>
                <w:szCs w:val="18"/>
              </w:rPr>
              <w:t>st</w:t>
            </w:r>
            <w:r w:rsidR="004D6590" w:rsidRPr="00CC5728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06F" w14:textId="77777777" w:rsidR="004D6590" w:rsidRPr="00CC5728" w:rsidRDefault="004D6590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B</w:t>
            </w:r>
          </w:p>
        </w:tc>
      </w:tr>
      <w:tr w:rsidR="004D6590" w:rsidRPr="00CC5728" w14:paraId="13B5677E" w14:textId="77777777" w:rsidTr="00D474EE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4CAC8F7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Svar: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8C9169" w14:textId="539D5788" w:rsidR="004D6590" w:rsidRDefault="004D6590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33DFC3" w14:textId="77777777" w:rsidR="004571A9" w:rsidRPr="00CC5728" w:rsidRDefault="004571A9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5B32F47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29913B" w14:textId="77777777" w:rsidR="004D6590" w:rsidRPr="00CC5728" w:rsidRDefault="004D6590" w:rsidP="00723A43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6590" w:rsidRPr="00CC5728" w14:paraId="5A7E2FD2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0532" w14:textId="1F6663B9" w:rsidR="004D6590" w:rsidRPr="00CC5728" w:rsidRDefault="004D6590" w:rsidP="004D6590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lastRenderedPageBreak/>
              <w:t>3.1.</w:t>
            </w:r>
            <w:r w:rsidR="006D640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42062" w14:textId="76C9B326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Langsiktige </w:t>
            </w:r>
            <w:r w:rsidR="00723A43"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effekter</w:t>
            </w:r>
          </w:p>
          <w:p w14:paraId="7BBB4BE7" w14:textId="644666A0" w:rsidR="004D6590" w:rsidRPr="00CC5728" w:rsidRDefault="004D6590" w:rsidP="004D6590">
            <w:pPr>
              <w:pStyle w:val="Listeavsnit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Tilbyder er innforstått med at 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strategien skal </w:t>
            </w:r>
            <w:r w:rsidR="00723A43" w:rsidRPr="00CC5728">
              <w:rPr>
                <w:rFonts w:ascii="Arial" w:hAnsi="Arial" w:cs="Arial"/>
                <w:color w:val="auto"/>
                <w:sz w:val="18"/>
                <w:szCs w:val="18"/>
              </w:rPr>
              <w:t>legges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 til grunn for mus</w:t>
            </w:r>
            <w:r w:rsidR="00723A43" w:rsidRPr="00CC5728">
              <w:rPr>
                <w:rFonts w:ascii="Arial" w:hAnsi="Arial" w:cs="Arial"/>
                <w:color w:val="auto"/>
                <w:sz w:val="18"/>
                <w:szCs w:val="18"/>
              </w:rPr>
              <w:t>eene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 og </w:t>
            </w:r>
            <w:r w:rsidR="00C94555">
              <w:rPr>
                <w:rFonts w:ascii="Arial" w:hAnsi="Arial" w:cs="Arial"/>
                <w:color w:val="auto"/>
                <w:sz w:val="18"/>
                <w:szCs w:val="18"/>
              </w:rPr>
              <w:t>fellestjenesten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 sitt </w:t>
            </w:r>
            <w:r w:rsidR="00723A43" w:rsidRPr="00CC5728">
              <w:rPr>
                <w:rFonts w:ascii="Arial" w:hAnsi="Arial" w:cs="Arial"/>
                <w:color w:val="auto"/>
                <w:sz w:val="18"/>
                <w:szCs w:val="18"/>
              </w:rPr>
              <w:t>videre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 arbeid med forsk</w:t>
            </w:r>
            <w:r w:rsidR="004F0B99">
              <w:rPr>
                <w:rFonts w:ascii="Arial" w:hAnsi="Arial" w:cs="Arial"/>
                <w:color w:val="auto"/>
                <w:sz w:val="18"/>
                <w:szCs w:val="18"/>
              </w:rPr>
              <w:t>ning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14:paraId="5B5BEA3B" w14:textId="77777777" w:rsidR="004D6590" w:rsidRPr="00CC5728" w:rsidRDefault="004D6590" w:rsidP="004D6590">
            <w:pPr>
              <w:tabs>
                <w:tab w:val="clear" w:pos="705"/>
              </w:tabs>
              <w:snapToGrid w:val="0"/>
              <w:ind w:left="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C973" w14:textId="77777777" w:rsidR="004D6590" w:rsidRPr="00CC5728" w:rsidRDefault="004D6590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4D6590" w:rsidRPr="00CC5728" w14:paraId="5496F333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D6C9F" w14:textId="63981505" w:rsidR="004D6590" w:rsidRPr="00CC5728" w:rsidRDefault="004D6590" w:rsidP="004D6590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3.1.</w:t>
            </w:r>
            <w:r w:rsidR="006D6402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CE7BA" w14:textId="0F50337F" w:rsidR="004D6590" w:rsidRPr="00CC5728" w:rsidRDefault="00723A43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Lignende</w:t>
            </w:r>
            <w:r w:rsidR="004D6590"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 xml:space="preserve"> </w:t>
            </w: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strategier</w:t>
            </w:r>
          </w:p>
          <w:p w14:paraId="7992ADD9" w14:textId="56BA7D7B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Tilbyder er innforstått med at strategien skal inkludere nasjonal og internasjonal </w:t>
            </w:r>
            <w:r w:rsidR="004F0B99">
              <w:rPr>
                <w:rFonts w:ascii="Arial" w:hAnsi="Arial" w:cs="Arial"/>
                <w:color w:val="auto"/>
                <w:sz w:val="18"/>
                <w:szCs w:val="20"/>
              </w:rPr>
              <w:t>forskning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på feltet.</w:t>
            </w:r>
          </w:p>
          <w:p w14:paraId="0B245186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468B" w14:textId="77777777" w:rsidR="004D6590" w:rsidRPr="00CC5728" w:rsidRDefault="004D6590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4D6590" w:rsidRPr="00CC5728" w14:paraId="5B7DF9F6" w14:textId="77777777" w:rsidTr="00D474EE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3DFCC7EA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58E346D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Metodikk</w:t>
            </w:r>
          </w:p>
        </w:tc>
      </w:tr>
      <w:tr w:rsidR="004D6590" w:rsidRPr="00CC5728" w14:paraId="25A95782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B2D55" w14:textId="77777777" w:rsidR="004D6590" w:rsidRPr="00CC5728" w:rsidRDefault="004D6590" w:rsidP="004D6590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3.2.1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6DCFC" w14:textId="7BDBFDFC" w:rsidR="004D6590" w:rsidRPr="00CC5728" w:rsidRDefault="00723A43" w:rsidP="004D6590">
            <w:pPr>
              <w:snapToGrid w:val="0"/>
              <w:ind w:left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>Tilbyder</w:t>
            </w:r>
            <w:r w:rsidR="004D6590"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må levere ei utførlig skisse på </w:t>
            </w: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>hvordan oppdraget er tenkt lø</w:t>
            </w:r>
            <w:r w:rsidR="004D6590" w:rsidRPr="00CC5728">
              <w:rPr>
                <w:rFonts w:ascii="Arial" w:hAnsi="Arial" w:cs="Arial"/>
                <w:color w:val="auto"/>
                <w:sz w:val="18"/>
                <w:szCs w:val="20"/>
              </w:rPr>
              <w:t>st</w:t>
            </w:r>
            <w:r w:rsidR="004F0B99">
              <w:rPr>
                <w:rFonts w:ascii="Arial" w:hAnsi="Arial" w:cs="Arial"/>
                <w:color w:val="auto"/>
                <w:sz w:val="18"/>
                <w:szCs w:val="20"/>
              </w:rPr>
              <w:t>,</w:t>
            </w:r>
            <w:r w:rsidR="004D6590"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 basert på oppdragsforståelsen. </w:t>
            </w:r>
          </w:p>
          <w:p w14:paraId="02C897DA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33AD" w14:textId="3A6FCBB6" w:rsidR="004D6590" w:rsidRPr="00CC5728" w:rsidRDefault="00E22DBD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16792C" w:rsidRPr="00CC5728" w14:paraId="5E8FE538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9919F" w14:textId="5A152639" w:rsidR="0016792C" w:rsidRPr="00CC5728" w:rsidRDefault="0016792C" w:rsidP="004D659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3.2.2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46CCE" w14:textId="1150CA50" w:rsidR="0016792C" w:rsidRPr="00CC5728" w:rsidRDefault="0016792C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>Tilbyder er innforstått med at Oppdragsgiver skal godkjenne metodikken som skal brukes før prosjektet tar til</w:t>
            </w:r>
            <w:r>
              <w:rPr>
                <w:rFonts w:ascii="Arial" w:hAnsi="Arial" w:cs="Arial"/>
                <w:color w:val="auto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1832" w14:textId="636E0D84" w:rsidR="0016792C" w:rsidRPr="00CC5728" w:rsidRDefault="0016792C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16792C" w:rsidRPr="00CC5728" w14:paraId="52DD2028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D075" w14:textId="049CDBAE" w:rsidR="0016792C" w:rsidRPr="00CC5728" w:rsidRDefault="0016792C" w:rsidP="004D659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3.2.3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6C1D8" w14:textId="77777777" w:rsidR="0016792C" w:rsidRPr="00CC5728" w:rsidRDefault="0016792C" w:rsidP="0016792C">
            <w:pPr>
              <w:tabs>
                <w:tab w:val="left" w:pos="820"/>
              </w:tabs>
              <w:ind w:left="0" w:right="-20"/>
              <w:rPr>
                <w:rFonts w:ascii="Arial" w:eastAsia="Arial" w:hAnsi="Arial" w:cs="Arial"/>
                <w:color w:val="auto"/>
                <w:sz w:val="18"/>
              </w:rPr>
            </w:pPr>
            <w:r w:rsidRPr="00CC5728">
              <w:rPr>
                <w:rFonts w:ascii="Arial" w:eastAsia="Arial" w:hAnsi="Arial" w:cs="Arial"/>
                <w:color w:val="auto"/>
                <w:sz w:val="18"/>
              </w:rPr>
              <w:t xml:space="preserve">Metodeforslaget skal legges fram i eget møte </w:t>
            </w:r>
            <w:r w:rsidRPr="004F0B99">
              <w:rPr>
                <w:rFonts w:ascii="Arial" w:eastAsia="Arial" w:hAnsi="Arial" w:cs="Arial"/>
                <w:i/>
                <w:color w:val="auto"/>
                <w:sz w:val="18"/>
              </w:rPr>
              <w:t>innen</w:t>
            </w:r>
            <w:r w:rsidRPr="00CC5728">
              <w:rPr>
                <w:rFonts w:ascii="Arial" w:eastAsia="Arial" w:hAnsi="Arial" w:cs="Arial"/>
                <w:b/>
                <w:color w:val="auto"/>
                <w:sz w:val="18"/>
              </w:rPr>
              <w:t xml:space="preserve"> 01.03.2018.</w:t>
            </w:r>
          </w:p>
          <w:p w14:paraId="27A2FFD5" w14:textId="11988EB0" w:rsidR="0016792C" w:rsidRPr="00CC5728" w:rsidRDefault="0016792C" w:rsidP="004D6590">
            <w:pPr>
              <w:snapToGrid w:val="0"/>
              <w:ind w:left="0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5470" w14:textId="10097279" w:rsidR="0016792C" w:rsidRPr="00CC5728" w:rsidRDefault="0016792C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4D6590" w:rsidRPr="00CC5728" w14:paraId="0CFD59EE" w14:textId="77777777" w:rsidTr="00D474EE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56777F25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3" w:name="_GoBack"/>
            <w:bookmarkEnd w:id="3"/>
            <w:r w:rsidRPr="00CC5728">
              <w:rPr>
                <w:rFonts w:ascii="Arial" w:hAnsi="Arial" w:cs="Arial"/>
                <w:b/>
                <w:color w:val="auto"/>
                <w:sz w:val="20"/>
                <w:szCs w:val="20"/>
              </w:rPr>
              <w:t>3.3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155A08F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20"/>
                <w:szCs w:val="20"/>
              </w:rPr>
              <w:t>Tidsplan</w:t>
            </w:r>
          </w:p>
        </w:tc>
      </w:tr>
      <w:tr w:rsidR="00782894" w:rsidRPr="00CC5728" w14:paraId="522EB500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84284" w14:textId="487A5ED2" w:rsidR="00782894" w:rsidRPr="008E45CE" w:rsidRDefault="008E45CE" w:rsidP="004D659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8E45CE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3.1.1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C8C36" w14:textId="43D06033" w:rsidR="00782894" w:rsidRPr="00AB73E5" w:rsidRDefault="00782894" w:rsidP="004D6590">
            <w:pPr>
              <w:tabs>
                <w:tab w:val="left" w:pos="820"/>
              </w:tabs>
              <w:ind w:left="0" w:right="-20"/>
              <w:rPr>
                <w:rFonts w:ascii="Arial" w:eastAsia="Arial" w:hAnsi="Arial" w:cs="Arial"/>
                <w:b/>
                <w:color w:val="auto"/>
                <w:sz w:val="18"/>
              </w:rPr>
            </w:pPr>
            <w:r w:rsidRPr="00AB73E5">
              <w:rPr>
                <w:rFonts w:ascii="Arial" w:eastAsia="Arial" w:hAnsi="Arial" w:cs="Arial"/>
                <w:b/>
                <w:color w:val="auto"/>
                <w:sz w:val="18"/>
              </w:rPr>
              <w:t>Fellestjeneste</w:t>
            </w:r>
            <w:r w:rsidRPr="00AB73E5">
              <w:rPr>
                <w:rFonts w:ascii="Arial" w:eastAsia="Arial" w:hAnsi="Arial" w:cs="Arial"/>
                <w:b/>
                <w:color w:val="auto"/>
                <w:sz w:val="18"/>
              </w:rPr>
              <w:br/>
            </w:r>
            <w:r w:rsidRPr="00AB73E5">
              <w:rPr>
                <w:rFonts w:ascii="Arial" w:eastAsia="Arial" w:hAnsi="Arial" w:cs="Arial"/>
                <w:color w:val="auto"/>
                <w:sz w:val="18"/>
              </w:rPr>
              <w:t xml:space="preserve">Tilbyder er innforstått med at avtaleleverandør skal levere forslag til innretning av fellestjenesten for </w:t>
            </w:r>
            <w:r w:rsidR="004F0B99" w:rsidRPr="00AB73E5">
              <w:rPr>
                <w:rFonts w:ascii="Arial" w:eastAsia="Arial" w:hAnsi="Arial" w:cs="Arial"/>
                <w:color w:val="auto"/>
                <w:sz w:val="18"/>
              </w:rPr>
              <w:t>forskning</w:t>
            </w:r>
            <w:r w:rsidRPr="00AB73E5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Pr="00AB73E5">
              <w:rPr>
                <w:rFonts w:ascii="Arial" w:eastAsia="Arial" w:hAnsi="Arial" w:cs="Arial"/>
                <w:i/>
                <w:color w:val="auto"/>
                <w:sz w:val="18"/>
              </w:rPr>
              <w:t>innen</w:t>
            </w:r>
            <w:r w:rsidRPr="00AB73E5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="00AB73E5" w:rsidRPr="00AB73E5">
              <w:rPr>
                <w:rFonts w:ascii="Arial" w:eastAsia="Arial" w:hAnsi="Arial" w:cs="Arial"/>
                <w:b/>
                <w:color w:val="auto"/>
                <w:sz w:val="18"/>
              </w:rPr>
              <w:t>15.05</w:t>
            </w:r>
            <w:r w:rsidRPr="00AB73E5">
              <w:rPr>
                <w:rFonts w:ascii="Arial" w:eastAsia="Arial" w:hAnsi="Arial" w:cs="Arial"/>
                <w:b/>
                <w:color w:val="auto"/>
                <w:sz w:val="18"/>
              </w:rPr>
              <w:t xml:space="preserve">.2018.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A752" w14:textId="576A7C06" w:rsidR="00782894" w:rsidRPr="00CC5728" w:rsidRDefault="008E45CE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4D6590" w:rsidRPr="00CC5728" w14:paraId="6E49548F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FB9FA" w14:textId="3DE389BD" w:rsidR="004D6590" w:rsidRPr="008E45CE" w:rsidRDefault="008E45CE" w:rsidP="004D6590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8E45CE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3.3.2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EA6B4" w14:textId="527C34B1" w:rsidR="004D6590" w:rsidRPr="00CC5728" w:rsidRDefault="004D6590" w:rsidP="004D6590">
            <w:pPr>
              <w:tabs>
                <w:tab w:val="left" w:pos="820"/>
              </w:tabs>
              <w:ind w:left="0" w:right="-20"/>
              <w:rPr>
                <w:rFonts w:ascii="Arial" w:eastAsia="Arial" w:hAnsi="Arial" w:cs="Arial"/>
                <w:b/>
                <w:color w:val="auto"/>
                <w:sz w:val="18"/>
              </w:rPr>
            </w:pPr>
            <w:proofErr w:type="spellStart"/>
            <w:r w:rsidRPr="00CC5728">
              <w:rPr>
                <w:rFonts w:ascii="Arial" w:eastAsia="Arial" w:hAnsi="Arial" w:cs="Arial"/>
                <w:b/>
                <w:color w:val="auto"/>
                <w:sz w:val="18"/>
              </w:rPr>
              <w:t>FoI</w:t>
            </w:r>
            <w:proofErr w:type="spellEnd"/>
            <w:r w:rsidRPr="00CC5728">
              <w:rPr>
                <w:rFonts w:ascii="Arial" w:eastAsia="Arial" w:hAnsi="Arial" w:cs="Arial"/>
                <w:b/>
                <w:color w:val="auto"/>
                <w:sz w:val="18"/>
              </w:rPr>
              <w:t>-strategi</w:t>
            </w:r>
          </w:p>
          <w:p w14:paraId="318E1D09" w14:textId="4DBF10AC" w:rsidR="004D6590" w:rsidRPr="00CC5728" w:rsidRDefault="004D6590" w:rsidP="004D6590">
            <w:pPr>
              <w:tabs>
                <w:tab w:val="left" w:pos="820"/>
              </w:tabs>
              <w:ind w:left="0" w:right="-20"/>
              <w:rPr>
                <w:rFonts w:ascii="Arial" w:eastAsia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  <w:szCs w:val="20"/>
              </w:rPr>
              <w:t xml:space="preserve">Tilbyder er innforstått med at avtaleleverandør </w:t>
            </w:r>
            <w:r w:rsidRPr="00CC5728">
              <w:rPr>
                <w:rFonts w:ascii="Arial" w:eastAsia="Arial" w:hAnsi="Arial" w:cs="Arial"/>
                <w:color w:val="auto"/>
                <w:sz w:val="18"/>
              </w:rPr>
              <w:t xml:space="preserve">skal levere en </w:t>
            </w:r>
            <w:proofErr w:type="spellStart"/>
            <w:r w:rsidRPr="00CC5728">
              <w:rPr>
                <w:rFonts w:ascii="Arial" w:eastAsia="Arial" w:hAnsi="Arial" w:cs="Arial"/>
                <w:color w:val="auto"/>
                <w:sz w:val="18"/>
              </w:rPr>
              <w:t>FoI</w:t>
            </w:r>
            <w:proofErr w:type="spellEnd"/>
            <w:r w:rsidRPr="00CC5728">
              <w:rPr>
                <w:rFonts w:ascii="Arial" w:eastAsia="Arial" w:hAnsi="Arial" w:cs="Arial"/>
                <w:color w:val="auto"/>
                <w:sz w:val="18"/>
              </w:rPr>
              <w:t xml:space="preserve">-strategi </w:t>
            </w:r>
            <w:r w:rsidRPr="00CC5728">
              <w:rPr>
                <w:rFonts w:ascii="Arial" w:eastAsia="Arial" w:hAnsi="Arial" w:cs="Arial"/>
                <w:i/>
                <w:color w:val="auto"/>
                <w:sz w:val="18"/>
              </w:rPr>
              <w:t>inn</w:t>
            </w:r>
            <w:r w:rsidR="00C94555">
              <w:rPr>
                <w:rFonts w:ascii="Arial" w:eastAsia="Arial" w:hAnsi="Arial" w:cs="Arial"/>
                <w:i/>
                <w:color w:val="auto"/>
                <w:sz w:val="18"/>
              </w:rPr>
              <w:t>e</w:t>
            </w:r>
            <w:r w:rsidRPr="00CC5728">
              <w:rPr>
                <w:rFonts w:ascii="Arial" w:eastAsia="Arial" w:hAnsi="Arial" w:cs="Arial"/>
                <w:i/>
                <w:color w:val="auto"/>
                <w:sz w:val="18"/>
              </w:rPr>
              <w:t>n</w:t>
            </w:r>
            <w:r w:rsidRPr="00CC5728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Pr="00CC5728">
              <w:rPr>
                <w:rFonts w:ascii="Arial" w:eastAsia="Arial" w:hAnsi="Arial" w:cs="Arial"/>
                <w:b/>
                <w:color w:val="auto"/>
                <w:sz w:val="18"/>
              </w:rPr>
              <w:t>01.06.2018</w:t>
            </w:r>
            <w:r w:rsidR="00CA1538">
              <w:rPr>
                <w:rFonts w:ascii="Arial" w:eastAsia="Arial" w:hAnsi="Arial" w:cs="Arial"/>
                <w:color w:val="auto"/>
                <w:sz w:val="18"/>
              </w:rPr>
              <w:t>.</w:t>
            </w:r>
          </w:p>
          <w:p w14:paraId="6BEC488D" w14:textId="77777777" w:rsidR="004D6590" w:rsidRPr="00CC5728" w:rsidRDefault="004D6590" w:rsidP="004D6590">
            <w:pPr>
              <w:tabs>
                <w:tab w:val="left" w:pos="820"/>
              </w:tabs>
              <w:ind w:left="0" w:right="-20"/>
              <w:rPr>
                <w:rFonts w:ascii="Arial" w:eastAsia="Arial" w:hAnsi="Arial" w:cs="Arial"/>
                <w:color w:val="auto"/>
                <w:sz w:val="12"/>
              </w:rPr>
            </w:pPr>
          </w:p>
          <w:p w14:paraId="62A82DD9" w14:textId="77777777" w:rsidR="004D6590" w:rsidRPr="00CC5728" w:rsidRDefault="004D6590" w:rsidP="004D6590">
            <w:pPr>
              <w:tabs>
                <w:tab w:val="left" w:pos="820"/>
              </w:tabs>
              <w:ind w:left="0" w:right="-20"/>
              <w:rPr>
                <w:rFonts w:ascii="Arial" w:hAnsi="Arial" w:cs="Arial"/>
                <w:color w:val="auto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BEF" w14:textId="77777777" w:rsidR="004D6590" w:rsidRPr="00CC5728" w:rsidRDefault="004D6590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782894" w:rsidRPr="00CC5728" w14:paraId="4A6315BF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E0EF1" w14:textId="390A5F75" w:rsidR="00782894" w:rsidRPr="008E45CE" w:rsidRDefault="008E45CE" w:rsidP="004D659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8E45CE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3.3.3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01A20" w14:textId="7C9B7231" w:rsidR="00782894" w:rsidRPr="00CC5728" w:rsidRDefault="00782894" w:rsidP="00AB73E5">
            <w:pPr>
              <w:tabs>
                <w:tab w:val="left" w:pos="820"/>
              </w:tabs>
              <w:ind w:left="0" w:right="-20"/>
              <w:rPr>
                <w:rFonts w:ascii="Arial" w:eastAsia="Arial" w:hAnsi="Arial" w:cs="Arial"/>
                <w:b/>
                <w:color w:val="auto"/>
                <w:sz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</w:rPr>
              <w:t>Søknad</w:t>
            </w:r>
            <w:r>
              <w:rPr>
                <w:rFonts w:ascii="Arial" w:eastAsia="Arial" w:hAnsi="Arial" w:cs="Arial"/>
                <w:b/>
                <w:color w:val="auto"/>
                <w:sz w:val="18"/>
              </w:rPr>
              <w:br/>
            </w:r>
            <w:r w:rsidRPr="00782894">
              <w:rPr>
                <w:rFonts w:ascii="Arial" w:eastAsia="Arial" w:hAnsi="Arial" w:cs="Arial"/>
                <w:color w:val="auto"/>
                <w:sz w:val="18"/>
              </w:rPr>
              <w:t>Tilbyder skal</w:t>
            </w:r>
            <w:r w:rsidR="00AB73E5">
              <w:rPr>
                <w:rFonts w:ascii="Arial" w:eastAsia="Arial" w:hAnsi="Arial" w:cs="Arial"/>
                <w:color w:val="auto"/>
                <w:sz w:val="18"/>
              </w:rPr>
              <w:t xml:space="preserve"> opprette</w:t>
            </w:r>
            <w:r w:rsidRPr="00782894">
              <w:rPr>
                <w:rFonts w:ascii="Arial" w:eastAsia="Arial" w:hAnsi="Arial" w:cs="Arial"/>
                <w:color w:val="auto"/>
                <w:sz w:val="18"/>
              </w:rPr>
              <w:t xml:space="preserve"> kontakt med musea med hensyn til søknad om </w:t>
            </w:r>
            <w:r w:rsidR="00AB73E5">
              <w:rPr>
                <w:rFonts w:ascii="Arial" w:eastAsia="Arial" w:hAnsi="Arial" w:cs="Arial"/>
                <w:color w:val="auto"/>
                <w:sz w:val="18"/>
              </w:rPr>
              <w:t xml:space="preserve">utviklingsmidler fra Kulturrådet ved oppstart av oppdraget. </w:t>
            </w:r>
            <w:r>
              <w:rPr>
                <w:rFonts w:ascii="Arial" w:eastAsia="Arial" w:hAnsi="Arial" w:cs="Arial"/>
                <w:b/>
                <w:color w:val="auto"/>
                <w:sz w:val="18"/>
              </w:rPr>
              <w:t xml:space="preserve"> </w:t>
            </w:r>
            <w:r w:rsidR="00AB73E5">
              <w:rPr>
                <w:rFonts w:ascii="Arial" w:eastAsia="Arial" w:hAnsi="Arial" w:cs="Arial"/>
                <w:b/>
                <w:color w:val="auto"/>
                <w:sz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3116" w14:textId="6BC491B6" w:rsidR="00782894" w:rsidRPr="00CC5728" w:rsidRDefault="00B06487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4D6590" w:rsidRPr="00CC5728" w14:paraId="7236D1AF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F5301" w14:textId="46AFD867" w:rsidR="004D6590" w:rsidRPr="008E45CE" w:rsidRDefault="00E67401" w:rsidP="008E45CE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8E45CE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3.3.</w:t>
            </w:r>
            <w:r w:rsidR="008E45CE" w:rsidRPr="008E45CE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479E9" w14:textId="7CEBC102" w:rsidR="004D6590" w:rsidRPr="00CC5728" w:rsidRDefault="004D6590" w:rsidP="004D6590">
            <w:pPr>
              <w:tabs>
                <w:tab w:val="left" w:pos="820"/>
              </w:tabs>
              <w:ind w:left="0" w:right="-2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 xml:space="preserve">I tillegg til kontraktsmøte, skal det </w:t>
            </w:r>
            <w:r w:rsidR="00723A43" w:rsidRPr="00CC5728">
              <w:rPr>
                <w:rFonts w:ascii="Arial" w:hAnsi="Arial" w:cs="Arial"/>
                <w:color w:val="auto"/>
                <w:sz w:val="18"/>
              </w:rPr>
              <w:t>legges</w:t>
            </w:r>
            <w:r w:rsidRPr="00CC5728">
              <w:rPr>
                <w:rFonts w:ascii="Arial" w:hAnsi="Arial" w:cs="Arial"/>
                <w:color w:val="auto"/>
                <w:sz w:val="18"/>
              </w:rPr>
              <w:t xml:space="preserve"> opp til </w:t>
            </w:r>
            <w:r w:rsidR="00723A43" w:rsidRPr="00CC5728">
              <w:rPr>
                <w:rFonts w:ascii="Arial" w:hAnsi="Arial" w:cs="Arial"/>
                <w:color w:val="auto"/>
                <w:sz w:val="18"/>
              </w:rPr>
              <w:t>følgende</w:t>
            </w:r>
            <w:r w:rsidRPr="00CC5728">
              <w:rPr>
                <w:rFonts w:ascii="Arial" w:hAnsi="Arial" w:cs="Arial"/>
                <w:color w:val="auto"/>
                <w:sz w:val="18"/>
              </w:rPr>
              <w:t xml:space="preserve"> møter med </w:t>
            </w:r>
            <w:r w:rsidR="00723A43" w:rsidRPr="00CC5728">
              <w:rPr>
                <w:rFonts w:ascii="Arial" w:hAnsi="Arial" w:cs="Arial"/>
                <w:color w:val="auto"/>
                <w:sz w:val="18"/>
              </w:rPr>
              <w:t>Oppdragsgiver</w:t>
            </w:r>
            <w:r w:rsidRPr="00CC5728">
              <w:rPr>
                <w:rFonts w:ascii="Arial" w:hAnsi="Arial" w:cs="Arial"/>
                <w:color w:val="auto"/>
                <w:sz w:val="18"/>
              </w:rPr>
              <w:t xml:space="preserve"> i perioden:</w:t>
            </w:r>
          </w:p>
          <w:p w14:paraId="2A35D848" w14:textId="4FC2D77D" w:rsidR="004D6590" w:rsidRPr="00CC5728" w:rsidRDefault="004D6590" w:rsidP="00E67401">
            <w:pPr>
              <w:pStyle w:val="Listeavsnitt"/>
              <w:numPr>
                <w:ilvl w:val="0"/>
                <w:numId w:val="8"/>
              </w:numPr>
              <w:tabs>
                <w:tab w:val="left" w:pos="820"/>
              </w:tabs>
              <w:ind w:right="-2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 xml:space="preserve">Gjennomgang og grunngjeving for </w:t>
            </w:r>
            <w:r w:rsidR="00723A43" w:rsidRPr="00CC5728">
              <w:rPr>
                <w:rFonts w:ascii="Arial" w:hAnsi="Arial" w:cs="Arial"/>
                <w:color w:val="auto"/>
                <w:sz w:val="18"/>
              </w:rPr>
              <w:t>metodevalg</w:t>
            </w:r>
            <w:r w:rsidR="00782894">
              <w:rPr>
                <w:rFonts w:ascii="Arial" w:hAnsi="Arial" w:cs="Arial"/>
                <w:color w:val="auto"/>
                <w:sz w:val="18"/>
              </w:rPr>
              <w:t xml:space="preserve">, jf. pkt. 3.2.3 </w:t>
            </w:r>
            <w:r w:rsidRPr="00CC5728">
              <w:rPr>
                <w:rFonts w:ascii="Arial" w:hAnsi="Arial" w:cs="Arial"/>
                <w:color w:val="auto"/>
                <w:sz w:val="18"/>
              </w:rPr>
              <w:t xml:space="preserve">– 2 </w:t>
            </w:r>
            <w:r w:rsidR="00723A43" w:rsidRPr="00CC5728">
              <w:rPr>
                <w:rFonts w:ascii="Arial" w:hAnsi="Arial" w:cs="Arial"/>
                <w:color w:val="auto"/>
                <w:sz w:val="18"/>
              </w:rPr>
              <w:t>timer</w:t>
            </w:r>
          </w:p>
          <w:p w14:paraId="6EB70690" w14:textId="095AA76B" w:rsidR="004D6590" w:rsidRPr="00CC5728" w:rsidRDefault="004D6590" w:rsidP="00E67401">
            <w:pPr>
              <w:pStyle w:val="Listeavsnitt"/>
              <w:numPr>
                <w:ilvl w:val="0"/>
                <w:numId w:val="8"/>
              </w:numPr>
              <w:tabs>
                <w:tab w:val="left" w:pos="820"/>
              </w:tabs>
              <w:ind w:right="-2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 xml:space="preserve">Midtvegs orientering - 2 </w:t>
            </w:r>
            <w:r w:rsidR="00723A43" w:rsidRPr="00CC5728">
              <w:rPr>
                <w:rFonts w:ascii="Arial" w:hAnsi="Arial" w:cs="Arial"/>
                <w:color w:val="auto"/>
                <w:sz w:val="18"/>
              </w:rPr>
              <w:t>timer</w:t>
            </w:r>
          </w:p>
          <w:p w14:paraId="7E83BC4B" w14:textId="18CD7D48" w:rsidR="004D6590" w:rsidRPr="00CC5728" w:rsidRDefault="004D6590" w:rsidP="00E67401">
            <w:pPr>
              <w:pStyle w:val="Listeavsnitt"/>
              <w:numPr>
                <w:ilvl w:val="0"/>
                <w:numId w:val="8"/>
              </w:numPr>
              <w:tabs>
                <w:tab w:val="left" w:pos="820"/>
              </w:tabs>
              <w:ind w:right="-2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 xml:space="preserve">Gjennomgang og overlevering av strategien - 4 </w:t>
            </w:r>
            <w:r w:rsidR="00723A43" w:rsidRPr="00CC5728">
              <w:rPr>
                <w:rFonts w:ascii="Arial" w:hAnsi="Arial" w:cs="Arial"/>
                <w:color w:val="auto"/>
                <w:sz w:val="18"/>
              </w:rPr>
              <w:t>timer</w:t>
            </w:r>
          </w:p>
          <w:p w14:paraId="658B65AA" w14:textId="13A41931" w:rsidR="004D6590" w:rsidRPr="00CC5728" w:rsidRDefault="004D6590" w:rsidP="004D6590">
            <w:pPr>
              <w:tabs>
                <w:tab w:val="left" w:pos="820"/>
              </w:tabs>
              <w:ind w:left="0" w:right="-20"/>
              <w:rPr>
                <w:rFonts w:ascii="Arial" w:hAnsi="Arial" w:cs="Arial"/>
                <w:color w:val="auto"/>
                <w:sz w:val="18"/>
              </w:rPr>
            </w:pPr>
          </w:p>
          <w:p w14:paraId="2FC80738" w14:textId="0A3202DA" w:rsidR="004D6590" w:rsidRPr="00CC5728" w:rsidRDefault="00723A43" w:rsidP="004D6590">
            <w:pPr>
              <w:tabs>
                <w:tab w:val="left" w:pos="820"/>
              </w:tabs>
              <w:ind w:left="0" w:right="-20"/>
              <w:rPr>
                <w:rFonts w:ascii="Arial" w:hAnsi="Arial" w:cs="Arial"/>
                <w:b/>
                <w:i/>
                <w:color w:val="auto"/>
                <w:sz w:val="18"/>
              </w:rPr>
            </w:pPr>
            <w:r w:rsidRPr="00CC5728">
              <w:rPr>
                <w:rFonts w:ascii="Arial" w:hAnsi="Arial" w:cs="Arial"/>
                <w:i/>
                <w:color w:val="auto"/>
                <w:sz w:val="18"/>
              </w:rPr>
              <w:t>Møtene</w:t>
            </w:r>
            <w:r w:rsidR="004D6590" w:rsidRPr="00CC5728">
              <w:rPr>
                <w:rFonts w:ascii="Arial" w:hAnsi="Arial" w:cs="Arial"/>
                <w:i/>
                <w:color w:val="auto"/>
                <w:sz w:val="18"/>
              </w:rPr>
              <w:t xml:space="preserve"> blir lagt til </w:t>
            </w:r>
            <w:r w:rsidRPr="00CC5728">
              <w:rPr>
                <w:rFonts w:ascii="Arial" w:hAnsi="Arial" w:cs="Arial"/>
                <w:i/>
                <w:color w:val="auto"/>
                <w:sz w:val="18"/>
              </w:rPr>
              <w:t>dager</w:t>
            </w:r>
            <w:r w:rsidR="004D6590" w:rsidRPr="00CC5728">
              <w:rPr>
                <w:rFonts w:ascii="Arial" w:hAnsi="Arial" w:cs="Arial"/>
                <w:i/>
                <w:color w:val="auto"/>
                <w:sz w:val="18"/>
              </w:rPr>
              <w:t xml:space="preserve"> der </w:t>
            </w:r>
            <w:r w:rsidRPr="00CC5728">
              <w:rPr>
                <w:rFonts w:ascii="Arial" w:hAnsi="Arial" w:cs="Arial"/>
                <w:i/>
                <w:color w:val="auto"/>
                <w:sz w:val="18"/>
              </w:rPr>
              <w:t>tilbyder</w:t>
            </w:r>
            <w:r w:rsidR="004D6590" w:rsidRPr="00CC5728">
              <w:rPr>
                <w:rFonts w:ascii="Arial" w:hAnsi="Arial" w:cs="Arial"/>
                <w:i/>
                <w:color w:val="auto"/>
                <w:sz w:val="18"/>
              </w:rPr>
              <w:t xml:space="preserve"> har ann</w:t>
            </w:r>
            <w:r w:rsidR="00C94555">
              <w:rPr>
                <w:rFonts w:ascii="Arial" w:hAnsi="Arial" w:cs="Arial"/>
                <w:i/>
                <w:color w:val="auto"/>
                <w:sz w:val="18"/>
              </w:rPr>
              <w:t>en</w:t>
            </w:r>
            <w:r w:rsidR="004D6590" w:rsidRPr="00CC5728">
              <w:rPr>
                <w:rFonts w:ascii="Arial" w:hAnsi="Arial" w:cs="Arial"/>
                <w:i/>
                <w:color w:val="auto"/>
                <w:sz w:val="18"/>
              </w:rPr>
              <w:t xml:space="preserve"> aktivitet i fylket. </w:t>
            </w:r>
          </w:p>
          <w:p w14:paraId="27C9CEBB" w14:textId="77777777" w:rsidR="004D6590" w:rsidRPr="00CC5728" w:rsidRDefault="004D6590" w:rsidP="004D6590">
            <w:pPr>
              <w:tabs>
                <w:tab w:val="left" w:pos="820"/>
              </w:tabs>
              <w:ind w:left="0" w:right="-20"/>
              <w:rPr>
                <w:rFonts w:ascii="Arial" w:hAnsi="Arial" w:cs="Arial"/>
                <w:b/>
                <w:color w:val="auto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982E" w14:textId="19DF876A" w:rsidR="004D6590" w:rsidRPr="00CC5728" w:rsidRDefault="00E67401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  <w:tr w:rsidR="00D474EE" w:rsidRPr="00CC5728" w14:paraId="7339CBE8" w14:textId="77777777" w:rsidTr="00782894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91DA3" w14:textId="239C4BCC" w:rsidR="00D474EE" w:rsidRPr="00CC5728" w:rsidRDefault="008E45CE" w:rsidP="00B91179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3.3.5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29ADB" w14:textId="03C675F3" w:rsidR="00D474EE" w:rsidRPr="00CC5728" w:rsidRDefault="00D474EE" w:rsidP="00B91179">
            <w:pPr>
              <w:tabs>
                <w:tab w:val="left" w:pos="820"/>
              </w:tabs>
              <w:ind w:left="0" w:right="-20"/>
              <w:rPr>
                <w:rFonts w:ascii="Arial" w:eastAsia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>Tilbyder er innforstått med at dersom hans tidsestimater avviker fra Oppdragsgivers estimater, så skal dette begrunnes som en del av besvarelsen i</w:t>
            </w:r>
            <w:r w:rsidRPr="00CC5728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>punkt 3.3.4</w:t>
            </w:r>
          </w:p>
          <w:p w14:paraId="0F0B9695" w14:textId="77777777" w:rsidR="00D474EE" w:rsidRPr="00CC5728" w:rsidRDefault="00D474EE" w:rsidP="00B91179">
            <w:pPr>
              <w:widowControl w:val="0"/>
              <w:tabs>
                <w:tab w:val="clear" w:pos="705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9C8F7F" w14:textId="77777777" w:rsidR="00D474EE" w:rsidRPr="00CC5728" w:rsidRDefault="00D474EE" w:rsidP="00B91179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20"/>
              </w:rPr>
              <w:t>A</w:t>
            </w:r>
          </w:p>
        </w:tc>
      </w:tr>
      <w:tr w:rsidR="00D474EE" w:rsidRPr="00CC5728" w14:paraId="40634698" w14:textId="77777777" w:rsidTr="00782894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07C25" w14:textId="4093E814" w:rsidR="00D474EE" w:rsidRPr="00CC5728" w:rsidRDefault="008E45CE" w:rsidP="00B91179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3.3.6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74A78" w14:textId="77777777" w:rsidR="00D474EE" w:rsidRPr="00CC5728" w:rsidRDefault="00D474EE" w:rsidP="00B91179">
            <w:pPr>
              <w:pStyle w:val="Brdtekstinnrykk2"/>
              <w:tabs>
                <w:tab w:val="num" w:pos="1429"/>
              </w:tabs>
              <w:ind w:left="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i w:val="0"/>
                <w:color w:val="auto"/>
                <w:sz w:val="18"/>
              </w:rPr>
              <w:t>Tilbyder skal legge ved en veiledende tidsplan for prosjektet</w:t>
            </w:r>
            <w:r w:rsidRPr="00CC5728">
              <w:rPr>
                <w:rFonts w:ascii="Arial" w:hAnsi="Arial" w:cs="Arial"/>
                <w:color w:val="auto"/>
                <w:sz w:val="18"/>
              </w:rPr>
              <w:t xml:space="preserve">. </w:t>
            </w:r>
          </w:p>
          <w:p w14:paraId="77B0ABD1" w14:textId="77777777" w:rsidR="00D474EE" w:rsidRPr="00CC5728" w:rsidRDefault="00D474EE" w:rsidP="00B91179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2"/>
              </w:rPr>
            </w:pPr>
          </w:p>
          <w:p w14:paraId="4FBC630A" w14:textId="6B99311D" w:rsidR="00D474EE" w:rsidRPr="00CC5728" w:rsidRDefault="00B06487" w:rsidP="00B91179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Dette må see</w:t>
            </w:r>
            <w:r w:rsidR="00D474EE" w:rsidRPr="00CC5728">
              <w:rPr>
                <w:rFonts w:ascii="Arial" w:hAnsi="Arial" w:cs="Arial"/>
                <w:color w:val="auto"/>
                <w:sz w:val="18"/>
              </w:rPr>
              <w:t>s i sammenheng med oppdragsbeskrivelsen, jf. konkurransegrunnlagets pkt. 2.</w:t>
            </w:r>
          </w:p>
          <w:p w14:paraId="0930690D" w14:textId="77777777" w:rsidR="00D474EE" w:rsidRPr="00CC5728" w:rsidRDefault="00D474EE" w:rsidP="00B91179">
            <w:pPr>
              <w:tabs>
                <w:tab w:val="clear" w:pos="705"/>
              </w:tabs>
              <w:ind w:left="0"/>
              <w:rPr>
                <w:rFonts w:ascii="Arial" w:hAnsi="Arial" w:cs="Arial"/>
                <w:color w:val="auto"/>
                <w:sz w:val="12"/>
              </w:rPr>
            </w:pPr>
          </w:p>
          <w:p w14:paraId="213AD936" w14:textId="77777777" w:rsidR="00D474EE" w:rsidRPr="00CC5728" w:rsidRDefault="00D474EE" w:rsidP="00B91179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>Tidsplanen supplert med oppgitte timepriser vil gi et styringsbudsjett for prosjektet.</w:t>
            </w:r>
          </w:p>
          <w:p w14:paraId="69ABBD03" w14:textId="77777777" w:rsidR="00D474EE" w:rsidRPr="00CC5728" w:rsidRDefault="00D474EE" w:rsidP="00B91179">
            <w:pPr>
              <w:ind w:left="0"/>
              <w:rPr>
                <w:rFonts w:ascii="Arial" w:hAnsi="Arial" w:cs="Arial"/>
                <w:color w:val="auto"/>
                <w:sz w:val="12"/>
              </w:rPr>
            </w:pPr>
          </w:p>
          <w:p w14:paraId="7C7F1878" w14:textId="77777777" w:rsidR="00D474EE" w:rsidRPr="00CC5728" w:rsidRDefault="00D474EE" w:rsidP="00B91179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</w:rPr>
              <w:t>Dersom tilbyder estimerer høyere tidsbruk i en eller flere faser, så skal tilbyder vise hvor han henter inn igjen denne tiden.</w:t>
            </w:r>
          </w:p>
          <w:p w14:paraId="32DAA184" w14:textId="77777777" w:rsidR="00D474EE" w:rsidRPr="00CC5728" w:rsidRDefault="00D474EE" w:rsidP="00B91179">
            <w:pPr>
              <w:widowControl w:val="0"/>
              <w:tabs>
                <w:tab w:val="clear" w:pos="705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30A6A" w14:textId="77777777" w:rsidR="00D474EE" w:rsidRPr="00CC5728" w:rsidRDefault="00D474EE" w:rsidP="00B91179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20"/>
              </w:rPr>
              <w:t>B</w:t>
            </w:r>
          </w:p>
        </w:tc>
      </w:tr>
      <w:tr w:rsidR="00D474EE" w:rsidRPr="00CC5728" w14:paraId="0580D010" w14:textId="77777777" w:rsidTr="00D474EE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B981700" w14:textId="77777777" w:rsidR="00D474EE" w:rsidRPr="00CC5728" w:rsidRDefault="00D474EE" w:rsidP="00B91179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  <w:szCs w:val="20"/>
              </w:rPr>
              <w:t>Svar: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B73669" w14:textId="77777777" w:rsidR="00D474EE" w:rsidRPr="00CC5728" w:rsidRDefault="00D474EE" w:rsidP="00B91179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3AF4B11" w14:textId="77777777" w:rsidR="00D474EE" w:rsidRPr="00CC5728" w:rsidRDefault="00D474EE" w:rsidP="00B91179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6DF7463" w14:textId="77777777" w:rsidR="00D474EE" w:rsidRPr="00CC5728" w:rsidRDefault="00D474EE" w:rsidP="00B91179">
            <w:pPr>
              <w:snapToGri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6590" w:rsidRPr="00CC5728" w14:paraId="7D70D055" w14:textId="77777777" w:rsidTr="00D474EE">
        <w:trPr>
          <w:gridAfter w:val="1"/>
          <w:wAfter w:w="850" w:type="dxa"/>
          <w:trHeight w:val="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3C171086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20"/>
                <w:szCs w:val="20"/>
              </w:rPr>
              <w:t>3.4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BE1B886" w14:textId="77777777" w:rsidR="004D6590" w:rsidRPr="00CC5728" w:rsidRDefault="004D6590" w:rsidP="004D6590">
            <w:pPr>
              <w:snapToGrid w:val="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C5728">
              <w:rPr>
                <w:rFonts w:ascii="Arial" w:hAnsi="Arial" w:cs="Arial"/>
                <w:b/>
                <w:color w:val="auto"/>
                <w:sz w:val="20"/>
                <w:szCs w:val="20"/>
              </w:rPr>
              <w:t>Gjennomføring</w:t>
            </w:r>
          </w:p>
        </w:tc>
      </w:tr>
      <w:tr w:rsidR="004D6590" w:rsidRPr="00CC5728" w14:paraId="2FB350A9" w14:textId="77777777" w:rsidTr="00D474EE">
        <w:trPr>
          <w:gridAfter w:val="1"/>
          <w:wAfter w:w="850" w:type="dxa"/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6F70A" w14:textId="70EC3A86" w:rsidR="004D6590" w:rsidRPr="00CC5728" w:rsidRDefault="004D6590" w:rsidP="00B06487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3.4.</w:t>
            </w:r>
            <w:r w:rsidR="00B06487">
              <w:rPr>
                <w:rFonts w:ascii="Arial" w:hAnsi="Arial" w:cs="Arial"/>
                <w:b/>
                <w:bCs/>
                <w:iCs/>
                <w:color w:val="auto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01885" w14:textId="77777777" w:rsidR="004D6590" w:rsidRPr="00CC5728" w:rsidRDefault="004D6590" w:rsidP="004D6590">
            <w:pPr>
              <w:tabs>
                <w:tab w:val="left" w:pos="820"/>
              </w:tabs>
              <w:ind w:left="0" w:right="-20"/>
              <w:rPr>
                <w:rFonts w:ascii="Arial" w:hAnsi="Arial" w:cs="Arial"/>
                <w:b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color w:val="auto"/>
                <w:sz w:val="18"/>
              </w:rPr>
              <w:t>Publisering:</w:t>
            </w:r>
          </w:p>
          <w:p w14:paraId="53B987A6" w14:textId="4D66767C" w:rsidR="004D6590" w:rsidRPr="00CC5728" w:rsidRDefault="004D6590" w:rsidP="004D6590">
            <w:pPr>
              <w:tabs>
                <w:tab w:val="left" w:pos="820"/>
              </w:tabs>
              <w:ind w:left="0" w:right="-20"/>
              <w:rPr>
                <w:rFonts w:ascii="Arial" w:hAnsi="Arial" w:cs="Arial"/>
                <w:color w:val="auto"/>
                <w:sz w:val="18"/>
              </w:rPr>
            </w:pPr>
            <w:r w:rsidRPr="00CC5728">
              <w:rPr>
                <w:rFonts w:ascii="Arial" w:hAnsi="Arial" w:cs="Arial"/>
                <w:color w:val="auto"/>
                <w:sz w:val="18"/>
                <w:szCs w:val="18"/>
              </w:rPr>
              <w:t>Tilbyder er innforstått med at all kommunikasjon og p</w:t>
            </w:r>
            <w:r w:rsidRPr="00CC5728">
              <w:rPr>
                <w:rFonts w:ascii="Arial" w:hAnsi="Arial" w:cs="Arial"/>
                <w:color w:val="auto"/>
                <w:sz w:val="18"/>
              </w:rPr>
              <w:t xml:space="preserve">ublisering av materialet skal skje i samarbeid med </w:t>
            </w:r>
            <w:r w:rsidR="00902D84" w:rsidRPr="00CC5728">
              <w:rPr>
                <w:rFonts w:ascii="Arial" w:hAnsi="Arial" w:cs="Arial"/>
                <w:color w:val="auto"/>
                <w:sz w:val="18"/>
              </w:rPr>
              <w:t>Oppdragsgiver</w:t>
            </w:r>
            <w:r w:rsidRPr="00CC5728">
              <w:rPr>
                <w:rFonts w:ascii="Arial" w:hAnsi="Arial" w:cs="Arial"/>
                <w:color w:val="auto"/>
                <w:sz w:val="18"/>
              </w:rPr>
              <w:t xml:space="preserve">. Møre og Romsdal fylkeskommune ved kulturavdelinga er </w:t>
            </w:r>
            <w:r w:rsidR="00902D84" w:rsidRPr="00CC5728">
              <w:rPr>
                <w:rFonts w:ascii="Arial" w:hAnsi="Arial" w:cs="Arial"/>
                <w:color w:val="auto"/>
                <w:sz w:val="18"/>
              </w:rPr>
              <w:t>mottaker</w:t>
            </w:r>
            <w:r w:rsidRPr="00CC5728">
              <w:rPr>
                <w:rFonts w:ascii="Arial" w:hAnsi="Arial" w:cs="Arial"/>
                <w:color w:val="auto"/>
                <w:sz w:val="18"/>
              </w:rPr>
              <w:t xml:space="preserve"> av </w:t>
            </w:r>
            <w:r w:rsidR="00B06487">
              <w:rPr>
                <w:rFonts w:ascii="Arial" w:hAnsi="Arial" w:cs="Arial"/>
                <w:color w:val="auto"/>
                <w:sz w:val="18"/>
              </w:rPr>
              <w:t>forslag til innretning av fellestjenesten og</w:t>
            </w:r>
            <w:r w:rsidR="00CA1538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="00CA1538">
              <w:rPr>
                <w:rFonts w:ascii="Arial" w:hAnsi="Arial" w:cs="Arial"/>
                <w:color w:val="auto"/>
                <w:sz w:val="18"/>
              </w:rPr>
              <w:t>FoI</w:t>
            </w:r>
            <w:proofErr w:type="spellEnd"/>
            <w:r w:rsidR="00CA1538">
              <w:rPr>
                <w:rFonts w:ascii="Arial" w:hAnsi="Arial" w:cs="Arial"/>
                <w:color w:val="auto"/>
                <w:sz w:val="18"/>
              </w:rPr>
              <w:t>-</w:t>
            </w:r>
            <w:r w:rsidR="00902D84" w:rsidRPr="00CC5728">
              <w:rPr>
                <w:rFonts w:ascii="Arial" w:hAnsi="Arial" w:cs="Arial"/>
                <w:color w:val="auto"/>
                <w:sz w:val="18"/>
              </w:rPr>
              <w:t>strategien</w:t>
            </w:r>
            <w:r w:rsidR="00B06487">
              <w:rPr>
                <w:rFonts w:ascii="Arial" w:hAnsi="Arial" w:cs="Arial"/>
                <w:color w:val="auto"/>
                <w:sz w:val="18"/>
              </w:rPr>
              <w:t>.</w:t>
            </w:r>
          </w:p>
          <w:p w14:paraId="0F95C346" w14:textId="77777777" w:rsidR="004D6590" w:rsidRPr="00CC5728" w:rsidRDefault="004D6590" w:rsidP="004D6590">
            <w:pPr>
              <w:tabs>
                <w:tab w:val="left" w:pos="820"/>
              </w:tabs>
              <w:ind w:left="0" w:right="-2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1158" w14:textId="77777777" w:rsidR="004D6590" w:rsidRPr="00CC5728" w:rsidRDefault="004D6590" w:rsidP="004D6590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CC5728">
              <w:rPr>
                <w:rFonts w:ascii="Arial" w:hAnsi="Arial" w:cs="Arial"/>
                <w:b/>
                <w:bCs/>
                <w:color w:val="auto"/>
                <w:sz w:val="18"/>
              </w:rPr>
              <w:t>A</w:t>
            </w:r>
          </w:p>
        </w:tc>
      </w:tr>
    </w:tbl>
    <w:p w14:paraId="1512BA61" w14:textId="77777777" w:rsidR="006147A4" w:rsidRPr="00CC5728" w:rsidRDefault="006147A4" w:rsidP="006147A4">
      <w:pPr>
        <w:ind w:left="0"/>
        <w:rPr>
          <w:rFonts w:ascii="Arial" w:hAnsi="Arial" w:cs="Arial"/>
          <w:iCs/>
          <w:color w:val="5B9BD5" w:themeColor="accent1"/>
          <w:sz w:val="12"/>
        </w:rPr>
      </w:pPr>
    </w:p>
    <w:p w14:paraId="0A84E605" w14:textId="77777777" w:rsidR="006147A4" w:rsidRPr="00CC5728" w:rsidRDefault="006147A4" w:rsidP="006147A4">
      <w:pPr>
        <w:ind w:left="0"/>
        <w:rPr>
          <w:rFonts w:ascii="Arial" w:hAnsi="Arial" w:cs="Arial"/>
          <w:iCs/>
          <w:color w:val="5B9BD5" w:themeColor="accent1"/>
          <w:sz w:val="12"/>
        </w:rPr>
      </w:pPr>
    </w:p>
    <w:p w14:paraId="27790BEF" w14:textId="77777777" w:rsidR="006147A4" w:rsidRPr="00CC5728" w:rsidRDefault="006147A4" w:rsidP="006147A4">
      <w:pPr>
        <w:ind w:left="0"/>
        <w:rPr>
          <w:rFonts w:ascii="Arial" w:hAnsi="Arial" w:cs="Arial"/>
          <w:iCs/>
          <w:color w:val="5B9BD5" w:themeColor="accent1"/>
          <w:sz w:val="12"/>
        </w:rPr>
      </w:pPr>
    </w:p>
    <w:p w14:paraId="69CB998D" w14:textId="77777777" w:rsidR="006147A4" w:rsidRPr="00CC5728" w:rsidRDefault="006147A4" w:rsidP="006147A4"/>
    <w:p w14:paraId="42CEAC3C" w14:textId="77777777" w:rsidR="00F4383C" w:rsidRPr="00CC5728" w:rsidRDefault="00F4383C"/>
    <w:sectPr w:rsidR="00F4383C" w:rsidRPr="00CC5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84939" w14:textId="77777777" w:rsidR="005B0D1B" w:rsidRDefault="005B0D1B">
      <w:r>
        <w:separator/>
      </w:r>
    </w:p>
  </w:endnote>
  <w:endnote w:type="continuationSeparator" w:id="0">
    <w:p w14:paraId="4EEB0BEA" w14:textId="77777777" w:rsidR="005B0D1B" w:rsidRDefault="005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BA23" w14:textId="77777777" w:rsidR="005B0D1B" w:rsidRDefault="005B0D1B">
      <w:r>
        <w:separator/>
      </w:r>
    </w:p>
  </w:footnote>
  <w:footnote w:type="continuationSeparator" w:id="0">
    <w:p w14:paraId="4321FE6F" w14:textId="77777777" w:rsidR="005B0D1B" w:rsidRDefault="005B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20"/>
      <w:gridCol w:w="3967"/>
      <w:gridCol w:w="4853"/>
    </w:tblGrid>
    <w:tr w:rsidR="005B0D1B" w14:paraId="3298BD94" w14:textId="77777777" w:rsidTr="0025158A">
      <w:tc>
        <w:tcPr>
          <w:tcW w:w="1620" w:type="dxa"/>
          <w:shd w:val="clear" w:color="auto" w:fill="FFFFFF"/>
        </w:tcPr>
        <w:p w14:paraId="4A6C41F8" w14:textId="77777777" w:rsidR="005B0D1B" w:rsidRDefault="005B0D1B" w:rsidP="0025158A">
          <w:pPr>
            <w:ind w:left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Vedlegg 2</w:t>
          </w:r>
        </w:p>
        <w:p w14:paraId="362BAEB8" w14:textId="77777777" w:rsidR="005B0D1B" w:rsidRDefault="005B0D1B" w:rsidP="0025158A">
          <w:pPr>
            <w:ind w:left="0"/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3967" w:type="dxa"/>
          <w:shd w:val="clear" w:color="auto" w:fill="FFFFFF"/>
        </w:tcPr>
        <w:p w14:paraId="44DAAAB3" w14:textId="77777777" w:rsidR="005B0D1B" w:rsidRDefault="005B0D1B" w:rsidP="0025158A">
          <w:pPr>
            <w:ind w:left="0"/>
            <w:rPr>
              <w:rFonts w:ascii="Arial" w:hAnsi="Arial" w:cs="Arial"/>
              <w:b/>
              <w:sz w:val="32"/>
            </w:rPr>
          </w:pPr>
          <w:r>
            <w:rPr>
              <w:rFonts w:ascii="Verdana" w:hAnsi="Verdana"/>
              <w:b/>
              <w:sz w:val="28"/>
              <w:szCs w:val="28"/>
            </w:rPr>
            <w:t>Kravspesifikasjon</w:t>
          </w:r>
        </w:p>
      </w:tc>
      <w:tc>
        <w:tcPr>
          <w:tcW w:w="4853" w:type="dxa"/>
          <w:tcBorders>
            <w:bottom w:val="single" w:sz="4" w:space="0" w:color="auto"/>
          </w:tcBorders>
          <w:shd w:val="clear" w:color="auto" w:fill="FFFFFF"/>
        </w:tcPr>
        <w:p w14:paraId="13D37769" w14:textId="77777777" w:rsidR="005B0D1B" w:rsidRDefault="005B0D1B" w:rsidP="0025158A">
          <w:pPr>
            <w:ind w:left="0"/>
            <w:rPr>
              <w:rFonts w:ascii="Arial" w:hAnsi="Arial" w:cs="Arial"/>
              <w:b/>
              <w:i/>
              <w:sz w:val="18"/>
            </w:rPr>
          </w:pPr>
          <w:r w:rsidRPr="005C2A0C">
            <w:rPr>
              <w:rFonts w:ascii="Verdana" w:hAnsi="Verdana"/>
              <w:bCs/>
              <w:i/>
              <w:iCs/>
              <w:sz w:val="18"/>
            </w:rPr>
            <w:t xml:space="preserve">Svar på </w:t>
          </w:r>
          <w:r>
            <w:rPr>
              <w:rFonts w:ascii="Verdana" w:hAnsi="Verdana"/>
              <w:bCs/>
              <w:i/>
              <w:iCs/>
              <w:sz w:val="18"/>
            </w:rPr>
            <w:t>kravene tilkjennegitt som «kategori B»</w:t>
          </w:r>
          <w:r w:rsidRPr="005C2A0C">
            <w:rPr>
              <w:rFonts w:ascii="Verdana" w:hAnsi="Verdana"/>
              <w:bCs/>
              <w:i/>
              <w:iCs/>
              <w:sz w:val="18"/>
            </w:rPr>
            <w:t xml:space="preserve"> gis i kommentarfeltet eller med referanse til hvor i tilbudet de finnes. Kommentarene </w:t>
          </w:r>
          <w:r>
            <w:rPr>
              <w:rFonts w:ascii="Verdana" w:hAnsi="Verdana"/>
              <w:bCs/>
              <w:i/>
              <w:iCs/>
              <w:sz w:val="18"/>
            </w:rPr>
            <w:t xml:space="preserve">gitt </w:t>
          </w:r>
          <w:r w:rsidRPr="005C2A0C">
            <w:rPr>
              <w:rFonts w:ascii="Verdana" w:hAnsi="Verdana"/>
              <w:bCs/>
              <w:i/>
              <w:iCs/>
              <w:sz w:val="18"/>
            </w:rPr>
            <w:t xml:space="preserve">på </w:t>
          </w:r>
          <w:r>
            <w:rPr>
              <w:rFonts w:ascii="Verdana" w:hAnsi="Verdana"/>
              <w:bCs/>
              <w:i/>
              <w:iCs/>
              <w:sz w:val="18"/>
            </w:rPr>
            <w:t>«kategori B»-kravene</w:t>
          </w:r>
          <w:r w:rsidRPr="005C2A0C">
            <w:rPr>
              <w:rFonts w:ascii="Verdana" w:hAnsi="Verdana"/>
              <w:bCs/>
              <w:i/>
              <w:iCs/>
              <w:sz w:val="18"/>
            </w:rPr>
            <w:t xml:space="preserve"> vil bli brukt ved evaluering av tilbudet</w:t>
          </w:r>
          <w:r w:rsidRPr="004C0200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28ADA6B7" w14:textId="77777777" w:rsidR="005B0D1B" w:rsidRDefault="005B0D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73A"/>
    <w:multiLevelType w:val="hybridMultilevel"/>
    <w:tmpl w:val="A8EE4B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874"/>
    <w:multiLevelType w:val="hybridMultilevel"/>
    <w:tmpl w:val="A8EE4B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165"/>
    <w:multiLevelType w:val="hybridMultilevel"/>
    <w:tmpl w:val="FD8A494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B3856"/>
    <w:multiLevelType w:val="hybridMultilevel"/>
    <w:tmpl w:val="30EAE1A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465A"/>
    <w:multiLevelType w:val="hybridMultilevel"/>
    <w:tmpl w:val="5A805512"/>
    <w:lvl w:ilvl="0" w:tplc="6DA483E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BBA"/>
    <w:multiLevelType w:val="hybridMultilevel"/>
    <w:tmpl w:val="39B8DA8C"/>
    <w:lvl w:ilvl="0" w:tplc="04140001">
      <w:start w:val="1"/>
      <w:numFmt w:val="bullet"/>
      <w:pStyle w:val="Overskrif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36526"/>
    <w:multiLevelType w:val="hybridMultilevel"/>
    <w:tmpl w:val="6AE8AA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71373"/>
    <w:multiLevelType w:val="hybridMultilevel"/>
    <w:tmpl w:val="32486A44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AA6B07"/>
    <w:multiLevelType w:val="hybridMultilevel"/>
    <w:tmpl w:val="C81ED840"/>
    <w:lvl w:ilvl="0" w:tplc="0DFCBD3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53EFD"/>
    <w:multiLevelType w:val="hybridMultilevel"/>
    <w:tmpl w:val="6DE69DB2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A4"/>
    <w:rsid w:val="000F7ACF"/>
    <w:rsid w:val="00111276"/>
    <w:rsid w:val="00116C1E"/>
    <w:rsid w:val="001352AD"/>
    <w:rsid w:val="0016792C"/>
    <w:rsid w:val="0017455E"/>
    <w:rsid w:val="00183520"/>
    <w:rsid w:val="00191908"/>
    <w:rsid w:val="00217CB7"/>
    <w:rsid w:val="0025158A"/>
    <w:rsid w:val="002B28A2"/>
    <w:rsid w:val="003014E7"/>
    <w:rsid w:val="00373D38"/>
    <w:rsid w:val="003A4C42"/>
    <w:rsid w:val="003B21C5"/>
    <w:rsid w:val="003F1FD2"/>
    <w:rsid w:val="004230FE"/>
    <w:rsid w:val="004313A3"/>
    <w:rsid w:val="004571A9"/>
    <w:rsid w:val="004C69F3"/>
    <w:rsid w:val="004D6590"/>
    <w:rsid w:val="004F0B99"/>
    <w:rsid w:val="005A662B"/>
    <w:rsid w:val="005B0D1B"/>
    <w:rsid w:val="005C2E32"/>
    <w:rsid w:val="006147A4"/>
    <w:rsid w:val="006206F4"/>
    <w:rsid w:val="006234F7"/>
    <w:rsid w:val="006A0899"/>
    <w:rsid w:val="006D6402"/>
    <w:rsid w:val="00723A43"/>
    <w:rsid w:val="00765476"/>
    <w:rsid w:val="00771038"/>
    <w:rsid w:val="00782894"/>
    <w:rsid w:val="007D5936"/>
    <w:rsid w:val="007E13DF"/>
    <w:rsid w:val="007F72A4"/>
    <w:rsid w:val="008E45CE"/>
    <w:rsid w:val="00902D84"/>
    <w:rsid w:val="00910609"/>
    <w:rsid w:val="00922935"/>
    <w:rsid w:val="009A1722"/>
    <w:rsid w:val="00A175B0"/>
    <w:rsid w:val="00A20402"/>
    <w:rsid w:val="00AB554B"/>
    <w:rsid w:val="00AB73E5"/>
    <w:rsid w:val="00B06487"/>
    <w:rsid w:val="00B17231"/>
    <w:rsid w:val="00B22200"/>
    <w:rsid w:val="00B36F9B"/>
    <w:rsid w:val="00B91179"/>
    <w:rsid w:val="00BB74F9"/>
    <w:rsid w:val="00C82BC5"/>
    <w:rsid w:val="00C94555"/>
    <w:rsid w:val="00C96100"/>
    <w:rsid w:val="00CA1538"/>
    <w:rsid w:val="00CC5728"/>
    <w:rsid w:val="00D34477"/>
    <w:rsid w:val="00D474EE"/>
    <w:rsid w:val="00E22DBD"/>
    <w:rsid w:val="00E602FF"/>
    <w:rsid w:val="00E67401"/>
    <w:rsid w:val="00EC7CAA"/>
    <w:rsid w:val="00EE032E"/>
    <w:rsid w:val="00F4383C"/>
    <w:rsid w:val="00FD2577"/>
    <w:rsid w:val="00FF311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02DE"/>
  <w15:chartTrackingRefBased/>
  <w15:docId w15:val="{560D2868-FC82-4FA0-B432-003CE8F9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A4"/>
    <w:pPr>
      <w:tabs>
        <w:tab w:val="num" w:pos="705"/>
      </w:tabs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Cs w:val="24"/>
      <w:lang w:eastAsia="nb-NO"/>
    </w:rPr>
  </w:style>
  <w:style w:type="paragraph" w:styleId="Overskrift1">
    <w:name w:val="heading 1"/>
    <w:basedOn w:val="Normal"/>
    <w:next w:val="Brdtekst"/>
    <w:link w:val="Overskrift1Tegn"/>
    <w:qFormat/>
    <w:rsid w:val="006147A4"/>
    <w:pPr>
      <w:keepNext/>
      <w:keepLines/>
      <w:numPr>
        <w:numId w:val="1"/>
      </w:numPr>
      <w:tabs>
        <w:tab w:val="left" w:pos="1715"/>
        <w:tab w:val="left" w:pos="2140"/>
        <w:tab w:val="left" w:pos="2565"/>
        <w:tab w:val="left" w:pos="5400"/>
        <w:tab w:val="right" w:pos="10503"/>
      </w:tabs>
      <w:suppressAutoHyphens/>
      <w:spacing w:before="240" w:after="120"/>
      <w:ind w:left="432" w:hanging="432"/>
      <w:outlineLvl w:val="0"/>
    </w:pPr>
    <w:rPr>
      <w:rFonts w:ascii="Arial" w:hAnsi="Arial" w:cs="Arial"/>
      <w:b/>
      <w:color w:val="auto"/>
      <w:sz w:val="32"/>
      <w:szCs w:val="20"/>
      <w:lang w:val="nn-NO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47A4"/>
    <w:rPr>
      <w:rFonts w:ascii="Arial" w:eastAsia="Times New Roman" w:hAnsi="Arial" w:cs="Arial"/>
      <w:b/>
      <w:sz w:val="32"/>
      <w:szCs w:val="20"/>
      <w:lang w:val="nn-NO" w:eastAsia="ar-SA"/>
    </w:rPr>
  </w:style>
  <w:style w:type="paragraph" w:styleId="Listeavsnitt">
    <w:name w:val="List Paragraph"/>
    <w:basedOn w:val="Normal"/>
    <w:uiPriority w:val="34"/>
    <w:qFormat/>
    <w:rsid w:val="006147A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147A4"/>
    <w:pPr>
      <w:tabs>
        <w:tab w:val="clear" w:pos="705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147A4"/>
    <w:rPr>
      <w:rFonts w:ascii="Times New Roman" w:eastAsia="Times New Roman" w:hAnsi="Times New Roman" w:cs="Times New Roman"/>
      <w:color w:val="000000"/>
      <w:szCs w:val="24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47A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47A4"/>
    <w:rPr>
      <w:rFonts w:ascii="Times New Roman" w:eastAsia="Times New Roman" w:hAnsi="Times New Roman" w:cs="Times New Roman"/>
      <w:color w:val="000000"/>
      <w:sz w:val="20"/>
      <w:szCs w:val="20"/>
      <w:lang w:eastAsia="nb-NO"/>
    </w:rPr>
  </w:style>
  <w:style w:type="paragraph" w:styleId="Kommentaremne">
    <w:name w:val="annotation subject"/>
    <w:basedOn w:val="Normal"/>
    <w:next w:val="Normal"/>
    <w:link w:val="KommentaremneTegn"/>
    <w:rsid w:val="006147A4"/>
    <w:pPr>
      <w:tabs>
        <w:tab w:val="clear" w:pos="705"/>
        <w:tab w:val="left" w:pos="426"/>
        <w:tab w:val="left" w:pos="851"/>
        <w:tab w:val="left" w:pos="1276"/>
        <w:tab w:val="left" w:pos="1701"/>
        <w:tab w:val="left" w:pos="4536"/>
        <w:tab w:val="right" w:pos="9639"/>
      </w:tabs>
      <w:suppressAutoHyphens/>
      <w:ind w:left="0"/>
    </w:pPr>
    <w:rPr>
      <w:rFonts w:ascii="Arial" w:hAnsi="Arial" w:cs="Arial"/>
      <w:b/>
      <w:bCs/>
      <w:color w:val="auto"/>
      <w:sz w:val="20"/>
      <w:szCs w:val="20"/>
      <w:lang w:val="nn-NO" w:eastAsia="ar-SA"/>
    </w:rPr>
  </w:style>
  <w:style w:type="character" w:customStyle="1" w:styleId="KommentaremneTegn">
    <w:name w:val="Kommentaremne Tegn"/>
    <w:basedOn w:val="MerknadstekstTegn"/>
    <w:link w:val="Kommentaremne"/>
    <w:rsid w:val="006147A4"/>
    <w:rPr>
      <w:rFonts w:ascii="Arial" w:eastAsia="Times New Roman" w:hAnsi="Arial" w:cs="Arial"/>
      <w:b/>
      <w:bCs/>
      <w:color w:val="000000"/>
      <w:sz w:val="20"/>
      <w:szCs w:val="20"/>
      <w:lang w:val="nn-NO" w:eastAsia="ar-SA"/>
    </w:rPr>
  </w:style>
  <w:style w:type="table" w:styleId="Tabellrutenett">
    <w:name w:val="Table Grid"/>
    <w:basedOn w:val="Vanligtabell"/>
    <w:uiPriority w:val="39"/>
    <w:rsid w:val="0061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semiHidden/>
    <w:unhideWhenUsed/>
    <w:rsid w:val="006147A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147A4"/>
    <w:rPr>
      <w:rFonts w:ascii="Times New Roman" w:eastAsia="Times New Roman" w:hAnsi="Times New Roman" w:cs="Times New Roman"/>
      <w:color w:val="000000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447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4477"/>
    <w:rPr>
      <w:rFonts w:ascii="Segoe UI" w:eastAsia="Times New Roman" w:hAnsi="Segoe UI" w:cs="Segoe UI"/>
      <w:color w:val="000000"/>
      <w:sz w:val="18"/>
      <w:szCs w:val="18"/>
      <w:lang w:eastAsia="nb-NO"/>
    </w:rPr>
  </w:style>
  <w:style w:type="paragraph" w:styleId="Brdtekstinnrykk2">
    <w:name w:val="Body Text Indent 2"/>
    <w:basedOn w:val="Normal"/>
    <w:link w:val="Brdtekstinnrykk2Tegn"/>
    <w:rsid w:val="004D6590"/>
    <w:rPr>
      <w:i/>
      <w:iCs/>
    </w:rPr>
  </w:style>
  <w:style w:type="character" w:customStyle="1" w:styleId="Brdtekstinnrykk2Tegn">
    <w:name w:val="Brødtekstinnrykk 2 Tegn"/>
    <w:basedOn w:val="Standardskriftforavsnitt"/>
    <w:link w:val="Brdtekstinnrykk2"/>
    <w:rsid w:val="004D6590"/>
    <w:rPr>
      <w:rFonts w:ascii="Times New Roman" w:eastAsia="Times New Roman" w:hAnsi="Times New Roman" w:cs="Times New Roman"/>
      <w:i/>
      <w:iCs/>
      <w:color w:val="000000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D65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F7F06AA4</Template>
  <TotalTime>5</TotalTime>
  <Pages>3</Pages>
  <Words>1132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Berg</dc:creator>
  <cp:keywords/>
  <dc:description/>
  <cp:lastModifiedBy>Arnt Ove Hol</cp:lastModifiedBy>
  <cp:revision>4</cp:revision>
  <cp:lastPrinted>2017-12-12T07:10:00Z</cp:lastPrinted>
  <dcterms:created xsi:type="dcterms:W3CDTF">2017-12-13T14:55:00Z</dcterms:created>
  <dcterms:modified xsi:type="dcterms:W3CDTF">2017-12-14T08:05:00Z</dcterms:modified>
</cp:coreProperties>
</file>