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AE0" w14:textId="77777777" w:rsidR="00503250" w:rsidRDefault="00503250" w:rsidP="00905765">
      <w:pPr>
        <w:pStyle w:val="Tittel"/>
        <w:jc w:val="left"/>
        <w:rPr>
          <w:rStyle w:val="StyleBodyTextItalicChar"/>
          <w:rFonts w:asciiTheme="minorHAnsi" w:hAnsiTheme="minorHAnsi" w:cs="Arial"/>
          <w:i w:val="0"/>
          <w:sz w:val="32"/>
        </w:rPr>
      </w:pPr>
    </w:p>
    <w:p w14:paraId="29CC72B4" w14:textId="19AC58D7" w:rsidR="003433E5" w:rsidRDefault="00573325" w:rsidP="00503250">
      <w:pPr>
        <w:pStyle w:val="Tittel"/>
        <w:jc w:val="left"/>
        <w:rPr>
          <w:rFonts w:asciiTheme="minorHAnsi" w:hAnsiTheme="minorHAnsi" w:cs="Arial"/>
        </w:rPr>
      </w:pPr>
      <w:r>
        <w:rPr>
          <w:rStyle w:val="StyleBodyTextItalicChar"/>
          <w:rFonts w:asciiTheme="minorHAnsi" w:hAnsiTheme="minorHAnsi" w:cs="Arial"/>
          <w:i w:val="0"/>
          <w:sz w:val="32"/>
        </w:rPr>
        <w:t>Vedlegg</w:t>
      </w:r>
      <w:r w:rsidR="00905765" w:rsidRPr="008161E8">
        <w:rPr>
          <w:rStyle w:val="StyleBodyTextItalicChar"/>
          <w:rFonts w:asciiTheme="minorHAnsi" w:hAnsiTheme="minorHAnsi" w:cs="Arial"/>
          <w:i w:val="0"/>
          <w:sz w:val="32"/>
        </w:rPr>
        <w:t xml:space="preserve"> 1</w:t>
      </w:r>
      <w:r w:rsidR="00440A17" w:rsidRPr="008161E8">
        <w:rPr>
          <w:rStyle w:val="StyleBodyTextItalicChar"/>
          <w:rFonts w:asciiTheme="minorHAnsi" w:hAnsiTheme="minorHAnsi" w:cs="Arial"/>
          <w:i w:val="0"/>
          <w:sz w:val="32"/>
        </w:rPr>
        <w:t xml:space="preserve"> </w:t>
      </w:r>
      <w:r w:rsidR="005F0E59">
        <w:rPr>
          <w:rStyle w:val="StyleBodyTextItalicChar"/>
          <w:rFonts w:asciiTheme="minorHAnsi" w:hAnsiTheme="minorHAnsi" w:cs="Arial"/>
          <w:i w:val="0"/>
          <w:sz w:val="32"/>
        </w:rPr>
        <w:t>–</w:t>
      </w:r>
      <w:r w:rsidR="00440A17" w:rsidRPr="008161E8">
        <w:rPr>
          <w:rStyle w:val="StyleBodyTextItalicChar"/>
          <w:rFonts w:asciiTheme="minorHAnsi" w:hAnsiTheme="minorHAnsi" w:cs="Arial"/>
          <w:i w:val="0"/>
          <w:sz w:val="32"/>
        </w:rPr>
        <w:t xml:space="preserve"> Tilbuds</w:t>
      </w:r>
      <w:r w:rsidR="00503250">
        <w:rPr>
          <w:rStyle w:val="StyleBodyTextItalicChar"/>
          <w:rFonts w:asciiTheme="minorHAnsi" w:hAnsiTheme="minorHAnsi" w:cs="Arial"/>
          <w:i w:val="0"/>
          <w:sz w:val="32"/>
        </w:rPr>
        <w:t xml:space="preserve">skjema </w:t>
      </w:r>
      <w:r w:rsidR="006812F1">
        <w:rPr>
          <w:rStyle w:val="StyleBodyTextItalicChar"/>
          <w:rFonts w:asciiTheme="minorHAnsi" w:hAnsiTheme="minorHAnsi" w:cs="Arial"/>
          <w:i w:val="0"/>
          <w:sz w:val="32"/>
        </w:rPr>
        <w:t>–</w:t>
      </w:r>
      <w:r w:rsidR="00B373E2">
        <w:rPr>
          <w:rStyle w:val="StyleBodyTextItalicChar"/>
          <w:rFonts w:asciiTheme="minorHAnsi" w:hAnsiTheme="minorHAnsi" w:cs="Arial"/>
          <w:i w:val="0"/>
          <w:sz w:val="32"/>
        </w:rPr>
        <w:t xml:space="preserve"> </w:t>
      </w:r>
      <w:r w:rsidR="001A3109">
        <w:rPr>
          <w:rFonts w:asciiTheme="minorHAnsi" w:hAnsiTheme="minorHAnsi" w:cs="Arial"/>
        </w:rPr>
        <w:t>Kuvøser</w:t>
      </w:r>
      <w:r w:rsidR="00084172">
        <w:rPr>
          <w:rFonts w:asciiTheme="minorHAnsi" w:hAnsiTheme="minorHAnsi" w:cs="Arial"/>
        </w:rPr>
        <w:t xml:space="preserve"> </w:t>
      </w:r>
      <w:r w:rsidR="004634BB">
        <w:rPr>
          <w:rFonts w:asciiTheme="minorHAnsi" w:hAnsiTheme="minorHAnsi" w:cs="Arial"/>
        </w:rPr>
        <w:t>til</w:t>
      </w:r>
      <w:r w:rsidR="006812F1">
        <w:rPr>
          <w:rFonts w:asciiTheme="minorHAnsi" w:hAnsiTheme="minorHAnsi" w:cs="Arial"/>
        </w:rPr>
        <w:t xml:space="preserve"> Akershus universitetssykehus HF</w:t>
      </w:r>
    </w:p>
    <w:p w14:paraId="488DFA45" w14:textId="77777777" w:rsidR="00503250" w:rsidRPr="003433E5" w:rsidRDefault="00503250" w:rsidP="00503250"/>
    <w:p w14:paraId="2359385D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3433E5">
        <w:rPr>
          <w:rFonts w:ascii="Calibri" w:eastAsia="Calibri" w:hAnsi="Calibri"/>
          <w:b/>
          <w:bCs/>
          <w:sz w:val="28"/>
          <w:szCs w:val="28"/>
          <w:lang w:eastAsia="en-US"/>
        </w:rPr>
        <w:t>1. Tilbudsbrev</w:t>
      </w:r>
    </w:p>
    <w:p w14:paraId="30D3FA83" w14:textId="342DB409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433E5">
        <w:rPr>
          <w:rFonts w:ascii="Calibri" w:eastAsia="Calibri" w:hAnsi="Calibri"/>
          <w:sz w:val="22"/>
          <w:szCs w:val="22"/>
          <w:lang w:eastAsia="en-US"/>
        </w:rPr>
        <w:t xml:space="preserve">Vi ønsker herved å levere tilbud på </w:t>
      </w:r>
      <w:r w:rsidR="001445F7">
        <w:rPr>
          <w:rFonts w:ascii="Calibri" w:eastAsia="Calibri" w:hAnsi="Calibri"/>
          <w:sz w:val="22"/>
          <w:szCs w:val="22"/>
          <w:lang w:eastAsia="en-US"/>
        </w:rPr>
        <w:t>konkurranse om anskaffelse av</w:t>
      </w:r>
      <w:r w:rsidR="000841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A3109">
        <w:rPr>
          <w:rFonts w:ascii="Calibri" w:eastAsia="Calibri" w:hAnsi="Calibri"/>
          <w:sz w:val="22"/>
          <w:szCs w:val="22"/>
          <w:lang w:eastAsia="en-US"/>
        </w:rPr>
        <w:t>kuvøser</w:t>
      </w:r>
      <w:r w:rsidR="004634BB">
        <w:rPr>
          <w:rFonts w:ascii="Calibri" w:eastAsia="Calibri" w:hAnsi="Calibri"/>
          <w:sz w:val="22"/>
          <w:szCs w:val="22"/>
          <w:lang w:eastAsia="en-US"/>
        </w:rPr>
        <w:t xml:space="preserve"> til </w:t>
      </w:r>
      <w:r w:rsidR="005B79B6">
        <w:rPr>
          <w:rFonts w:ascii="Calibri" w:eastAsia="Calibri" w:hAnsi="Calibri"/>
          <w:sz w:val="22"/>
          <w:szCs w:val="22"/>
          <w:lang w:eastAsia="en-US"/>
        </w:rPr>
        <w:t>Akershus universitetssykehus HF</w:t>
      </w:r>
      <w:r w:rsidR="00084172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F3E4C4E" w14:textId="56128C34" w:rsidR="003433E5" w:rsidRPr="009C736F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433E5">
        <w:rPr>
          <w:rFonts w:ascii="Calibri" w:eastAsia="Calibri" w:hAnsi="Calibri"/>
          <w:sz w:val="22"/>
          <w:szCs w:val="22"/>
          <w:lang w:eastAsia="en-US"/>
        </w:rPr>
        <w:t xml:space="preserve">Vi bekrefter at vi har satt oss grundig inn i konkurransedokumentene. Vi bekrefter at tilbudet er i </w:t>
      </w:r>
      <w:r w:rsidRPr="009C736F">
        <w:rPr>
          <w:rFonts w:ascii="Calibri" w:eastAsia="Calibri" w:hAnsi="Calibri"/>
          <w:sz w:val="22"/>
          <w:szCs w:val="22"/>
          <w:lang w:eastAsia="en-US"/>
        </w:rPr>
        <w:t>overensstemmelse med regler for anskaffelsen med vedlegg og at alle forhold, krav og vilkår er akseptert med mindre det er tatt forbehold i henhold til bestemmelsene i konkurranse</w:t>
      </w:r>
      <w:r w:rsidR="005B79B6">
        <w:rPr>
          <w:rFonts w:ascii="Calibri" w:eastAsia="Calibri" w:hAnsi="Calibri"/>
          <w:sz w:val="22"/>
          <w:szCs w:val="22"/>
          <w:lang w:eastAsia="en-US"/>
        </w:rPr>
        <w:t>bestemmelsene</w:t>
      </w:r>
      <w:r w:rsidRPr="009C736F">
        <w:rPr>
          <w:rFonts w:ascii="Calibri" w:eastAsia="Calibri" w:hAnsi="Calibri"/>
          <w:sz w:val="22"/>
          <w:szCs w:val="22"/>
          <w:lang w:eastAsia="en-US"/>
        </w:rPr>
        <w:t xml:space="preserve"> pkt</w:t>
      </w:r>
      <w:r w:rsidR="00A96AF0">
        <w:rPr>
          <w:rFonts w:ascii="Calibri" w:eastAsia="Calibri" w:hAnsi="Calibri"/>
          <w:sz w:val="22"/>
          <w:szCs w:val="22"/>
          <w:lang w:eastAsia="en-US"/>
        </w:rPr>
        <w:t>.</w:t>
      </w:r>
      <w:r w:rsidRPr="009C73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B79B6">
        <w:rPr>
          <w:rFonts w:ascii="Calibri" w:eastAsia="Calibri" w:hAnsi="Calibri"/>
          <w:sz w:val="22"/>
          <w:szCs w:val="22"/>
          <w:lang w:eastAsia="en-US"/>
        </w:rPr>
        <w:t>3</w:t>
      </w:r>
      <w:r w:rsidRPr="009C736F">
        <w:rPr>
          <w:rFonts w:ascii="Calibri" w:eastAsia="Calibri" w:hAnsi="Calibri"/>
          <w:sz w:val="22"/>
          <w:szCs w:val="22"/>
          <w:lang w:eastAsia="en-US"/>
        </w:rPr>
        <w:t>.</w:t>
      </w:r>
      <w:r w:rsidR="005B79B6">
        <w:rPr>
          <w:rFonts w:ascii="Calibri" w:eastAsia="Calibri" w:hAnsi="Calibri"/>
          <w:sz w:val="22"/>
          <w:szCs w:val="22"/>
          <w:lang w:eastAsia="en-US"/>
        </w:rPr>
        <w:t>6</w:t>
      </w:r>
      <w:r w:rsidRPr="009C736F">
        <w:rPr>
          <w:rFonts w:ascii="Calibri" w:eastAsia="Calibri" w:hAnsi="Calibri"/>
          <w:sz w:val="22"/>
          <w:szCs w:val="22"/>
          <w:lang w:eastAsia="en-US"/>
        </w:rPr>
        <w:t xml:space="preserve"> og Tilbyders</w:t>
      </w:r>
      <w:r w:rsidRPr="009A34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C736F">
        <w:rPr>
          <w:rFonts w:ascii="Calibri" w:eastAsia="Calibri" w:hAnsi="Calibri"/>
          <w:sz w:val="22"/>
          <w:szCs w:val="22"/>
          <w:lang w:eastAsia="en-US"/>
        </w:rPr>
        <w:t xml:space="preserve">forbehold og avvik nedenfor er fylt ut.  </w:t>
      </w:r>
    </w:p>
    <w:p w14:paraId="24022893" w14:textId="67270C13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C736F">
        <w:rPr>
          <w:rFonts w:ascii="Calibri" w:eastAsia="Calibri" w:hAnsi="Calibri"/>
          <w:sz w:val="22"/>
          <w:szCs w:val="22"/>
          <w:lang w:eastAsia="en-US"/>
        </w:rPr>
        <w:t xml:space="preserve">Vi vedstår vårt </w:t>
      </w:r>
      <w:r w:rsidR="002B3DA3">
        <w:rPr>
          <w:rFonts w:ascii="Calibri" w:eastAsia="Calibri" w:hAnsi="Calibri"/>
          <w:sz w:val="22"/>
          <w:szCs w:val="22"/>
          <w:lang w:eastAsia="en-US"/>
        </w:rPr>
        <w:t>i 6 mnd. etter tilbudsfrist</w:t>
      </w:r>
      <w:r w:rsidRPr="003477CC">
        <w:rPr>
          <w:rFonts w:ascii="Calibri" w:eastAsia="Calibri" w:hAnsi="Calibri"/>
          <w:sz w:val="22"/>
          <w:szCs w:val="22"/>
          <w:lang w:eastAsia="en-US"/>
        </w:rPr>
        <w:t>.</w:t>
      </w:r>
      <w:r w:rsidRPr="009C736F">
        <w:rPr>
          <w:rFonts w:ascii="Calibri" w:eastAsia="Calibri" w:hAnsi="Calibri"/>
          <w:sz w:val="22"/>
          <w:szCs w:val="22"/>
          <w:lang w:eastAsia="en-US"/>
        </w:rPr>
        <w:t xml:space="preserve"> Tilbudet</w:t>
      </w:r>
      <w:r w:rsidRPr="003433E5">
        <w:rPr>
          <w:rFonts w:ascii="Calibri" w:eastAsia="Calibri" w:hAnsi="Calibri"/>
          <w:sz w:val="22"/>
          <w:szCs w:val="22"/>
          <w:lang w:eastAsia="en-US"/>
        </w:rPr>
        <w:t xml:space="preserve"> kan aksepteres av oppdragsgiver når som helst fram til utløp av vedståelsesfristen. </w:t>
      </w:r>
    </w:p>
    <w:p w14:paraId="01DB59E3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433E5">
        <w:rPr>
          <w:rFonts w:ascii="Calibri" w:eastAsia="Calibri" w:hAnsi="Calibri"/>
          <w:sz w:val="22"/>
          <w:szCs w:val="22"/>
          <w:lang w:eastAsia="en-US"/>
        </w:rPr>
        <w:t>Signert av bemyndiget representant for leverandør som også er bemyndiget til å underskrive kontrakt.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413"/>
        <w:gridCol w:w="7600"/>
      </w:tblGrid>
      <w:tr w:rsidR="003433E5" w:rsidRPr="003433E5" w14:paraId="4BAC973F" w14:textId="77777777" w:rsidTr="003433E5">
        <w:tc>
          <w:tcPr>
            <w:tcW w:w="1413" w:type="dxa"/>
            <w:shd w:val="clear" w:color="auto" w:fill="003283"/>
          </w:tcPr>
          <w:p w14:paraId="5713FBB5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Sted og dato</w:t>
            </w:r>
          </w:p>
        </w:tc>
        <w:tc>
          <w:tcPr>
            <w:tcW w:w="7603" w:type="dxa"/>
          </w:tcPr>
          <w:p w14:paraId="34AC28F9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19DEFDE3" w14:textId="77777777" w:rsidTr="003433E5">
        <w:tc>
          <w:tcPr>
            <w:tcW w:w="1413" w:type="dxa"/>
            <w:shd w:val="clear" w:color="auto" w:fill="003283"/>
          </w:tcPr>
          <w:p w14:paraId="37332DF8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Signatur</w:t>
            </w:r>
          </w:p>
        </w:tc>
        <w:tc>
          <w:tcPr>
            <w:tcW w:w="7603" w:type="dxa"/>
          </w:tcPr>
          <w:p w14:paraId="41775404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01C739EA" w14:textId="77777777" w:rsidTr="003433E5">
        <w:tc>
          <w:tcPr>
            <w:tcW w:w="1413" w:type="dxa"/>
            <w:shd w:val="clear" w:color="auto" w:fill="003283"/>
          </w:tcPr>
          <w:p w14:paraId="1ABEBE8A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Tittel</w:t>
            </w:r>
          </w:p>
        </w:tc>
        <w:tc>
          <w:tcPr>
            <w:tcW w:w="7603" w:type="dxa"/>
          </w:tcPr>
          <w:p w14:paraId="22A07C24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3056866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07"/>
        <w:gridCol w:w="4506"/>
      </w:tblGrid>
      <w:tr w:rsidR="003433E5" w:rsidRPr="003433E5" w14:paraId="689F432A" w14:textId="77777777" w:rsidTr="003433E5">
        <w:tc>
          <w:tcPr>
            <w:tcW w:w="9016" w:type="dxa"/>
            <w:gridSpan w:val="2"/>
            <w:shd w:val="clear" w:color="auto" w:fill="003283"/>
          </w:tcPr>
          <w:p w14:paraId="1182F936" w14:textId="77777777" w:rsidR="003433E5" w:rsidRPr="003433E5" w:rsidRDefault="003433E5" w:rsidP="003433E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sz w:val="22"/>
                <w:szCs w:val="22"/>
              </w:rPr>
              <w:t>Opplysninger om leverandøren</w:t>
            </w:r>
          </w:p>
        </w:tc>
      </w:tr>
      <w:tr w:rsidR="003433E5" w:rsidRPr="003433E5" w14:paraId="465D1462" w14:textId="77777777" w:rsidTr="00F321A0">
        <w:tc>
          <w:tcPr>
            <w:tcW w:w="4508" w:type="dxa"/>
          </w:tcPr>
          <w:p w14:paraId="40E0851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Tilbyder</w:t>
            </w:r>
          </w:p>
        </w:tc>
        <w:tc>
          <w:tcPr>
            <w:tcW w:w="4508" w:type="dxa"/>
          </w:tcPr>
          <w:p w14:paraId="005E8D3D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6C66782A" w14:textId="77777777" w:rsidTr="00F321A0">
        <w:tc>
          <w:tcPr>
            <w:tcW w:w="4508" w:type="dxa"/>
          </w:tcPr>
          <w:p w14:paraId="7BE3C86B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Org.nr</w:t>
            </w:r>
          </w:p>
        </w:tc>
        <w:tc>
          <w:tcPr>
            <w:tcW w:w="4508" w:type="dxa"/>
          </w:tcPr>
          <w:p w14:paraId="6C8CB0C5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2561C0B3" w14:textId="77777777" w:rsidTr="00F321A0">
        <w:tc>
          <w:tcPr>
            <w:tcW w:w="4508" w:type="dxa"/>
          </w:tcPr>
          <w:p w14:paraId="321CD42D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Postadresse</w:t>
            </w:r>
          </w:p>
        </w:tc>
        <w:tc>
          <w:tcPr>
            <w:tcW w:w="4508" w:type="dxa"/>
          </w:tcPr>
          <w:p w14:paraId="17049200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5E7CB7B3" w14:textId="77777777" w:rsidTr="00F321A0">
        <w:tc>
          <w:tcPr>
            <w:tcW w:w="4508" w:type="dxa"/>
          </w:tcPr>
          <w:p w14:paraId="322A5D6F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Postnummer</w:t>
            </w:r>
          </w:p>
        </w:tc>
        <w:tc>
          <w:tcPr>
            <w:tcW w:w="4508" w:type="dxa"/>
          </w:tcPr>
          <w:p w14:paraId="1E4F2CF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112FEFE1" w14:textId="77777777" w:rsidTr="00F321A0">
        <w:tc>
          <w:tcPr>
            <w:tcW w:w="4508" w:type="dxa"/>
          </w:tcPr>
          <w:p w14:paraId="71A0422A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Poststed</w:t>
            </w:r>
          </w:p>
        </w:tc>
        <w:tc>
          <w:tcPr>
            <w:tcW w:w="4508" w:type="dxa"/>
          </w:tcPr>
          <w:p w14:paraId="2C1733EE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771249FA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 w:cs="Calibri"/>
          <w:color w:val="FFFFFF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433E5" w:rsidRPr="003433E5" w14:paraId="6A4DF1F7" w14:textId="77777777" w:rsidTr="003433E5">
        <w:tc>
          <w:tcPr>
            <w:tcW w:w="9016" w:type="dxa"/>
            <w:shd w:val="clear" w:color="auto" w:fill="003283"/>
          </w:tcPr>
          <w:p w14:paraId="13ACE15A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Vi leverer tilbud etter følgende leverandørkonstellasjon:</w:t>
            </w:r>
          </w:p>
        </w:tc>
      </w:tr>
      <w:tr w:rsidR="003433E5" w:rsidRPr="003433E5" w14:paraId="48157B3C" w14:textId="77777777" w:rsidTr="00F321A0">
        <w:tc>
          <w:tcPr>
            <w:tcW w:w="9016" w:type="dxa"/>
          </w:tcPr>
          <w:p w14:paraId="4B487A61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 xml:space="preserve">   </w:t>
            </w:r>
            <w:r w:rsidRPr="003433E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433E5">
              <w:rPr>
                <w:rFonts w:cs="Calibri"/>
                <w:sz w:val="22"/>
                <w:szCs w:val="22"/>
              </w:rPr>
              <w:tab/>
              <w:t>En leverandør.</w:t>
            </w:r>
          </w:p>
          <w:p w14:paraId="368BB96D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 xml:space="preserve">   </w:t>
            </w:r>
            <w:r w:rsidRPr="003433E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433E5">
              <w:rPr>
                <w:rFonts w:cs="Calibri"/>
                <w:sz w:val="22"/>
                <w:szCs w:val="22"/>
              </w:rPr>
              <w:tab/>
              <w:t>En hovedleverandør med en/flere underleverandør(er).</w:t>
            </w:r>
          </w:p>
          <w:p w14:paraId="29554A70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 xml:space="preserve">   </w:t>
            </w:r>
            <w:r w:rsidRPr="003433E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433E5">
              <w:rPr>
                <w:rFonts w:cs="Calibri"/>
                <w:sz w:val="22"/>
                <w:szCs w:val="22"/>
              </w:rPr>
              <w:tab/>
              <w:t>En gruppe leverandører. Det skal da være en ansvarlig leverandør blant disse som binder alle leverandørene. Videre skal leverandørene hefte solidarisk for ytelsen og oppfyllelsen av kontrakten.</w:t>
            </w:r>
          </w:p>
        </w:tc>
      </w:tr>
    </w:tbl>
    <w:p w14:paraId="7B2590BF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07"/>
        <w:gridCol w:w="4506"/>
      </w:tblGrid>
      <w:tr w:rsidR="003433E5" w:rsidRPr="003433E5" w14:paraId="0470712C" w14:textId="77777777" w:rsidTr="003433E5">
        <w:tc>
          <w:tcPr>
            <w:tcW w:w="9016" w:type="dxa"/>
            <w:gridSpan w:val="2"/>
            <w:shd w:val="clear" w:color="auto" w:fill="003283"/>
          </w:tcPr>
          <w:p w14:paraId="6B2EFB6D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Opplysninger om kontaktperson for tilbudet</w:t>
            </w:r>
          </w:p>
        </w:tc>
      </w:tr>
      <w:tr w:rsidR="003433E5" w:rsidRPr="003433E5" w14:paraId="7343505E" w14:textId="77777777" w:rsidTr="00F321A0">
        <w:tc>
          <w:tcPr>
            <w:tcW w:w="4508" w:type="dxa"/>
          </w:tcPr>
          <w:p w14:paraId="68B2601A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Navn</w:t>
            </w:r>
          </w:p>
        </w:tc>
        <w:tc>
          <w:tcPr>
            <w:tcW w:w="4508" w:type="dxa"/>
          </w:tcPr>
          <w:p w14:paraId="1E1DAB5A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3266EA85" w14:textId="77777777" w:rsidTr="00F321A0">
        <w:tc>
          <w:tcPr>
            <w:tcW w:w="4508" w:type="dxa"/>
          </w:tcPr>
          <w:p w14:paraId="786F1A95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Stilling</w:t>
            </w:r>
          </w:p>
        </w:tc>
        <w:tc>
          <w:tcPr>
            <w:tcW w:w="4508" w:type="dxa"/>
          </w:tcPr>
          <w:p w14:paraId="595BD0D2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116F84F5" w14:textId="77777777" w:rsidTr="00F321A0">
        <w:tc>
          <w:tcPr>
            <w:tcW w:w="4508" w:type="dxa"/>
          </w:tcPr>
          <w:p w14:paraId="313FCF2D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E-postadresse</w:t>
            </w:r>
          </w:p>
        </w:tc>
        <w:tc>
          <w:tcPr>
            <w:tcW w:w="4508" w:type="dxa"/>
          </w:tcPr>
          <w:p w14:paraId="77FBC989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4FD2FEEB" w14:textId="77777777" w:rsidTr="00F321A0">
        <w:tc>
          <w:tcPr>
            <w:tcW w:w="4508" w:type="dxa"/>
          </w:tcPr>
          <w:p w14:paraId="7E4C6BF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Telefonnummer</w:t>
            </w:r>
          </w:p>
        </w:tc>
        <w:tc>
          <w:tcPr>
            <w:tcW w:w="4508" w:type="dxa"/>
          </w:tcPr>
          <w:p w14:paraId="54D6CF13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11353052" w14:textId="77777777" w:rsidTr="003433E5">
        <w:tc>
          <w:tcPr>
            <w:tcW w:w="9016" w:type="dxa"/>
            <w:gridSpan w:val="2"/>
            <w:shd w:val="clear" w:color="auto" w:fill="003283"/>
          </w:tcPr>
          <w:p w14:paraId="6C8A503D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Opplysninger om den som signerer tilbudet elektronisk ved levering</w:t>
            </w:r>
          </w:p>
        </w:tc>
      </w:tr>
      <w:tr w:rsidR="003433E5" w:rsidRPr="003433E5" w14:paraId="7DF4685B" w14:textId="77777777" w:rsidTr="00F321A0">
        <w:tc>
          <w:tcPr>
            <w:tcW w:w="4508" w:type="dxa"/>
          </w:tcPr>
          <w:p w14:paraId="408B6C84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Navn</w:t>
            </w:r>
          </w:p>
        </w:tc>
        <w:tc>
          <w:tcPr>
            <w:tcW w:w="4508" w:type="dxa"/>
          </w:tcPr>
          <w:p w14:paraId="3FCEDCAB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36ED2FA3" w14:textId="77777777" w:rsidTr="00F321A0">
        <w:tc>
          <w:tcPr>
            <w:tcW w:w="4508" w:type="dxa"/>
          </w:tcPr>
          <w:p w14:paraId="24545BE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Stilling</w:t>
            </w:r>
          </w:p>
        </w:tc>
        <w:tc>
          <w:tcPr>
            <w:tcW w:w="4508" w:type="dxa"/>
          </w:tcPr>
          <w:p w14:paraId="535675AC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</w:tbl>
    <w:tbl>
      <w:tblPr>
        <w:tblStyle w:val="Tabellrutenett1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507"/>
        <w:gridCol w:w="4506"/>
      </w:tblGrid>
      <w:tr w:rsidR="003433E5" w:rsidRPr="003433E5" w14:paraId="4A13FF28" w14:textId="77777777" w:rsidTr="003433E5">
        <w:tc>
          <w:tcPr>
            <w:tcW w:w="9016" w:type="dxa"/>
            <w:gridSpan w:val="2"/>
            <w:shd w:val="clear" w:color="auto" w:fill="003283"/>
          </w:tcPr>
          <w:p w14:paraId="4449461F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lastRenderedPageBreak/>
              <w:t>Forbehold og avvik</w:t>
            </w:r>
          </w:p>
        </w:tc>
      </w:tr>
      <w:tr w:rsidR="003433E5" w:rsidRPr="003433E5" w14:paraId="7CAED6AA" w14:textId="77777777" w:rsidTr="00F321A0">
        <w:tc>
          <w:tcPr>
            <w:tcW w:w="9016" w:type="dxa"/>
            <w:gridSpan w:val="2"/>
          </w:tcPr>
          <w:p w14:paraId="7C3090F2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Ved å signere på skjemaet, bekrefter leverandøren at han aksepterer alle forhold, krav og vilkår i samsvar med bestemmelsene i konkurransegrunnlaget, i den grad ikke noe annet går frem under.</w:t>
            </w:r>
          </w:p>
          <w:p w14:paraId="6E3597EF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  <w:p w14:paraId="1912AE21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Leverandøren bekrefter videre at han er klar over forskrift om offentlige anskaffelser som begrenser oppdragsgivers mulighet til å akseptere tilbud som inneholder forbehold og avvik.</w:t>
            </w:r>
          </w:p>
        </w:tc>
      </w:tr>
      <w:tr w:rsidR="003433E5" w:rsidRPr="003433E5" w14:paraId="4C195804" w14:textId="77777777" w:rsidTr="00F321A0">
        <w:tc>
          <w:tcPr>
            <w:tcW w:w="4508" w:type="dxa"/>
          </w:tcPr>
          <w:p w14:paraId="5A6E3E2E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Inneholder tilbudet forbehold mot kontraktbestemmelsene eller avvik fra kravspesifikasjonen?</w:t>
            </w:r>
          </w:p>
        </w:tc>
        <w:tc>
          <w:tcPr>
            <w:tcW w:w="4508" w:type="dxa"/>
          </w:tcPr>
          <w:p w14:paraId="52543F74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433E5">
              <w:rPr>
                <w:rFonts w:cs="Calibri"/>
                <w:sz w:val="22"/>
                <w:szCs w:val="22"/>
              </w:rPr>
              <w:t xml:space="preserve"> Ja</w:t>
            </w:r>
          </w:p>
          <w:p w14:paraId="05132FB1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433E5">
              <w:rPr>
                <w:rFonts w:cs="Calibri"/>
                <w:sz w:val="22"/>
                <w:szCs w:val="22"/>
              </w:rPr>
              <w:t xml:space="preserve"> Nei</w:t>
            </w:r>
          </w:p>
        </w:tc>
      </w:tr>
      <w:tr w:rsidR="003433E5" w:rsidRPr="003433E5" w14:paraId="0C1BCBB9" w14:textId="77777777" w:rsidTr="00F321A0">
        <w:tc>
          <w:tcPr>
            <w:tcW w:w="9016" w:type="dxa"/>
            <w:gridSpan w:val="2"/>
          </w:tcPr>
          <w:p w14:paraId="03526C92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Hvis ja, beskriv forbehold og/eller avvik under pkt. 2 på neste side.</w:t>
            </w:r>
            <w:r w:rsidRPr="003433E5">
              <w:rPr>
                <w:rFonts w:cs="Calibri"/>
                <w:sz w:val="22"/>
                <w:szCs w:val="22"/>
              </w:rPr>
              <w:tab/>
            </w:r>
          </w:p>
        </w:tc>
      </w:tr>
    </w:tbl>
    <w:p w14:paraId="216331E8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57E5681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lrutenett1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4507"/>
        <w:gridCol w:w="4506"/>
      </w:tblGrid>
      <w:tr w:rsidR="003433E5" w:rsidRPr="003433E5" w14:paraId="6EE15A10" w14:textId="77777777" w:rsidTr="003433E5">
        <w:tc>
          <w:tcPr>
            <w:tcW w:w="9016" w:type="dxa"/>
            <w:gridSpan w:val="2"/>
            <w:shd w:val="clear" w:color="auto" w:fill="003283"/>
          </w:tcPr>
          <w:p w14:paraId="0AC97D87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Taushetsplikt</w:t>
            </w:r>
          </w:p>
        </w:tc>
      </w:tr>
      <w:tr w:rsidR="003433E5" w:rsidRPr="003433E5" w14:paraId="63CB297C" w14:textId="77777777" w:rsidTr="00F321A0">
        <w:tc>
          <w:tcPr>
            <w:tcW w:w="9016" w:type="dxa"/>
            <w:gridSpan w:val="2"/>
          </w:tcPr>
          <w:p w14:paraId="5649169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Oppdragsgiver har taushetsplikt om opplysninger om «tekniske innretninger og fremgangsmåter samt drifts- eller forretningsforhold som det vil være av konkurransemessig betydning å hemmeligholde av hensyn til den som opplysningen angår» i tilbudet, jf. forvaltningsloven § 13. Taushetsplikten gjelder ikke dersom den som har krav på taushet samtykker til at opplysningene gis ut.</w:t>
            </w:r>
          </w:p>
          <w:p w14:paraId="4CF48595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  <w:p w14:paraId="5BB5801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Ved å signere på skjemaet bekrefter leverandøren at han har identifisert alle taushetsbelagte opplysninger under.</w:t>
            </w:r>
          </w:p>
          <w:p w14:paraId="5CFFDFD3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  <w:p w14:paraId="5F3A89F3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Leverandøren samtykker videre i at oppdragsgiver gir allmennheten – inkludert konkurrenter – fullt innsyn i alle andre opplysninger enn de som er angitt under.</w:t>
            </w:r>
          </w:p>
        </w:tc>
      </w:tr>
      <w:tr w:rsidR="003433E5" w:rsidRPr="003433E5" w14:paraId="7BED4198" w14:textId="77777777" w:rsidTr="00F321A0">
        <w:tc>
          <w:tcPr>
            <w:tcW w:w="4508" w:type="dxa"/>
          </w:tcPr>
          <w:p w14:paraId="04035DB5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Inneholder tilbudet opplysninger som er underlagt taushetsplikt?</w:t>
            </w:r>
          </w:p>
        </w:tc>
        <w:tc>
          <w:tcPr>
            <w:tcW w:w="4508" w:type="dxa"/>
          </w:tcPr>
          <w:p w14:paraId="102E8C33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433E5">
              <w:rPr>
                <w:rFonts w:cs="Calibri"/>
                <w:sz w:val="22"/>
                <w:szCs w:val="22"/>
              </w:rPr>
              <w:t xml:space="preserve"> Ja</w:t>
            </w:r>
          </w:p>
          <w:p w14:paraId="64C530C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433E5">
              <w:rPr>
                <w:rFonts w:cs="Calibri"/>
                <w:sz w:val="22"/>
                <w:szCs w:val="22"/>
              </w:rPr>
              <w:t xml:space="preserve"> Nei</w:t>
            </w:r>
          </w:p>
        </w:tc>
      </w:tr>
      <w:tr w:rsidR="003433E5" w:rsidRPr="003433E5" w14:paraId="14496389" w14:textId="77777777" w:rsidTr="00F321A0">
        <w:tc>
          <w:tcPr>
            <w:tcW w:w="4508" w:type="dxa"/>
          </w:tcPr>
          <w:p w14:paraId="57FA555C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Hvis ja:</w:t>
            </w:r>
          </w:p>
          <w:p w14:paraId="39A98F0D" w14:textId="77777777" w:rsidR="003433E5" w:rsidRPr="003433E5" w:rsidRDefault="003433E5" w:rsidP="003433E5">
            <w:pPr>
              <w:numPr>
                <w:ilvl w:val="0"/>
                <w:numId w:val="10"/>
              </w:numPr>
              <w:contextualSpacing/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Hvilke opplysninger gjelder dette?</w:t>
            </w:r>
          </w:p>
          <w:p w14:paraId="38E1BD64" w14:textId="77777777" w:rsidR="003433E5" w:rsidRPr="003433E5" w:rsidRDefault="003433E5" w:rsidP="003433E5">
            <w:pPr>
              <w:numPr>
                <w:ilvl w:val="0"/>
                <w:numId w:val="10"/>
              </w:numPr>
              <w:contextualSpacing/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Hvor finnes opplysningene i tilbudet?</w:t>
            </w:r>
          </w:p>
          <w:p w14:paraId="472B6CBC" w14:textId="77777777" w:rsidR="003433E5" w:rsidRPr="003433E5" w:rsidRDefault="003433E5" w:rsidP="003433E5">
            <w:pPr>
              <w:numPr>
                <w:ilvl w:val="0"/>
                <w:numId w:val="10"/>
              </w:numPr>
              <w:contextualSpacing/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Hvorfor er opplysningene underlagt taushetsplikt?</w:t>
            </w:r>
          </w:p>
        </w:tc>
        <w:tc>
          <w:tcPr>
            <w:tcW w:w="4508" w:type="dxa"/>
          </w:tcPr>
          <w:p w14:paraId="67F7461B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E7C3D8F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lrutenett1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507"/>
        <w:gridCol w:w="4506"/>
      </w:tblGrid>
      <w:tr w:rsidR="003433E5" w:rsidRPr="003433E5" w14:paraId="79F9F8D3" w14:textId="77777777" w:rsidTr="003433E5">
        <w:tc>
          <w:tcPr>
            <w:tcW w:w="9016" w:type="dxa"/>
            <w:gridSpan w:val="2"/>
            <w:shd w:val="clear" w:color="auto" w:fill="003283"/>
          </w:tcPr>
          <w:p w14:paraId="5F527907" w14:textId="77777777" w:rsidR="003433E5" w:rsidRPr="003433E5" w:rsidRDefault="003433E5" w:rsidP="003433E5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433E5">
              <w:rPr>
                <w:rFonts w:cs="Calibri"/>
                <w:b/>
                <w:bCs/>
                <w:color w:val="FFFFFF"/>
                <w:sz w:val="22"/>
                <w:szCs w:val="22"/>
              </w:rPr>
              <w:t>Erklæring og signatur</w:t>
            </w:r>
          </w:p>
        </w:tc>
      </w:tr>
      <w:tr w:rsidR="003433E5" w:rsidRPr="003433E5" w14:paraId="65631412" w14:textId="77777777" w:rsidTr="00F321A0">
        <w:tc>
          <w:tcPr>
            <w:tcW w:w="9016" w:type="dxa"/>
            <w:gridSpan w:val="2"/>
          </w:tcPr>
          <w:p w14:paraId="742FB5EC" w14:textId="2EC89883" w:rsidR="003433E5" w:rsidRPr="003433E5" w:rsidRDefault="003433E5" w:rsidP="005D1D8F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 xml:space="preserve">Vi gir med dette tilbud </w:t>
            </w:r>
            <w:r w:rsidR="007B692D" w:rsidRPr="003433E5">
              <w:rPr>
                <w:sz w:val="22"/>
                <w:szCs w:val="22"/>
              </w:rPr>
              <w:t xml:space="preserve">på </w:t>
            </w:r>
            <w:r w:rsidR="007B692D">
              <w:rPr>
                <w:sz w:val="22"/>
                <w:szCs w:val="22"/>
              </w:rPr>
              <w:t xml:space="preserve">konkurranse om anskaffelse </w:t>
            </w:r>
            <w:r w:rsidR="001A3109">
              <w:rPr>
                <w:sz w:val="22"/>
                <w:szCs w:val="22"/>
              </w:rPr>
              <w:t>av kuvøser</w:t>
            </w:r>
            <w:r w:rsidR="004634BB">
              <w:rPr>
                <w:sz w:val="22"/>
                <w:szCs w:val="22"/>
              </w:rPr>
              <w:t xml:space="preserve"> til</w:t>
            </w:r>
            <w:r w:rsidR="005D1D8F">
              <w:rPr>
                <w:sz w:val="22"/>
                <w:szCs w:val="22"/>
              </w:rPr>
              <w:t xml:space="preserve"> Akershus universitetssykehus HF</w:t>
            </w:r>
            <w:r w:rsidR="00084172">
              <w:rPr>
                <w:sz w:val="22"/>
                <w:szCs w:val="22"/>
              </w:rPr>
              <w:t>.</w:t>
            </w:r>
            <w:r w:rsidR="005D1D8F">
              <w:rPr>
                <w:sz w:val="22"/>
                <w:szCs w:val="22"/>
              </w:rPr>
              <w:t xml:space="preserve"> </w:t>
            </w:r>
          </w:p>
        </w:tc>
      </w:tr>
      <w:tr w:rsidR="003433E5" w:rsidRPr="003433E5" w14:paraId="7F6BBCAA" w14:textId="77777777" w:rsidTr="00F321A0">
        <w:tc>
          <w:tcPr>
            <w:tcW w:w="4508" w:type="dxa"/>
          </w:tcPr>
          <w:p w14:paraId="2505E1C3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6DB2CCE7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  <w:tr w:rsidR="003433E5" w:rsidRPr="003433E5" w14:paraId="36A906DD" w14:textId="77777777" w:rsidTr="00F321A0">
        <w:tc>
          <w:tcPr>
            <w:tcW w:w="4508" w:type="dxa"/>
          </w:tcPr>
          <w:p w14:paraId="6331C49C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  <w:r w:rsidRPr="003433E5">
              <w:rPr>
                <w:rFonts w:cs="Calibri"/>
                <w:sz w:val="22"/>
                <w:szCs w:val="22"/>
              </w:rPr>
              <w:t>Signatur</w:t>
            </w:r>
          </w:p>
        </w:tc>
        <w:tc>
          <w:tcPr>
            <w:tcW w:w="4508" w:type="dxa"/>
          </w:tcPr>
          <w:p w14:paraId="07508272" w14:textId="77777777" w:rsidR="003433E5" w:rsidRPr="003433E5" w:rsidRDefault="003433E5" w:rsidP="003433E5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0D790FA6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46022F7B" w14:textId="77777777" w:rsidR="009A3481" w:rsidRDefault="009A3481">
      <w:pPr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br w:type="page"/>
      </w:r>
    </w:p>
    <w:p w14:paraId="785A1217" w14:textId="7D913098" w:rsidR="003433E5" w:rsidRPr="003433E5" w:rsidRDefault="003433E5" w:rsidP="003433E5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3433E5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2. Tilbyders forbehold og avvik</w:t>
      </w:r>
    </w:p>
    <w:p w14:paraId="327504CD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433E5">
        <w:rPr>
          <w:rFonts w:ascii="Calibri" w:eastAsia="Calibri" w:hAnsi="Calibri"/>
          <w:sz w:val="22"/>
          <w:szCs w:val="22"/>
          <w:lang w:eastAsia="en-US"/>
        </w:rPr>
        <w:t>Dette vedlegget skal benyttes dersom tilbyder har tatt forbehold i tilbudet eller at det inneholder avvik i forhold til konkurransegrunnlagets bestemmelser. Oppdragsgiver gjør oppmerksom på at vesentlige forbehold og avvik kan medføre avvisning fra konkurransen, jf. FOA § 24-8.</w:t>
      </w:r>
    </w:p>
    <w:p w14:paraId="4E45FD78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E19CBFE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433E5">
        <w:rPr>
          <w:rFonts w:ascii="Calibri" w:eastAsia="Calibri" w:hAnsi="Calibri"/>
          <w:b/>
          <w:bCs/>
          <w:sz w:val="22"/>
          <w:szCs w:val="22"/>
          <w:lang w:eastAsia="en-US"/>
        </w:rPr>
        <w:t>1. Tilbyders forbehold</w:t>
      </w:r>
    </w:p>
    <w:p w14:paraId="6EB3C296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433E5">
        <w:rPr>
          <w:rFonts w:ascii="Calibri" w:eastAsia="Calibri" w:hAnsi="Calibri"/>
          <w:sz w:val="22"/>
          <w:szCs w:val="22"/>
          <w:lang w:eastAsia="en-US"/>
        </w:rPr>
        <w:t xml:space="preserve">Viktige forutsetninger som tilbyder har lagt til grunn skal samlet angis her. 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433E5" w:rsidRPr="003433E5" w14:paraId="17E9406B" w14:textId="77777777" w:rsidTr="00F321A0">
        <w:trPr>
          <w:trHeight w:val="2220"/>
        </w:trPr>
        <w:tc>
          <w:tcPr>
            <w:tcW w:w="9004" w:type="dxa"/>
          </w:tcPr>
          <w:p w14:paraId="013CE351" w14:textId="77777777" w:rsidR="003433E5" w:rsidRPr="003433E5" w:rsidRDefault="003433E5" w:rsidP="003433E5">
            <w:pPr>
              <w:rPr>
                <w:sz w:val="22"/>
                <w:szCs w:val="22"/>
              </w:rPr>
            </w:pPr>
          </w:p>
        </w:tc>
      </w:tr>
    </w:tbl>
    <w:p w14:paraId="6A58FFDE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5CD96D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433E5">
        <w:rPr>
          <w:rFonts w:ascii="Calibri" w:eastAsia="Calibri" w:hAnsi="Calibri"/>
          <w:b/>
          <w:bCs/>
          <w:sz w:val="22"/>
          <w:szCs w:val="22"/>
          <w:lang w:eastAsia="en-US"/>
        </w:rPr>
        <w:t>2. Tilbyders avvik</w:t>
      </w:r>
    </w:p>
    <w:p w14:paraId="4C0E10CD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433E5">
        <w:rPr>
          <w:rFonts w:ascii="Calibri" w:eastAsia="Calibri" w:hAnsi="Calibri"/>
          <w:sz w:val="22"/>
          <w:szCs w:val="22"/>
          <w:lang w:eastAsia="en-US"/>
        </w:rPr>
        <w:t>Dersom tilbyders løsning avviker fra konkurransegrunnlagets bestemmelser og betingelser skal det oppgis samlet i dette vedlegg. For hvert enkelt avvik (en tabell pr. avvik), skal følgende fylles ut: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07"/>
        <w:gridCol w:w="4506"/>
      </w:tblGrid>
      <w:tr w:rsidR="003433E5" w:rsidRPr="003433E5" w14:paraId="790EF8C5" w14:textId="77777777" w:rsidTr="00F321A0">
        <w:tc>
          <w:tcPr>
            <w:tcW w:w="9016" w:type="dxa"/>
            <w:gridSpan w:val="2"/>
            <w:shd w:val="clear" w:color="auto" w:fill="003399"/>
          </w:tcPr>
          <w:p w14:paraId="52A75905" w14:textId="77777777" w:rsidR="003433E5" w:rsidRPr="003433E5" w:rsidRDefault="003433E5" w:rsidP="003433E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62204356"/>
            <w:r w:rsidRPr="003433E5">
              <w:rPr>
                <w:b/>
                <w:bCs/>
                <w:sz w:val="22"/>
                <w:szCs w:val="22"/>
              </w:rPr>
              <w:t>Avvik nr. 1</w:t>
            </w:r>
          </w:p>
        </w:tc>
      </w:tr>
      <w:tr w:rsidR="003433E5" w:rsidRPr="003433E5" w14:paraId="2FA45020" w14:textId="77777777" w:rsidTr="00F321A0">
        <w:tc>
          <w:tcPr>
            <w:tcW w:w="4508" w:type="dxa"/>
            <w:shd w:val="clear" w:color="auto" w:fill="003399"/>
          </w:tcPr>
          <w:p w14:paraId="4E6A833E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Henvisning til dokument/bestemmelse</w:t>
            </w:r>
          </w:p>
        </w:tc>
        <w:tc>
          <w:tcPr>
            <w:tcW w:w="4508" w:type="dxa"/>
          </w:tcPr>
          <w:p w14:paraId="6739CE18" w14:textId="77777777" w:rsidR="003433E5" w:rsidRPr="003433E5" w:rsidRDefault="003433E5" w:rsidP="003433E5">
            <w:pPr>
              <w:rPr>
                <w:i/>
                <w:iCs/>
                <w:sz w:val="22"/>
                <w:szCs w:val="22"/>
              </w:rPr>
            </w:pPr>
            <w:r w:rsidRPr="003433E5">
              <w:rPr>
                <w:i/>
                <w:iCs/>
                <w:sz w:val="22"/>
                <w:szCs w:val="22"/>
              </w:rPr>
              <w:t>Angi hvilket dokument/del i konkurransegrunnlaget avviket gjelder</w:t>
            </w:r>
          </w:p>
        </w:tc>
      </w:tr>
      <w:tr w:rsidR="003433E5" w:rsidRPr="003433E5" w14:paraId="6C0B02DF" w14:textId="77777777" w:rsidTr="00F321A0">
        <w:tc>
          <w:tcPr>
            <w:tcW w:w="4508" w:type="dxa"/>
            <w:shd w:val="clear" w:color="auto" w:fill="003399"/>
          </w:tcPr>
          <w:p w14:paraId="4DA2BA8F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Bestemmelsen lyder</w:t>
            </w:r>
          </w:p>
        </w:tc>
        <w:tc>
          <w:tcPr>
            <w:tcW w:w="4508" w:type="dxa"/>
          </w:tcPr>
          <w:p w14:paraId="76DBDF1B" w14:textId="77777777" w:rsidR="003433E5" w:rsidRPr="003433E5" w:rsidRDefault="003433E5" w:rsidP="003433E5">
            <w:pPr>
              <w:rPr>
                <w:i/>
                <w:iCs/>
                <w:sz w:val="22"/>
                <w:szCs w:val="22"/>
              </w:rPr>
            </w:pPr>
            <w:r w:rsidRPr="003433E5">
              <w:rPr>
                <w:i/>
                <w:iCs/>
                <w:sz w:val="22"/>
                <w:szCs w:val="22"/>
              </w:rPr>
              <w:t xml:space="preserve">[Sett inn den konkrete teksten som avviket knytter seg til]  </w:t>
            </w:r>
          </w:p>
        </w:tc>
      </w:tr>
      <w:tr w:rsidR="003433E5" w:rsidRPr="003433E5" w14:paraId="719667A5" w14:textId="77777777" w:rsidTr="00F321A0">
        <w:tc>
          <w:tcPr>
            <w:tcW w:w="4508" w:type="dxa"/>
            <w:shd w:val="clear" w:color="auto" w:fill="003399"/>
          </w:tcPr>
          <w:p w14:paraId="7D7A0CC9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Foreslås endret til</w:t>
            </w:r>
          </w:p>
        </w:tc>
        <w:tc>
          <w:tcPr>
            <w:tcW w:w="4508" w:type="dxa"/>
          </w:tcPr>
          <w:p w14:paraId="4E496AE3" w14:textId="77777777" w:rsidR="003433E5" w:rsidRPr="003433E5" w:rsidRDefault="003433E5" w:rsidP="003433E5">
            <w:pPr>
              <w:rPr>
                <w:i/>
                <w:iCs/>
                <w:sz w:val="22"/>
                <w:szCs w:val="22"/>
              </w:rPr>
            </w:pPr>
            <w:r w:rsidRPr="003433E5">
              <w:rPr>
                <w:i/>
                <w:iCs/>
                <w:sz w:val="22"/>
                <w:szCs w:val="22"/>
              </w:rPr>
              <w:t xml:space="preserve">[Sett inn den tekst som foreslås å gjelde i stedet for gjeldende tekst]  </w:t>
            </w:r>
          </w:p>
        </w:tc>
      </w:tr>
      <w:tr w:rsidR="003433E5" w:rsidRPr="003433E5" w14:paraId="54DAC0FE" w14:textId="77777777" w:rsidTr="00F321A0">
        <w:tc>
          <w:tcPr>
            <w:tcW w:w="4508" w:type="dxa"/>
            <w:shd w:val="clear" w:color="auto" w:fill="003399"/>
          </w:tcPr>
          <w:p w14:paraId="32131556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Begrunnelse for endring</w:t>
            </w:r>
          </w:p>
        </w:tc>
        <w:tc>
          <w:tcPr>
            <w:tcW w:w="4508" w:type="dxa"/>
          </w:tcPr>
          <w:p w14:paraId="21264967" w14:textId="77777777" w:rsidR="003433E5" w:rsidRPr="003433E5" w:rsidRDefault="003433E5" w:rsidP="003433E5">
            <w:pPr>
              <w:rPr>
                <w:sz w:val="22"/>
                <w:szCs w:val="22"/>
              </w:rPr>
            </w:pPr>
          </w:p>
        </w:tc>
      </w:tr>
      <w:tr w:rsidR="003433E5" w:rsidRPr="003433E5" w14:paraId="40395F00" w14:textId="77777777" w:rsidTr="00F321A0">
        <w:tc>
          <w:tcPr>
            <w:tcW w:w="4508" w:type="dxa"/>
            <w:shd w:val="clear" w:color="auto" w:fill="003399"/>
          </w:tcPr>
          <w:p w14:paraId="672AC289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Konsekvenser for ytelser, pris, risiko, fremdrift mv.</w:t>
            </w:r>
          </w:p>
        </w:tc>
        <w:tc>
          <w:tcPr>
            <w:tcW w:w="4508" w:type="dxa"/>
          </w:tcPr>
          <w:p w14:paraId="6E76020B" w14:textId="77777777" w:rsidR="003433E5" w:rsidRPr="003433E5" w:rsidRDefault="003433E5" w:rsidP="003433E5">
            <w:pPr>
              <w:rPr>
                <w:sz w:val="22"/>
                <w:szCs w:val="22"/>
              </w:rPr>
            </w:pPr>
          </w:p>
        </w:tc>
      </w:tr>
      <w:tr w:rsidR="003433E5" w:rsidRPr="003433E5" w14:paraId="51FE5B64" w14:textId="77777777" w:rsidTr="00F321A0">
        <w:tc>
          <w:tcPr>
            <w:tcW w:w="4508" w:type="dxa"/>
            <w:shd w:val="clear" w:color="auto" w:fill="003399"/>
          </w:tcPr>
          <w:p w14:paraId="73FE5857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Øvrige kommentarer</w:t>
            </w:r>
          </w:p>
        </w:tc>
        <w:tc>
          <w:tcPr>
            <w:tcW w:w="4508" w:type="dxa"/>
          </w:tcPr>
          <w:p w14:paraId="7F8FFD89" w14:textId="77777777" w:rsidR="003433E5" w:rsidRPr="003433E5" w:rsidRDefault="003433E5" w:rsidP="003433E5">
            <w:pPr>
              <w:rPr>
                <w:sz w:val="22"/>
                <w:szCs w:val="22"/>
              </w:rPr>
            </w:pPr>
          </w:p>
        </w:tc>
      </w:tr>
      <w:bookmarkEnd w:id="0"/>
    </w:tbl>
    <w:p w14:paraId="2604F774" w14:textId="77777777" w:rsidR="003433E5" w:rsidRPr="003433E5" w:rsidRDefault="003433E5" w:rsidP="003433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07"/>
        <w:gridCol w:w="4506"/>
      </w:tblGrid>
      <w:tr w:rsidR="003433E5" w:rsidRPr="003433E5" w14:paraId="3A0F27F5" w14:textId="77777777" w:rsidTr="00F321A0">
        <w:tc>
          <w:tcPr>
            <w:tcW w:w="9016" w:type="dxa"/>
            <w:gridSpan w:val="2"/>
            <w:shd w:val="clear" w:color="auto" w:fill="003399"/>
          </w:tcPr>
          <w:p w14:paraId="2795D4BD" w14:textId="77777777" w:rsidR="003433E5" w:rsidRPr="003433E5" w:rsidRDefault="003433E5" w:rsidP="003433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33E5">
              <w:rPr>
                <w:b/>
                <w:bCs/>
                <w:sz w:val="22"/>
                <w:szCs w:val="22"/>
              </w:rPr>
              <w:t>Avvik nr. 2</w:t>
            </w:r>
          </w:p>
        </w:tc>
      </w:tr>
      <w:tr w:rsidR="003433E5" w:rsidRPr="003433E5" w14:paraId="57E1770F" w14:textId="77777777" w:rsidTr="00F321A0">
        <w:tc>
          <w:tcPr>
            <w:tcW w:w="4508" w:type="dxa"/>
            <w:shd w:val="clear" w:color="auto" w:fill="003399"/>
          </w:tcPr>
          <w:p w14:paraId="727CBEEA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Henvisning til dokument/bestemmelse</w:t>
            </w:r>
          </w:p>
        </w:tc>
        <w:tc>
          <w:tcPr>
            <w:tcW w:w="4508" w:type="dxa"/>
          </w:tcPr>
          <w:p w14:paraId="36B4F9D7" w14:textId="77777777" w:rsidR="003433E5" w:rsidRPr="003433E5" w:rsidRDefault="003433E5" w:rsidP="003433E5">
            <w:pPr>
              <w:rPr>
                <w:i/>
                <w:iCs/>
                <w:sz w:val="22"/>
                <w:szCs w:val="22"/>
              </w:rPr>
            </w:pPr>
            <w:r w:rsidRPr="003433E5">
              <w:rPr>
                <w:i/>
                <w:iCs/>
                <w:sz w:val="22"/>
                <w:szCs w:val="22"/>
              </w:rPr>
              <w:t>Angi hvilket dokument/del i konkurransegrunnlaget avviket gjelder</w:t>
            </w:r>
          </w:p>
        </w:tc>
      </w:tr>
      <w:tr w:rsidR="003433E5" w:rsidRPr="003433E5" w14:paraId="1545836B" w14:textId="77777777" w:rsidTr="00F321A0">
        <w:tc>
          <w:tcPr>
            <w:tcW w:w="4508" w:type="dxa"/>
            <w:shd w:val="clear" w:color="auto" w:fill="003399"/>
          </w:tcPr>
          <w:p w14:paraId="7FA15F00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Bestemmelsen lyder</w:t>
            </w:r>
          </w:p>
        </w:tc>
        <w:tc>
          <w:tcPr>
            <w:tcW w:w="4508" w:type="dxa"/>
          </w:tcPr>
          <w:p w14:paraId="6CC67A0F" w14:textId="77777777" w:rsidR="003433E5" w:rsidRPr="003433E5" w:rsidRDefault="003433E5" w:rsidP="003433E5">
            <w:pPr>
              <w:rPr>
                <w:i/>
                <w:iCs/>
                <w:sz w:val="22"/>
                <w:szCs w:val="22"/>
              </w:rPr>
            </w:pPr>
            <w:r w:rsidRPr="003433E5">
              <w:rPr>
                <w:i/>
                <w:iCs/>
                <w:sz w:val="22"/>
                <w:szCs w:val="22"/>
              </w:rPr>
              <w:t xml:space="preserve">[Sett inn den konkrete teksten som avviket knytter seg til]  </w:t>
            </w:r>
          </w:p>
        </w:tc>
      </w:tr>
      <w:tr w:rsidR="003433E5" w:rsidRPr="003433E5" w14:paraId="769B6F39" w14:textId="77777777" w:rsidTr="00F321A0">
        <w:tc>
          <w:tcPr>
            <w:tcW w:w="4508" w:type="dxa"/>
            <w:shd w:val="clear" w:color="auto" w:fill="003399"/>
          </w:tcPr>
          <w:p w14:paraId="26CF5DFD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Foreslås endret til</w:t>
            </w:r>
          </w:p>
        </w:tc>
        <w:tc>
          <w:tcPr>
            <w:tcW w:w="4508" w:type="dxa"/>
          </w:tcPr>
          <w:p w14:paraId="7C557CA3" w14:textId="77777777" w:rsidR="003433E5" w:rsidRPr="003433E5" w:rsidRDefault="003433E5" w:rsidP="003433E5">
            <w:pPr>
              <w:rPr>
                <w:i/>
                <w:iCs/>
                <w:sz w:val="22"/>
                <w:szCs w:val="22"/>
              </w:rPr>
            </w:pPr>
            <w:r w:rsidRPr="003433E5">
              <w:rPr>
                <w:i/>
                <w:iCs/>
                <w:sz w:val="22"/>
                <w:szCs w:val="22"/>
              </w:rPr>
              <w:t xml:space="preserve">[Sett inn den tekst som foreslås å gjelde i stedet for gjeldende tekst]  </w:t>
            </w:r>
          </w:p>
        </w:tc>
      </w:tr>
      <w:tr w:rsidR="003433E5" w:rsidRPr="003433E5" w14:paraId="6301E0E0" w14:textId="77777777" w:rsidTr="00F321A0">
        <w:tc>
          <w:tcPr>
            <w:tcW w:w="4508" w:type="dxa"/>
            <w:shd w:val="clear" w:color="auto" w:fill="003399"/>
          </w:tcPr>
          <w:p w14:paraId="4406E135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Begrunnelse for endring</w:t>
            </w:r>
          </w:p>
        </w:tc>
        <w:tc>
          <w:tcPr>
            <w:tcW w:w="4508" w:type="dxa"/>
          </w:tcPr>
          <w:p w14:paraId="56FA7FB3" w14:textId="77777777" w:rsidR="003433E5" w:rsidRPr="003433E5" w:rsidRDefault="003433E5" w:rsidP="003433E5">
            <w:pPr>
              <w:rPr>
                <w:sz w:val="22"/>
                <w:szCs w:val="22"/>
              </w:rPr>
            </w:pPr>
          </w:p>
        </w:tc>
      </w:tr>
      <w:tr w:rsidR="003433E5" w:rsidRPr="003433E5" w14:paraId="5840D8F7" w14:textId="77777777" w:rsidTr="00F321A0">
        <w:tc>
          <w:tcPr>
            <w:tcW w:w="4508" w:type="dxa"/>
            <w:shd w:val="clear" w:color="auto" w:fill="003399"/>
          </w:tcPr>
          <w:p w14:paraId="5A1CCBF6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Konsekvenser for ytelser, pris, risiko, fremdrift mv.</w:t>
            </w:r>
          </w:p>
        </w:tc>
        <w:tc>
          <w:tcPr>
            <w:tcW w:w="4508" w:type="dxa"/>
          </w:tcPr>
          <w:p w14:paraId="1DC98D5D" w14:textId="77777777" w:rsidR="003433E5" w:rsidRPr="003433E5" w:rsidRDefault="003433E5" w:rsidP="003433E5">
            <w:pPr>
              <w:rPr>
                <w:sz w:val="22"/>
                <w:szCs w:val="22"/>
              </w:rPr>
            </w:pPr>
          </w:p>
        </w:tc>
      </w:tr>
      <w:tr w:rsidR="003433E5" w:rsidRPr="003433E5" w14:paraId="59A117FC" w14:textId="77777777" w:rsidTr="00F321A0">
        <w:tc>
          <w:tcPr>
            <w:tcW w:w="4508" w:type="dxa"/>
            <w:shd w:val="clear" w:color="auto" w:fill="003399"/>
          </w:tcPr>
          <w:p w14:paraId="4AD04DB4" w14:textId="77777777" w:rsidR="003433E5" w:rsidRPr="003433E5" w:rsidRDefault="003433E5" w:rsidP="003433E5">
            <w:pPr>
              <w:rPr>
                <w:sz w:val="22"/>
                <w:szCs w:val="22"/>
              </w:rPr>
            </w:pPr>
            <w:r w:rsidRPr="003433E5">
              <w:rPr>
                <w:sz w:val="22"/>
                <w:szCs w:val="22"/>
              </w:rPr>
              <w:t>Øvrige kommentarer</w:t>
            </w:r>
          </w:p>
        </w:tc>
        <w:tc>
          <w:tcPr>
            <w:tcW w:w="4508" w:type="dxa"/>
          </w:tcPr>
          <w:p w14:paraId="3441C14B" w14:textId="77777777" w:rsidR="003433E5" w:rsidRPr="003433E5" w:rsidRDefault="003433E5" w:rsidP="003433E5">
            <w:pPr>
              <w:rPr>
                <w:sz w:val="22"/>
                <w:szCs w:val="22"/>
              </w:rPr>
            </w:pPr>
          </w:p>
        </w:tc>
      </w:tr>
    </w:tbl>
    <w:p w14:paraId="2B5C90DB" w14:textId="77777777" w:rsidR="00905765" w:rsidRPr="008161E8" w:rsidRDefault="00905765" w:rsidP="00905765">
      <w:pPr>
        <w:pStyle w:val="Brdtekst"/>
        <w:rPr>
          <w:rFonts w:asciiTheme="minorHAnsi" w:hAnsiTheme="minorHAnsi" w:cs="Arial"/>
          <w:sz w:val="22"/>
          <w:szCs w:val="22"/>
        </w:rPr>
      </w:pPr>
    </w:p>
    <w:sectPr w:rsidR="00905765" w:rsidRPr="008161E8" w:rsidSect="003B5959">
      <w:headerReference w:type="default" r:id="rId11"/>
      <w:pgSz w:w="11906" w:h="16838"/>
      <w:pgMar w:top="1417" w:right="1466" w:bottom="1417" w:left="1417" w:header="360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24DD" w14:textId="77777777" w:rsidR="00FA0C96" w:rsidRDefault="00FA0C96">
      <w:r>
        <w:separator/>
      </w:r>
    </w:p>
  </w:endnote>
  <w:endnote w:type="continuationSeparator" w:id="0">
    <w:p w14:paraId="7548CB9A" w14:textId="77777777" w:rsidR="00FA0C96" w:rsidRDefault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F5B1" w14:textId="77777777" w:rsidR="00FA0C96" w:rsidRDefault="00FA0C96">
      <w:r>
        <w:separator/>
      </w:r>
    </w:p>
  </w:footnote>
  <w:footnote w:type="continuationSeparator" w:id="0">
    <w:p w14:paraId="282CC482" w14:textId="77777777" w:rsidR="00FA0C96" w:rsidRDefault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90E6" w14:textId="318987CB" w:rsidR="0046725C" w:rsidRDefault="00E60DCA">
    <w:pPr>
      <w:pStyle w:val="Topptekst"/>
      <w:tabs>
        <w:tab w:val="clear" w:pos="4153"/>
        <w:tab w:val="clear" w:pos="8306"/>
        <w:tab w:val="left" w:pos="4050"/>
      </w:tabs>
      <w:rPr>
        <w:rFonts w:ascii="Garamond" w:hAnsi="Garamond"/>
        <w:noProof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5C90EC" wp14:editId="63B1A811">
          <wp:simplePos x="0" y="0"/>
          <wp:positionH relativeFrom="column">
            <wp:posOffset>-242570</wp:posOffset>
          </wp:positionH>
          <wp:positionV relativeFrom="paragraph">
            <wp:posOffset>240030</wp:posOffset>
          </wp:positionV>
          <wp:extent cx="1922145" cy="341630"/>
          <wp:effectExtent l="0" t="0" r="0" b="0"/>
          <wp:wrapSquare wrapText="bothSides"/>
          <wp:docPr id="1" name="Bilde 1" descr="Sykehusinnkj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ykehusinnkj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25C">
      <w:rPr>
        <w:rFonts w:ascii="Garamond" w:hAnsi="Garamond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A305F"/>
    <w:multiLevelType w:val="hybridMultilevel"/>
    <w:tmpl w:val="E514C488"/>
    <w:lvl w:ilvl="0" w:tplc="BDBA2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21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5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82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6D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F0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A347E"/>
    <w:multiLevelType w:val="hybridMultilevel"/>
    <w:tmpl w:val="13307B40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F173E"/>
    <w:multiLevelType w:val="hybridMultilevel"/>
    <w:tmpl w:val="A8E4A644"/>
    <w:lvl w:ilvl="0" w:tplc="EEC248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0F"/>
    <w:multiLevelType w:val="hybridMultilevel"/>
    <w:tmpl w:val="64C2035E"/>
    <w:lvl w:ilvl="0" w:tplc="2DCE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9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8780C"/>
    <w:multiLevelType w:val="hybridMultilevel"/>
    <w:tmpl w:val="5176A44A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03A"/>
    <w:multiLevelType w:val="hybridMultilevel"/>
    <w:tmpl w:val="CAE8DB0A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4830BED"/>
    <w:multiLevelType w:val="hybridMultilevel"/>
    <w:tmpl w:val="61C67694"/>
    <w:lvl w:ilvl="0" w:tplc="57F6FC4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2C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4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4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E3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61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269197">
    <w:abstractNumId w:val="8"/>
  </w:num>
  <w:num w:numId="2" w16cid:durableId="567229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052632">
    <w:abstractNumId w:val="5"/>
  </w:num>
  <w:num w:numId="4" w16cid:durableId="1150177318">
    <w:abstractNumId w:val="1"/>
  </w:num>
  <w:num w:numId="5" w16cid:durableId="2070380362">
    <w:abstractNumId w:val="0"/>
  </w:num>
  <w:num w:numId="6" w16cid:durableId="484470296">
    <w:abstractNumId w:val="2"/>
  </w:num>
  <w:num w:numId="7" w16cid:durableId="1472285047">
    <w:abstractNumId w:val="3"/>
  </w:num>
  <w:num w:numId="8" w16cid:durableId="328486031">
    <w:abstractNumId w:val="6"/>
  </w:num>
  <w:num w:numId="9" w16cid:durableId="345255652">
    <w:abstractNumId w:val="7"/>
  </w:num>
  <w:num w:numId="10" w16cid:durableId="1215583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65"/>
    <w:rsid w:val="00015ADF"/>
    <w:rsid w:val="000327B1"/>
    <w:rsid w:val="00053983"/>
    <w:rsid w:val="000564BB"/>
    <w:rsid w:val="00084172"/>
    <w:rsid w:val="000B40F5"/>
    <w:rsid w:val="000C5123"/>
    <w:rsid w:val="000D1B99"/>
    <w:rsid w:val="000E6910"/>
    <w:rsid w:val="000F508A"/>
    <w:rsid w:val="001250A0"/>
    <w:rsid w:val="00130765"/>
    <w:rsid w:val="00133762"/>
    <w:rsid w:val="0013672C"/>
    <w:rsid w:val="001445F7"/>
    <w:rsid w:val="00171E39"/>
    <w:rsid w:val="00172FD2"/>
    <w:rsid w:val="001A3109"/>
    <w:rsid w:val="001C1E9A"/>
    <w:rsid w:val="001C369F"/>
    <w:rsid w:val="001F557E"/>
    <w:rsid w:val="0023369E"/>
    <w:rsid w:val="00240C8E"/>
    <w:rsid w:val="0026564C"/>
    <w:rsid w:val="00285283"/>
    <w:rsid w:val="002B3DA3"/>
    <w:rsid w:val="002B5CB4"/>
    <w:rsid w:val="002D1855"/>
    <w:rsid w:val="002E1C93"/>
    <w:rsid w:val="00307B01"/>
    <w:rsid w:val="00325285"/>
    <w:rsid w:val="003433E5"/>
    <w:rsid w:val="003477CC"/>
    <w:rsid w:val="00380EA9"/>
    <w:rsid w:val="003B5959"/>
    <w:rsid w:val="003E328A"/>
    <w:rsid w:val="003F1C85"/>
    <w:rsid w:val="00416520"/>
    <w:rsid w:val="00432671"/>
    <w:rsid w:val="00440A17"/>
    <w:rsid w:val="004634BB"/>
    <w:rsid w:val="0046725C"/>
    <w:rsid w:val="004A0C2C"/>
    <w:rsid w:val="004B0581"/>
    <w:rsid w:val="004B6D3E"/>
    <w:rsid w:val="004D36C0"/>
    <w:rsid w:val="004E4471"/>
    <w:rsid w:val="005002CD"/>
    <w:rsid w:val="00501BF6"/>
    <w:rsid w:val="00503250"/>
    <w:rsid w:val="00503E46"/>
    <w:rsid w:val="00513AF0"/>
    <w:rsid w:val="005541B9"/>
    <w:rsid w:val="00573325"/>
    <w:rsid w:val="005914D2"/>
    <w:rsid w:val="005A63A0"/>
    <w:rsid w:val="005A7753"/>
    <w:rsid w:val="005B79B6"/>
    <w:rsid w:val="005C56B1"/>
    <w:rsid w:val="005C5807"/>
    <w:rsid w:val="005D1D8F"/>
    <w:rsid w:val="005E0086"/>
    <w:rsid w:val="005F0E59"/>
    <w:rsid w:val="006002F0"/>
    <w:rsid w:val="006412B0"/>
    <w:rsid w:val="00645A0C"/>
    <w:rsid w:val="006720CE"/>
    <w:rsid w:val="006812F1"/>
    <w:rsid w:val="006A518A"/>
    <w:rsid w:val="006D0706"/>
    <w:rsid w:val="006E7DCB"/>
    <w:rsid w:val="00716B0F"/>
    <w:rsid w:val="00736088"/>
    <w:rsid w:val="007508AE"/>
    <w:rsid w:val="00752915"/>
    <w:rsid w:val="00782601"/>
    <w:rsid w:val="007B692D"/>
    <w:rsid w:val="007C6B0F"/>
    <w:rsid w:val="007E7B19"/>
    <w:rsid w:val="007F19F6"/>
    <w:rsid w:val="008161E8"/>
    <w:rsid w:val="00821382"/>
    <w:rsid w:val="008361AB"/>
    <w:rsid w:val="00854FDB"/>
    <w:rsid w:val="00857A3F"/>
    <w:rsid w:val="00860D89"/>
    <w:rsid w:val="008638EE"/>
    <w:rsid w:val="00866FA7"/>
    <w:rsid w:val="00872B5F"/>
    <w:rsid w:val="008732DF"/>
    <w:rsid w:val="0088779F"/>
    <w:rsid w:val="00892298"/>
    <w:rsid w:val="008A28BA"/>
    <w:rsid w:val="008C105C"/>
    <w:rsid w:val="008C4BCB"/>
    <w:rsid w:val="008C6E2F"/>
    <w:rsid w:val="008D2F63"/>
    <w:rsid w:val="008D4040"/>
    <w:rsid w:val="008E685D"/>
    <w:rsid w:val="008E7149"/>
    <w:rsid w:val="00905765"/>
    <w:rsid w:val="00912408"/>
    <w:rsid w:val="00941A12"/>
    <w:rsid w:val="00961439"/>
    <w:rsid w:val="00991D72"/>
    <w:rsid w:val="00995935"/>
    <w:rsid w:val="009A3481"/>
    <w:rsid w:val="009A691F"/>
    <w:rsid w:val="009B1B61"/>
    <w:rsid w:val="009C2A40"/>
    <w:rsid w:val="009C736F"/>
    <w:rsid w:val="009D0917"/>
    <w:rsid w:val="009E5987"/>
    <w:rsid w:val="009F4351"/>
    <w:rsid w:val="00A27AD5"/>
    <w:rsid w:val="00A33AC3"/>
    <w:rsid w:val="00A33FBF"/>
    <w:rsid w:val="00A40907"/>
    <w:rsid w:val="00A54508"/>
    <w:rsid w:val="00A93648"/>
    <w:rsid w:val="00A96AF0"/>
    <w:rsid w:val="00AA7A50"/>
    <w:rsid w:val="00AC15C6"/>
    <w:rsid w:val="00B214A6"/>
    <w:rsid w:val="00B373E2"/>
    <w:rsid w:val="00B47418"/>
    <w:rsid w:val="00BC615E"/>
    <w:rsid w:val="00C00724"/>
    <w:rsid w:val="00C312E5"/>
    <w:rsid w:val="00C3761E"/>
    <w:rsid w:val="00C456BB"/>
    <w:rsid w:val="00C97D88"/>
    <w:rsid w:val="00CA4813"/>
    <w:rsid w:val="00CF1717"/>
    <w:rsid w:val="00D06626"/>
    <w:rsid w:val="00D100FD"/>
    <w:rsid w:val="00D25C93"/>
    <w:rsid w:val="00D843E5"/>
    <w:rsid w:val="00DB5060"/>
    <w:rsid w:val="00DD0F23"/>
    <w:rsid w:val="00DF278B"/>
    <w:rsid w:val="00DF793A"/>
    <w:rsid w:val="00E062E3"/>
    <w:rsid w:val="00E3076C"/>
    <w:rsid w:val="00E60DCA"/>
    <w:rsid w:val="00E9107A"/>
    <w:rsid w:val="00EA4B99"/>
    <w:rsid w:val="00ED0134"/>
    <w:rsid w:val="00ED7981"/>
    <w:rsid w:val="00F0458E"/>
    <w:rsid w:val="00F46BA9"/>
    <w:rsid w:val="00F508B4"/>
    <w:rsid w:val="00F75588"/>
    <w:rsid w:val="00F85517"/>
    <w:rsid w:val="00F8723E"/>
    <w:rsid w:val="00F97D81"/>
    <w:rsid w:val="00FA0C96"/>
    <w:rsid w:val="00FA1C3D"/>
    <w:rsid w:val="00FA6831"/>
    <w:rsid w:val="00FD37F8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,"/>
  <w:listSeparator w:val=";"/>
  <w14:docId w14:val="2B5C9080"/>
  <w15:chartTrackingRefBased/>
  <w15:docId w15:val="{EE5355F9-9381-46B2-8CAB-CF335A67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76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 w:right="567"/>
      <w:outlineLvl w:val="0"/>
    </w:pPr>
    <w:rPr>
      <w:rFonts w:ascii="Garamond" w:hAnsi="Garamond"/>
      <w:b/>
      <w:bCs/>
      <w:i/>
      <w:sz w:val="32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2"/>
      <w:outlineLvl w:val="1"/>
    </w:pPr>
    <w:rPr>
      <w:rFonts w:ascii="Arial Black" w:hAnsi="Arial Black"/>
      <w:b/>
      <w:bCs/>
      <w:sz w:val="52"/>
    </w:rPr>
  </w:style>
  <w:style w:type="paragraph" w:styleId="Overskrift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/>
    </w:pPr>
    <w:rPr>
      <w:rFonts w:ascii="Garamond" w:hAnsi="Garamond"/>
    </w:rPr>
  </w:style>
  <w:style w:type="paragraph" w:styleId="Meldingshode">
    <w:name w:val="Message Header"/>
    <w:basedOn w:val="Brdtekst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customStyle="1" w:styleId="Meldingshode-frst">
    <w:name w:val="Meldingshode - først"/>
    <w:basedOn w:val="Meldingshode"/>
    <w:next w:val="Meldingshode"/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22" w:color="auto"/>
      </w:pBdr>
      <w:spacing w:after="400"/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2">
    <w:name w:val="Bobletekst2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semiHidden/>
    <w:rsid w:val="001C1E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905765"/>
    <w:rPr>
      <w:rFonts w:ascii="Garamond" w:hAnsi="Garamond"/>
      <w:b/>
      <w:bCs/>
      <w:i/>
      <w:sz w:val="32"/>
      <w:lang w:eastAsia="en-US"/>
    </w:rPr>
  </w:style>
  <w:style w:type="character" w:customStyle="1" w:styleId="BrdtekstTegn">
    <w:name w:val="Brødtekst Tegn"/>
    <w:link w:val="Brdtekst"/>
    <w:rsid w:val="00905765"/>
    <w:rPr>
      <w:sz w:val="24"/>
      <w:szCs w:val="24"/>
    </w:rPr>
  </w:style>
  <w:style w:type="character" w:customStyle="1" w:styleId="StyleBodyTextItalicChar">
    <w:name w:val="Style Body Text + Italic Char"/>
    <w:rsid w:val="00905765"/>
    <w:rPr>
      <w:i/>
      <w:iCs/>
      <w:noProof w:val="0"/>
      <w:sz w:val="24"/>
      <w:szCs w:val="24"/>
      <w:lang w:val="nb-NO" w:eastAsia="nb-NO" w:bidi="ar-SA"/>
    </w:rPr>
  </w:style>
  <w:style w:type="paragraph" w:styleId="Tittel">
    <w:name w:val="Title"/>
    <w:basedOn w:val="Normal"/>
    <w:next w:val="Normal"/>
    <w:link w:val="TittelTegn"/>
    <w:uiPriority w:val="10"/>
    <w:qFormat/>
    <w:rsid w:val="009057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905765"/>
    <w:rPr>
      <w:rFonts w:ascii="Cambria" w:hAnsi="Cambria"/>
      <w:b/>
      <w:bCs/>
      <w:kern w:val="28"/>
      <w:sz w:val="32"/>
      <w:szCs w:val="32"/>
    </w:rPr>
  </w:style>
  <w:style w:type="paragraph" w:styleId="Listeavsnitt">
    <w:name w:val="List Paragraph"/>
    <w:basedOn w:val="Normal"/>
    <w:uiPriority w:val="34"/>
    <w:qFormat/>
    <w:rsid w:val="008161E8"/>
    <w:pPr>
      <w:ind w:left="720"/>
      <w:contextualSpacing/>
    </w:pPr>
  </w:style>
  <w:style w:type="character" w:styleId="Merknadsreferanse">
    <w:name w:val="annotation reference"/>
    <w:basedOn w:val="Standardskriftforavsnitt"/>
    <w:rsid w:val="004D36C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D36C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D36C0"/>
  </w:style>
  <w:style w:type="paragraph" w:styleId="Kommentaremne">
    <w:name w:val="annotation subject"/>
    <w:basedOn w:val="Merknadstekst"/>
    <w:next w:val="Merknadstekst"/>
    <w:link w:val="KommentaremneTegn"/>
    <w:rsid w:val="004D36C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D36C0"/>
    <w:rPr>
      <w:b/>
      <w:bCs/>
    </w:rPr>
  </w:style>
  <w:style w:type="table" w:customStyle="1" w:styleId="Tabellrutenett1">
    <w:name w:val="Tabellrutenett1"/>
    <w:basedOn w:val="Vanligtabell"/>
    <w:next w:val="Tabellrutenett"/>
    <w:uiPriority w:val="39"/>
    <w:rsid w:val="003433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EFFA08BC06409C030F569E88087D" ma:contentTypeVersion="9" ma:contentTypeDescription="Create a new document." ma:contentTypeScope="" ma:versionID="87252ca20a1262764c88dfc6ad5fedfd">
  <xsd:schema xmlns:xsd="http://www.w3.org/2001/XMLSchema" xmlns:xs="http://www.w3.org/2001/XMLSchema" xmlns:p="http://schemas.microsoft.com/office/2006/metadata/properties" xmlns:ns2="02093ed9-1ac0-42db-ab3e-bd0309dca26d" xmlns:ns3="8fef33ee-b601-4d35-b3a3-8c4189ef045e" targetNamespace="http://schemas.microsoft.com/office/2006/metadata/properties" ma:root="true" ma:fieldsID="3c55d255e1511c527d10eb651cd70827" ns2:_="" ns3:_="">
    <xsd:import namespace="02093ed9-1ac0-42db-ab3e-bd0309dca26d"/>
    <xsd:import namespace="8fef33ee-b601-4d35-b3a3-8c4189ef04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ed9-1ac0-42db-ab3e-bd0309dca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33ee-b601-4d35-b3a3-8c4189ef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A2478-34C5-4EF1-BE89-7ACD79E73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6368E-552C-4A65-B612-ECBFF3DFE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3ed9-1ac0-42db-ab3e-bd0309dca26d"/>
    <ds:schemaRef ds:uri="8fef33ee-b601-4d35-b3a3-8c4189ef0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867F0-29CB-4D83-9682-2CCB71B461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F1F84E-1C73-4972-978F-BF2A4F674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611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Heitmann</dc:creator>
  <cp:keywords/>
  <cp:lastModifiedBy>Bård Ellingsen</cp:lastModifiedBy>
  <cp:revision>44</cp:revision>
  <cp:lastPrinted>2004-08-04T20:39:00Z</cp:lastPrinted>
  <dcterms:created xsi:type="dcterms:W3CDTF">2018-11-02T13:25:00Z</dcterms:created>
  <dcterms:modified xsi:type="dcterms:W3CDTF">2023-03-20T06:48:00Z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0x01010064C5EFFA08BC06409C030F569E88087D</vt:lpwstr>
  </property>
</Properties>
</file>