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3E93" w14:textId="77777777" w:rsidR="00132745" w:rsidRPr="00456BCD" w:rsidRDefault="00132745" w:rsidP="00132745">
      <w:pPr>
        <w:rPr>
          <w:rFonts w:ascii="Times New Roman" w:hAnsi="Times New Roman" w:cs="Times New Roman"/>
          <w:b/>
          <w:sz w:val="24"/>
          <w:szCs w:val="24"/>
        </w:rPr>
      </w:pPr>
      <w:r w:rsidRPr="00456BCD">
        <w:rPr>
          <w:rFonts w:ascii="Times New Roman" w:hAnsi="Times New Roman" w:cs="Times New Roman"/>
          <w:b/>
          <w:sz w:val="24"/>
          <w:szCs w:val="24"/>
        </w:rPr>
        <w:t>KRAVSPESIFIKASJON</w:t>
      </w:r>
    </w:p>
    <w:p w14:paraId="0E6767C5" w14:textId="77777777" w:rsidR="00132745" w:rsidRPr="00456BCD" w:rsidRDefault="00132745" w:rsidP="00132745">
      <w:pPr>
        <w:rPr>
          <w:rFonts w:ascii="Times New Roman" w:hAnsi="Times New Roman" w:cs="Times New Roman"/>
          <w:sz w:val="24"/>
          <w:szCs w:val="24"/>
        </w:rPr>
      </w:pPr>
    </w:p>
    <w:p w14:paraId="3004A64B" w14:textId="77777777" w:rsidR="00132745" w:rsidRPr="00456BCD" w:rsidRDefault="00132745" w:rsidP="00132745">
      <w:pPr>
        <w:pStyle w:val="Listeavsnitt"/>
        <w:numPr>
          <w:ilvl w:val="0"/>
          <w:numId w:val="1"/>
        </w:numPr>
        <w:rPr>
          <w:b/>
          <w:lang w:val="nb-NO"/>
        </w:rPr>
      </w:pPr>
      <w:r w:rsidRPr="00456BCD">
        <w:rPr>
          <w:b/>
          <w:lang w:val="nb-NO"/>
        </w:rPr>
        <w:t>INNLEDNING</w:t>
      </w:r>
    </w:p>
    <w:p w14:paraId="3D6C47CA" w14:textId="77777777" w:rsidR="00132745" w:rsidRPr="00456BCD" w:rsidRDefault="00132745" w:rsidP="00132745">
      <w:pPr>
        <w:pStyle w:val="Listeavsnitt"/>
        <w:rPr>
          <w:b/>
          <w:lang w:val="nb-NO"/>
        </w:rPr>
      </w:pPr>
    </w:p>
    <w:p w14:paraId="026F6DE7" w14:textId="4768FBE1" w:rsidR="00132745" w:rsidRPr="00456BCD" w:rsidRDefault="00132745" w:rsidP="00132745">
      <w:pPr>
        <w:rPr>
          <w:rFonts w:ascii="Times New Roman" w:hAnsi="Times New Roman" w:cs="Times New Roman"/>
          <w:sz w:val="24"/>
          <w:szCs w:val="24"/>
        </w:rPr>
      </w:pPr>
      <w:r w:rsidRPr="00456BCD">
        <w:rPr>
          <w:rFonts w:ascii="Times New Roman" w:hAnsi="Times New Roman" w:cs="Times New Roman"/>
          <w:sz w:val="24"/>
          <w:szCs w:val="24"/>
        </w:rPr>
        <w:t>Kravspesifikasjon fastslår hvilke krav oppdragsgiver stiller til leveransen. Leverandør må påse at det i tilbudet leveres dokumentasjon som bekrefter at det tilbudte produkt tilfredsstiller oppdragsgivers krav, eventuelt i hvilken grad kravene dekkes. Kravet om dokumentasjon/beskrivelse gjelder for samtlige kulepunkter. Tilbyder kan også legge ved andre opplysninger om den tilbudte løsningen som han mener er av betydning for leveransen.</w:t>
      </w:r>
    </w:p>
    <w:p w14:paraId="07D7E5E7" w14:textId="63444366" w:rsidR="00132745" w:rsidRPr="00456BCD" w:rsidRDefault="00132745" w:rsidP="00132745">
      <w:pPr>
        <w:rPr>
          <w:rFonts w:ascii="Times New Roman" w:hAnsi="Times New Roman" w:cs="Times New Roman"/>
          <w:sz w:val="24"/>
          <w:szCs w:val="24"/>
        </w:rPr>
      </w:pPr>
      <w:r w:rsidRPr="00456BCD">
        <w:rPr>
          <w:rFonts w:ascii="Times New Roman" w:hAnsi="Times New Roman" w:cs="Times New Roman"/>
          <w:sz w:val="24"/>
          <w:szCs w:val="24"/>
        </w:rPr>
        <w:t>Dersom tilbyder blir oppmerksom på mangler i kravspesifikasjonen som er av betydning for valg av produkt skal oppdragsgiver gjøres oppmerksom på dette. Likeså gjelder dette dersom tilbyder blir oppmerksom på mangler som kan få konsekvenser for den praktiske gjennomføringen av avtalen.</w:t>
      </w:r>
    </w:p>
    <w:p w14:paraId="4CDA7B8B" w14:textId="74C25504" w:rsidR="00BA6598" w:rsidRPr="00456BCD" w:rsidRDefault="00BA6598" w:rsidP="00132745">
      <w:pPr>
        <w:rPr>
          <w:rFonts w:ascii="Times New Roman" w:hAnsi="Times New Roman" w:cs="Times New Roman"/>
          <w:sz w:val="24"/>
          <w:szCs w:val="24"/>
        </w:rPr>
      </w:pPr>
    </w:p>
    <w:p w14:paraId="01FA699D" w14:textId="57E683AF" w:rsidR="00BA6598" w:rsidRPr="00456BCD" w:rsidRDefault="00BA6598" w:rsidP="00C87C9A">
      <w:pPr>
        <w:pStyle w:val="Listeavsnitt"/>
        <w:numPr>
          <w:ilvl w:val="0"/>
          <w:numId w:val="1"/>
        </w:numPr>
        <w:rPr>
          <w:b/>
        </w:rPr>
      </w:pPr>
      <w:r w:rsidRPr="00456BCD">
        <w:rPr>
          <w:b/>
        </w:rPr>
        <w:t>BEHOV</w:t>
      </w:r>
    </w:p>
    <w:p w14:paraId="7EB257A4" w14:textId="77777777" w:rsidR="00BA6598" w:rsidRPr="00456BCD" w:rsidRDefault="00BA6598" w:rsidP="00BA6598">
      <w:pPr>
        <w:pStyle w:val="Listeavsnitt"/>
        <w:rPr>
          <w:b/>
          <w:lang w:val="nb-NO"/>
        </w:rPr>
      </w:pPr>
    </w:p>
    <w:p w14:paraId="42F5100B" w14:textId="52278DEE" w:rsidR="00D357DE" w:rsidRPr="00D357DE" w:rsidRDefault="00D357DE" w:rsidP="00D357DE">
      <w:pPr>
        <w:spacing w:after="0"/>
        <w:rPr>
          <w:rFonts w:ascii="Times New Roman" w:hAnsi="Times New Roman" w:cs="Times New Roman"/>
          <w:color w:val="FF0000"/>
          <w:sz w:val="24"/>
          <w:szCs w:val="24"/>
        </w:rPr>
      </w:pPr>
      <w:r w:rsidRPr="008B2201">
        <w:rPr>
          <w:rFonts w:ascii="Times New Roman" w:hAnsi="Times New Roman" w:cs="Times New Roman"/>
          <w:sz w:val="24"/>
          <w:szCs w:val="24"/>
        </w:rPr>
        <w:t xml:space="preserve">Oppdragsgiver etterspør levering av </w:t>
      </w:r>
      <w:r w:rsidR="00DF0E01">
        <w:rPr>
          <w:rFonts w:ascii="Times New Roman" w:hAnsi="Times New Roman" w:cs="Times New Roman"/>
          <w:sz w:val="24"/>
          <w:szCs w:val="24"/>
        </w:rPr>
        <w:t>brannsimulator</w:t>
      </w:r>
      <w:r w:rsidRPr="008B2201">
        <w:rPr>
          <w:rFonts w:ascii="Times New Roman" w:hAnsi="Times New Roman" w:cs="Times New Roman"/>
          <w:sz w:val="24"/>
          <w:szCs w:val="24"/>
        </w:rPr>
        <w:t xml:space="preserve"> som skal benyttes i undervisning ved </w:t>
      </w:r>
      <w:r w:rsidR="00DF0E01">
        <w:rPr>
          <w:rFonts w:ascii="Times New Roman" w:hAnsi="Times New Roman" w:cs="Times New Roman"/>
          <w:sz w:val="24"/>
          <w:szCs w:val="24"/>
        </w:rPr>
        <w:t>kursavdelingen ved Nordkapp videregående skole.</w:t>
      </w:r>
      <w:r w:rsidRPr="008B2201">
        <w:rPr>
          <w:rFonts w:ascii="Times New Roman" w:hAnsi="Times New Roman" w:cs="Times New Roman"/>
          <w:sz w:val="24"/>
          <w:szCs w:val="24"/>
        </w:rPr>
        <w:t xml:space="preserve"> </w:t>
      </w:r>
      <w:r>
        <w:rPr>
          <w:rFonts w:ascii="Times New Roman" w:hAnsi="Times New Roman" w:cs="Times New Roman"/>
          <w:color w:val="FF0000"/>
          <w:sz w:val="24"/>
          <w:szCs w:val="24"/>
        </w:rPr>
        <w:br/>
      </w:r>
    </w:p>
    <w:p w14:paraId="1EE65448" w14:textId="053C103F" w:rsidR="004C16CB" w:rsidRPr="00456BCD" w:rsidRDefault="004C16CB" w:rsidP="00132745">
      <w:pPr>
        <w:rPr>
          <w:rFonts w:ascii="Times New Roman" w:hAnsi="Times New Roman" w:cs="Times New Roman"/>
          <w:sz w:val="24"/>
          <w:szCs w:val="24"/>
        </w:rPr>
      </w:pPr>
    </w:p>
    <w:p w14:paraId="6C47FC4D" w14:textId="025EE69A" w:rsidR="004C16CB" w:rsidRPr="00456BCD" w:rsidRDefault="0065240B" w:rsidP="0065240B">
      <w:pPr>
        <w:pStyle w:val="Listeavsnitt"/>
        <w:numPr>
          <w:ilvl w:val="0"/>
          <w:numId w:val="1"/>
        </w:numPr>
        <w:rPr>
          <w:b/>
          <w:bCs/>
        </w:rPr>
      </w:pPr>
      <w:r w:rsidRPr="00456BCD">
        <w:rPr>
          <w:b/>
          <w:bCs/>
        </w:rPr>
        <w:t xml:space="preserve">KRAV TIL </w:t>
      </w:r>
      <w:r w:rsidR="00DF0E01">
        <w:rPr>
          <w:b/>
          <w:bCs/>
        </w:rPr>
        <w:t>BRANNSIMULATOR</w:t>
      </w:r>
    </w:p>
    <w:p w14:paraId="009B7E21" w14:textId="77777777" w:rsidR="00132745" w:rsidRPr="00456BCD" w:rsidRDefault="00132745" w:rsidP="00132745">
      <w:pPr>
        <w:ind w:left="360"/>
        <w:rPr>
          <w:rFonts w:ascii="Times New Roman" w:hAnsi="Times New Roman" w:cs="Times New Roman"/>
          <w:sz w:val="24"/>
          <w:szCs w:val="24"/>
        </w:rPr>
      </w:pPr>
    </w:p>
    <w:p w14:paraId="66B531A6" w14:textId="64133749" w:rsidR="00496157" w:rsidRPr="00E33348" w:rsidRDefault="005E10EF" w:rsidP="00496157">
      <w:pPr>
        <w:keepNext/>
        <w:keepLines/>
        <w:spacing w:before="40" w:after="0"/>
        <w:outlineLvl w:val="2"/>
        <w:rPr>
          <w:rFonts w:ascii="Calibri Light" w:eastAsia="Times New Roman" w:hAnsi="Calibri Light" w:cs="Times New Roman"/>
          <w:color w:val="1F3763"/>
          <w:sz w:val="24"/>
          <w:szCs w:val="24"/>
        </w:rPr>
      </w:pPr>
      <w:r>
        <w:rPr>
          <w:rFonts w:ascii="Calibri Light" w:eastAsia="Times New Roman" w:hAnsi="Calibri Light" w:cs="Times New Roman"/>
          <w:color w:val="1F3763"/>
          <w:sz w:val="24"/>
          <w:szCs w:val="24"/>
        </w:rPr>
        <w:t xml:space="preserve">3.1 </w:t>
      </w:r>
      <w:r w:rsidR="00496157" w:rsidRPr="00E33348">
        <w:rPr>
          <w:rFonts w:ascii="Calibri Light" w:eastAsia="Times New Roman" w:hAnsi="Calibri Light" w:cs="Times New Roman"/>
          <w:color w:val="1F3763"/>
          <w:sz w:val="24"/>
          <w:szCs w:val="24"/>
        </w:rPr>
        <w:t>Design</w:t>
      </w:r>
    </w:p>
    <w:p w14:paraId="503E8977" w14:textId="77777777" w:rsidR="00496157" w:rsidRPr="00E33348" w:rsidRDefault="00496157" w:rsidP="00496157">
      <w:pPr>
        <w:rPr>
          <w:rFonts w:ascii="Calibri" w:eastAsia="Calibri" w:hAnsi="Calibri" w:cs="Times New Roman"/>
        </w:rPr>
      </w:pPr>
      <w:r w:rsidRPr="00E33348">
        <w:rPr>
          <w:rFonts w:ascii="Calibri" w:eastAsia="Calibri" w:hAnsi="Calibri" w:cs="Times New Roman"/>
        </w:rPr>
        <w:t xml:space="preserve">Enheten skal bestå av en 40 fots container med minimum </w:t>
      </w:r>
      <w:r>
        <w:rPr>
          <w:rFonts w:ascii="Calibri" w:eastAsia="Calibri" w:hAnsi="Calibri" w:cs="Times New Roman"/>
        </w:rPr>
        <w:t>3</w:t>
      </w:r>
      <w:r w:rsidRPr="00E33348">
        <w:rPr>
          <w:rFonts w:ascii="Calibri" w:eastAsia="Calibri" w:hAnsi="Calibri" w:cs="Times New Roman"/>
        </w:rPr>
        <w:t xml:space="preserve"> universelle brannpunkter </w:t>
      </w:r>
      <w:bookmarkStart w:id="0" w:name="_Hlk126231151"/>
      <w:r w:rsidRPr="00E33348">
        <w:rPr>
          <w:rFonts w:ascii="Calibri" w:eastAsia="Calibri" w:hAnsi="Calibri" w:cs="Times New Roman"/>
        </w:rPr>
        <w:t xml:space="preserve">+ </w:t>
      </w:r>
      <w:r>
        <w:rPr>
          <w:rFonts w:ascii="Calibri" w:eastAsia="Calibri" w:hAnsi="Calibri" w:cs="Times New Roman"/>
        </w:rPr>
        <w:t>et</w:t>
      </w:r>
      <w:r w:rsidRPr="00E33348">
        <w:rPr>
          <w:rFonts w:ascii="Calibri" w:eastAsia="Calibri" w:hAnsi="Calibri" w:cs="Times New Roman"/>
        </w:rPr>
        <w:t xml:space="preserve"> rollover (overtenning) brannpunkt</w:t>
      </w:r>
      <w:bookmarkEnd w:id="0"/>
      <w:r w:rsidRPr="00E33348">
        <w:rPr>
          <w:rFonts w:ascii="Calibri" w:eastAsia="Calibri" w:hAnsi="Calibri" w:cs="Times New Roman"/>
        </w:rPr>
        <w:t>.</w:t>
      </w:r>
    </w:p>
    <w:p w14:paraId="0A2C841C" w14:textId="77777777" w:rsidR="00496157" w:rsidRPr="00E33348" w:rsidRDefault="00496157" w:rsidP="00496157">
      <w:pPr>
        <w:rPr>
          <w:rFonts w:ascii="Calibri" w:eastAsia="Calibri" w:hAnsi="Calibri" w:cs="Times New Roman"/>
        </w:rPr>
      </w:pPr>
      <w:r>
        <w:rPr>
          <w:rFonts w:ascii="Calibri" w:eastAsia="Calibri" w:hAnsi="Calibri" w:cs="Times New Roman"/>
        </w:rPr>
        <w:t>B</w:t>
      </w:r>
      <w:r w:rsidRPr="00E33348">
        <w:rPr>
          <w:rFonts w:ascii="Calibri" w:eastAsia="Calibri" w:hAnsi="Calibri" w:cs="Times New Roman"/>
        </w:rPr>
        <w:t xml:space="preserve">rannpunkt </w:t>
      </w:r>
      <w:r>
        <w:rPr>
          <w:rFonts w:ascii="Calibri" w:eastAsia="Calibri" w:hAnsi="Calibri" w:cs="Times New Roman"/>
        </w:rPr>
        <w:t xml:space="preserve">skal </w:t>
      </w:r>
      <w:r w:rsidRPr="00E33348">
        <w:rPr>
          <w:rFonts w:ascii="Calibri" w:eastAsia="Calibri" w:hAnsi="Calibri" w:cs="Times New Roman"/>
        </w:rPr>
        <w:t>være en kjøkkenbrann</w:t>
      </w:r>
      <w:r>
        <w:rPr>
          <w:rFonts w:ascii="Calibri" w:eastAsia="Calibri" w:hAnsi="Calibri" w:cs="Times New Roman"/>
        </w:rPr>
        <w:t xml:space="preserve">, </w:t>
      </w:r>
      <w:r w:rsidRPr="00E33348">
        <w:rPr>
          <w:rFonts w:ascii="Calibri" w:eastAsia="Calibri" w:hAnsi="Calibri" w:cs="Times New Roman"/>
        </w:rPr>
        <w:t>senge</w:t>
      </w:r>
      <w:r>
        <w:rPr>
          <w:rFonts w:ascii="Calibri" w:eastAsia="Calibri" w:hAnsi="Calibri" w:cs="Times New Roman"/>
        </w:rPr>
        <w:t>brann og brann i gassflasker,</w:t>
      </w:r>
      <w:r w:rsidRPr="00FC14F7">
        <w:rPr>
          <w:rFonts w:ascii="Calibri" w:eastAsia="Calibri" w:hAnsi="Calibri" w:cs="Times New Roman"/>
        </w:rPr>
        <w:t xml:space="preserve"> </w:t>
      </w:r>
      <w:r w:rsidRPr="00E33348">
        <w:rPr>
          <w:rFonts w:ascii="Calibri" w:eastAsia="Calibri" w:hAnsi="Calibri" w:cs="Times New Roman"/>
        </w:rPr>
        <w:t>+ e</w:t>
      </w:r>
      <w:r>
        <w:rPr>
          <w:rFonts w:ascii="Calibri" w:eastAsia="Calibri" w:hAnsi="Calibri" w:cs="Times New Roman"/>
        </w:rPr>
        <w:t>t</w:t>
      </w:r>
      <w:r w:rsidRPr="00E33348">
        <w:rPr>
          <w:rFonts w:ascii="Calibri" w:eastAsia="Calibri" w:hAnsi="Calibri" w:cs="Times New Roman"/>
        </w:rPr>
        <w:t xml:space="preserve"> rollover (overtenning) brannpunkt.</w:t>
      </w:r>
    </w:p>
    <w:p w14:paraId="68D4CC88" w14:textId="77777777" w:rsidR="00496157" w:rsidRPr="00E33348" w:rsidRDefault="00496157" w:rsidP="00496157">
      <w:pPr>
        <w:rPr>
          <w:rFonts w:ascii="Calibri" w:eastAsia="Calibri" w:hAnsi="Calibri" w:cs="Times New Roman"/>
        </w:rPr>
      </w:pPr>
      <w:r w:rsidRPr="00E33348">
        <w:rPr>
          <w:rFonts w:ascii="Calibri" w:eastAsia="Calibri" w:hAnsi="Calibri" w:cs="Times New Roman"/>
        </w:rPr>
        <w:t>Containeren skal kunne sendes som en standard 40 fots kontainer i tilfelle behov for å flyttes på et senere tidspunkt.</w:t>
      </w:r>
    </w:p>
    <w:p w14:paraId="46B77D9C" w14:textId="77777777" w:rsidR="00496157" w:rsidRPr="00E33348" w:rsidRDefault="00496157" w:rsidP="00496157">
      <w:pPr>
        <w:rPr>
          <w:rFonts w:ascii="Calibri" w:eastAsia="Calibri" w:hAnsi="Calibri" w:cs="Times New Roman"/>
        </w:rPr>
      </w:pPr>
    </w:p>
    <w:p w14:paraId="085A9B59" w14:textId="77777777" w:rsidR="00496157" w:rsidRPr="00E33348" w:rsidRDefault="00496157" w:rsidP="00496157">
      <w:pPr>
        <w:rPr>
          <w:rFonts w:ascii="Calibri" w:eastAsia="Calibri" w:hAnsi="Calibri" w:cs="Times New Roman"/>
        </w:rPr>
      </w:pPr>
      <w:r w:rsidRPr="00E33348">
        <w:rPr>
          <w:rFonts w:ascii="Calibri" w:eastAsia="Calibri" w:hAnsi="Calibri" w:cs="Times New Roman"/>
        </w:rPr>
        <w:t>Generelt om container:</w:t>
      </w:r>
    </w:p>
    <w:p w14:paraId="1706585C"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 xml:space="preserve">40 fots container </w:t>
      </w:r>
      <w:r>
        <w:rPr>
          <w:rFonts w:ascii="Calibri" w:eastAsia="Calibri" w:hAnsi="Calibri" w:cs="Times New Roman"/>
        </w:rPr>
        <w:t xml:space="preserve">skal leveres </w:t>
      </w:r>
      <w:r w:rsidRPr="00E33348">
        <w:rPr>
          <w:rFonts w:ascii="Calibri" w:eastAsia="Calibri" w:hAnsi="Calibri" w:cs="Times New Roman"/>
        </w:rPr>
        <w:t>i henhold til DIN ISO 668, str. AA</w:t>
      </w:r>
    </w:p>
    <w:p w14:paraId="69788FA5"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 xml:space="preserve">Et stort brannrom som </w:t>
      </w:r>
      <w:r>
        <w:rPr>
          <w:rFonts w:ascii="Calibri" w:eastAsia="Calibri" w:hAnsi="Calibri" w:cs="Times New Roman"/>
        </w:rPr>
        <w:t>skal</w:t>
      </w:r>
      <w:r w:rsidRPr="00E33348">
        <w:rPr>
          <w:rFonts w:ascii="Calibri" w:eastAsia="Calibri" w:hAnsi="Calibri" w:cs="Times New Roman"/>
        </w:rPr>
        <w:t xml:space="preserve"> inneholde</w:t>
      </w:r>
      <w:r>
        <w:rPr>
          <w:rFonts w:ascii="Calibri" w:eastAsia="Calibri" w:hAnsi="Calibri" w:cs="Times New Roman"/>
        </w:rPr>
        <w:t xml:space="preserve"> minst</w:t>
      </w:r>
      <w:r w:rsidRPr="00E33348">
        <w:rPr>
          <w:rFonts w:ascii="Calibri" w:eastAsia="Calibri" w:hAnsi="Calibri" w:cs="Times New Roman"/>
        </w:rPr>
        <w:t xml:space="preserve"> 4 brannpunkter</w:t>
      </w:r>
    </w:p>
    <w:p w14:paraId="512B9F0E"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Innervegg skal være laget av værbestandig stål, være 5 mm tykk og ha glatt overflate.</w:t>
      </w:r>
    </w:p>
    <w:p w14:paraId="1181CE6E"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Mellom yttervegg og innervegg skal container isoleres med varmebestandig materiale på 50mm. (rock wool, WLG 040, flammebestandighetsklasse DIN EN 13501 A1)</w:t>
      </w:r>
    </w:p>
    <w:p w14:paraId="3BD90C7B"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Alle metalplater som beskytter isolasjonen må sveises vanntett.</w:t>
      </w:r>
    </w:p>
    <w:p w14:paraId="10C09F35"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Gulv i container skal være av «non-Slip» materiale og ha fall mot sluk for å sikre drenering.</w:t>
      </w:r>
    </w:p>
    <w:p w14:paraId="48A86389" w14:textId="77777777" w:rsidR="00496157"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Flyttbare vegger for å endre infrastruktur og skape forskjellige scenarioer.</w:t>
      </w:r>
    </w:p>
    <w:p w14:paraId="7EFF49D8" w14:textId="30A94D6A" w:rsidR="00496157" w:rsidRDefault="00496157" w:rsidP="00496157">
      <w:pPr>
        <w:numPr>
          <w:ilvl w:val="0"/>
          <w:numId w:val="6"/>
        </w:numPr>
        <w:contextualSpacing/>
        <w:rPr>
          <w:rFonts w:ascii="Calibri" w:eastAsia="Calibri" w:hAnsi="Calibri" w:cs="Times New Roman"/>
        </w:rPr>
      </w:pPr>
      <w:r>
        <w:rPr>
          <w:rFonts w:ascii="Calibri" w:eastAsia="Calibri" w:hAnsi="Calibri" w:cs="Times New Roman"/>
        </w:rPr>
        <w:t>Skal levers med service verksted</w:t>
      </w:r>
    </w:p>
    <w:p w14:paraId="27924103" w14:textId="77777777" w:rsidR="007449C8" w:rsidRPr="007449C8" w:rsidRDefault="007449C8" w:rsidP="007449C8">
      <w:pPr>
        <w:numPr>
          <w:ilvl w:val="0"/>
          <w:numId w:val="6"/>
        </w:numPr>
        <w:contextualSpacing/>
        <w:rPr>
          <w:rFonts w:ascii="Calibri" w:eastAsia="Calibri" w:hAnsi="Calibri" w:cs="Times New Roman"/>
        </w:rPr>
      </w:pPr>
      <w:r w:rsidRPr="007449C8">
        <w:rPr>
          <w:rFonts w:ascii="Calibri" w:eastAsia="Calibri" w:hAnsi="Calibri" w:cs="Times New Roman"/>
        </w:rPr>
        <w:t xml:space="preserve">10 fots sluse til annet treningsanlegg skal medfølge </w:t>
      </w:r>
    </w:p>
    <w:p w14:paraId="30D4CE35" w14:textId="77777777" w:rsidR="007449C8" w:rsidRPr="007449C8" w:rsidRDefault="007449C8" w:rsidP="007449C8">
      <w:pPr>
        <w:numPr>
          <w:ilvl w:val="0"/>
          <w:numId w:val="6"/>
        </w:numPr>
        <w:contextualSpacing/>
        <w:rPr>
          <w:rFonts w:ascii="Calibri" w:eastAsia="Calibri" w:hAnsi="Calibri" w:cs="Times New Roman"/>
        </w:rPr>
      </w:pPr>
      <w:r w:rsidRPr="007449C8">
        <w:rPr>
          <w:rFonts w:ascii="Calibri" w:eastAsia="Calibri" w:hAnsi="Calibri" w:cs="Times New Roman"/>
        </w:rPr>
        <w:lastRenderedPageBreak/>
        <w:t xml:space="preserve">Godkjent gass bod for lagring av gassflasker for inntil 16 stk 33 kg gassflasker skal medfølge. </w:t>
      </w:r>
    </w:p>
    <w:p w14:paraId="6A0BA41C" w14:textId="161B1624" w:rsidR="007449C8" w:rsidRDefault="007449C8" w:rsidP="007449C8">
      <w:pPr>
        <w:numPr>
          <w:ilvl w:val="0"/>
          <w:numId w:val="6"/>
        </w:numPr>
        <w:spacing w:after="0"/>
        <w:contextualSpacing/>
        <w:rPr>
          <w:rFonts w:ascii="Calibri" w:eastAsia="Calibri" w:hAnsi="Calibri" w:cs="Times New Roman"/>
        </w:rPr>
      </w:pPr>
      <w:r w:rsidRPr="007449C8">
        <w:rPr>
          <w:rFonts w:ascii="Calibri" w:eastAsia="Calibri" w:hAnsi="Calibri" w:cs="Times New Roman"/>
        </w:rPr>
        <w:t xml:space="preserve">Manifoil i gass bod for inntil 8 gassflasker 33 kg`s </w:t>
      </w:r>
    </w:p>
    <w:p w14:paraId="671E1C1C" w14:textId="77777777" w:rsidR="007449C8" w:rsidRPr="007449C8" w:rsidRDefault="007449C8" w:rsidP="007449C8">
      <w:pPr>
        <w:pStyle w:val="Listeavsnitt"/>
        <w:numPr>
          <w:ilvl w:val="0"/>
          <w:numId w:val="6"/>
        </w:numPr>
        <w:rPr>
          <w:rFonts w:ascii="Calibri" w:eastAsia="Calibri" w:hAnsi="Calibri"/>
          <w:sz w:val="22"/>
          <w:szCs w:val="22"/>
          <w:lang w:val="nb-NO" w:bidi="ar-SA"/>
        </w:rPr>
      </w:pPr>
      <w:r w:rsidRPr="007449C8">
        <w:rPr>
          <w:rFonts w:ascii="Calibri" w:eastAsia="Calibri" w:hAnsi="Calibri"/>
          <w:sz w:val="22"/>
          <w:szCs w:val="22"/>
          <w:lang w:val="nb-NO" w:bidi="ar-SA"/>
        </w:rPr>
        <w:t xml:space="preserve">1 ekstra gassuttak utvendig for eksternt bruk, skal også implementeres i Fjernkontroll. </w:t>
      </w:r>
    </w:p>
    <w:p w14:paraId="282D301B" w14:textId="77777777" w:rsidR="007449C8" w:rsidRPr="007449C8" w:rsidRDefault="007449C8" w:rsidP="007449C8">
      <w:pPr>
        <w:ind w:left="720"/>
        <w:contextualSpacing/>
        <w:rPr>
          <w:rFonts w:ascii="Calibri" w:eastAsia="Calibri" w:hAnsi="Calibri" w:cs="Times New Roman"/>
        </w:rPr>
      </w:pPr>
    </w:p>
    <w:p w14:paraId="22C0E3D3" w14:textId="77777777" w:rsidR="00496157" w:rsidRPr="00E33348" w:rsidRDefault="00496157" w:rsidP="00496157">
      <w:pPr>
        <w:ind w:left="720"/>
        <w:contextualSpacing/>
        <w:rPr>
          <w:rFonts w:ascii="Calibri" w:eastAsia="Calibri" w:hAnsi="Calibri" w:cs="Times New Roman"/>
        </w:rPr>
      </w:pPr>
    </w:p>
    <w:p w14:paraId="5CF0CEF9" w14:textId="77777777" w:rsidR="00496157" w:rsidRPr="00E33348" w:rsidRDefault="00496157" w:rsidP="00496157">
      <w:pPr>
        <w:rPr>
          <w:rFonts w:ascii="Calibri" w:eastAsia="Calibri" w:hAnsi="Calibri" w:cs="Times New Roman"/>
          <w:b/>
          <w:bCs/>
        </w:rPr>
      </w:pPr>
      <w:r w:rsidRPr="00E33348">
        <w:rPr>
          <w:rFonts w:ascii="Calibri" w:eastAsia="Calibri" w:hAnsi="Calibri" w:cs="Times New Roman"/>
          <w:b/>
          <w:bCs/>
        </w:rPr>
        <w:t>Cont</w:t>
      </w:r>
      <w:r>
        <w:rPr>
          <w:rFonts w:ascii="Calibri" w:eastAsia="Calibri" w:hAnsi="Calibri" w:cs="Times New Roman"/>
          <w:b/>
          <w:bCs/>
        </w:rPr>
        <w:t>a</w:t>
      </w:r>
      <w:r w:rsidRPr="00E33348">
        <w:rPr>
          <w:rFonts w:ascii="Calibri" w:eastAsia="Calibri" w:hAnsi="Calibri" w:cs="Times New Roman"/>
          <w:b/>
          <w:bCs/>
        </w:rPr>
        <w:t xml:space="preserve">iner </w:t>
      </w:r>
      <w:r>
        <w:rPr>
          <w:rFonts w:ascii="Calibri" w:eastAsia="Calibri" w:hAnsi="Calibri" w:cs="Times New Roman"/>
          <w:b/>
          <w:bCs/>
        </w:rPr>
        <w:t>skal</w:t>
      </w:r>
      <w:r w:rsidRPr="00E33348">
        <w:rPr>
          <w:rFonts w:ascii="Calibri" w:eastAsia="Calibri" w:hAnsi="Calibri" w:cs="Times New Roman"/>
          <w:b/>
          <w:bCs/>
        </w:rPr>
        <w:t xml:space="preserve"> leveres i henhold til følgende tegninger.</w:t>
      </w:r>
    </w:p>
    <w:p w14:paraId="1D40FE93" w14:textId="77777777" w:rsidR="00496157" w:rsidRPr="00E33348" w:rsidRDefault="00496157" w:rsidP="00496157">
      <w:pPr>
        <w:rPr>
          <w:rFonts w:ascii="Calibri" w:eastAsia="Calibri" w:hAnsi="Calibri" w:cs="Times New Roman"/>
        </w:rPr>
      </w:pPr>
      <w:r w:rsidRPr="00E33348">
        <w:rPr>
          <w:rFonts w:ascii="Arial" w:eastAsia="Calibri" w:hAnsi="Arial" w:cs="Arial"/>
          <w:b/>
          <w:bCs/>
          <w:noProof/>
          <w:sz w:val="20"/>
          <w:szCs w:val="20"/>
          <w:lang w:val="en-US"/>
        </w:rPr>
        <w:drawing>
          <wp:inline distT="0" distB="0" distL="0" distR="0" wp14:anchorId="75913796" wp14:editId="5F0E6702">
            <wp:extent cx="5760720" cy="1237729"/>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237729"/>
                    </a:xfrm>
                    <a:prstGeom prst="rect">
                      <a:avLst/>
                    </a:prstGeom>
                    <a:noFill/>
                    <a:ln>
                      <a:noFill/>
                    </a:ln>
                  </pic:spPr>
                </pic:pic>
              </a:graphicData>
            </a:graphic>
          </wp:inline>
        </w:drawing>
      </w:r>
    </w:p>
    <w:p w14:paraId="61731841" w14:textId="77777777" w:rsidR="00496157" w:rsidRPr="00E33348" w:rsidRDefault="00496157" w:rsidP="00496157">
      <w:pPr>
        <w:rPr>
          <w:rFonts w:ascii="Calibri" w:eastAsia="Calibri" w:hAnsi="Calibri" w:cs="Times New Roman"/>
        </w:rPr>
      </w:pPr>
      <w:r w:rsidRPr="00E33348">
        <w:rPr>
          <w:rFonts w:ascii="Calibri" w:eastAsia="Calibri" w:hAnsi="Calibri" w:cs="Times New Roman"/>
        </w:rPr>
        <w:t>Fra siden</w:t>
      </w:r>
    </w:p>
    <w:p w14:paraId="17766110" w14:textId="77777777" w:rsidR="00496157" w:rsidRPr="00E33348" w:rsidRDefault="00496157" w:rsidP="00496157">
      <w:pPr>
        <w:rPr>
          <w:rFonts w:ascii="Calibri" w:eastAsia="Calibri" w:hAnsi="Calibri" w:cs="Times New Roman"/>
        </w:rPr>
      </w:pPr>
    </w:p>
    <w:p w14:paraId="3376686C" w14:textId="77777777" w:rsidR="00496157" w:rsidRPr="00E33348" w:rsidRDefault="00496157" w:rsidP="00496157">
      <w:pPr>
        <w:rPr>
          <w:rFonts w:ascii="Calibri" w:eastAsia="Calibri" w:hAnsi="Calibri" w:cs="Times New Roman"/>
        </w:rPr>
      </w:pPr>
      <w:r w:rsidRPr="00E33348">
        <w:rPr>
          <w:rFonts w:ascii="Arial" w:eastAsia="Calibri" w:hAnsi="Arial" w:cs="Arial"/>
          <w:b/>
          <w:bCs/>
          <w:noProof/>
          <w:sz w:val="20"/>
          <w:szCs w:val="20"/>
          <w:lang w:val="en-US"/>
        </w:rPr>
        <w:drawing>
          <wp:inline distT="0" distB="0" distL="0" distR="0" wp14:anchorId="469298C2" wp14:editId="00FB2CF0">
            <wp:extent cx="5760720" cy="120405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04055"/>
                    </a:xfrm>
                    <a:prstGeom prst="rect">
                      <a:avLst/>
                    </a:prstGeom>
                    <a:noFill/>
                    <a:ln>
                      <a:noFill/>
                    </a:ln>
                  </pic:spPr>
                </pic:pic>
              </a:graphicData>
            </a:graphic>
          </wp:inline>
        </w:drawing>
      </w:r>
    </w:p>
    <w:p w14:paraId="6090C742" w14:textId="77777777" w:rsidR="00496157" w:rsidRPr="00E33348" w:rsidRDefault="00496157" w:rsidP="00496157">
      <w:pPr>
        <w:rPr>
          <w:rFonts w:ascii="Calibri" w:eastAsia="Calibri" w:hAnsi="Calibri" w:cs="Times New Roman"/>
        </w:rPr>
      </w:pPr>
      <w:r w:rsidRPr="00E33348">
        <w:rPr>
          <w:rFonts w:ascii="Calibri" w:eastAsia="Calibri" w:hAnsi="Calibri" w:cs="Times New Roman"/>
        </w:rPr>
        <w:t>Ovenfra</w:t>
      </w:r>
    </w:p>
    <w:p w14:paraId="2D390884" w14:textId="77777777" w:rsidR="00496157" w:rsidRPr="00E33348" w:rsidRDefault="00496157" w:rsidP="00496157">
      <w:pPr>
        <w:rPr>
          <w:rFonts w:ascii="Calibri" w:eastAsia="Calibri" w:hAnsi="Calibri" w:cs="Times New Roman"/>
        </w:rPr>
      </w:pPr>
    </w:p>
    <w:p w14:paraId="4A3F6EDF" w14:textId="7B55FCAE" w:rsidR="00496157" w:rsidRPr="00E33348" w:rsidRDefault="005E10EF" w:rsidP="00496157">
      <w:pPr>
        <w:rPr>
          <w:rFonts w:ascii="Calibri" w:eastAsia="Calibri" w:hAnsi="Calibri" w:cs="Times New Roman"/>
        </w:rPr>
      </w:pPr>
      <w:r>
        <w:rPr>
          <w:rFonts w:ascii="Calibri" w:eastAsia="Calibri" w:hAnsi="Calibri" w:cs="Times New Roman"/>
        </w:rPr>
        <w:t>3.</w:t>
      </w:r>
      <w:r w:rsidR="00475F9D">
        <w:rPr>
          <w:rFonts w:ascii="Calibri" w:eastAsia="Calibri" w:hAnsi="Calibri" w:cs="Times New Roman"/>
        </w:rPr>
        <w:t>1.1</w:t>
      </w:r>
      <w:r>
        <w:rPr>
          <w:rFonts w:ascii="Calibri" w:eastAsia="Calibri" w:hAnsi="Calibri" w:cs="Times New Roman"/>
        </w:rPr>
        <w:t xml:space="preserve"> </w:t>
      </w:r>
      <w:r w:rsidR="00496157" w:rsidRPr="00E33348">
        <w:rPr>
          <w:rFonts w:ascii="Calibri" w:eastAsia="Calibri" w:hAnsi="Calibri" w:cs="Times New Roman"/>
        </w:rPr>
        <w:t>Brannpunkter:</w:t>
      </w:r>
    </w:p>
    <w:p w14:paraId="7E8D487C"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Brannpunktet skal være designet for bruk av vannbad.</w:t>
      </w:r>
    </w:p>
    <w:p w14:paraId="0D22B755"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Flammehøyde skal kunne reguleres mellom 3 ulike intensiteter med bruk av fjernkontroll.</w:t>
      </w:r>
    </w:p>
    <w:p w14:paraId="07DFFC24"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Flammehøyde minimum 1500 mm på høyeste intensitet.</w:t>
      </w:r>
    </w:p>
    <w:p w14:paraId="36D8B6C3" w14:textId="77777777" w:rsidR="00496157" w:rsidRDefault="00496157" w:rsidP="00496157">
      <w:pPr>
        <w:rPr>
          <w:rFonts w:ascii="Calibri" w:eastAsia="Calibri" w:hAnsi="Calibri" w:cs="Times New Roman"/>
        </w:rPr>
      </w:pPr>
    </w:p>
    <w:p w14:paraId="32E82DD5" w14:textId="4633786A" w:rsidR="00496157" w:rsidRPr="00E33348" w:rsidRDefault="005E10EF" w:rsidP="00496157">
      <w:pPr>
        <w:rPr>
          <w:rFonts w:ascii="Calibri" w:eastAsia="Calibri" w:hAnsi="Calibri" w:cs="Times New Roman"/>
        </w:rPr>
      </w:pPr>
      <w:r>
        <w:rPr>
          <w:rFonts w:ascii="Calibri" w:eastAsia="Calibri" w:hAnsi="Calibri" w:cs="Times New Roman"/>
        </w:rPr>
        <w:t>3.</w:t>
      </w:r>
      <w:r w:rsidR="00475F9D">
        <w:rPr>
          <w:rFonts w:ascii="Calibri" w:eastAsia="Calibri" w:hAnsi="Calibri" w:cs="Times New Roman"/>
        </w:rPr>
        <w:t>1.2</w:t>
      </w:r>
      <w:r>
        <w:rPr>
          <w:rFonts w:ascii="Calibri" w:eastAsia="Calibri" w:hAnsi="Calibri" w:cs="Times New Roman"/>
        </w:rPr>
        <w:t xml:space="preserve"> </w:t>
      </w:r>
      <w:r w:rsidR="00496157" w:rsidRPr="00E33348">
        <w:rPr>
          <w:rFonts w:ascii="Calibri" w:eastAsia="Calibri" w:hAnsi="Calibri" w:cs="Times New Roman"/>
        </w:rPr>
        <w:t>Rollover – Overtenning</w:t>
      </w:r>
    </w:p>
    <w:p w14:paraId="103319CD"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Mock up som representerer plutselig røykantenning med høy brannintensitet</w:t>
      </w:r>
    </w:p>
    <w:p w14:paraId="137183A6"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Flammereflekterende plater for uniform distribuering av flammer</w:t>
      </w:r>
    </w:p>
    <w:p w14:paraId="04D4374C"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Alle deler av innretning skal være varmeresistente, lette å vedlikeholde og demontere.</w:t>
      </w:r>
    </w:p>
    <w:p w14:paraId="5C5A16BB"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Automatisk avstengning etter 30 sekunder</w:t>
      </w:r>
    </w:p>
    <w:p w14:paraId="0726DFA6" w14:textId="77777777" w:rsidR="00496157" w:rsidRDefault="00496157" w:rsidP="00496157">
      <w:pPr>
        <w:rPr>
          <w:rFonts w:ascii="Calibri" w:eastAsia="Calibri" w:hAnsi="Calibri" w:cs="Times New Roman"/>
        </w:rPr>
      </w:pPr>
    </w:p>
    <w:p w14:paraId="795EA35D" w14:textId="5DFDC601" w:rsidR="00496157" w:rsidRPr="00E33348" w:rsidRDefault="00475F9D" w:rsidP="00475F9D">
      <w:pPr>
        <w:rPr>
          <w:rFonts w:ascii="Calibri" w:eastAsia="Calibri" w:hAnsi="Calibri" w:cs="Times New Roman"/>
        </w:rPr>
      </w:pPr>
      <w:r>
        <w:rPr>
          <w:rFonts w:ascii="Calibri" w:eastAsia="Calibri" w:hAnsi="Calibri" w:cs="Times New Roman"/>
        </w:rPr>
        <w:t xml:space="preserve">3.1.3  </w:t>
      </w:r>
      <w:r w:rsidR="00496157" w:rsidRPr="00E33348">
        <w:rPr>
          <w:rFonts w:ascii="Calibri" w:eastAsia="Calibri" w:hAnsi="Calibri" w:cs="Times New Roman"/>
        </w:rPr>
        <w:t>Prosessteknologi</w:t>
      </w:r>
      <w:r w:rsidR="00496157" w:rsidRPr="00E33348">
        <w:rPr>
          <w:rFonts w:ascii="Calibri" w:eastAsia="Calibri" w:hAnsi="Calibri" w:cs="Times New Roman"/>
        </w:rPr>
        <w:br/>
      </w:r>
      <w:r>
        <w:rPr>
          <w:rFonts w:ascii="Calibri" w:eastAsia="Calibri" w:hAnsi="Calibri" w:cs="Times New Roman"/>
        </w:rPr>
        <w:t xml:space="preserve">       </w:t>
      </w:r>
      <w:r w:rsidR="00496157" w:rsidRPr="00E33348">
        <w:rPr>
          <w:rFonts w:ascii="Calibri" w:eastAsia="Calibri" w:hAnsi="Calibri" w:cs="Times New Roman"/>
        </w:rPr>
        <w:t xml:space="preserve">- </w:t>
      </w:r>
      <w:r w:rsidR="00496157">
        <w:rPr>
          <w:rFonts w:ascii="Calibri" w:eastAsia="Calibri" w:hAnsi="Calibri" w:cs="Times New Roman"/>
        </w:rPr>
        <w:tab/>
      </w:r>
      <w:r w:rsidR="00496157" w:rsidRPr="00E33348">
        <w:rPr>
          <w:rFonts w:ascii="Calibri" w:eastAsia="Calibri" w:hAnsi="Calibri" w:cs="Times New Roman"/>
        </w:rPr>
        <w:t xml:space="preserve">Pilotbrennere installeres for å generere pilotflammen, denne skal være vanskelig for </w:t>
      </w:r>
      <w:r w:rsidR="00496157">
        <w:rPr>
          <w:rFonts w:ascii="Calibri" w:eastAsia="Calibri" w:hAnsi="Calibri" w:cs="Times New Roman"/>
        </w:rPr>
        <w:t xml:space="preserve">  </w:t>
      </w:r>
      <w:r>
        <w:rPr>
          <w:rFonts w:ascii="Calibri" w:eastAsia="Calibri" w:hAnsi="Calibri" w:cs="Times New Roman"/>
        </w:rPr>
        <w:t xml:space="preserve"> </w:t>
      </w:r>
      <w:r w:rsidR="00496157" w:rsidRPr="00E33348">
        <w:rPr>
          <w:rFonts w:ascii="Calibri" w:eastAsia="Calibri" w:hAnsi="Calibri" w:cs="Times New Roman"/>
        </w:rPr>
        <w:t>kursdeltaker å kunne se og slukke.</w:t>
      </w:r>
    </w:p>
    <w:p w14:paraId="3EAE329A"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Rør til Pilotbrenner skal være av rustfritt stål</w:t>
      </w:r>
    </w:p>
    <w:p w14:paraId="3BD815B0"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Automatisk nedstenging av pilotflamme etter 15 minutter uten bruk.</w:t>
      </w:r>
    </w:p>
    <w:p w14:paraId="6BC4CF4F"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Maks gassforbruk 2kg/t (Propan)</w:t>
      </w:r>
    </w:p>
    <w:p w14:paraId="785209C0" w14:textId="77777777" w:rsidR="00496157" w:rsidRPr="00E33348" w:rsidRDefault="00496157" w:rsidP="00496157">
      <w:pPr>
        <w:rPr>
          <w:rFonts w:ascii="Calibri" w:eastAsia="Calibri" w:hAnsi="Calibri" w:cs="Times New Roman"/>
        </w:rPr>
      </w:pPr>
    </w:p>
    <w:p w14:paraId="7E4CF4EB" w14:textId="7E4945AC" w:rsidR="00496157" w:rsidRPr="00E33348" w:rsidRDefault="00475F9D" w:rsidP="00496157">
      <w:pPr>
        <w:keepNext/>
        <w:keepLines/>
        <w:spacing w:before="40" w:after="0"/>
        <w:outlineLvl w:val="2"/>
        <w:rPr>
          <w:rFonts w:ascii="Calibri Light" w:eastAsia="Times New Roman" w:hAnsi="Calibri Light" w:cs="Times New Roman"/>
          <w:color w:val="1F3763"/>
          <w:sz w:val="24"/>
          <w:szCs w:val="24"/>
        </w:rPr>
      </w:pPr>
      <w:r>
        <w:rPr>
          <w:rFonts w:ascii="Calibri Light" w:eastAsia="Times New Roman" w:hAnsi="Calibri Light" w:cs="Times New Roman"/>
          <w:color w:val="1F3763"/>
          <w:sz w:val="24"/>
          <w:szCs w:val="24"/>
        </w:rPr>
        <w:lastRenderedPageBreak/>
        <w:t xml:space="preserve">3.2 </w:t>
      </w:r>
      <w:r w:rsidR="00496157" w:rsidRPr="00E33348">
        <w:rPr>
          <w:rFonts w:ascii="Calibri Light" w:eastAsia="Times New Roman" w:hAnsi="Calibri Light" w:cs="Times New Roman"/>
          <w:color w:val="1F3763"/>
          <w:sz w:val="24"/>
          <w:szCs w:val="24"/>
        </w:rPr>
        <w:t>Sikkerhet</w:t>
      </w:r>
    </w:p>
    <w:p w14:paraId="695CEA68" w14:textId="76A7E344" w:rsidR="00496157" w:rsidRPr="00E33348" w:rsidRDefault="00475F9D" w:rsidP="00496157">
      <w:pPr>
        <w:rPr>
          <w:rFonts w:ascii="Calibri" w:eastAsia="Calibri" w:hAnsi="Calibri" w:cs="Times New Roman"/>
        </w:rPr>
      </w:pPr>
      <w:r>
        <w:rPr>
          <w:rFonts w:ascii="Calibri" w:eastAsia="Calibri" w:hAnsi="Calibri" w:cs="Times New Roman"/>
        </w:rPr>
        <w:t xml:space="preserve">3.2.1 </w:t>
      </w:r>
      <w:r w:rsidR="00496157" w:rsidRPr="00E33348">
        <w:rPr>
          <w:rFonts w:ascii="Calibri" w:eastAsia="Calibri" w:hAnsi="Calibri" w:cs="Times New Roman"/>
        </w:rPr>
        <w:t>Gassdeteksjon:</w:t>
      </w:r>
    </w:p>
    <w:p w14:paraId="2C998E8B"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Minst 2 stk varmebestandige sensorer per brannrom (varmebestandig = 150c over tid)</w:t>
      </w:r>
    </w:p>
    <w:p w14:paraId="19FE4084"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Minst en sensor i teknisk rom</w:t>
      </w:r>
    </w:p>
    <w:p w14:paraId="49FDCF82"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Høy motstand mot slukkevann og damp</w:t>
      </w:r>
    </w:p>
    <w:p w14:paraId="290E99FA" w14:textId="77777777" w:rsidR="00496157" w:rsidRDefault="00496157" w:rsidP="00496157">
      <w:pPr>
        <w:rPr>
          <w:rFonts w:ascii="Calibri" w:eastAsia="Calibri" w:hAnsi="Calibri" w:cs="Times New Roman"/>
        </w:rPr>
      </w:pPr>
    </w:p>
    <w:p w14:paraId="3035C6F1" w14:textId="7737FBDC" w:rsidR="00496157" w:rsidRPr="00E33348" w:rsidRDefault="00475F9D" w:rsidP="00496157">
      <w:pPr>
        <w:rPr>
          <w:rFonts w:ascii="Calibri" w:eastAsia="Calibri" w:hAnsi="Calibri" w:cs="Times New Roman"/>
        </w:rPr>
      </w:pPr>
      <w:r>
        <w:rPr>
          <w:rFonts w:ascii="Calibri" w:eastAsia="Calibri" w:hAnsi="Calibri" w:cs="Times New Roman"/>
        </w:rPr>
        <w:t xml:space="preserve">3.2.2 </w:t>
      </w:r>
      <w:r w:rsidR="00496157" w:rsidRPr="00E33348">
        <w:rPr>
          <w:rFonts w:ascii="Calibri" w:eastAsia="Calibri" w:hAnsi="Calibri" w:cs="Times New Roman"/>
        </w:rPr>
        <w:t>Temperaturmåler</w:t>
      </w:r>
    </w:p>
    <w:p w14:paraId="1A1DCB18"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2 temperaturmålere per brannrom, plassert 1 meter over bakken med en en avstengningstemperatur på 250c (ihht. DIN 14097-2)</w:t>
      </w:r>
    </w:p>
    <w:p w14:paraId="04050C66"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1 sensor plassert under tak, med avstengningstemperatur på 550c</w:t>
      </w:r>
    </w:p>
    <w:p w14:paraId="50B94CC4" w14:textId="77777777" w:rsidR="00496157" w:rsidRDefault="00496157" w:rsidP="00496157">
      <w:pPr>
        <w:rPr>
          <w:rFonts w:ascii="Calibri" w:eastAsia="Calibri" w:hAnsi="Calibri" w:cs="Times New Roman"/>
        </w:rPr>
      </w:pPr>
    </w:p>
    <w:p w14:paraId="6FC2DF61" w14:textId="4CB1D9AC" w:rsidR="00496157" w:rsidRPr="00E33348" w:rsidRDefault="00475F9D" w:rsidP="00496157">
      <w:pPr>
        <w:rPr>
          <w:rFonts w:ascii="Calibri" w:eastAsia="Calibri" w:hAnsi="Calibri" w:cs="Times New Roman"/>
        </w:rPr>
      </w:pPr>
      <w:r>
        <w:rPr>
          <w:rFonts w:ascii="Calibri" w:eastAsia="Calibri" w:hAnsi="Calibri" w:cs="Times New Roman"/>
        </w:rPr>
        <w:t xml:space="preserve">3.2.3 </w:t>
      </w:r>
      <w:r w:rsidR="00496157" w:rsidRPr="00E33348">
        <w:rPr>
          <w:rFonts w:ascii="Calibri" w:eastAsia="Calibri" w:hAnsi="Calibri" w:cs="Times New Roman"/>
        </w:rPr>
        <w:t>Nødstopp</w:t>
      </w:r>
    </w:p>
    <w:p w14:paraId="220086D3"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Minst 1 nødstoppbryter som stenger gasstilførsel og setter ventilasjon til 100 %.</w:t>
      </w:r>
    </w:p>
    <w:p w14:paraId="0941066D" w14:textId="77777777" w:rsidR="00496157" w:rsidRPr="00E33348" w:rsidRDefault="00496157" w:rsidP="00496157">
      <w:pPr>
        <w:numPr>
          <w:ilvl w:val="1"/>
          <w:numId w:val="6"/>
        </w:numPr>
        <w:contextualSpacing/>
        <w:rPr>
          <w:rFonts w:ascii="Calibri" w:eastAsia="Calibri" w:hAnsi="Calibri" w:cs="Times New Roman"/>
        </w:rPr>
      </w:pPr>
      <w:r w:rsidRPr="00E33348">
        <w:rPr>
          <w:rFonts w:ascii="Calibri" w:eastAsia="Calibri" w:hAnsi="Calibri" w:cs="Times New Roman"/>
        </w:rPr>
        <w:t>Beskyttelse rundt knapp for å hindre utilsiktet bruk.</w:t>
      </w:r>
    </w:p>
    <w:p w14:paraId="1EA038CD"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Ved aktivering av nødstopp skal det tennes nødlys</w:t>
      </w:r>
    </w:p>
    <w:p w14:paraId="03AFC29B" w14:textId="77777777" w:rsidR="00496157" w:rsidRPr="00E33348" w:rsidRDefault="00496157" w:rsidP="00496157">
      <w:pPr>
        <w:numPr>
          <w:ilvl w:val="1"/>
          <w:numId w:val="6"/>
        </w:numPr>
        <w:contextualSpacing/>
        <w:rPr>
          <w:rFonts w:ascii="Calibri" w:eastAsia="Calibri" w:hAnsi="Calibri" w:cs="Times New Roman"/>
        </w:rPr>
      </w:pPr>
      <w:r w:rsidRPr="00E33348">
        <w:rPr>
          <w:rFonts w:ascii="Calibri" w:eastAsia="Calibri" w:hAnsi="Calibri" w:cs="Times New Roman"/>
        </w:rPr>
        <w:t>Nødlys skal være av LED og tåle høye temperaturer</w:t>
      </w:r>
    </w:p>
    <w:p w14:paraId="08C95548" w14:textId="77777777" w:rsidR="00496157" w:rsidRPr="00E33348" w:rsidRDefault="00496157" w:rsidP="00496157">
      <w:pPr>
        <w:numPr>
          <w:ilvl w:val="1"/>
          <w:numId w:val="6"/>
        </w:numPr>
        <w:contextualSpacing/>
        <w:rPr>
          <w:rFonts w:ascii="Calibri" w:eastAsia="Calibri" w:hAnsi="Calibri" w:cs="Times New Roman"/>
        </w:rPr>
      </w:pPr>
      <w:r w:rsidRPr="00E33348">
        <w:rPr>
          <w:rFonts w:ascii="Calibri" w:eastAsia="Calibri" w:hAnsi="Calibri" w:cs="Times New Roman"/>
        </w:rPr>
        <w:t>Plasseres nær utgangsdør</w:t>
      </w:r>
    </w:p>
    <w:p w14:paraId="2ED95BA3" w14:textId="77777777" w:rsidR="00496157" w:rsidRPr="00E33348" w:rsidRDefault="00496157" w:rsidP="00496157">
      <w:pPr>
        <w:ind w:left="720"/>
        <w:contextualSpacing/>
        <w:rPr>
          <w:rFonts w:ascii="Calibri" w:eastAsia="Calibri" w:hAnsi="Calibri" w:cs="Times New Roman"/>
        </w:rPr>
      </w:pPr>
    </w:p>
    <w:p w14:paraId="639D43B2" w14:textId="60C16F97" w:rsidR="00496157" w:rsidRPr="00E33348" w:rsidRDefault="00475F9D" w:rsidP="00496157">
      <w:pPr>
        <w:rPr>
          <w:rFonts w:ascii="Calibri" w:eastAsia="Calibri" w:hAnsi="Calibri" w:cs="Times New Roman"/>
        </w:rPr>
      </w:pPr>
      <w:r>
        <w:rPr>
          <w:rFonts w:ascii="Calibri" w:eastAsia="Calibri" w:hAnsi="Calibri" w:cs="Times New Roman"/>
        </w:rPr>
        <w:t xml:space="preserve">3.2.4 </w:t>
      </w:r>
      <w:r w:rsidR="00496157" w:rsidRPr="00E33348">
        <w:rPr>
          <w:rFonts w:ascii="Calibri" w:eastAsia="Calibri" w:hAnsi="Calibri" w:cs="Times New Roman"/>
        </w:rPr>
        <w:t>Røykmaskin:</w:t>
      </w:r>
    </w:p>
    <w:p w14:paraId="233AE872"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Øvelsescontainer skal inkludere røykmaskin som fyller brannrom med røyk</w:t>
      </w:r>
    </w:p>
    <w:p w14:paraId="25F41CA8"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Røyk skal tåle temperaturer opp til 150 c</w:t>
      </w:r>
    </w:p>
    <w:p w14:paraId="023914BA" w14:textId="77777777" w:rsidR="00496157" w:rsidRDefault="00496157" w:rsidP="00496157">
      <w:pPr>
        <w:rPr>
          <w:rFonts w:ascii="Calibri Light" w:eastAsia="Times New Roman" w:hAnsi="Calibri Light" w:cs="Times New Roman"/>
          <w:color w:val="1F3763"/>
          <w:sz w:val="24"/>
          <w:szCs w:val="24"/>
        </w:rPr>
      </w:pPr>
    </w:p>
    <w:p w14:paraId="62DCDFE3" w14:textId="7B0B8266" w:rsidR="00496157" w:rsidRDefault="00475F9D" w:rsidP="00496157">
      <w:pPr>
        <w:rPr>
          <w:rFonts w:ascii="Calibri" w:eastAsia="Calibri" w:hAnsi="Calibri" w:cs="Times New Roman"/>
        </w:rPr>
      </w:pPr>
      <w:r>
        <w:rPr>
          <w:rFonts w:ascii="Calibri Light" w:eastAsia="Times New Roman" w:hAnsi="Calibri Light" w:cs="Times New Roman"/>
          <w:color w:val="1F3763"/>
          <w:sz w:val="24"/>
          <w:szCs w:val="24"/>
        </w:rPr>
        <w:t xml:space="preserve">3.3 </w:t>
      </w:r>
      <w:r w:rsidR="00496157" w:rsidRPr="00E33348">
        <w:rPr>
          <w:rFonts w:ascii="Calibri Light" w:eastAsia="Times New Roman" w:hAnsi="Calibri Light" w:cs="Times New Roman"/>
          <w:color w:val="1F3763"/>
          <w:sz w:val="24"/>
          <w:szCs w:val="24"/>
        </w:rPr>
        <w:t>Kontrollsenter</w:t>
      </w:r>
      <w:r w:rsidR="00496157" w:rsidRPr="00E33348">
        <w:rPr>
          <w:rFonts w:ascii="Calibri Light" w:eastAsia="Times New Roman" w:hAnsi="Calibri Light" w:cs="Times New Roman"/>
          <w:color w:val="1F3763"/>
          <w:sz w:val="24"/>
          <w:szCs w:val="24"/>
        </w:rPr>
        <w:br/>
      </w:r>
    </w:p>
    <w:p w14:paraId="4E85E9C6" w14:textId="055B94FB" w:rsidR="00496157" w:rsidRPr="00E33348" w:rsidRDefault="00475F9D" w:rsidP="00496157">
      <w:pPr>
        <w:rPr>
          <w:rFonts w:ascii="Calibri" w:eastAsia="Calibri" w:hAnsi="Calibri" w:cs="Times New Roman"/>
        </w:rPr>
      </w:pPr>
      <w:r>
        <w:rPr>
          <w:rFonts w:ascii="Calibri" w:eastAsia="Calibri" w:hAnsi="Calibri" w:cs="Times New Roman"/>
        </w:rPr>
        <w:t xml:space="preserve">3.3.1 </w:t>
      </w:r>
      <w:r w:rsidR="00496157" w:rsidRPr="00E33348">
        <w:rPr>
          <w:rFonts w:ascii="Calibri" w:eastAsia="Calibri" w:hAnsi="Calibri" w:cs="Times New Roman"/>
        </w:rPr>
        <w:t>Kontrollrom</w:t>
      </w:r>
    </w:p>
    <w:p w14:paraId="02662767"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Container skal leveres med dedikert kontrollrom med vindu mot brannrom</w:t>
      </w:r>
    </w:p>
    <w:p w14:paraId="24023F0F"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Hele brannøvelsen skal kunne styres fra kontrollrom</w:t>
      </w:r>
    </w:p>
    <w:p w14:paraId="0539F57A"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PLC – Siemens</w:t>
      </w:r>
    </w:p>
    <w:p w14:paraId="1B8AF754"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Selvsjekk / selvdiagnostikk ved hver oppstart</w:t>
      </w:r>
    </w:p>
    <w:p w14:paraId="3D3F1939" w14:textId="77777777" w:rsidR="00496157" w:rsidRPr="00E33348" w:rsidRDefault="00496157" w:rsidP="00496157">
      <w:pPr>
        <w:numPr>
          <w:ilvl w:val="0"/>
          <w:numId w:val="6"/>
        </w:numPr>
        <w:contextualSpacing/>
        <w:rPr>
          <w:rFonts w:ascii="Calibri" w:eastAsia="Calibri" w:hAnsi="Calibri" w:cs="Times New Roman"/>
        </w:rPr>
      </w:pPr>
      <w:r w:rsidRPr="00E33348">
        <w:rPr>
          <w:rFonts w:ascii="Arial" w:eastAsia="Calibri" w:hAnsi="Arial" w:cs="Arial"/>
          <w:snapToGrid w:val="0"/>
          <w:color w:val="000000"/>
          <w:sz w:val="20"/>
          <w:szCs w:val="20"/>
          <w:lang w:val="en-US"/>
        </w:rPr>
        <w:t>15" touchskjerm</w:t>
      </w:r>
    </w:p>
    <w:p w14:paraId="38B77307" w14:textId="77777777" w:rsidR="00496157" w:rsidRPr="00E33348" w:rsidRDefault="00496157" w:rsidP="00496157">
      <w:pPr>
        <w:numPr>
          <w:ilvl w:val="0"/>
          <w:numId w:val="6"/>
        </w:numPr>
        <w:contextualSpacing/>
        <w:rPr>
          <w:rFonts w:ascii="Calibri" w:eastAsia="Calibri" w:hAnsi="Calibri" w:cs="Times New Roman"/>
        </w:rPr>
      </w:pPr>
      <w:r w:rsidRPr="00E33348">
        <w:rPr>
          <w:rFonts w:ascii="Arial" w:eastAsia="Calibri" w:hAnsi="Arial" w:cs="Arial"/>
          <w:snapToGrid w:val="0"/>
          <w:color w:val="000000"/>
          <w:sz w:val="20"/>
          <w:szCs w:val="20"/>
        </w:rPr>
        <w:t>4G/5G modem for oppkobling mot service og teknisk support</w:t>
      </w:r>
    </w:p>
    <w:p w14:paraId="70C4ACC8"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Brukervennlig grensesnitt</w:t>
      </w:r>
    </w:p>
    <w:p w14:paraId="44255B4F"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Status display over alle pilotbrennere, temperatur, gassdeteksjon, ventilasjon osv.</w:t>
      </w:r>
    </w:p>
    <w:p w14:paraId="682CB9D7" w14:textId="77777777" w:rsidR="00496157" w:rsidRPr="00E33348" w:rsidRDefault="00496157" w:rsidP="00496157">
      <w:pPr>
        <w:rPr>
          <w:rFonts w:ascii="Calibri" w:eastAsia="Calibri" w:hAnsi="Calibri" w:cs="Times New Roman"/>
        </w:rPr>
      </w:pPr>
    </w:p>
    <w:p w14:paraId="16E26CA3" w14:textId="01D999F9" w:rsidR="00496157" w:rsidRPr="00E33348" w:rsidRDefault="00475F9D" w:rsidP="00496157">
      <w:pPr>
        <w:rPr>
          <w:rFonts w:ascii="Calibri" w:eastAsia="Calibri" w:hAnsi="Calibri" w:cs="Times New Roman"/>
        </w:rPr>
      </w:pPr>
      <w:r>
        <w:rPr>
          <w:rFonts w:ascii="Calibri" w:eastAsia="Calibri" w:hAnsi="Calibri" w:cs="Times New Roman"/>
        </w:rPr>
        <w:t xml:space="preserve">3.3.2 </w:t>
      </w:r>
      <w:r w:rsidR="00496157" w:rsidRPr="00E33348">
        <w:rPr>
          <w:rFonts w:ascii="Calibri" w:eastAsia="Calibri" w:hAnsi="Calibri" w:cs="Times New Roman"/>
        </w:rPr>
        <w:t>Fjernkontroll</w:t>
      </w:r>
      <w:r w:rsidR="00496157">
        <w:rPr>
          <w:rFonts w:ascii="Calibri" w:eastAsia="Calibri" w:hAnsi="Calibri" w:cs="Times New Roman"/>
        </w:rPr>
        <w:t xml:space="preserve"> skal leveres under følgende kriterier.</w:t>
      </w:r>
    </w:p>
    <w:p w14:paraId="076E628A"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Håndholdt fjernkontroll for styring av brannøvelse</w:t>
      </w:r>
    </w:p>
    <w:p w14:paraId="30C6F9E3"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Kontrollering av alle brannpunkter</w:t>
      </w:r>
    </w:p>
    <w:p w14:paraId="5C6D4451"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Knapp for nødstopp</w:t>
      </w:r>
    </w:p>
    <w:p w14:paraId="66E2C2DF"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Manuell aktiering og styring av røykmaskin.</w:t>
      </w:r>
    </w:p>
    <w:p w14:paraId="245AD0FC"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LED status indikatorer</w:t>
      </w:r>
    </w:p>
    <w:p w14:paraId="4B102392"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t>Skal kunne brukes med brannhansker</w:t>
      </w:r>
    </w:p>
    <w:p w14:paraId="45317194" w14:textId="77777777" w:rsidR="00496157" w:rsidRPr="00E33348" w:rsidRDefault="00496157" w:rsidP="00496157">
      <w:pPr>
        <w:numPr>
          <w:ilvl w:val="0"/>
          <w:numId w:val="6"/>
        </w:numPr>
        <w:contextualSpacing/>
        <w:rPr>
          <w:rFonts w:ascii="Calibri" w:eastAsia="Calibri" w:hAnsi="Calibri" w:cs="Times New Roman"/>
        </w:rPr>
      </w:pPr>
      <w:r w:rsidRPr="00E33348">
        <w:rPr>
          <w:rFonts w:ascii="Calibri" w:eastAsia="Calibri" w:hAnsi="Calibri" w:cs="Times New Roman"/>
        </w:rPr>
        <w:lastRenderedPageBreak/>
        <w:t>Skal være oppladbar</w:t>
      </w:r>
    </w:p>
    <w:p w14:paraId="04CE2F1A" w14:textId="374BBC76" w:rsidR="00496157" w:rsidRPr="007449C8" w:rsidRDefault="00496157" w:rsidP="005D0D56">
      <w:pPr>
        <w:contextualSpacing/>
        <w:rPr>
          <w:rFonts w:ascii="Calibri" w:eastAsia="Calibri" w:hAnsi="Calibri" w:cs="Times New Roman"/>
        </w:rPr>
      </w:pPr>
      <w:bookmarkStart w:id="1" w:name="_Hlk125965116"/>
      <w:r w:rsidRPr="007449C8">
        <w:rPr>
          <w:rFonts w:ascii="Calibri" w:eastAsia="Calibri" w:hAnsi="Calibri" w:cs="Times New Roman"/>
        </w:rPr>
        <w:t xml:space="preserve"> </w:t>
      </w:r>
    </w:p>
    <w:p w14:paraId="74F1A699" w14:textId="77777777" w:rsidR="00496157" w:rsidRPr="00E33348" w:rsidRDefault="00496157" w:rsidP="00496157">
      <w:pPr>
        <w:ind w:left="360"/>
        <w:contextualSpacing/>
        <w:rPr>
          <w:rFonts w:ascii="Calibri" w:eastAsia="Calibri" w:hAnsi="Calibri" w:cs="Times New Roman"/>
        </w:rPr>
      </w:pPr>
    </w:p>
    <w:bookmarkEnd w:id="1"/>
    <w:p w14:paraId="45A1BEA0" w14:textId="77777777" w:rsidR="00591140" w:rsidRPr="00456BCD" w:rsidRDefault="00CF0550" w:rsidP="00591140">
      <w:pPr>
        <w:rPr>
          <w:rFonts w:ascii="Times New Roman" w:hAnsi="Times New Roman" w:cs="Times New Roman"/>
          <w:bCs/>
          <w:sz w:val="24"/>
          <w:szCs w:val="24"/>
        </w:rPr>
      </w:pPr>
      <w:r w:rsidRPr="00D357DE">
        <w:rPr>
          <w:rFonts w:ascii="Times New Roman" w:hAnsi="Times New Roman" w:cs="Times New Roman"/>
          <w:i/>
          <w:iCs/>
          <w:sz w:val="24"/>
          <w:szCs w:val="24"/>
        </w:rPr>
        <w:t>Dokumentasjonkrav:</w:t>
      </w:r>
      <w:r>
        <w:rPr>
          <w:rFonts w:ascii="Times New Roman" w:hAnsi="Times New Roman" w:cs="Times New Roman"/>
          <w:sz w:val="24"/>
          <w:szCs w:val="24"/>
        </w:rPr>
        <w:t xml:space="preserve"> </w:t>
      </w:r>
      <w:r>
        <w:rPr>
          <w:rFonts w:ascii="Times New Roman" w:hAnsi="Times New Roman" w:cs="Times New Roman"/>
          <w:sz w:val="24"/>
          <w:szCs w:val="24"/>
        </w:rPr>
        <w:br/>
      </w:r>
      <w:r w:rsidRPr="00D357DE">
        <w:rPr>
          <w:rFonts w:ascii="Times New Roman" w:hAnsi="Times New Roman" w:cs="Times New Roman"/>
          <w:sz w:val="24"/>
          <w:szCs w:val="24"/>
        </w:rPr>
        <w:t>Tilbyder må bekrefte/dokumentere at kravene oppfylles og må legge ved spesifikasjon og tegninger av utstyret som blir tilbudt. Det er viktig at denne beskrivelsen er utfyllende da den vil være en del av grunnlaget for evalueringen av tildelingskriteriet kvalitet.</w:t>
      </w:r>
      <w:r w:rsidR="00591140">
        <w:rPr>
          <w:rFonts w:ascii="Times New Roman" w:hAnsi="Times New Roman" w:cs="Times New Roman"/>
          <w:sz w:val="24"/>
          <w:szCs w:val="24"/>
        </w:rPr>
        <w:br/>
      </w:r>
      <w:r w:rsidR="00591140" w:rsidRPr="00456BCD">
        <w:rPr>
          <w:rFonts w:ascii="Times New Roman" w:hAnsi="Times New Roman" w:cs="Times New Roman"/>
          <w:bCs/>
          <w:sz w:val="24"/>
          <w:szCs w:val="24"/>
        </w:rPr>
        <w:t>Dersom tilbyder ikke kan oppfylle angitte krav, kan dette medføre at tilbudet må avvises.</w:t>
      </w:r>
    </w:p>
    <w:p w14:paraId="5BA61180" w14:textId="691AD23F" w:rsidR="00CF0550" w:rsidRPr="00456BCD" w:rsidRDefault="00CF0550" w:rsidP="00CF0550">
      <w:pPr>
        <w:rPr>
          <w:rFonts w:ascii="Times New Roman" w:hAnsi="Times New Roman" w:cs="Times New Roman"/>
          <w:sz w:val="24"/>
          <w:szCs w:val="24"/>
        </w:rPr>
      </w:pPr>
    </w:p>
    <w:p w14:paraId="362D734F" w14:textId="645E2F25" w:rsidR="00591140" w:rsidRDefault="00D357DE" w:rsidP="00475691">
      <w:pPr>
        <w:rPr>
          <w:rFonts w:ascii="Times New Roman" w:hAnsi="Times New Roman" w:cs="Times New Roman"/>
          <w:sz w:val="24"/>
          <w:szCs w:val="24"/>
        </w:rPr>
      </w:pPr>
      <w:r w:rsidRPr="00D357DE">
        <w:rPr>
          <w:rFonts w:ascii="Times New Roman" w:hAnsi="Times New Roman" w:cs="Times New Roman"/>
          <w:b/>
          <w:bCs/>
          <w:sz w:val="24"/>
          <w:szCs w:val="24"/>
        </w:rPr>
        <w:t>4. IKKE-FUNSKJONELLE KRAV</w:t>
      </w:r>
      <w:r w:rsidRPr="00D357DE">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D357DE">
        <w:rPr>
          <w:rFonts w:ascii="Times New Roman" w:hAnsi="Times New Roman" w:cs="Times New Roman"/>
          <w:sz w:val="24"/>
          <w:szCs w:val="24"/>
        </w:rPr>
        <w:t>I tillegg til funksjonelle krav til utstyret, stilles det krav til leverandørens ytelser med hensyn på service, drift og annen teknisk support. Leverandøren forplikter seg til å sikre at utstyret etter ferdig installasjon og igangkjøring oppfyller aktuelle forskrifter når det gjelder drift (CE merking) og HMS reglementer.</w:t>
      </w:r>
      <w:r>
        <w:rPr>
          <w:rFonts w:ascii="Times New Roman" w:hAnsi="Times New Roman" w:cs="Times New Roman"/>
          <w:sz w:val="24"/>
          <w:szCs w:val="24"/>
        </w:rPr>
        <w:br/>
      </w:r>
      <w:r>
        <w:rPr>
          <w:rFonts w:ascii="Times New Roman" w:hAnsi="Times New Roman" w:cs="Times New Roman"/>
          <w:sz w:val="24"/>
          <w:szCs w:val="24"/>
        </w:rPr>
        <w:br/>
      </w:r>
      <w:r w:rsidRPr="00D357DE">
        <w:rPr>
          <w:rFonts w:ascii="Times New Roman" w:hAnsi="Times New Roman" w:cs="Times New Roman"/>
          <w:sz w:val="24"/>
          <w:szCs w:val="24"/>
        </w:rPr>
        <w:t xml:space="preserve"> </w:t>
      </w:r>
      <w:r w:rsidRPr="00D357DE">
        <w:rPr>
          <w:rFonts w:ascii="Times New Roman" w:hAnsi="Times New Roman" w:cs="Times New Roman"/>
          <w:sz w:val="24"/>
          <w:szCs w:val="24"/>
          <w:u w:val="single"/>
        </w:rPr>
        <w:t>4.1 Responstid ved tilkalling</w:t>
      </w:r>
      <w:r>
        <w:rPr>
          <w:rFonts w:ascii="Times New Roman" w:hAnsi="Times New Roman" w:cs="Times New Roman"/>
          <w:sz w:val="24"/>
          <w:szCs w:val="24"/>
        </w:rPr>
        <w:br/>
      </w:r>
      <w:r w:rsidRPr="00D357DE">
        <w:rPr>
          <w:rFonts w:ascii="Times New Roman" w:hAnsi="Times New Roman" w:cs="Times New Roman"/>
          <w:sz w:val="24"/>
          <w:szCs w:val="24"/>
        </w:rPr>
        <w:t xml:space="preserve"> Oppdragsgiver stiller krav til maskinens driftssikkerhet ut ifra ønske om færrest mulig situasjoner som kan medføre redusert drift. I så henseende blir det viktig å tydeliggjøre at det er samsvar mellom kvaliteten og de ressurser leverandøren gjør tilgjengelig for oppdragsgiver. Da utstyret er viktig til det formål det er ment å betjene, samt at dette er en undervisningsarena, setter oppdragsgiver krav til rask responstid for service og feilretting. Tilkalling fra oppdragsgiver skal uten ugrunnet opphold utløse aktiv innsats og problemløsning fra leverandør.</w:t>
      </w:r>
      <w:r w:rsidR="00591140">
        <w:rPr>
          <w:rFonts w:ascii="Times New Roman" w:hAnsi="Times New Roman" w:cs="Times New Roman"/>
          <w:sz w:val="24"/>
          <w:szCs w:val="24"/>
        </w:rPr>
        <w:t xml:space="preserve"> Oppdragsgiver ønsker en responstid på </w:t>
      </w:r>
      <w:r w:rsidR="00B25012">
        <w:rPr>
          <w:rFonts w:ascii="Times New Roman" w:hAnsi="Times New Roman" w:cs="Times New Roman"/>
          <w:sz w:val="24"/>
          <w:szCs w:val="24"/>
        </w:rPr>
        <w:t xml:space="preserve">maks </w:t>
      </w:r>
      <w:r w:rsidR="00591140">
        <w:rPr>
          <w:rFonts w:ascii="Times New Roman" w:hAnsi="Times New Roman" w:cs="Times New Roman"/>
          <w:sz w:val="24"/>
          <w:szCs w:val="24"/>
        </w:rPr>
        <w:t>12 timer.</w:t>
      </w:r>
      <w:r w:rsidR="0024305B">
        <w:rPr>
          <w:rFonts w:ascii="Times New Roman" w:hAnsi="Times New Roman" w:cs="Times New Roman"/>
          <w:sz w:val="24"/>
          <w:szCs w:val="24"/>
        </w:rPr>
        <w:br/>
      </w:r>
      <w:r w:rsidR="0024305B" w:rsidRPr="0024305B">
        <w:rPr>
          <w:rFonts w:ascii="Times New Roman" w:hAnsi="Times New Roman" w:cs="Times New Roman"/>
          <w:sz w:val="24"/>
          <w:szCs w:val="24"/>
        </w:rPr>
        <w:t>Valgt leverandør må ha servicekontor/verksted og delelager i Troms/Finnmark</w:t>
      </w:r>
      <w:r w:rsidR="0024305B">
        <w:rPr>
          <w:rFonts w:ascii="Times New Roman" w:hAnsi="Times New Roman" w:cs="Times New Roman"/>
          <w:sz w:val="24"/>
          <w:szCs w:val="24"/>
        </w:rPr>
        <w:t>.</w:t>
      </w:r>
    </w:p>
    <w:p w14:paraId="31B4EDBD" w14:textId="77777777" w:rsidR="0024305B" w:rsidRDefault="00D357DE" w:rsidP="00475691">
      <w:pPr>
        <w:rPr>
          <w:rFonts w:ascii="Times New Roman" w:hAnsi="Times New Roman" w:cs="Times New Roman"/>
          <w:sz w:val="24"/>
          <w:szCs w:val="24"/>
        </w:rPr>
      </w:pPr>
      <w:r w:rsidRPr="00D357DE">
        <w:rPr>
          <w:rFonts w:ascii="Times New Roman" w:hAnsi="Times New Roman" w:cs="Times New Roman"/>
          <w:sz w:val="24"/>
          <w:szCs w:val="24"/>
        </w:rPr>
        <w:t xml:space="preserve"> I vurderingen av responstid legges det vekt på følgende:</w:t>
      </w:r>
      <w:r>
        <w:rPr>
          <w:rFonts w:ascii="Times New Roman" w:hAnsi="Times New Roman" w:cs="Times New Roman"/>
          <w:sz w:val="24"/>
          <w:szCs w:val="24"/>
        </w:rPr>
        <w:br/>
      </w:r>
      <w:r w:rsidRPr="00D357DE">
        <w:rPr>
          <w:rFonts w:ascii="Times New Roman" w:hAnsi="Times New Roman" w:cs="Times New Roman"/>
          <w:sz w:val="24"/>
          <w:szCs w:val="24"/>
        </w:rPr>
        <w:t xml:space="preserve"> • Serviceapparatet, hvor mange teknikere er kompetent og gjøres tilgjengelig</w:t>
      </w:r>
      <w:r>
        <w:rPr>
          <w:rFonts w:ascii="Times New Roman" w:hAnsi="Times New Roman" w:cs="Times New Roman"/>
          <w:sz w:val="24"/>
          <w:szCs w:val="24"/>
        </w:rPr>
        <w:br/>
      </w:r>
      <w:r w:rsidRPr="00D357DE">
        <w:rPr>
          <w:rFonts w:ascii="Times New Roman" w:hAnsi="Times New Roman" w:cs="Times New Roman"/>
          <w:sz w:val="24"/>
          <w:szCs w:val="24"/>
        </w:rPr>
        <w:t xml:space="preserve"> • Serviceapparatet, hvor lang tid det tar før teknikere er på plass</w:t>
      </w:r>
      <w:r>
        <w:rPr>
          <w:rFonts w:ascii="Times New Roman" w:hAnsi="Times New Roman" w:cs="Times New Roman"/>
          <w:sz w:val="24"/>
          <w:szCs w:val="24"/>
        </w:rPr>
        <w:br/>
      </w:r>
      <w:r w:rsidRPr="00D357DE">
        <w:rPr>
          <w:rFonts w:ascii="Times New Roman" w:hAnsi="Times New Roman" w:cs="Times New Roman"/>
          <w:sz w:val="24"/>
          <w:szCs w:val="24"/>
        </w:rPr>
        <w:t xml:space="preserve"> • Tilgjengelig telefonsupport</w:t>
      </w:r>
      <w:r>
        <w:rPr>
          <w:rFonts w:ascii="Times New Roman" w:hAnsi="Times New Roman" w:cs="Times New Roman"/>
          <w:sz w:val="24"/>
          <w:szCs w:val="24"/>
        </w:rPr>
        <w:br/>
      </w:r>
      <w:r w:rsidRPr="00D357DE">
        <w:rPr>
          <w:rFonts w:ascii="Times New Roman" w:hAnsi="Times New Roman" w:cs="Times New Roman"/>
          <w:sz w:val="24"/>
          <w:szCs w:val="24"/>
        </w:rPr>
        <w:t xml:space="preserve"> • Tilgjengelig delelager</w:t>
      </w:r>
      <w:r>
        <w:rPr>
          <w:rFonts w:ascii="Times New Roman" w:hAnsi="Times New Roman" w:cs="Times New Roman"/>
          <w:sz w:val="24"/>
          <w:szCs w:val="24"/>
        </w:rPr>
        <w:br/>
      </w:r>
      <w:r>
        <w:rPr>
          <w:rFonts w:ascii="Times New Roman" w:hAnsi="Times New Roman" w:cs="Times New Roman"/>
          <w:sz w:val="24"/>
          <w:szCs w:val="24"/>
        </w:rPr>
        <w:br/>
      </w:r>
      <w:r w:rsidRPr="00D357DE">
        <w:rPr>
          <w:rFonts w:ascii="Times New Roman" w:hAnsi="Times New Roman" w:cs="Times New Roman"/>
          <w:sz w:val="24"/>
          <w:szCs w:val="24"/>
        </w:rPr>
        <w:t xml:space="preserve"> </w:t>
      </w:r>
    </w:p>
    <w:p w14:paraId="4D8CD11A" w14:textId="20DBF78F" w:rsidR="00096D1B" w:rsidRDefault="00D357DE" w:rsidP="00475691">
      <w:pPr>
        <w:rPr>
          <w:rFonts w:ascii="Times New Roman" w:hAnsi="Times New Roman" w:cs="Times New Roman"/>
          <w:sz w:val="24"/>
          <w:szCs w:val="24"/>
        </w:rPr>
      </w:pPr>
      <w:r w:rsidRPr="00D357DE">
        <w:rPr>
          <w:rFonts w:ascii="Times New Roman" w:hAnsi="Times New Roman" w:cs="Times New Roman"/>
          <w:i/>
          <w:iCs/>
          <w:sz w:val="24"/>
          <w:szCs w:val="24"/>
        </w:rPr>
        <w:t>Dokumentasjonskrav:</w:t>
      </w:r>
      <w:r w:rsidRPr="00D357DE">
        <w:rPr>
          <w:rFonts w:ascii="Times New Roman" w:hAnsi="Times New Roman" w:cs="Times New Roman"/>
          <w:sz w:val="24"/>
          <w:szCs w:val="24"/>
        </w:rPr>
        <w:t xml:space="preserve"> </w:t>
      </w:r>
      <w:r>
        <w:rPr>
          <w:rFonts w:ascii="Times New Roman" w:hAnsi="Times New Roman" w:cs="Times New Roman"/>
          <w:sz w:val="24"/>
          <w:szCs w:val="24"/>
        </w:rPr>
        <w:br/>
      </w:r>
      <w:r w:rsidRPr="00D357DE">
        <w:rPr>
          <w:rFonts w:ascii="Times New Roman" w:hAnsi="Times New Roman" w:cs="Times New Roman"/>
          <w:sz w:val="24"/>
          <w:szCs w:val="24"/>
        </w:rPr>
        <w:t xml:space="preserve">Leverandør må gi en utfyllende beskrivelse av alle punktene ovenfor. Det er viktig at denne beskrivelsen er utfyllende da den vil være en del av grunnlaget for evalueringen av tildelingskriteriet kvalitet. </w:t>
      </w:r>
      <w:r>
        <w:rPr>
          <w:rFonts w:ascii="Times New Roman" w:hAnsi="Times New Roman" w:cs="Times New Roman"/>
          <w:sz w:val="24"/>
          <w:szCs w:val="24"/>
        </w:rPr>
        <w:br/>
      </w:r>
      <w:r>
        <w:rPr>
          <w:rFonts w:ascii="Times New Roman" w:hAnsi="Times New Roman" w:cs="Times New Roman"/>
          <w:sz w:val="24"/>
          <w:szCs w:val="24"/>
        </w:rPr>
        <w:br/>
      </w:r>
      <w:r w:rsidR="00591140">
        <w:rPr>
          <w:rFonts w:ascii="Times New Roman" w:hAnsi="Times New Roman" w:cs="Times New Roman"/>
          <w:sz w:val="24"/>
          <w:szCs w:val="24"/>
          <w:u w:val="single"/>
        </w:rPr>
        <w:br/>
      </w:r>
      <w:r w:rsidRPr="00D357DE">
        <w:rPr>
          <w:rFonts w:ascii="Times New Roman" w:hAnsi="Times New Roman" w:cs="Times New Roman"/>
          <w:sz w:val="24"/>
          <w:szCs w:val="24"/>
          <w:u w:val="single"/>
        </w:rPr>
        <w:t>4.2 Opplæring/brukerstøtte</w:t>
      </w:r>
      <w:r>
        <w:rPr>
          <w:rFonts w:ascii="Times New Roman" w:hAnsi="Times New Roman" w:cs="Times New Roman"/>
          <w:sz w:val="24"/>
          <w:szCs w:val="24"/>
        </w:rPr>
        <w:br/>
      </w:r>
      <w:r w:rsidRPr="00D357DE">
        <w:rPr>
          <w:rFonts w:ascii="Times New Roman" w:hAnsi="Times New Roman" w:cs="Times New Roman"/>
          <w:sz w:val="24"/>
          <w:szCs w:val="24"/>
        </w:rPr>
        <w:t xml:space="preserve"> Leverandør skal gi opplæring og veiledning i bruk av utstyret. Eventuelle kostnader vedrørende opplæring og brukerstøtte skal inkluderes i pristilbudet. Det kreves at leverandøren i garantiperioden ved behov kostnadsfritt gir faglig veiledning om bruken av de produktene han tilbyr.</w:t>
      </w:r>
      <w:r>
        <w:rPr>
          <w:rFonts w:ascii="Times New Roman" w:hAnsi="Times New Roman" w:cs="Times New Roman"/>
          <w:sz w:val="24"/>
          <w:szCs w:val="24"/>
        </w:rPr>
        <w:t xml:space="preserve"> </w:t>
      </w:r>
      <w:r w:rsidRPr="00D357DE">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D357DE">
        <w:rPr>
          <w:rFonts w:ascii="Times New Roman" w:hAnsi="Times New Roman" w:cs="Times New Roman"/>
          <w:i/>
          <w:iCs/>
          <w:sz w:val="24"/>
          <w:szCs w:val="24"/>
        </w:rPr>
        <w:lastRenderedPageBreak/>
        <w:t>Dokumentasjonskrav:</w:t>
      </w:r>
      <w:r w:rsidRPr="00D357DE">
        <w:rPr>
          <w:rFonts w:ascii="Times New Roman" w:hAnsi="Times New Roman" w:cs="Times New Roman"/>
          <w:sz w:val="24"/>
          <w:szCs w:val="24"/>
        </w:rPr>
        <w:t xml:space="preserve"> </w:t>
      </w:r>
      <w:r>
        <w:rPr>
          <w:rFonts w:ascii="Times New Roman" w:hAnsi="Times New Roman" w:cs="Times New Roman"/>
          <w:sz w:val="24"/>
          <w:szCs w:val="24"/>
        </w:rPr>
        <w:br/>
      </w:r>
      <w:r w:rsidRPr="00D357DE">
        <w:rPr>
          <w:rFonts w:ascii="Times New Roman" w:hAnsi="Times New Roman" w:cs="Times New Roman"/>
          <w:sz w:val="24"/>
          <w:szCs w:val="24"/>
        </w:rPr>
        <w:t>Tilbyder må bekrefte at kravene i pkt. 4.2. aksepteres.</w:t>
      </w:r>
      <w:r>
        <w:rPr>
          <w:rFonts w:ascii="Times New Roman" w:hAnsi="Times New Roman" w:cs="Times New Roman"/>
          <w:sz w:val="24"/>
          <w:szCs w:val="24"/>
        </w:rPr>
        <w:br/>
      </w:r>
      <w:r>
        <w:rPr>
          <w:rFonts w:ascii="Times New Roman" w:hAnsi="Times New Roman" w:cs="Times New Roman"/>
          <w:sz w:val="24"/>
          <w:szCs w:val="24"/>
        </w:rPr>
        <w:br/>
      </w:r>
      <w:r w:rsidRPr="00D357DE">
        <w:rPr>
          <w:rFonts w:ascii="Times New Roman" w:hAnsi="Times New Roman" w:cs="Times New Roman"/>
          <w:i/>
          <w:iCs/>
          <w:sz w:val="24"/>
          <w:szCs w:val="24"/>
        </w:rPr>
        <w:t>4.3 Levering og installasjon</w:t>
      </w:r>
      <w:r w:rsidRPr="00D357DE">
        <w:rPr>
          <w:rFonts w:ascii="Times New Roman" w:hAnsi="Times New Roman" w:cs="Times New Roman"/>
          <w:i/>
          <w:iCs/>
          <w:sz w:val="24"/>
          <w:szCs w:val="24"/>
        </w:rPr>
        <w:br/>
      </w:r>
      <w:r w:rsidRPr="00D357DE">
        <w:rPr>
          <w:rFonts w:ascii="Times New Roman" w:hAnsi="Times New Roman" w:cs="Times New Roman"/>
          <w:sz w:val="24"/>
          <w:szCs w:val="24"/>
        </w:rPr>
        <w:t xml:space="preserve"> Oppdragsgiver ønsker levering og installasjon snarest mulig.</w:t>
      </w:r>
      <w:r>
        <w:rPr>
          <w:rFonts w:ascii="Times New Roman" w:hAnsi="Times New Roman" w:cs="Times New Roman"/>
          <w:sz w:val="24"/>
          <w:szCs w:val="24"/>
        </w:rPr>
        <w:t xml:space="preserve"> </w:t>
      </w:r>
      <w:r w:rsidRPr="00D357DE">
        <w:rPr>
          <w:rFonts w:ascii="Times New Roman" w:hAnsi="Times New Roman" w:cs="Times New Roman"/>
          <w:sz w:val="24"/>
          <w:szCs w:val="24"/>
        </w:rPr>
        <w:t xml:space="preserve">Tilbyder må oppgi raskest mulig leveringstid og tid til han, etter eventuell bestilling, kan levere utstyret. Den dag akseptansetest er underskrevet av oppdragsgiver anses som leveringsdag. </w:t>
      </w:r>
      <w:r>
        <w:rPr>
          <w:rFonts w:ascii="Times New Roman" w:hAnsi="Times New Roman" w:cs="Times New Roman"/>
          <w:sz w:val="24"/>
          <w:szCs w:val="24"/>
        </w:rPr>
        <w:br/>
      </w:r>
      <w:r>
        <w:rPr>
          <w:rFonts w:ascii="Times New Roman" w:hAnsi="Times New Roman" w:cs="Times New Roman"/>
          <w:sz w:val="24"/>
          <w:szCs w:val="24"/>
        </w:rPr>
        <w:br/>
      </w:r>
      <w:r w:rsidRPr="00D357DE">
        <w:rPr>
          <w:rFonts w:ascii="Times New Roman" w:hAnsi="Times New Roman" w:cs="Times New Roman"/>
          <w:i/>
          <w:iCs/>
          <w:sz w:val="24"/>
          <w:szCs w:val="24"/>
        </w:rPr>
        <w:t>Dokumentasjonskrav:</w:t>
      </w:r>
      <w:r>
        <w:rPr>
          <w:rFonts w:ascii="Times New Roman" w:hAnsi="Times New Roman" w:cs="Times New Roman"/>
          <w:i/>
          <w:iCs/>
          <w:sz w:val="24"/>
          <w:szCs w:val="24"/>
        </w:rPr>
        <w:br/>
      </w:r>
      <w:r w:rsidRPr="00D357DE">
        <w:rPr>
          <w:rFonts w:ascii="Times New Roman" w:hAnsi="Times New Roman" w:cs="Times New Roman"/>
          <w:sz w:val="24"/>
          <w:szCs w:val="24"/>
        </w:rPr>
        <w:t xml:space="preserve">Tilbyder må beskrive forventet dato for levering og ferdig installasjon. </w:t>
      </w:r>
      <w:r>
        <w:rPr>
          <w:rFonts w:ascii="Times New Roman" w:hAnsi="Times New Roman" w:cs="Times New Roman"/>
          <w:sz w:val="24"/>
          <w:szCs w:val="24"/>
        </w:rPr>
        <w:br/>
      </w:r>
      <w:r>
        <w:rPr>
          <w:rFonts w:ascii="Times New Roman" w:hAnsi="Times New Roman" w:cs="Times New Roman"/>
          <w:sz w:val="24"/>
          <w:szCs w:val="24"/>
        </w:rPr>
        <w:br/>
      </w:r>
      <w:r w:rsidR="00096D1B" w:rsidRPr="00096D1B">
        <w:rPr>
          <w:rFonts w:ascii="Times New Roman" w:hAnsi="Times New Roman" w:cs="Times New Roman"/>
          <w:i/>
          <w:iCs/>
          <w:sz w:val="24"/>
          <w:szCs w:val="24"/>
        </w:rPr>
        <w:t>4.4 Pris</w:t>
      </w:r>
    </w:p>
    <w:p w14:paraId="4C734497" w14:textId="46D41E33" w:rsidR="00B25012" w:rsidRDefault="00096D1B" w:rsidP="00475691">
      <w:pPr>
        <w:rPr>
          <w:rFonts w:ascii="Times New Roman" w:hAnsi="Times New Roman" w:cs="Times New Roman"/>
          <w:sz w:val="24"/>
          <w:szCs w:val="24"/>
        </w:rPr>
      </w:pPr>
      <w:r>
        <w:rPr>
          <w:rFonts w:ascii="Times New Roman" w:hAnsi="Times New Roman" w:cs="Times New Roman"/>
          <w:sz w:val="24"/>
          <w:szCs w:val="24"/>
        </w:rPr>
        <w:t xml:space="preserve">Prisen som oppgis skal være inkludert frakt til Honningsvåg ved Nordkapp kompetanse og sikkerhetssenter. Prisen skal </w:t>
      </w:r>
      <w:r w:rsidR="00B978AA">
        <w:rPr>
          <w:rFonts w:ascii="Times New Roman" w:hAnsi="Times New Roman" w:cs="Times New Roman"/>
          <w:sz w:val="24"/>
          <w:szCs w:val="24"/>
        </w:rPr>
        <w:t>være inkludert opplæring i bruk av brannsimulatoren og containerløsninger. Pris på serviceavtale skal også foreligge.</w:t>
      </w:r>
      <w:r w:rsidR="00B978AA">
        <w:rPr>
          <w:rFonts w:ascii="Times New Roman" w:hAnsi="Times New Roman" w:cs="Times New Roman"/>
          <w:sz w:val="24"/>
          <w:szCs w:val="24"/>
        </w:rPr>
        <w:br/>
      </w:r>
      <w:r w:rsidR="00B978AA" w:rsidRPr="00B978AA">
        <w:rPr>
          <w:rFonts w:ascii="Times New Roman" w:hAnsi="Times New Roman" w:cs="Times New Roman"/>
          <w:i/>
          <w:iCs/>
          <w:sz w:val="24"/>
          <w:szCs w:val="24"/>
        </w:rPr>
        <w:t>Dokumentasjonskrav:</w:t>
      </w:r>
      <w:r w:rsidR="00B978AA">
        <w:rPr>
          <w:rFonts w:ascii="Times New Roman" w:hAnsi="Times New Roman" w:cs="Times New Roman"/>
          <w:sz w:val="24"/>
          <w:szCs w:val="24"/>
        </w:rPr>
        <w:br/>
        <w:t>Utfylt prisskjema.</w:t>
      </w:r>
      <w:r w:rsidR="00B978AA">
        <w:rPr>
          <w:rFonts w:ascii="Times New Roman" w:hAnsi="Times New Roman" w:cs="Times New Roman"/>
          <w:sz w:val="24"/>
          <w:szCs w:val="24"/>
        </w:rPr>
        <w:br/>
      </w:r>
      <w:r w:rsidR="00B25012">
        <w:rPr>
          <w:rFonts w:ascii="Times New Roman" w:hAnsi="Times New Roman" w:cs="Times New Roman"/>
          <w:sz w:val="24"/>
          <w:szCs w:val="24"/>
        </w:rPr>
        <w:br/>
      </w:r>
      <w:r w:rsidR="00B25012" w:rsidRPr="00B25012">
        <w:rPr>
          <w:rFonts w:ascii="Times New Roman" w:hAnsi="Times New Roman" w:cs="Times New Roman"/>
          <w:i/>
          <w:iCs/>
          <w:sz w:val="24"/>
          <w:szCs w:val="24"/>
        </w:rPr>
        <w:t>4.5 Garanti</w:t>
      </w:r>
      <w:r w:rsidR="00440688">
        <w:rPr>
          <w:rFonts w:ascii="Times New Roman" w:hAnsi="Times New Roman" w:cs="Times New Roman"/>
          <w:i/>
          <w:iCs/>
          <w:sz w:val="24"/>
          <w:szCs w:val="24"/>
        </w:rPr>
        <w:t>periode</w:t>
      </w:r>
    </w:p>
    <w:p w14:paraId="2F075896" w14:textId="77777777" w:rsidR="00DB077C" w:rsidRDefault="00B25012" w:rsidP="00475691">
      <w:pPr>
        <w:rPr>
          <w:rFonts w:ascii="Times New Roman" w:hAnsi="Times New Roman" w:cs="Times New Roman"/>
          <w:sz w:val="24"/>
          <w:szCs w:val="24"/>
        </w:rPr>
      </w:pPr>
      <w:r>
        <w:rPr>
          <w:rFonts w:ascii="Times New Roman" w:hAnsi="Times New Roman" w:cs="Times New Roman"/>
          <w:sz w:val="24"/>
          <w:szCs w:val="24"/>
        </w:rPr>
        <w:t>Tilb</w:t>
      </w:r>
      <w:r w:rsidR="00440688">
        <w:rPr>
          <w:rFonts w:ascii="Times New Roman" w:hAnsi="Times New Roman" w:cs="Times New Roman"/>
          <w:sz w:val="24"/>
          <w:szCs w:val="24"/>
        </w:rPr>
        <w:t>udt brannsimulator må være inkludert garanti</w:t>
      </w:r>
      <w:r w:rsidR="00DB077C">
        <w:rPr>
          <w:rFonts w:ascii="Times New Roman" w:hAnsi="Times New Roman" w:cs="Times New Roman"/>
          <w:sz w:val="24"/>
          <w:szCs w:val="24"/>
        </w:rPr>
        <w:t>. Garantiperiodens lengde vil legges vekt på i evalueringen.</w:t>
      </w:r>
      <w:r w:rsidR="00440688">
        <w:rPr>
          <w:rFonts w:ascii="Times New Roman" w:hAnsi="Times New Roman" w:cs="Times New Roman"/>
          <w:sz w:val="24"/>
          <w:szCs w:val="24"/>
        </w:rPr>
        <w:br/>
      </w:r>
      <w:r w:rsidR="00440688" w:rsidRPr="00DB077C">
        <w:rPr>
          <w:rFonts w:ascii="Times New Roman" w:hAnsi="Times New Roman" w:cs="Times New Roman"/>
          <w:i/>
          <w:iCs/>
          <w:sz w:val="24"/>
          <w:szCs w:val="24"/>
        </w:rPr>
        <w:t>Dokumentasjonskrav</w:t>
      </w:r>
      <w:r w:rsidR="00DB077C" w:rsidRPr="00DB077C">
        <w:rPr>
          <w:rFonts w:ascii="Times New Roman" w:hAnsi="Times New Roman" w:cs="Times New Roman"/>
          <w:i/>
          <w:iCs/>
          <w:sz w:val="24"/>
          <w:szCs w:val="24"/>
        </w:rPr>
        <w:t>:</w:t>
      </w:r>
    </w:p>
    <w:p w14:paraId="11C7607B" w14:textId="77777777" w:rsidR="00DB077C" w:rsidRDefault="00DB077C" w:rsidP="00475691">
      <w:pPr>
        <w:rPr>
          <w:rFonts w:ascii="Times New Roman" w:hAnsi="Times New Roman" w:cs="Times New Roman"/>
          <w:sz w:val="24"/>
          <w:szCs w:val="24"/>
        </w:rPr>
      </w:pPr>
      <w:r>
        <w:rPr>
          <w:rFonts w:ascii="Times New Roman" w:hAnsi="Times New Roman" w:cs="Times New Roman"/>
          <w:sz w:val="24"/>
          <w:szCs w:val="24"/>
        </w:rPr>
        <w:t>Tilbyder må oppgi brannsimulatorens garantiperiode.</w:t>
      </w:r>
    </w:p>
    <w:p w14:paraId="5C7C8932" w14:textId="77777777" w:rsidR="00DB077C" w:rsidRDefault="00DB077C" w:rsidP="00475691">
      <w:pPr>
        <w:rPr>
          <w:rFonts w:ascii="Times New Roman" w:hAnsi="Times New Roman" w:cs="Times New Roman"/>
          <w:sz w:val="24"/>
          <w:szCs w:val="24"/>
        </w:rPr>
      </w:pPr>
    </w:p>
    <w:p w14:paraId="374AAF88" w14:textId="17018535" w:rsidR="001F2DB0" w:rsidRPr="00456BCD" w:rsidRDefault="008B2201" w:rsidP="00475691">
      <w:pPr>
        <w:rPr>
          <w:rFonts w:ascii="Times New Roman" w:hAnsi="Times New Roman" w:cs="Times New Roman"/>
          <w:sz w:val="24"/>
          <w:szCs w:val="24"/>
        </w:rPr>
      </w:pPr>
      <w:r w:rsidRPr="00B978AA">
        <w:rPr>
          <w:rFonts w:ascii="Times New Roman" w:hAnsi="Times New Roman" w:cs="Times New Roman"/>
          <w:sz w:val="24"/>
          <w:szCs w:val="24"/>
        </w:rPr>
        <w:br/>
      </w:r>
      <w:r w:rsidR="00D357DE" w:rsidRPr="00D357DE">
        <w:rPr>
          <w:rFonts w:ascii="Times New Roman" w:hAnsi="Times New Roman" w:cs="Times New Roman"/>
          <w:sz w:val="24"/>
          <w:szCs w:val="24"/>
        </w:rPr>
        <w:t>Det er viktig at beskrivelsen av punktene ovenfor er utfyllende da det vil være en del av grunnlaget for evalueringen av tildelingskriteriet kvalitet.</w:t>
      </w:r>
    </w:p>
    <w:p w14:paraId="46C882AD" w14:textId="30A817D6" w:rsidR="00D63687" w:rsidRDefault="00D357DE" w:rsidP="008B738E">
      <w:pPr>
        <w:rPr>
          <w:rFonts w:ascii="Times New Roman" w:hAnsi="Times New Roman" w:cs="Times New Roman"/>
          <w:b/>
          <w:sz w:val="24"/>
          <w:szCs w:val="24"/>
        </w:rPr>
      </w:pPr>
      <w:r>
        <w:rPr>
          <w:rFonts w:ascii="Times New Roman" w:hAnsi="Times New Roman" w:cs="Times New Roman"/>
          <w:b/>
          <w:bCs/>
          <w:sz w:val="24"/>
          <w:szCs w:val="24"/>
        </w:rPr>
        <w:br/>
      </w:r>
    </w:p>
    <w:p w14:paraId="3BA729F6" w14:textId="77777777" w:rsidR="00DB077C" w:rsidRPr="008B2201" w:rsidRDefault="00DB077C" w:rsidP="008B738E">
      <w:pPr>
        <w:rPr>
          <w:rFonts w:ascii="Times New Roman" w:hAnsi="Times New Roman" w:cs="Times New Roman"/>
          <w:b/>
          <w:sz w:val="24"/>
          <w:szCs w:val="24"/>
        </w:rPr>
      </w:pPr>
    </w:p>
    <w:p w14:paraId="41D27003" w14:textId="0655855E" w:rsidR="004F2B81" w:rsidRPr="00456BCD" w:rsidRDefault="004F2B81" w:rsidP="009E4270">
      <w:pPr>
        <w:pStyle w:val="Listeavsnitt"/>
        <w:numPr>
          <w:ilvl w:val="0"/>
          <w:numId w:val="8"/>
        </w:numPr>
        <w:rPr>
          <w:b/>
        </w:rPr>
      </w:pPr>
      <w:r w:rsidRPr="00456BCD">
        <w:rPr>
          <w:b/>
        </w:rPr>
        <w:t xml:space="preserve">TILDELINGSKRITERIER, PRISTILBUD OG EVALUERINGSMODELL </w:t>
      </w:r>
    </w:p>
    <w:p w14:paraId="46E7B332" w14:textId="0B8D9743" w:rsidR="004F2B81" w:rsidRPr="00456BCD" w:rsidRDefault="004F2B81" w:rsidP="008B738E">
      <w:pPr>
        <w:rPr>
          <w:rFonts w:ascii="Times New Roman" w:hAnsi="Times New Roman" w:cs="Times New Roman"/>
          <w:sz w:val="24"/>
          <w:szCs w:val="24"/>
        </w:rPr>
      </w:pPr>
    </w:p>
    <w:p w14:paraId="5B0F181C" w14:textId="77777777" w:rsidR="009C781A" w:rsidRPr="00456BCD" w:rsidRDefault="009C781A" w:rsidP="009C781A">
      <w:pPr>
        <w:rPr>
          <w:rFonts w:ascii="Times New Roman" w:eastAsia="Calibri" w:hAnsi="Times New Roman" w:cs="Times New Roman"/>
          <w:b/>
          <w:sz w:val="24"/>
          <w:szCs w:val="24"/>
        </w:rPr>
      </w:pPr>
      <w:r w:rsidRPr="00456BCD">
        <w:rPr>
          <w:rFonts w:ascii="Times New Roman" w:eastAsia="Calibri" w:hAnsi="Times New Roman" w:cs="Times New Roman"/>
          <w:b/>
          <w:sz w:val="24"/>
          <w:szCs w:val="24"/>
        </w:rPr>
        <w:t>Utvelgelsesprosessen</w:t>
      </w:r>
    </w:p>
    <w:p w14:paraId="6D1CDD7C" w14:textId="77777777" w:rsidR="009C781A" w:rsidRPr="00456BCD" w:rsidRDefault="009C781A" w:rsidP="009C781A">
      <w:pPr>
        <w:rPr>
          <w:rFonts w:ascii="Times New Roman" w:hAnsi="Times New Roman" w:cs="Times New Roman"/>
          <w:sz w:val="24"/>
          <w:szCs w:val="24"/>
        </w:rPr>
      </w:pPr>
      <w:r w:rsidRPr="00456BCD">
        <w:rPr>
          <w:rFonts w:ascii="Times New Roman" w:hAnsi="Times New Roman" w:cs="Times New Roman"/>
          <w:sz w:val="24"/>
          <w:szCs w:val="24"/>
        </w:rPr>
        <w:t xml:space="preserve">Oppdragsgiver planlegger å tildele kontrakt uten å ha dialog med leverandørene utover å foreta eventuelle avklaringer/korrigeringer. </w:t>
      </w:r>
    </w:p>
    <w:p w14:paraId="04B8AC58" w14:textId="2B06AC5F" w:rsidR="009C781A" w:rsidRPr="00456BCD" w:rsidRDefault="009C781A" w:rsidP="009C781A">
      <w:pPr>
        <w:rPr>
          <w:rFonts w:ascii="Times New Roman" w:hAnsi="Times New Roman" w:cs="Times New Roman"/>
          <w:sz w:val="24"/>
          <w:szCs w:val="24"/>
        </w:rPr>
      </w:pPr>
      <w:r w:rsidRPr="00456BCD">
        <w:rPr>
          <w:rFonts w:ascii="Times New Roman" w:hAnsi="Times New Roman" w:cs="Times New Roman"/>
          <w:sz w:val="24"/>
          <w:szCs w:val="24"/>
        </w:rPr>
        <w:t>Dialog gjennom forhandlinger kan likevel bli gjennomført dersom oppdragsgiver, etter at tilbudene er mottatt, vurderer det som hensiktsmessig. Utvelgelsen vil i så fall bli gjort etter en vurdering av tildelingskriteriene. Det presiseres at ingen leverandører kan forvente dialog om sitt tilbud og derfor må levere sitt beste tilbud.</w:t>
      </w:r>
    </w:p>
    <w:p w14:paraId="3BB86763" w14:textId="5FFAD930" w:rsidR="009C781A" w:rsidRPr="00456BCD" w:rsidRDefault="009C781A" w:rsidP="009C781A">
      <w:pPr>
        <w:rPr>
          <w:rFonts w:ascii="Times New Roman" w:eastAsia="Calibri" w:hAnsi="Times New Roman" w:cs="Times New Roman"/>
          <w:sz w:val="24"/>
          <w:szCs w:val="24"/>
        </w:rPr>
      </w:pPr>
      <w:r w:rsidRPr="00456BCD">
        <w:rPr>
          <w:rFonts w:ascii="Times New Roman" w:hAnsi="Times New Roman" w:cs="Times New Roman"/>
          <w:sz w:val="24"/>
          <w:szCs w:val="24"/>
        </w:rPr>
        <w:lastRenderedPageBreak/>
        <w:t xml:space="preserve">Når det er bekreftet at leveransen tilfredsstiller kravene beskrevet i kravspesifikasjonen velger oppdragsgiver tilbud på grunnlag av </w:t>
      </w:r>
      <w:r w:rsidR="00D357DE">
        <w:rPr>
          <w:rFonts w:ascii="Times New Roman" w:hAnsi="Times New Roman" w:cs="Times New Roman"/>
          <w:sz w:val="24"/>
          <w:szCs w:val="24"/>
        </w:rPr>
        <w:t xml:space="preserve">beste forhold mellom </w:t>
      </w:r>
      <w:r w:rsidRPr="00456BCD">
        <w:rPr>
          <w:rFonts w:ascii="Times New Roman" w:hAnsi="Times New Roman" w:cs="Times New Roman"/>
          <w:sz w:val="24"/>
          <w:szCs w:val="24"/>
        </w:rPr>
        <w:t>pris og kvalitet</w:t>
      </w:r>
      <w:r w:rsidRPr="00456BCD">
        <w:rPr>
          <w:rFonts w:ascii="Times New Roman" w:eastAsia="Calibri" w:hAnsi="Times New Roman" w:cs="Times New Roman"/>
          <w:sz w:val="24"/>
          <w:szCs w:val="24"/>
        </w:rPr>
        <w:t xml:space="preserve">. </w:t>
      </w:r>
    </w:p>
    <w:p w14:paraId="6D49BB61" w14:textId="77777777" w:rsidR="009C781A" w:rsidRPr="00456BCD" w:rsidRDefault="009C781A" w:rsidP="009C781A">
      <w:pPr>
        <w:rPr>
          <w:rFonts w:ascii="Times New Roman" w:eastAsia="Calibri" w:hAnsi="Times New Roman" w:cs="Times New Roman"/>
          <w:sz w:val="24"/>
          <w:szCs w:val="24"/>
        </w:rPr>
      </w:pPr>
    </w:p>
    <w:p w14:paraId="23AD1372" w14:textId="335A8320" w:rsidR="00CF7BA1" w:rsidRPr="00456BCD" w:rsidRDefault="009C781A" w:rsidP="00126407">
      <w:pPr>
        <w:rPr>
          <w:rFonts w:ascii="Times New Roman" w:hAnsi="Times New Roman" w:cs="Times New Roman"/>
          <w:b/>
          <w:bCs/>
          <w:sz w:val="24"/>
          <w:szCs w:val="24"/>
        </w:rPr>
      </w:pPr>
      <w:r w:rsidRPr="00456BCD">
        <w:rPr>
          <w:rFonts w:ascii="Times New Roman" w:hAnsi="Times New Roman" w:cs="Times New Roman"/>
          <w:b/>
          <w:bCs/>
          <w:sz w:val="24"/>
          <w:szCs w:val="24"/>
        </w:rPr>
        <w:t>Evalueringsmodell</w:t>
      </w:r>
    </w:p>
    <w:p w14:paraId="16BE949E" w14:textId="37A72E6E" w:rsidR="00126407" w:rsidRPr="00456BCD" w:rsidRDefault="00126407" w:rsidP="00126407">
      <w:pPr>
        <w:rPr>
          <w:rFonts w:ascii="Times New Roman" w:hAnsi="Times New Roman" w:cs="Times New Roman"/>
          <w:sz w:val="24"/>
          <w:szCs w:val="24"/>
        </w:rPr>
      </w:pPr>
      <w:r w:rsidRPr="00456BCD">
        <w:rPr>
          <w:rFonts w:ascii="Times New Roman" w:hAnsi="Times New Roman" w:cs="Times New Roman"/>
          <w:sz w:val="24"/>
          <w:szCs w:val="24"/>
        </w:rPr>
        <w:t xml:space="preserve">Oppdragsgiver vil benytte GRIP – evalueringsmodell. </w:t>
      </w:r>
    </w:p>
    <w:p w14:paraId="28582C12" w14:textId="77777777" w:rsidR="00126407" w:rsidRPr="00456BCD" w:rsidRDefault="00126407" w:rsidP="00126407">
      <w:pPr>
        <w:rPr>
          <w:rFonts w:ascii="Times New Roman" w:hAnsi="Times New Roman" w:cs="Times New Roman"/>
          <w:sz w:val="24"/>
          <w:szCs w:val="24"/>
        </w:rPr>
      </w:pPr>
      <w:r w:rsidRPr="00456BCD">
        <w:rPr>
          <w:rFonts w:ascii="Times New Roman" w:hAnsi="Times New Roman" w:cs="Times New Roman"/>
          <w:sz w:val="24"/>
          <w:szCs w:val="24"/>
        </w:rPr>
        <w:t>Karakterene blir gitt ut fra hvilken grad tilbudte betingelser er dokumentert/beskrevet og tilfredsstiller kravene i kravspesifikasjonen. Leverandør som vurderes til å ha beste løsning på de ulike kriteriene oppnår høyeste score. De andre får karakter i forhold til beste leverandør.</w:t>
      </w:r>
    </w:p>
    <w:p w14:paraId="599F6AA1" w14:textId="77777777" w:rsidR="00126407" w:rsidRPr="00456BCD" w:rsidRDefault="00126407" w:rsidP="00126407">
      <w:pPr>
        <w:rPr>
          <w:rFonts w:ascii="Times New Roman" w:hAnsi="Times New Roman" w:cs="Times New Roman"/>
          <w:sz w:val="24"/>
          <w:szCs w:val="24"/>
        </w:rPr>
      </w:pPr>
      <w:r w:rsidRPr="00456BCD">
        <w:rPr>
          <w:rFonts w:ascii="Times New Roman" w:hAnsi="Times New Roman" w:cs="Times New Roman"/>
          <w:sz w:val="24"/>
          <w:szCs w:val="24"/>
        </w:rPr>
        <w:t>Ved poengsetting av underpunktene i tildelingskriteriet Kvalitet benyttes en karakterskala fra 1 til 6, der 6 er best, følgende:</w:t>
      </w:r>
    </w:p>
    <w:p w14:paraId="53CA9640" w14:textId="77777777" w:rsidR="00126407" w:rsidRPr="00456BCD" w:rsidRDefault="00126407" w:rsidP="00126407">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696"/>
        <w:gridCol w:w="7366"/>
      </w:tblGrid>
      <w:tr w:rsidR="00126407" w:rsidRPr="00456BCD" w14:paraId="08A3AF67" w14:textId="77777777" w:rsidTr="001B56C2">
        <w:tc>
          <w:tcPr>
            <w:tcW w:w="1696" w:type="dxa"/>
          </w:tcPr>
          <w:p w14:paraId="1DF30771" w14:textId="77777777" w:rsidR="00126407" w:rsidRPr="00456BCD" w:rsidRDefault="00126407" w:rsidP="001B56C2">
            <w:pPr>
              <w:jc w:val="center"/>
              <w:rPr>
                <w:rFonts w:ascii="Times New Roman" w:hAnsi="Times New Roman" w:cs="Times New Roman"/>
              </w:rPr>
            </w:pPr>
            <w:r w:rsidRPr="00456BCD">
              <w:rPr>
                <w:rFonts w:ascii="Times New Roman" w:hAnsi="Times New Roman" w:cs="Times New Roman"/>
              </w:rPr>
              <w:t>1</w:t>
            </w:r>
          </w:p>
        </w:tc>
        <w:tc>
          <w:tcPr>
            <w:tcW w:w="7366" w:type="dxa"/>
          </w:tcPr>
          <w:p w14:paraId="0F714D00" w14:textId="77777777" w:rsidR="00126407" w:rsidRPr="00456BCD" w:rsidRDefault="00126407" w:rsidP="001B56C2">
            <w:pPr>
              <w:rPr>
                <w:rFonts w:ascii="Times New Roman" w:hAnsi="Times New Roman" w:cs="Times New Roman"/>
              </w:rPr>
            </w:pPr>
            <w:r w:rsidRPr="00456BCD">
              <w:rPr>
                <w:rFonts w:ascii="Times New Roman" w:hAnsi="Times New Roman" w:cs="Times New Roman"/>
              </w:rPr>
              <w:t>Mangelfull oppfylling av kravene – tilbudet avvises</w:t>
            </w:r>
          </w:p>
        </w:tc>
      </w:tr>
      <w:tr w:rsidR="00126407" w:rsidRPr="00456BCD" w14:paraId="414D21E4" w14:textId="77777777" w:rsidTr="001B56C2">
        <w:tc>
          <w:tcPr>
            <w:tcW w:w="1696" w:type="dxa"/>
          </w:tcPr>
          <w:p w14:paraId="0A8CB0F4" w14:textId="77777777" w:rsidR="00126407" w:rsidRPr="00456BCD" w:rsidRDefault="00126407" w:rsidP="001B56C2">
            <w:pPr>
              <w:jc w:val="center"/>
              <w:rPr>
                <w:rFonts w:ascii="Times New Roman" w:hAnsi="Times New Roman" w:cs="Times New Roman"/>
              </w:rPr>
            </w:pPr>
            <w:r w:rsidRPr="00456BCD">
              <w:rPr>
                <w:rFonts w:ascii="Times New Roman" w:hAnsi="Times New Roman" w:cs="Times New Roman"/>
              </w:rPr>
              <w:t>2</w:t>
            </w:r>
          </w:p>
        </w:tc>
        <w:tc>
          <w:tcPr>
            <w:tcW w:w="7366" w:type="dxa"/>
          </w:tcPr>
          <w:p w14:paraId="526D2C66" w14:textId="77777777" w:rsidR="00126407" w:rsidRPr="00456BCD" w:rsidRDefault="00126407" w:rsidP="001B56C2">
            <w:pPr>
              <w:rPr>
                <w:rFonts w:ascii="Times New Roman" w:hAnsi="Times New Roman" w:cs="Times New Roman"/>
              </w:rPr>
            </w:pPr>
            <w:r w:rsidRPr="00456BCD">
              <w:rPr>
                <w:rFonts w:ascii="Times New Roman" w:hAnsi="Times New Roman" w:cs="Times New Roman"/>
              </w:rPr>
              <w:t xml:space="preserve">Oppfyller minimumskravene, men heller ikke mer  </w:t>
            </w:r>
          </w:p>
        </w:tc>
      </w:tr>
      <w:tr w:rsidR="00126407" w:rsidRPr="00456BCD" w14:paraId="137D4630" w14:textId="77777777" w:rsidTr="001B56C2">
        <w:tc>
          <w:tcPr>
            <w:tcW w:w="1696" w:type="dxa"/>
          </w:tcPr>
          <w:p w14:paraId="471A03B1" w14:textId="77777777" w:rsidR="00126407" w:rsidRPr="00456BCD" w:rsidRDefault="00126407" w:rsidP="001B56C2">
            <w:pPr>
              <w:jc w:val="center"/>
              <w:rPr>
                <w:rFonts w:ascii="Times New Roman" w:hAnsi="Times New Roman" w:cs="Times New Roman"/>
              </w:rPr>
            </w:pPr>
            <w:r w:rsidRPr="00456BCD">
              <w:rPr>
                <w:rFonts w:ascii="Times New Roman" w:hAnsi="Times New Roman" w:cs="Times New Roman"/>
              </w:rPr>
              <w:t>3</w:t>
            </w:r>
          </w:p>
        </w:tc>
        <w:tc>
          <w:tcPr>
            <w:tcW w:w="7366" w:type="dxa"/>
          </w:tcPr>
          <w:p w14:paraId="4C0C6B4D" w14:textId="77777777" w:rsidR="00126407" w:rsidRPr="00456BCD" w:rsidRDefault="00126407" w:rsidP="001B56C2">
            <w:pPr>
              <w:rPr>
                <w:rFonts w:ascii="Times New Roman" w:hAnsi="Times New Roman" w:cs="Times New Roman"/>
              </w:rPr>
            </w:pPr>
            <w:r w:rsidRPr="00456BCD">
              <w:rPr>
                <w:rFonts w:ascii="Times New Roman" w:hAnsi="Times New Roman" w:cs="Times New Roman"/>
              </w:rPr>
              <w:t>Løsningen/produktet noe over minimumskravene</w:t>
            </w:r>
          </w:p>
        </w:tc>
      </w:tr>
      <w:tr w:rsidR="00126407" w:rsidRPr="00456BCD" w14:paraId="79AC22C9" w14:textId="77777777" w:rsidTr="001B56C2">
        <w:tc>
          <w:tcPr>
            <w:tcW w:w="1696" w:type="dxa"/>
          </w:tcPr>
          <w:p w14:paraId="47FA516A" w14:textId="77777777" w:rsidR="00126407" w:rsidRPr="00456BCD" w:rsidRDefault="00126407" w:rsidP="001B56C2">
            <w:pPr>
              <w:jc w:val="center"/>
              <w:rPr>
                <w:rFonts w:ascii="Times New Roman" w:hAnsi="Times New Roman" w:cs="Times New Roman"/>
              </w:rPr>
            </w:pPr>
            <w:r w:rsidRPr="00456BCD">
              <w:rPr>
                <w:rFonts w:ascii="Times New Roman" w:hAnsi="Times New Roman" w:cs="Times New Roman"/>
              </w:rPr>
              <w:t>4</w:t>
            </w:r>
          </w:p>
        </w:tc>
        <w:tc>
          <w:tcPr>
            <w:tcW w:w="7366" w:type="dxa"/>
          </w:tcPr>
          <w:p w14:paraId="69122F44" w14:textId="77777777" w:rsidR="00126407" w:rsidRPr="00456BCD" w:rsidRDefault="00126407" w:rsidP="001B56C2">
            <w:pPr>
              <w:rPr>
                <w:rFonts w:ascii="Times New Roman" w:hAnsi="Times New Roman" w:cs="Times New Roman"/>
              </w:rPr>
            </w:pPr>
            <w:r w:rsidRPr="00456BCD">
              <w:rPr>
                <w:rFonts w:ascii="Times New Roman" w:hAnsi="Times New Roman" w:cs="Times New Roman"/>
              </w:rPr>
              <w:t>God løsning/produkt</w:t>
            </w:r>
          </w:p>
        </w:tc>
      </w:tr>
      <w:tr w:rsidR="00126407" w:rsidRPr="00456BCD" w14:paraId="720D5582" w14:textId="77777777" w:rsidTr="001B56C2">
        <w:tc>
          <w:tcPr>
            <w:tcW w:w="1696" w:type="dxa"/>
          </w:tcPr>
          <w:p w14:paraId="5BBF661D" w14:textId="77777777" w:rsidR="00126407" w:rsidRPr="00456BCD" w:rsidRDefault="00126407" w:rsidP="001B56C2">
            <w:pPr>
              <w:jc w:val="center"/>
              <w:rPr>
                <w:rFonts w:ascii="Times New Roman" w:hAnsi="Times New Roman" w:cs="Times New Roman"/>
              </w:rPr>
            </w:pPr>
            <w:r w:rsidRPr="00456BCD">
              <w:rPr>
                <w:rFonts w:ascii="Times New Roman" w:hAnsi="Times New Roman" w:cs="Times New Roman"/>
              </w:rPr>
              <w:t>5</w:t>
            </w:r>
          </w:p>
        </w:tc>
        <w:tc>
          <w:tcPr>
            <w:tcW w:w="7366" w:type="dxa"/>
          </w:tcPr>
          <w:p w14:paraId="58BD525B" w14:textId="77777777" w:rsidR="00126407" w:rsidRPr="00456BCD" w:rsidRDefault="00126407" w:rsidP="001B56C2">
            <w:pPr>
              <w:rPr>
                <w:rFonts w:ascii="Times New Roman" w:hAnsi="Times New Roman" w:cs="Times New Roman"/>
              </w:rPr>
            </w:pPr>
            <w:r w:rsidRPr="00456BCD">
              <w:rPr>
                <w:rFonts w:ascii="Times New Roman" w:hAnsi="Times New Roman" w:cs="Times New Roman"/>
              </w:rPr>
              <w:t>Meget god løsning/produkt</w:t>
            </w:r>
          </w:p>
        </w:tc>
      </w:tr>
      <w:tr w:rsidR="00126407" w:rsidRPr="00456BCD" w14:paraId="2A894581" w14:textId="77777777" w:rsidTr="001B56C2">
        <w:tc>
          <w:tcPr>
            <w:tcW w:w="1696" w:type="dxa"/>
          </w:tcPr>
          <w:p w14:paraId="04963E03" w14:textId="77777777" w:rsidR="00126407" w:rsidRPr="00456BCD" w:rsidRDefault="00126407" w:rsidP="001B56C2">
            <w:pPr>
              <w:jc w:val="center"/>
              <w:rPr>
                <w:rFonts w:ascii="Times New Roman" w:hAnsi="Times New Roman" w:cs="Times New Roman"/>
              </w:rPr>
            </w:pPr>
            <w:r w:rsidRPr="00456BCD">
              <w:rPr>
                <w:rFonts w:ascii="Times New Roman" w:hAnsi="Times New Roman" w:cs="Times New Roman"/>
              </w:rPr>
              <w:t>6</w:t>
            </w:r>
          </w:p>
        </w:tc>
        <w:tc>
          <w:tcPr>
            <w:tcW w:w="7366" w:type="dxa"/>
          </w:tcPr>
          <w:p w14:paraId="12D5AE38" w14:textId="77777777" w:rsidR="00126407" w:rsidRPr="00456BCD" w:rsidRDefault="00126407" w:rsidP="001B56C2">
            <w:pPr>
              <w:rPr>
                <w:rFonts w:ascii="Times New Roman" w:hAnsi="Times New Roman" w:cs="Times New Roman"/>
              </w:rPr>
            </w:pPr>
            <w:r w:rsidRPr="00456BCD">
              <w:rPr>
                <w:rFonts w:ascii="Times New Roman" w:hAnsi="Times New Roman" w:cs="Times New Roman"/>
              </w:rPr>
              <w:t>Fremragende løsning/produkt</w:t>
            </w:r>
          </w:p>
        </w:tc>
      </w:tr>
    </w:tbl>
    <w:p w14:paraId="6F3C3150" w14:textId="77777777" w:rsidR="00126407" w:rsidRPr="00456BCD" w:rsidRDefault="00126407" w:rsidP="00126407">
      <w:pPr>
        <w:rPr>
          <w:rFonts w:ascii="Times New Roman" w:hAnsi="Times New Roman" w:cs="Times New Roman"/>
          <w:sz w:val="24"/>
          <w:szCs w:val="24"/>
        </w:rPr>
      </w:pPr>
      <w:r w:rsidRPr="00456BCD">
        <w:rPr>
          <w:rFonts w:ascii="Times New Roman" w:hAnsi="Times New Roman" w:cs="Times New Roman"/>
          <w:sz w:val="24"/>
          <w:szCs w:val="24"/>
        </w:rPr>
        <w:t xml:space="preserve"> Karakterskala benyttes med maks 2 desimaler</w:t>
      </w:r>
    </w:p>
    <w:p w14:paraId="733CC6E4" w14:textId="5C0D971A" w:rsidR="00126407" w:rsidRPr="009B16BD" w:rsidRDefault="009B16BD" w:rsidP="00126407">
      <w:pPr>
        <w:rPr>
          <w:color w:val="FF0000"/>
        </w:rPr>
      </w:pPr>
      <w:r>
        <w:rPr>
          <w:color w:val="FF0000"/>
        </w:rPr>
        <w:br/>
      </w:r>
      <w:r w:rsidR="00DE4F1D">
        <w:rPr>
          <w:b/>
          <w:bCs/>
          <w:lang w:eastAsia="nb-NO"/>
        </w:rPr>
        <w:t>Tildelingskriterier og evaluering</w:t>
      </w:r>
      <w:r w:rsidR="00DE4F1D">
        <w:rPr>
          <w:lang w:eastAsia="nb-NO"/>
        </w:rPr>
        <w:br/>
        <w:t xml:space="preserve">Tildelingskriteriet kvalitet </w:t>
      </w:r>
      <w:r w:rsidR="00DE4F1D">
        <w:rPr>
          <w:lang w:eastAsia="nb-NO"/>
        </w:rPr>
        <w:br/>
        <w:t xml:space="preserve">Vurdering av kvalitet vil foregå ved at oppdragsgiver gjennomgår tilbudet. Kvalitet vil bli vurdert ut fra tilbyders helhetlige løsning sammenholdt med punkter i kravspesifikasjonen. Tillegg som leverandøren kommer med, kan karaktersettes. Noen av kravene vil kunne telle mer enn andre. </w:t>
      </w:r>
      <w:r w:rsidR="00DE4F1D">
        <w:rPr>
          <w:lang w:eastAsia="nb-NO"/>
        </w:rPr>
        <w:br/>
      </w:r>
      <w:r w:rsidR="00DE4F1D">
        <w:rPr>
          <w:lang w:eastAsia="nb-NO"/>
        </w:rPr>
        <w:br/>
      </w:r>
      <w:r w:rsidR="00DE4F1D" w:rsidRPr="004C32CF">
        <w:rPr>
          <w:lang w:eastAsia="nb-NO"/>
        </w:rPr>
        <w:t xml:space="preserve">Tildelingskriteriet </w:t>
      </w:r>
      <w:r w:rsidR="004C32CF">
        <w:rPr>
          <w:lang w:eastAsia="nb-NO"/>
        </w:rPr>
        <w:t>t</w:t>
      </w:r>
      <w:r w:rsidR="00DE4F1D" w:rsidRPr="004C32CF">
        <w:rPr>
          <w:lang w:eastAsia="nb-NO"/>
        </w:rPr>
        <w:t>otalpris</w:t>
      </w:r>
      <w:r w:rsidR="00DE4F1D">
        <w:rPr>
          <w:lang w:eastAsia="nb-NO"/>
        </w:rPr>
        <w:t xml:space="preserve"> </w:t>
      </w:r>
      <w:r w:rsidR="00DE4F1D">
        <w:rPr>
          <w:lang w:eastAsia="nb-NO"/>
        </w:rPr>
        <w:br/>
        <w:t xml:space="preserve">Totalpris skal innbefatte alle utgifter til produktet, leveranse, installasjon, samt alle kostnader som følge av kvalitetssikringsaktiviteter, testprosedyrer frem til underskrevet akseptanse, herunder eventuelle reise- og oppholdsutgifter for leverandøren. Prisen skal videre inkludere opplæring som beskrevet i spesifikasjoner samt service og vedlikehold i garantiperioden. Det skal således ikke påløpe noen kostnader utover pristilbudet, og pristilbudet skal omfatte alle forhold som fremkommer i konkurransegrunnlaget m/vedlegg. </w:t>
      </w:r>
      <w:r w:rsidR="00DE4F1D">
        <w:rPr>
          <w:lang w:eastAsia="nb-NO"/>
        </w:rPr>
        <w:br/>
        <w:t>Prisene skal være eksklusiv merverdiavgift og fylles inn i prisskjema, se vedlegg 2.</w:t>
      </w:r>
      <w:r w:rsidR="00DE4F1D">
        <w:rPr>
          <w:color w:val="FF0000"/>
        </w:rPr>
        <w:br/>
      </w:r>
    </w:p>
    <w:p w14:paraId="51F09CDC" w14:textId="734CB7F9" w:rsidR="00126407" w:rsidRPr="009B16BD" w:rsidRDefault="00126407" w:rsidP="008B738E">
      <w:pPr>
        <w:rPr>
          <w:color w:val="FF0000"/>
        </w:rPr>
      </w:pPr>
    </w:p>
    <w:sectPr w:rsidR="00126407" w:rsidRPr="009B16B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16E6" w14:textId="77777777" w:rsidR="00584FA4" w:rsidRDefault="00584FA4" w:rsidP="00012035">
      <w:pPr>
        <w:spacing w:after="0" w:line="240" w:lineRule="auto"/>
      </w:pPr>
      <w:r>
        <w:separator/>
      </w:r>
    </w:p>
  </w:endnote>
  <w:endnote w:type="continuationSeparator" w:id="0">
    <w:p w14:paraId="6276B3AA" w14:textId="77777777" w:rsidR="00584FA4" w:rsidRDefault="00584FA4" w:rsidP="0001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09806"/>
      <w:docPartObj>
        <w:docPartGallery w:val="Page Numbers (Bottom of Page)"/>
        <w:docPartUnique/>
      </w:docPartObj>
    </w:sdtPr>
    <w:sdtContent>
      <w:p w14:paraId="089EE765" w14:textId="036DA9DE" w:rsidR="00F25566" w:rsidRDefault="00F25566">
        <w:pPr>
          <w:pStyle w:val="Bunntekst"/>
          <w:jc w:val="right"/>
        </w:pPr>
        <w:r>
          <w:fldChar w:fldCharType="begin"/>
        </w:r>
        <w:r>
          <w:instrText>PAGE   \* MERGEFORMAT</w:instrText>
        </w:r>
        <w:r>
          <w:fldChar w:fldCharType="separate"/>
        </w:r>
        <w:r>
          <w:t>2</w:t>
        </w:r>
        <w:r>
          <w:fldChar w:fldCharType="end"/>
        </w:r>
      </w:p>
    </w:sdtContent>
  </w:sdt>
  <w:p w14:paraId="6B5308B1" w14:textId="1D1604CA" w:rsidR="00D357DE" w:rsidRPr="00E47737" w:rsidRDefault="00F25566">
    <w:pPr>
      <w:pStyle w:val="Bunntekst"/>
      <w:rPr>
        <w:rFonts w:ascii="Times New Roman" w:hAnsi="Times New Roman" w:cs="Times New Roman"/>
      </w:rPr>
    </w:pPr>
    <w:r w:rsidRPr="00E47737">
      <w:rPr>
        <w:rFonts w:ascii="Times New Roman" w:hAnsi="Times New Roman" w:cs="Times New Roman"/>
      </w:rPr>
      <w:t xml:space="preserve">Anskaffelse av </w:t>
    </w:r>
    <w:r w:rsidR="00440688">
      <w:rPr>
        <w:rFonts w:ascii="Times New Roman" w:hAnsi="Times New Roman" w:cs="Times New Roman"/>
      </w:rPr>
      <w:t>Brannsimulator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C792" w14:textId="77777777" w:rsidR="00584FA4" w:rsidRDefault="00584FA4" w:rsidP="00012035">
      <w:pPr>
        <w:spacing w:after="0" w:line="240" w:lineRule="auto"/>
      </w:pPr>
      <w:r>
        <w:separator/>
      </w:r>
    </w:p>
  </w:footnote>
  <w:footnote w:type="continuationSeparator" w:id="0">
    <w:p w14:paraId="47A964ED" w14:textId="77777777" w:rsidR="00584FA4" w:rsidRDefault="00584FA4" w:rsidP="00012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9B5A" w14:textId="549457FB" w:rsidR="00C71A22" w:rsidRPr="0051115A" w:rsidRDefault="00C71A22" w:rsidP="00C71A22">
    <w:pPr>
      <w:pStyle w:val="Topptekst"/>
      <w:rPr>
        <w:b/>
        <w:u w:val="single"/>
      </w:rPr>
    </w:pPr>
    <w:r>
      <w:rPr>
        <w:b/>
        <w:u w:val="single"/>
      </w:rPr>
      <w:t>Bilag</w:t>
    </w:r>
    <w:r w:rsidRPr="0051115A">
      <w:rPr>
        <w:b/>
        <w:u w:val="single"/>
      </w:rPr>
      <w:t xml:space="preserve"> 1 – Kravspesifikasjon, tildelingskriterier og evaluering                          </w:t>
    </w:r>
    <w:r w:rsidRPr="0051115A">
      <w:rPr>
        <w:b/>
        <w:u w:val="single"/>
      </w:rPr>
      <w:tab/>
    </w:r>
  </w:p>
  <w:p w14:paraId="6AB21EEA" w14:textId="189CDB43" w:rsidR="00012035" w:rsidRDefault="00012035">
    <w:pPr>
      <w:pStyle w:val="Topptekst"/>
    </w:pPr>
  </w:p>
  <w:p w14:paraId="0D6B9729" w14:textId="77777777" w:rsidR="00012035" w:rsidRDefault="0001203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A21"/>
    <w:multiLevelType w:val="multilevel"/>
    <w:tmpl w:val="29EED746"/>
    <w:lvl w:ilvl="0">
      <w:start w:val="1"/>
      <w:numFmt w:val="decimal"/>
      <w:lvlText w:val="%1."/>
      <w:lvlJc w:val="left"/>
      <w:pPr>
        <w:ind w:left="720"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 w15:restartNumberingAfterBreak="0">
    <w:nsid w:val="17F53634"/>
    <w:multiLevelType w:val="hybridMultilevel"/>
    <w:tmpl w:val="F7A8A1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5221DA"/>
    <w:multiLevelType w:val="hybridMultilevel"/>
    <w:tmpl w:val="01C65FAE"/>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5D41C4"/>
    <w:multiLevelType w:val="hybridMultilevel"/>
    <w:tmpl w:val="61CE9582"/>
    <w:lvl w:ilvl="0" w:tplc="27E274D4">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5F9D662C"/>
    <w:multiLevelType w:val="hybridMultilevel"/>
    <w:tmpl w:val="C18A6320"/>
    <w:lvl w:ilvl="0" w:tplc="7CAA20DC">
      <w:start w:val="4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9342B1"/>
    <w:multiLevelType w:val="hybridMultilevel"/>
    <w:tmpl w:val="A92A3D5C"/>
    <w:lvl w:ilvl="0" w:tplc="18C8F1D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B2707D"/>
    <w:multiLevelType w:val="hybridMultilevel"/>
    <w:tmpl w:val="E5A0BA8E"/>
    <w:lvl w:ilvl="0" w:tplc="7CAA20DC">
      <w:start w:val="4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4E0FEF"/>
    <w:multiLevelType w:val="multilevel"/>
    <w:tmpl w:val="29EED746"/>
    <w:lvl w:ilvl="0">
      <w:start w:val="1"/>
      <w:numFmt w:val="decimal"/>
      <w:lvlText w:val="%1."/>
      <w:lvlJc w:val="left"/>
      <w:pPr>
        <w:ind w:left="720"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num w:numId="1" w16cid:durableId="1099133268">
    <w:abstractNumId w:val="7"/>
  </w:num>
  <w:num w:numId="2" w16cid:durableId="906260537">
    <w:abstractNumId w:val="0"/>
  </w:num>
  <w:num w:numId="3" w16cid:durableId="1677733773">
    <w:abstractNumId w:val="2"/>
  </w:num>
  <w:num w:numId="4" w16cid:durableId="1895577329">
    <w:abstractNumId w:val="1"/>
  </w:num>
  <w:num w:numId="5" w16cid:durableId="1483081487">
    <w:abstractNumId w:val="5"/>
  </w:num>
  <w:num w:numId="6" w16cid:durableId="1129785721">
    <w:abstractNumId w:val="6"/>
  </w:num>
  <w:num w:numId="7" w16cid:durableId="1313873869">
    <w:abstractNumId w:val="4"/>
  </w:num>
  <w:num w:numId="8" w16cid:durableId="953052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8E"/>
    <w:rsid w:val="00012035"/>
    <w:rsid w:val="0001279F"/>
    <w:rsid w:val="00032AED"/>
    <w:rsid w:val="0008308B"/>
    <w:rsid w:val="00096D1B"/>
    <w:rsid w:val="000C3187"/>
    <w:rsid w:val="000E0265"/>
    <w:rsid w:val="00104C54"/>
    <w:rsid w:val="00126407"/>
    <w:rsid w:val="00132745"/>
    <w:rsid w:val="00143A6E"/>
    <w:rsid w:val="001738B9"/>
    <w:rsid w:val="001D0B29"/>
    <w:rsid w:val="001D2D36"/>
    <w:rsid w:val="001F2DB0"/>
    <w:rsid w:val="001F3603"/>
    <w:rsid w:val="002300F7"/>
    <w:rsid w:val="0024305B"/>
    <w:rsid w:val="00273554"/>
    <w:rsid w:val="0027429A"/>
    <w:rsid w:val="002C1531"/>
    <w:rsid w:val="002F49D9"/>
    <w:rsid w:val="00354E11"/>
    <w:rsid w:val="00440688"/>
    <w:rsid w:val="0044165C"/>
    <w:rsid w:val="0044247D"/>
    <w:rsid w:val="00456BCD"/>
    <w:rsid w:val="00475691"/>
    <w:rsid w:val="00475F9D"/>
    <w:rsid w:val="00496157"/>
    <w:rsid w:val="004A2378"/>
    <w:rsid w:val="004B7E4D"/>
    <w:rsid w:val="004C16CB"/>
    <w:rsid w:val="004C32CF"/>
    <w:rsid w:val="004E1D72"/>
    <w:rsid w:val="004F2B81"/>
    <w:rsid w:val="00507EB8"/>
    <w:rsid w:val="00531086"/>
    <w:rsid w:val="00584FA4"/>
    <w:rsid w:val="005870AF"/>
    <w:rsid w:val="00591140"/>
    <w:rsid w:val="00591695"/>
    <w:rsid w:val="005C1576"/>
    <w:rsid w:val="005D0D56"/>
    <w:rsid w:val="005D7B01"/>
    <w:rsid w:val="005E10EF"/>
    <w:rsid w:val="006248DC"/>
    <w:rsid w:val="0065240B"/>
    <w:rsid w:val="0068322C"/>
    <w:rsid w:val="00683B87"/>
    <w:rsid w:val="006C713D"/>
    <w:rsid w:val="006E6752"/>
    <w:rsid w:val="006F724C"/>
    <w:rsid w:val="007265C8"/>
    <w:rsid w:val="007449C8"/>
    <w:rsid w:val="007F51FD"/>
    <w:rsid w:val="00831E5F"/>
    <w:rsid w:val="0083342E"/>
    <w:rsid w:val="0088242D"/>
    <w:rsid w:val="008B2201"/>
    <w:rsid w:val="008B738E"/>
    <w:rsid w:val="008D7919"/>
    <w:rsid w:val="00956318"/>
    <w:rsid w:val="009920C8"/>
    <w:rsid w:val="009B16BD"/>
    <w:rsid w:val="009C781A"/>
    <w:rsid w:val="009E4270"/>
    <w:rsid w:val="00A362D4"/>
    <w:rsid w:val="00A543A5"/>
    <w:rsid w:val="00A75D79"/>
    <w:rsid w:val="00B25012"/>
    <w:rsid w:val="00B30E3B"/>
    <w:rsid w:val="00B40217"/>
    <w:rsid w:val="00B978AA"/>
    <w:rsid w:val="00BA6598"/>
    <w:rsid w:val="00C3730D"/>
    <w:rsid w:val="00C71A22"/>
    <w:rsid w:val="00C77270"/>
    <w:rsid w:val="00C81BB3"/>
    <w:rsid w:val="00C86598"/>
    <w:rsid w:val="00C87C9A"/>
    <w:rsid w:val="00CE175F"/>
    <w:rsid w:val="00CF0550"/>
    <w:rsid w:val="00CF7BA1"/>
    <w:rsid w:val="00D156E4"/>
    <w:rsid w:val="00D357DE"/>
    <w:rsid w:val="00D63687"/>
    <w:rsid w:val="00DB077C"/>
    <w:rsid w:val="00DB6B65"/>
    <w:rsid w:val="00DC5C63"/>
    <w:rsid w:val="00DE183E"/>
    <w:rsid w:val="00DE4F1D"/>
    <w:rsid w:val="00DF0E01"/>
    <w:rsid w:val="00E02528"/>
    <w:rsid w:val="00E47737"/>
    <w:rsid w:val="00E96A1E"/>
    <w:rsid w:val="00EE7200"/>
    <w:rsid w:val="00F2082C"/>
    <w:rsid w:val="00F25566"/>
    <w:rsid w:val="00F57BE5"/>
    <w:rsid w:val="00F607CD"/>
    <w:rsid w:val="00FD0D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4ED2"/>
  <w15:chartTrackingRefBased/>
  <w15:docId w15:val="{78EAA600-2E48-4D99-94AA-3A7BC060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120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2035"/>
  </w:style>
  <w:style w:type="paragraph" w:styleId="Bunntekst">
    <w:name w:val="footer"/>
    <w:basedOn w:val="Normal"/>
    <w:link w:val="BunntekstTegn"/>
    <w:uiPriority w:val="99"/>
    <w:unhideWhenUsed/>
    <w:rsid w:val="000120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2035"/>
  </w:style>
  <w:style w:type="paragraph" w:styleId="Listeavsnitt">
    <w:name w:val="List Paragraph"/>
    <w:basedOn w:val="Normal"/>
    <w:uiPriority w:val="34"/>
    <w:qFormat/>
    <w:rsid w:val="00132745"/>
    <w:pPr>
      <w:spacing w:after="0" w:line="240" w:lineRule="auto"/>
      <w:ind w:left="720"/>
      <w:contextualSpacing/>
    </w:pPr>
    <w:rPr>
      <w:rFonts w:ascii="Times New Roman" w:eastAsiaTheme="minorEastAsia" w:hAnsi="Times New Roman" w:cs="Times New Roman"/>
      <w:sz w:val="24"/>
      <w:szCs w:val="24"/>
      <w:lang w:val="en-US" w:bidi="en-US"/>
    </w:rPr>
  </w:style>
  <w:style w:type="table" w:styleId="Tabellrutenett">
    <w:name w:val="Table Grid"/>
    <w:basedOn w:val="Vanligtabell"/>
    <w:uiPriority w:val="59"/>
    <w:rsid w:val="0012640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1666</Words>
  <Characters>8831</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Troms og Finnmark fylkeskommune</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Jonassen Gundersen</dc:creator>
  <cp:keywords/>
  <dc:description/>
  <cp:lastModifiedBy>Stian Harila Karlsen</cp:lastModifiedBy>
  <cp:revision>4</cp:revision>
  <dcterms:created xsi:type="dcterms:W3CDTF">2023-02-22T09:05:00Z</dcterms:created>
  <dcterms:modified xsi:type="dcterms:W3CDTF">2023-02-24T12:02:00Z</dcterms:modified>
</cp:coreProperties>
</file>