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5CB1B0E1" w14:textId="25AE4F57" w:rsidR="009E4DC1" w:rsidRPr="00B53F87" w:rsidRDefault="00EA143F" w:rsidP="009E4DC1">
                <w:pPr>
                  <w:rPr>
                    <w:color w:val="00529B"/>
                    <w:spacing w:val="-20"/>
                    <w:sz w:val="40"/>
                    <w:szCs w:val="40"/>
                  </w:rPr>
                </w:pPr>
                <w:r>
                  <w:rPr>
                    <w:color w:val="00529B"/>
                    <w:spacing w:val="-20"/>
                    <w:sz w:val="40"/>
                    <w:szCs w:val="40"/>
                  </w:rPr>
                  <w:br/>
                </w:r>
                <w:r w:rsidR="00B15267">
                  <w:rPr>
                    <w:color w:val="00529B"/>
                    <w:spacing w:val="-20"/>
                    <w:sz w:val="40"/>
                    <w:szCs w:val="40"/>
                  </w:rPr>
                  <w:t xml:space="preserve">Blodgivergaver til </w:t>
                </w:r>
                <w:r w:rsidR="006B4888">
                  <w:rPr>
                    <w:color w:val="00529B"/>
                    <w:spacing w:val="-20"/>
                    <w:sz w:val="40"/>
                    <w:szCs w:val="40"/>
                  </w:rPr>
                  <w:t>Helse Nord</w:t>
                </w:r>
                <w:r w:rsidR="00B15267">
                  <w:rPr>
                    <w:color w:val="00529B"/>
                    <w:spacing w:val="-20"/>
                    <w:sz w:val="40"/>
                    <w:szCs w:val="40"/>
                  </w:rPr>
                  <w:t xml:space="preserve"> </w:t>
                </w:r>
                <w:r w:rsidR="006B4888">
                  <w:rPr>
                    <w:color w:val="00529B"/>
                    <w:spacing w:val="-20"/>
                    <w:sz w:val="40"/>
                    <w:szCs w:val="40"/>
                  </w:rPr>
                  <w:t>og</w:t>
                </w:r>
                <w:r w:rsidR="00B15267">
                  <w:rPr>
                    <w:color w:val="00529B"/>
                    <w:spacing w:val="-20"/>
                    <w:sz w:val="40"/>
                    <w:szCs w:val="40"/>
                  </w:rPr>
                  <w:t xml:space="preserve"> </w:t>
                </w:r>
                <w:r w:rsidR="0025287F">
                  <w:rPr>
                    <w:color w:val="00529B"/>
                    <w:spacing w:val="-20"/>
                    <w:sz w:val="40"/>
                    <w:szCs w:val="40"/>
                  </w:rPr>
                  <w:t xml:space="preserve">Helse </w:t>
                </w:r>
                <w:r w:rsidR="00B15267">
                  <w:rPr>
                    <w:color w:val="00529B"/>
                    <w:spacing w:val="-20"/>
                    <w:sz w:val="40"/>
                    <w:szCs w:val="40"/>
                  </w:rPr>
                  <w:t>Midt</w:t>
                </w:r>
                <w:r w:rsidR="009A59FA">
                  <w:rPr>
                    <w:color w:val="00529B"/>
                    <w:spacing w:val="-20"/>
                    <w:sz w:val="40"/>
                    <w:szCs w:val="40"/>
                  </w:rPr>
                  <w:t>-Norge</w:t>
                </w:r>
                <w:r w:rsidR="006763CA">
                  <w:rPr>
                    <w:color w:val="00529B"/>
                    <w:spacing w:val="-20"/>
                    <w:sz w:val="40"/>
                    <w:szCs w:val="40"/>
                  </w:rPr>
                  <w:t>.</w:t>
                </w:r>
              </w:p>
            </w:tc>
          </w:tr>
        </w:tbl>
        <w:p w14:paraId="209B524A" w14:textId="17C5930B" w:rsidR="00A72534" w:rsidRPr="00B91049" w:rsidRDefault="00A72534" w:rsidP="00B91049">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br w:type="page"/>
          </w:r>
        </w:p>
      </w:sdtContent>
    </w:sdt>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5E195B91" w14:textId="077BE7C2" w:rsidR="00951245"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5446254" w:history="1">
            <w:r w:rsidR="00951245" w:rsidRPr="001B218E">
              <w:rPr>
                <w:rStyle w:val="Hyperkobling"/>
                <w:noProof/>
              </w:rPr>
              <w:t>1</w:t>
            </w:r>
            <w:r w:rsidR="00951245">
              <w:rPr>
                <w:rFonts w:eastAsiaTheme="minorEastAsia"/>
                <w:noProof/>
                <w:lang w:eastAsia="nb-NO"/>
              </w:rPr>
              <w:tab/>
            </w:r>
            <w:r w:rsidR="00951245" w:rsidRPr="001B218E">
              <w:rPr>
                <w:rStyle w:val="Hyperkobling"/>
                <w:noProof/>
              </w:rPr>
              <w:t>Generell informasjon om konkurransen</w:t>
            </w:r>
            <w:r w:rsidR="00951245">
              <w:rPr>
                <w:noProof/>
                <w:webHidden/>
              </w:rPr>
              <w:tab/>
            </w:r>
            <w:r w:rsidR="00951245">
              <w:rPr>
                <w:noProof/>
                <w:webHidden/>
              </w:rPr>
              <w:fldChar w:fldCharType="begin"/>
            </w:r>
            <w:r w:rsidR="00951245">
              <w:rPr>
                <w:noProof/>
                <w:webHidden/>
              </w:rPr>
              <w:instrText xml:space="preserve"> PAGEREF _Toc125446254 \h </w:instrText>
            </w:r>
            <w:r w:rsidR="00951245">
              <w:rPr>
                <w:noProof/>
                <w:webHidden/>
              </w:rPr>
            </w:r>
            <w:r w:rsidR="00951245">
              <w:rPr>
                <w:noProof/>
                <w:webHidden/>
              </w:rPr>
              <w:fldChar w:fldCharType="separate"/>
            </w:r>
            <w:r w:rsidR="00951245">
              <w:rPr>
                <w:noProof/>
                <w:webHidden/>
              </w:rPr>
              <w:t>2</w:t>
            </w:r>
            <w:r w:rsidR="00951245">
              <w:rPr>
                <w:noProof/>
                <w:webHidden/>
              </w:rPr>
              <w:fldChar w:fldCharType="end"/>
            </w:r>
          </w:hyperlink>
        </w:p>
        <w:p w14:paraId="0DDAB9E2" w14:textId="02D8C10D" w:rsidR="00951245" w:rsidRDefault="00CB24B6">
          <w:pPr>
            <w:pStyle w:val="INNH2"/>
            <w:tabs>
              <w:tab w:val="left" w:pos="880"/>
              <w:tab w:val="right" w:leader="dot" w:pos="9016"/>
            </w:tabs>
            <w:rPr>
              <w:rFonts w:eastAsiaTheme="minorEastAsia"/>
              <w:noProof/>
              <w:lang w:eastAsia="nb-NO"/>
            </w:rPr>
          </w:pPr>
          <w:hyperlink w:anchor="_Toc125446255" w:history="1">
            <w:r w:rsidR="00951245" w:rsidRPr="001B218E">
              <w:rPr>
                <w:rStyle w:val="Hyperkobling"/>
                <w:noProof/>
              </w:rPr>
              <w:t>1.1</w:t>
            </w:r>
            <w:r w:rsidR="00951245">
              <w:rPr>
                <w:rFonts w:eastAsiaTheme="minorEastAsia"/>
                <w:noProof/>
                <w:lang w:eastAsia="nb-NO"/>
              </w:rPr>
              <w:tab/>
            </w:r>
            <w:r w:rsidR="00951245" w:rsidRPr="001B218E">
              <w:rPr>
                <w:rStyle w:val="Hyperkobling"/>
                <w:noProof/>
              </w:rPr>
              <w:t>Oppdragsgiver og kunde</w:t>
            </w:r>
            <w:r w:rsidR="00951245">
              <w:rPr>
                <w:noProof/>
                <w:webHidden/>
              </w:rPr>
              <w:tab/>
            </w:r>
            <w:r w:rsidR="00951245">
              <w:rPr>
                <w:noProof/>
                <w:webHidden/>
              </w:rPr>
              <w:fldChar w:fldCharType="begin"/>
            </w:r>
            <w:r w:rsidR="00951245">
              <w:rPr>
                <w:noProof/>
                <w:webHidden/>
              </w:rPr>
              <w:instrText xml:space="preserve"> PAGEREF _Toc125446255 \h </w:instrText>
            </w:r>
            <w:r w:rsidR="00951245">
              <w:rPr>
                <w:noProof/>
                <w:webHidden/>
              </w:rPr>
            </w:r>
            <w:r w:rsidR="00951245">
              <w:rPr>
                <w:noProof/>
                <w:webHidden/>
              </w:rPr>
              <w:fldChar w:fldCharType="separate"/>
            </w:r>
            <w:r w:rsidR="00951245">
              <w:rPr>
                <w:noProof/>
                <w:webHidden/>
              </w:rPr>
              <w:t>2</w:t>
            </w:r>
            <w:r w:rsidR="00951245">
              <w:rPr>
                <w:noProof/>
                <w:webHidden/>
              </w:rPr>
              <w:fldChar w:fldCharType="end"/>
            </w:r>
          </w:hyperlink>
        </w:p>
        <w:p w14:paraId="1B19D9FC" w14:textId="43756CD7" w:rsidR="00951245" w:rsidRDefault="00CB24B6">
          <w:pPr>
            <w:pStyle w:val="INNH2"/>
            <w:tabs>
              <w:tab w:val="left" w:pos="880"/>
              <w:tab w:val="right" w:leader="dot" w:pos="9016"/>
            </w:tabs>
            <w:rPr>
              <w:rFonts w:eastAsiaTheme="minorEastAsia"/>
              <w:noProof/>
              <w:lang w:eastAsia="nb-NO"/>
            </w:rPr>
          </w:pPr>
          <w:hyperlink w:anchor="_Toc125446256" w:history="1">
            <w:r w:rsidR="00951245" w:rsidRPr="001B218E">
              <w:rPr>
                <w:rStyle w:val="Hyperkobling"/>
                <w:noProof/>
              </w:rPr>
              <w:t>1.2</w:t>
            </w:r>
            <w:r w:rsidR="00951245">
              <w:rPr>
                <w:rFonts w:eastAsiaTheme="minorEastAsia"/>
                <w:noProof/>
                <w:lang w:eastAsia="nb-NO"/>
              </w:rPr>
              <w:tab/>
            </w:r>
            <w:r w:rsidR="00951245" w:rsidRPr="001B218E">
              <w:rPr>
                <w:rStyle w:val="Hyperkobling"/>
                <w:noProof/>
              </w:rPr>
              <w:t>Anskaffelsens formål og omfang</w:t>
            </w:r>
            <w:r w:rsidR="00951245">
              <w:rPr>
                <w:noProof/>
                <w:webHidden/>
              </w:rPr>
              <w:tab/>
            </w:r>
            <w:r w:rsidR="00951245">
              <w:rPr>
                <w:noProof/>
                <w:webHidden/>
              </w:rPr>
              <w:fldChar w:fldCharType="begin"/>
            </w:r>
            <w:r w:rsidR="00951245">
              <w:rPr>
                <w:noProof/>
                <w:webHidden/>
              </w:rPr>
              <w:instrText xml:space="preserve"> PAGEREF _Toc125446256 \h </w:instrText>
            </w:r>
            <w:r w:rsidR="00951245">
              <w:rPr>
                <w:noProof/>
                <w:webHidden/>
              </w:rPr>
            </w:r>
            <w:r w:rsidR="00951245">
              <w:rPr>
                <w:noProof/>
                <w:webHidden/>
              </w:rPr>
              <w:fldChar w:fldCharType="separate"/>
            </w:r>
            <w:r w:rsidR="00951245">
              <w:rPr>
                <w:noProof/>
                <w:webHidden/>
              </w:rPr>
              <w:t>2</w:t>
            </w:r>
            <w:r w:rsidR="00951245">
              <w:rPr>
                <w:noProof/>
                <w:webHidden/>
              </w:rPr>
              <w:fldChar w:fldCharType="end"/>
            </w:r>
          </w:hyperlink>
        </w:p>
        <w:p w14:paraId="49CC6BF1" w14:textId="005FCD67" w:rsidR="00951245" w:rsidRDefault="00CB24B6">
          <w:pPr>
            <w:pStyle w:val="INNH2"/>
            <w:tabs>
              <w:tab w:val="left" w:pos="880"/>
              <w:tab w:val="right" w:leader="dot" w:pos="9016"/>
            </w:tabs>
            <w:rPr>
              <w:rFonts w:eastAsiaTheme="minorEastAsia"/>
              <w:noProof/>
              <w:lang w:eastAsia="nb-NO"/>
            </w:rPr>
          </w:pPr>
          <w:hyperlink w:anchor="_Toc125446257" w:history="1">
            <w:r w:rsidR="00951245" w:rsidRPr="001B218E">
              <w:rPr>
                <w:rStyle w:val="Hyperkobling"/>
                <w:noProof/>
              </w:rPr>
              <w:t>1.3</w:t>
            </w:r>
            <w:r w:rsidR="00951245">
              <w:rPr>
                <w:rFonts w:eastAsiaTheme="minorEastAsia"/>
                <w:noProof/>
                <w:lang w:eastAsia="nb-NO"/>
              </w:rPr>
              <w:tab/>
            </w:r>
            <w:r w:rsidR="00951245" w:rsidRPr="001B218E">
              <w:rPr>
                <w:rStyle w:val="Hyperkobling"/>
                <w:noProof/>
              </w:rPr>
              <w:t>Avtaletype</w:t>
            </w:r>
            <w:r w:rsidR="00951245">
              <w:rPr>
                <w:noProof/>
                <w:webHidden/>
              </w:rPr>
              <w:tab/>
            </w:r>
            <w:r w:rsidR="00951245">
              <w:rPr>
                <w:noProof/>
                <w:webHidden/>
              </w:rPr>
              <w:fldChar w:fldCharType="begin"/>
            </w:r>
            <w:r w:rsidR="00951245">
              <w:rPr>
                <w:noProof/>
                <w:webHidden/>
              </w:rPr>
              <w:instrText xml:space="preserve"> PAGEREF _Toc125446257 \h </w:instrText>
            </w:r>
            <w:r w:rsidR="00951245">
              <w:rPr>
                <w:noProof/>
                <w:webHidden/>
              </w:rPr>
            </w:r>
            <w:r w:rsidR="00951245">
              <w:rPr>
                <w:noProof/>
                <w:webHidden/>
              </w:rPr>
              <w:fldChar w:fldCharType="separate"/>
            </w:r>
            <w:r w:rsidR="00951245">
              <w:rPr>
                <w:noProof/>
                <w:webHidden/>
              </w:rPr>
              <w:t>2</w:t>
            </w:r>
            <w:r w:rsidR="00951245">
              <w:rPr>
                <w:noProof/>
                <w:webHidden/>
              </w:rPr>
              <w:fldChar w:fldCharType="end"/>
            </w:r>
          </w:hyperlink>
        </w:p>
        <w:p w14:paraId="4255DCC2" w14:textId="065E3E58" w:rsidR="00951245" w:rsidRDefault="00CB24B6">
          <w:pPr>
            <w:pStyle w:val="INNH2"/>
            <w:tabs>
              <w:tab w:val="left" w:pos="880"/>
              <w:tab w:val="right" w:leader="dot" w:pos="9016"/>
            </w:tabs>
            <w:rPr>
              <w:rFonts w:eastAsiaTheme="minorEastAsia"/>
              <w:noProof/>
              <w:lang w:eastAsia="nb-NO"/>
            </w:rPr>
          </w:pPr>
          <w:hyperlink w:anchor="_Toc125446258" w:history="1">
            <w:r w:rsidR="00951245" w:rsidRPr="001B218E">
              <w:rPr>
                <w:rStyle w:val="Hyperkobling"/>
                <w:noProof/>
              </w:rPr>
              <w:t>1.4</w:t>
            </w:r>
            <w:r w:rsidR="00951245">
              <w:rPr>
                <w:rFonts w:eastAsiaTheme="minorEastAsia"/>
                <w:noProof/>
                <w:lang w:eastAsia="nb-NO"/>
              </w:rPr>
              <w:tab/>
            </w:r>
            <w:r w:rsidR="00951245" w:rsidRPr="001B218E">
              <w:rPr>
                <w:rStyle w:val="Hyperkobling"/>
                <w:noProof/>
              </w:rPr>
              <w:t>Avtaleperiode</w:t>
            </w:r>
            <w:r w:rsidR="00951245">
              <w:rPr>
                <w:noProof/>
                <w:webHidden/>
              </w:rPr>
              <w:tab/>
            </w:r>
            <w:r w:rsidR="00951245">
              <w:rPr>
                <w:noProof/>
                <w:webHidden/>
              </w:rPr>
              <w:fldChar w:fldCharType="begin"/>
            </w:r>
            <w:r w:rsidR="00951245">
              <w:rPr>
                <w:noProof/>
                <w:webHidden/>
              </w:rPr>
              <w:instrText xml:space="preserve"> PAGEREF _Toc125446258 \h </w:instrText>
            </w:r>
            <w:r w:rsidR="00951245">
              <w:rPr>
                <w:noProof/>
                <w:webHidden/>
              </w:rPr>
            </w:r>
            <w:r w:rsidR="00951245">
              <w:rPr>
                <w:noProof/>
                <w:webHidden/>
              </w:rPr>
              <w:fldChar w:fldCharType="separate"/>
            </w:r>
            <w:r w:rsidR="00951245">
              <w:rPr>
                <w:noProof/>
                <w:webHidden/>
              </w:rPr>
              <w:t>2</w:t>
            </w:r>
            <w:r w:rsidR="00951245">
              <w:rPr>
                <w:noProof/>
                <w:webHidden/>
              </w:rPr>
              <w:fldChar w:fldCharType="end"/>
            </w:r>
          </w:hyperlink>
        </w:p>
        <w:p w14:paraId="7302E101" w14:textId="6E858F8C" w:rsidR="00951245" w:rsidRDefault="00CB24B6">
          <w:pPr>
            <w:pStyle w:val="INNH2"/>
            <w:tabs>
              <w:tab w:val="left" w:pos="880"/>
              <w:tab w:val="right" w:leader="dot" w:pos="9016"/>
            </w:tabs>
            <w:rPr>
              <w:rFonts w:eastAsiaTheme="minorEastAsia"/>
              <w:noProof/>
              <w:lang w:eastAsia="nb-NO"/>
            </w:rPr>
          </w:pPr>
          <w:hyperlink w:anchor="_Toc125446259" w:history="1">
            <w:r w:rsidR="00951245" w:rsidRPr="001B218E">
              <w:rPr>
                <w:rStyle w:val="Hyperkobling"/>
                <w:noProof/>
              </w:rPr>
              <w:t>1.5</w:t>
            </w:r>
            <w:r w:rsidR="00951245">
              <w:rPr>
                <w:rFonts w:eastAsiaTheme="minorEastAsia"/>
                <w:noProof/>
                <w:lang w:eastAsia="nb-NO"/>
              </w:rPr>
              <w:tab/>
            </w:r>
            <w:r w:rsidR="00951245" w:rsidRPr="001B218E">
              <w:rPr>
                <w:rStyle w:val="Hyperkobling"/>
                <w:noProof/>
              </w:rPr>
              <w:t>Delkontrakter</w:t>
            </w:r>
            <w:r w:rsidR="00951245">
              <w:rPr>
                <w:noProof/>
                <w:webHidden/>
              </w:rPr>
              <w:tab/>
            </w:r>
            <w:r w:rsidR="00951245">
              <w:rPr>
                <w:noProof/>
                <w:webHidden/>
              </w:rPr>
              <w:fldChar w:fldCharType="begin"/>
            </w:r>
            <w:r w:rsidR="00951245">
              <w:rPr>
                <w:noProof/>
                <w:webHidden/>
              </w:rPr>
              <w:instrText xml:space="preserve"> PAGEREF _Toc125446259 \h </w:instrText>
            </w:r>
            <w:r w:rsidR="00951245">
              <w:rPr>
                <w:noProof/>
                <w:webHidden/>
              </w:rPr>
            </w:r>
            <w:r w:rsidR="00951245">
              <w:rPr>
                <w:noProof/>
                <w:webHidden/>
              </w:rPr>
              <w:fldChar w:fldCharType="separate"/>
            </w:r>
            <w:r w:rsidR="00951245">
              <w:rPr>
                <w:noProof/>
                <w:webHidden/>
              </w:rPr>
              <w:t>2</w:t>
            </w:r>
            <w:r w:rsidR="00951245">
              <w:rPr>
                <w:noProof/>
                <w:webHidden/>
              </w:rPr>
              <w:fldChar w:fldCharType="end"/>
            </w:r>
          </w:hyperlink>
        </w:p>
        <w:p w14:paraId="507EDE18" w14:textId="266BC1BA" w:rsidR="00951245" w:rsidRDefault="00CB24B6">
          <w:pPr>
            <w:pStyle w:val="INNH2"/>
            <w:tabs>
              <w:tab w:val="left" w:pos="880"/>
              <w:tab w:val="right" w:leader="dot" w:pos="9016"/>
            </w:tabs>
            <w:rPr>
              <w:rFonts w:eastAsiaTheme="minorEastAsia"/>
              <w:noProof/>
              <w:lang w:eastAsia="nb-NO"/>
            </w:rPr>
          </w:pPr>
          <w:hyperlink w:anchor="_Toc125446260" w:history="1">
            <w:r w:rsidR="00951245" w:rsidRPr="001B218E">
              <w:rPr>
                <w:rStyle w:val="Hyperkobling"/>
                <w:noProof/>
              </w:rPr>
              <w:t>1.6</w:t>
            </w:r>
            <w:r w:rsidR="00951245">
              <w:rPr>
                <w:rFonts w:eastAsiaTheme="minorEastAsia"/>
                <w:noProof/>
                <w:lang w:eastAsia="nb-NO"/>
              </w:rPr>
              <w:tab/>
            </w:r>
            <w:r w:rsidR="00951245" w:rsidRPr="001B218E">
              <w:rPr>
                <w:rStyle w:val="Hyperkobling"/>
                <w:noProof/>
              </w:rPr>
              <w:t>Konkurransegrunnlaget</w:t>
            </w:r>
            <w:r w:rsidR="00951245">
              <w:rPr>
                <w:noProof/>
                <w:webHidden/>
              </w:rPr>
              <w:tab/>
            </w:r>
            <w:r w:rsidR="00951245">
              <w:rPr>
                <w:noProof/>
                <w:webHidden/>
              </w:rPr>
              <w:fldChar w:fldCharType="begin"/>
            </w:r>
            <w:r w:rsidR="00951245">
              <w:rPr>
                <w:noProof/>
                <w:webHidden/>
              </w:rPr>
              <w:instrText xml:space="preserve"> PAGEREF _Toc125446260 \h </w:instrText>
            </w:r>
            <w:r w:rsidR="00951245">
              <w:rPr>
                <w:noProof/>
                <w:webHidden/>
              </w:rPr>
            </w:r>
            <w:r w:rsidR="00951245">
              <w:rPr>
                <w:noProof/>
                <w:webHidden/>
              </w:rPr>
              <w:fldChar w:fldCharType="separate"/>
            </w:r>
            <w:r w:rsidR="00951245">
              <w:rPr>
                <w:noProof/>
                <w:webHidden/>
              </w:rPr>
              <w:t>3</w:t>
            </w:r>
            <w:r w:rsidR="00951245">
              <w:rPr>
                <w:noProof/>
                <w:webHidden/>
              </w:rPr>
              <w:fldChar w:fldCharType="end"/>
            </w:r>
          </w:hyperlink>
        </w:p>
        <w:p w14:paraId="2E1B2CF1" w14:textId="5CB6C84D" w:rsidR="00951245" w:rsidRDefault="00CB24B6">
          <w:pPr>
            <w:pStyle w:val="INNH2"/>
            <w:tabs>
              <w:tab w:val="left" w:pos="880"/>
              <w:tab w:val="right" w:leader="dot" w:pos="9016"/>
            </w:tabs>
            <w:rPr>
              <w:rFonts w:eastAsiaTheme="minorEastAsia"/>
              <w:noProof/>
              <w:lang w:eastAsia="nb-NO"/>
            </w:rPr>
          </w:pPr>
          <w:hyperlink w:anchor="_Toc125446261" w:history="1">
            <w:r w:rsidR="00951245" w:rsidRPr="001B218E">
              <w:rPr>
                <w:rStyle w:val="Hyperkobling"/>
                <w:noProof/>
              </w:rPr>
              <w:t>1.7</w:t>
            </w:r>
            <w:r w:rsidR="00951245">
              <w:rPr>
                <w:rFonts w:eastAsiaTheme="minorEastAsia"/>
                <w:noProof/>
                <w:lang w:eastAsia="nb-NO"/>
              </w:rPr>
              <w:tab/>
            </w:r>
            <w:r w:rsidR="00951245" w:rsidRPr="001B218E">
              <w:rPr>
                <w:rStyle w:val="Hyperkobling"/>
                <w:noProof/>
              </w:rPr>
              <w:t>Viktige datoer</w:t>
            </w:r>
            <w:r w:rsidR="00951245">
              <w:rPr>
                <w:noProof/>
                <w:webHidden/>
              </w:rPr>
              <w:tab/>
            </w:r>
            <w:r w:rsidR="00951245">
              <w:rPr>
                <w:noProof/>
                <w:webHidden/>
              </w:rPr>
              <w:fldChar w:fldCharType="begin"/>
            </w:r>
            <w:r w:rsidR="00951245">
              <w:rPr>
                <w:noProof/>
                <w:webHidden/>
              </w:rPr>
              <w:instrText xml:space="preserve"> PAGEREF _Toc125446261 \h </w:instrText>
            </w:r>
            <w:r w:rsidR="00951245">
              <w:rPr>
                <w:noProof/>
                <w:webHidden/>
              </w:rPr>
            </w:r>
            <w:r w:rsidR="00951245">
              <w:rPr>
                <w:noProof/>
                <w:webHidden/>
              </w:rPr>
              <w:fldChar w:fldCharType="separate"/>
            </w:r>
            <w:r w:rsidR="00951245">
              <w:rPr>
                <w:noProof/>
                <w:webHidden/>
              </w:rPr>
              <w:t>3</w:t>
            </w:r>
            <w:r w:rsidR="00951245">
              <w:rPr>
                <w:noProof/>
                <w:webHidden/>
              </w:rPr>
              <w:fldChar w:fldCharType="end"/>
            </w:r>
          </w:hyperlink>
        </w:p>
        <w:p w14:paraId="6397D471" w14:textId="5AE663A3" w:rsidR="00951245" w:rsidRDefault="00CB24B6">
          <w:pPr>
            <w:pStyle w:val="INNH1"/>
            <w:tabs>
              <w:tab w:val="left" w:pos="440"/>
              <w:tab w:val="right" w:leader="dot" w:pos="9016"/>
            </w:tabs>
            <w:rPr>
              <w:rFonts w:eastAsiaTheme="minorEastAsia"/>
              <w:noProof/>
              <w:lang w:eastAsia="nb-NO"/>
            </w:rPr>
          </w:pPr>
          <w:hyperlink w:anchor="_Toc125446262" w:history="1">
            <w:r w:rsidR="00951245" w:rsidRPr="001B218E">
              <w:rPr>
                <w:rStyle w:val="Hyperkobling"/>
                <w:noProof/>
              </w:rPr>
              <w:t>2</w:t>
            </w:r>
            <w:r w:rsidR="00951245">
              <w:rPr>
                <w:rFonts w:eastAsiaTheme="minorEastAsia"/>
                <w:noProof/>
                <w:lang w:eastAsia="nb-NO"/>
              </w:rPr>
              <w:tab/>
            </w:r>
            <w:r w:rsidR="00951245" w:rsidRPr="001B218E">
              <w:rPr>
                <w:rStyle w:val="Hyperkobling"/>
                <w:noProof/>
              </w:rPr>
              <w:t>Regler for gjennomføring av konkurransen</w:t>
            </w:r>
            <w:r w:rsidR="00951245">
              <w:rPr>
                <w:noProof/>
                <w:webHidden/>
              </w:rPr>
              <w:tab/>
            </w:r>
            <w:r w:rsidR="00951245">
              <w:rPr>
                <w:noProof/>
                <w:webHidden/>
              </w:rPr>
              <w:fldChar w:fldCharType="begin"/>
            </w:r>
            <w:r w:rsidR="00951245">
              <w:rPr>
                <w:noProof/>
                <w:webHidden/>
              </w:rPr>
              <w:instrText xml:space="preserve"> PAGEREF _Toc125446262 \h </w:instrText>
            </w:r>
            <w:r w:rsidR="00951245">
              <w:rPr>
                <w:noProof/>
                <w:webHidden/>
              </w:rPr>
            </w:r>
            <w:r w:rsidR="00951245">
              <w:rPr>
                <w:noProof/>
                <w:webHidden/>
              </w:rPr>
              <w:fldChar w:fldCharType="separate"/>
            </w:r>
            <w:r w:rsidR="00951245">
              <w:rPr>
                <w:noProof/>
                <w:webHidden/>
              </w:rPr>
              <w:t>3</w:t>
            </w:r>
            <w:r w:rsidR="00951245">
              <w:rPr>
                <w:noProof/>
                <w:webHidden/>
              </w:rPr>
              <w:fldChar w:fldCharType="end"/>
            </w:r>
          </w:hyperlink>
        </w:p>
        <w:p w14:paraId="52BDEA69" w14:textId="476FC7FB" w:rsidR="00951245" w:rsidRDefault="00CB24B6">
          <w:pPr>
            <w:pStyle w:val="INNH2"/>
            <w:tabs>
              <w:tab w:val="left" w:pos="880"/>
              <w:tab w:val="right" w:leader="dot" w:pos="9016"/>
            </w:tabs>
            <w:rPr>
              <w:rFonts w:eastAsiaTheme="minorEastAsia"/>
              <w:noProof/>
              <w:lang w:eastAsia="nb-NO"/>
            </w:rPr>
          </w:pPr>
          <w:hyperlink w:anchor="_Toc125446263" w:history="1">
            <w:r w:rsidR="00951245" w:rsidRPr="001B218E">
              <w:rPr>
                <w:rStyle w:val="Hyperkobling"/>
                <w:noProof/>
              </w:rPr>
              <w:t>2.1</w:t>
            </w:r>
            <w:r w:rsidR="00951245">
              <w:rPr>
                <w:rFonts w:eastAsiaTheme="minorEastAsia"/>
                <w:noProof/>
                <w:lang w:eastAsia="nb-NO"/>
              </w:rPr>
              <w:tab/>
            </w:r>
            <w:r w:rsidR="00951245" w:rsidRPr="001B218E">
              <w:rPr>
                <w:rStyle w:val="Hyperkobling"/>
                <w:noProof/>
              </w:rPr>
              <w:t>Anskaffelsesprosedyre</w:t>
            </w:r>
            <w:r w:rsidR="00951245">
              <w:rPr>
                <w:noProof/>
                <w:webHidden/>
              </w:rPr>
              <w:tab/>
            </w:r>
            <w:r w:rsidR="00951245">
              <w:rPr>
                <w:noProof/>
                <w:webHidden/>
              </w:rPr>
              <w:fldChar w:fldCharType="begin"/>
            </w:r>
            <w:r w:rsidR="00951245">
              <w:rPr>
                <w:noProof/>
                <w:webHidden/>
              </w:rPr>
              <w:instrText xml:space="preserve"> PAGEREF _Toc125446263 \h </w:instrText>
            </w:r>
            <w:r w:rsidR="00951245">
              <w:rPr>
                <w:noProof/>
                <w:webHidden/>
              </w:rPr>
            </w:r>
            <w:r w:rsidR="00951245">
              <w:rPr>
                <w:noProof/>
                <w:webHidden/>
              </w:rPr>
              <w:fldChar w:fldCharType="separate"/>
            </w:r>
            <w:r w:rsidR="00951245">
              <w:rPr>
                <w:noProof/>
                <w:webHidden/>
              </w:rPr>
              <w:t>3</w:t>
            </w:r>
            <w:r w:rsidR="00951245">
              <w:rPr>
                <w:noProof/>
                <w:webHidden/>
              </w:rPr>
              <w:fldChar w:fldCharType="end"/>
            </w:r>
          </w:hyperlink>
        </w:p>
        <w:p w14:paraId="5AD6A58B" w14:textId="1A5C91C3" w:rsidR="00951245" w:rsidRDefault="00CB24B6">
          <w:pPr>
            <w:pStyle w:val="INNH2"/>
            <w:tabs>
              <w:tab w:val="left" w:pos="880"/>
              <w:tab w:val="right" w:leader="dot" w:pos="9016"/>
            </w:tabs>
            <w:rPr>
              <w:rFonts w:eastAsiaTheme="minorEastAsia"/>
              <w:noProof/>
              <w:lang w:eastAsia="nb-NO"/>
            </w:rPr>
          </w:pPr>
          <w:hyperlink w:anchor="_Toc125446264" w:history="1">
            <w:r w:rsidR="00951245" w:rsidRPr="001B218E">
              <w:rPr>
                <w:rStyle w:val="Hyperkobling"/>
                <w:noProof/>
              </w:rPr>
              <w:t>2.2</w:t>
            </w:r>
            <w:r w:rsidR="00951245">
              <w:rPr>
                <w:rFonts w:eastAsiaTheme="minorEastAsia"/>
                <w:noProof/>
                <w:lang w:eastAsia="nb-NO"/>
              </w:rPr>
              <w:tab/>
            </w:r>
            <w:r w:rsidR="00951245" w:rsidRPr="001B218E">
              <w:rPr>
                <w:rStyle w:val="Hyperkobling"/>
                <w:noProof/>
              </w:rPr>
              <w:t>Kommunikasjon</w:t>
            </w:r>
            <w:r w:rsidR="00951245">
              <w:rPr>
                <w:noProof/>
                <w:webHidden/>
              </w:rPr>
              <w:tab/>
            </w:r>
            <w:r w:rsidR="00951245">
              <w:rPr>
                <w:noProof/>
                <w:webHidden/>
              </w:rPr>
              <w:fldChar w:fldCharType="begin"/>
            </w:r>
            <w:r w:rsidR="00951245">
              <w:rPr>
                <w:noProof/>
                <w:webHidden/>
              </w:rPr>
              <w:instrText xml:space="preserve"> PAGEREF _Toc125446264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7799B8CF" w14:textId="5B5B31F5" w:rsidR="00951245" w:rsidRDefault="00CB24B6">
          <w:pPr>
            <w:pStyle w:val="INNH2"/>
            <w:tabs>
              <w:tab w:val="left" w:pos="880"/>
              <w:tab w:val="right" w:leader="dot" w:pos="9016"/>
            </w:tabs>
            <w:rPr>
              <w:rFonts w:eastAsiaTheme="minorEastAsia"/>
              <w:noProof/>
              <w:lang w:eastAsia="nb-NO"/>
            </w:rPr>
          </w:pPr>
          <w:hyperlink w:anchor="_Toc125446265" w:history="1">
            <w:r w:rsidR="00951245" w:rsidRPr="001B218E">
              <w:rPr>
                <w:rStyle w:val="Hyperkobling"/>
                <w:noProof/>
              </w:rPr>
              <w:t>2.3</w:t>
            </w:r>
            <w:r w:rsidR="00951245">
              <w:rPr>
                <w:rFonts w:eastAsiaTheme="minorEastAsia"/>
                <w:noProof/>
                <w:lang w:eastAsia="nb-NO"/>
              </w:rPr>
              <w:tab/>
            </w:r>
            <w:r w:rsidR="00951245" w:rsidRPr="001B218E">
              <w:rPr>
                <w:rStyle w:val="Hyperkobling"/>
                <w:noProof/>
              </w:rPr>
              <w:t>Skatteattest</w:t>
            </w:r>
            <w:r w:rsidR="00951245">
              <w:rPr>
                <w:noProof/>
                <w:webHidden/>
              </w:rPr>
              <w:tab/>
            </w:r>
            <w:r w:rsidR="00951245">
              <w:rPr>
                <w:noProof/>
                <w:webHidden/>
              </w:rPr>
              <w:fldChar w:fldCharType="begin"/>
            </w:r>
            <w:r w:rsidR="00951245">
              <w:rPr>
                <w:noProof/>
                <w:webHidden/>
              </w:rPr>
              <w:instrText xml:space="preserve"> PAGEREF _Toc125446265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5F53CBF1" w14:textId="72BF62A6" w:rsidR="00951245" w:rsidRDefault="00CB24B6">
          <w:pPr>
            <w:pStyle w:val="INNH1"/>
            <w:tabs>
              <w:tab w:val="left" w:pos="440"/>
              <w:tab w:val="right" w:leader="dot" w:pos="9016"/>
            </w:tabs>
            <w:rPr>
              <w:rFonts w:eastAsiaTheme="minorEastAsia"/>
              <w:noProof/>
              <w:lang w:eastAsia="nb-NO"/>
            </w:rPr>
          </w:pPr>
          <w:hyperlink w:anchor="_Toc125446266" w:history="1">
            <w:r w:rsidR="00951245" w:rsidRPr="001B218E">
              <w:rPr>
                <w:rStyle w:val="Hyperkobling"/>
                <w:noProof/>
              </w:rPr>
              <w:t>3</w:t>
            </w:r>
            <w:r w:rsidR="00951245">
              <w:rPr>
                <w:rFonts w:eastAsiaTheme="minorEastAsia"/>
                <w:noProof/>
                <w:lang w:eastAsia="nb-NO"/>
              </w:rPr>
              <w:tab/>
            </w:r>
            <w:r w:rsidR="00951245" w:rsidRPr="001B218E">
              <w:rPr>
                <w:rStyle w:val="Hyperkobling"/>
                <w:noProof/>
              </w:rPr>
              <w:t>Krav til tilbudet</w:t>
            </w:r>
            <w:r w:rsidR="00951245">
              <w:rPr>
                <w:noProof/>
                <w:webHidden/>
              </w:rPr>
              <w:tab/>
            </w:r>
            <w:r w:rsidR="00951245">
              <w:rPr>
                <w:noProof/>
                <w:webHidden/>
              </w:rPr>
              <w:fldChar w:fldCharType="begin"/>
            </w:r>
            <w:r w:rsidR="00951245">
              <w:rPr>
                <w:noProof/>
                <w:webHidden/>
              </w:rPr>
              <w:instrText xml:space="preserve"> PAGEREF _Toc125446266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2CC3C860" w14:textId="3C9D1087" w:rsidR="00951245" w:rsidRDefault="00CB24B6">
          <w:pPr>
            <w:pStyle w:val="INNH2"/>
            <w:tabs>
              <w:tab w:val="left" w:pos="880"/>
              <w:tab w:val="right" w:leader="dot" w:pos="9016"/>
            </w:tabs>
            <w:rPr>
              <w:rFonts w:eastAsiaTheme="minorEastAsia"/>
              <w:noProof/>
              <w:lang w:eastAsia="nb-NO"/>
            </w:rPr>
          </w:pPr>
          <w:hyperlink w:anchor="_Toc125446267" w:history="1">
            <w:r w:rsidR="00951245" w:rsidRPr="001B218E">
              <w:rPr>
                <w:rStyle w:val="Hyperkobling"/>
                <w:noProof/>
              </w:rPr>
              <w:t>3.1</w:t>
            </w:r>
            <w:r w:rsidR="00951245">
              <w:rPr>
                <w:rFonts w:eastAsiaTheme="minorEastAsia"/>
                <w:noProof/>
                <w:lang w:eastAsia="nb-NO"/>
              </w:rPr>
              <w:tab/>
            </w:r>
            <w:r w:rsidR="00951245" w:rsidRPr="001B218E">
              <w:rPr>
                <w:rStyle w:val="Hyperkobling"/>
                <w:noProof/>
              </w:rPr>
              <w:t>Innlevering av tilbud</w:t>
            </w:r>
            <w:r w:rsidR="00951245">
              <w:rPr>
                <w:noProof/>
                <w:webHidden/>
              </w:rPr>
              <w:tab/>
            </w:r>
            <w:r w:rsidR="00951245">
              <w:rPr>
                <w:noProof/>
                <w:webHidden/>
              </w:rPr>
              <w:fldChar w:fldCharType="begin"/>
            </w:r>
            <w:r w:rsidR="00951245">
              <w:rPr>
                <w:noProof/>
                <w:webHidden/>
              </w:rPr>
              <w:instrText xml:space="preserve"> PAGEREF _Toc125446267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6DEACCF6" w14:textId="2EDEDC96" w:rsidR="00951245" w:rsidRDefault="00CB24B6">
          <w:pPr>
            <w:pStyle w:val="INNH2"/>
            <w:tabs>
              <w:tab w:val="left" w:pos="880"/>
              <w:tab w:val="right" w:leader="dot" w:pos="9016"/>
            </w:tabs>
            <w:rPr>
              <w:rFonts w:eastAsiaTheme="minorEastAsia"/>
              <w:noProof/>
              <w:lang w:eastAsia="nb-NO"/>
            </w:rPr>
          </w:pPr>
          <w:hyperlink w:anchor="_Toc125446268" w:history="1">
            <w:r w:rsidR="00951245" w:rsidRPr="001B218E">
              <w:rPr>
                <w:rStyle w:val="Hyperkobling"/>
                <w:noProof/>
              </w:rPr>
              <w:t>3.2</w:t>
            </w:r>
            <w:r w:rsidR="00951245">
              <w:rPr>
                <w:rFonts w:eastAsiaTheme="minorEastAsia"/>
                <w:noProof/>
                <w:lang w:eastAsia="nb-NO"/>
              </w:rPr>
              <w:tab/>
            </w:r>
            <w:r w:rsidR="00951245" w:rsidRPr="001B218E">
              <w:rPr>
                <w:rStyle w:val="Hyperkobling"/>
                <w:noProof/>
              </w:rPr>
              <w:t>Tilbudets utforming</w:t>
            </w:r>
            <w:r w:rsidR="00951245">
              <w:rPr>
                <w:noProof/>
                <w:webHidden/>
              </w:rPr>
              <w:tab/>
            </w:r>
            <w:r w:rsidR="00951245">
              <w:rPr>
                <w:noProof/>
                <w:webHidden/>
              </w:rPr>
              <w:fldChar w:fldCharType="begin"/>
            </w:r>
            <w:r w:rsidR="00951245">
              <w:rPr>
                <w:noProof/>
                <w:webHidden/>
              </w:rPr>
              <w:instrText xml:space="preserve"> PAGEREF _Toc125446268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63C5DB26" w14:textId="6FED2A40" w:rsidR="00951245" w:rsidRDefault="00CB24B6">
          <w:pPr>
            <w:pStyle w:val="INNH2"/>
            <w:tabs>
              <w:tab w:val="left" w:pos="880"/>
              <w:tab w:val="right" w:leader="dot" w:pos="9016"/>
            </w:tabs>
            <w:rPr>
              <w:rFonts w:eastAsiaTheme="minorEastAsia"/>
              <w:noProof/>
              <w:lang w:eastAsia="nb-NO"/>
            </w:rPr>
          </w:pPr>
          <w:hyperlink w:anchor="_Toc125446269" w:history="1">
            <w:r w:rsidR="00951245" w:rsidRPr="001B218E">
              <w:rPr>
                <w:rStyle w:val="Hyperkobling"/>
                <w:noProof/>
              </w:rPr>
              <w:t>3.3</w:t>
            </w:r>
            <w:r w:rsidR="00951245">
              <w:rPr>
                <w:rFonts w:eastAsiaTheme="minorEastAsia"/>
                <w:noProof/>
                <w:lang w:eastAsia="nb-NO"/>
              </w:rPr>
              <w:tab/>
            </w:r>
            <w:r w:rsidR="00951245" w:rsidRPr="001B218E">
              <w:rPr>
                <w:rStyle w:val="Hyperkobling"/>
                <w:noProof/>
              </w:rPr>
              <w:t>Alternative tilbud</w:t>
            </w:r>
            <w:r w:rsidR="00951245">
              <w:rPr>
                <w:noProof/>
                <w:webHidden/>
              </w:rPr>
              <w:tab/>
            </w:r>
            <w:r w:rsidR="00951245">
              <w:rPr>
                <w:noProof/>
                <w:webHidden/>
              </w:rPr>
              <w:fldChar w:fldCharType="begin"/>
            </w:r>
            <w:r w:rsidR="00951245">
              <w:rPr>
                <w:noProof/>
                <w:webHidden/>
              </w:rPr>
              <w:instrText xml:space="preserve"> PAGEREF _Toc125446269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38751C4B" w14:textId="20DBB555" w:rsidR="00951245" w:rsidRDefault="00CB24B6">
          <w:pPr>
            <w:pStyle w:val="INNH2"/>
            <w:tabs>
              <w:tab w:val="left" w:pos="880"/>
              <w:tab w:val="right" w:leader="dot" w:pos="9016"/>
            </w:tabs>
            <w:rPr>
              <w:rFonts w:eastAsiaTheme="minorEastAsia"/>
              <w:noProof/>
              <w:lang w:eastAsia="nb-NO"/>
            </w:rPr>
          </w:pPr>
          <w:hyperlink w:anchor="_Toc125446270" w:history="1">
            <w:r w:rsidR="00951245" w:rsidRPr="001B218E">
              <w:rPr>
                <w:rStyle w:val="Hyperkobling"/>
                <w:noProof/>
              </w:rPr>
              <w:t>3.4</w:t>
            </w:r>
            <w:r w:rsidR="00951245">
              <w:rPr>
                <w:rFonts w:eastAsiaTheme="minorEastAsia"/>
                <w:noProof/>
                <w:lang w:eastAsia="nb-NO"/>
              </w:rPr>
              <w:tab/>
            </w:r>
            <w:r w:rsidR="00951245" w:rsidRPr="001B218E">
              <w:rPr>
                <w:rStyle w:val="Hyperkobling"/>
                <w:noProof/>
              </w:rPr>
              <w:t>Parallelle tilbud</w:t>
            </w:r>
            <w:r w:rsidR="00951245">
              <w:rPr>
                <w:noProof/>
                <w:webHidden/>
              </w:rPr>
              <w:tab/>
            </w:r>
            <w:r w:rsidR="00951245">
              <w:rPr>
                <w:noProof/>
                <w:webHidden/>
              </w:rPr>
              <w:fldChar w:fldCharType="begin"/>
            </w:r>
            <w:r w:rsidR="00951245">
              <w:rPr>
                <w:noProof/>
                <w:webHidden/>
              </w:rPr>
              <w:instrText xml:space="preserve"> PAGEREF _Toc125446270 \h </w:instrText>
            </w:r>
            <w:r w:rsidR="00951245">
              <w:rPr>
                <w:noProof/>
                <w:webHidden/>
              </w:rPr>
            </w:r>
            <w:r w:rsidR="00951245">
              <w:rPr>
                <w:noProof/>
                <w:webHidden/>
              </w:rPr>
              <w:fldChar w:fldCharType="separate"/>
            </w:r>
            <w:r w:rsidR="00951245">
              <w:rPr>
                <w:noProof/>
                <w:webHidden/>
              </w:rPr>
              <w:t>4</w:t>
            </w:r>
            <w:r w:rsidR="00951245">
              <w:rPr>
                <w:noProof/>
                <w:webHidden/>
              </w:rPr>
              <w:fldChar w:fldCharType="end"/>
            </w:r>
          </w:hyperlink>
        </w:p>
        <w:p w14:paraId="7FCB3AC4" w14:textId="0E210E5D" w:rsidR="00951245" w:rsidRDefault="00CB24B6">
          <w:pPr>
            <w:pStyle w:val="INNH2"/>
            <w:tabs>
              <w:tab w:val="left" w:pos="880"/>
              <w:tab w:val="right" w:leader="dot" w:pos="9016"/>
            </w:tabs>
            <w:rPr>
              <w:rFonts w:eastAsiaTheme="minorEastAsia"/>
              <w:noProof/>
              <w:lang w:eastAsia="nb-NO"/>
            </w:rPr>
          </w:pPr>
          <w:hyperlink w:anchor="_Toc125446271" w:history="1">
            <w:r w:rsidR="00951245" w:rsidRPr="001B218E">
              <w:rPr>
                <w:rStyle w:val="Hyperkobling"/>
                <w:noProof/>
              </w:rPr>
              <w:t>3.5</w:t>
            </w:r>
            <w:r w:rsidR="00951245">
              <w:rPr>
                <w:rFonts w:eastAsiaTheme="minorEastAsia"/>
                <w:noProof/>
                <w:lang w:eastAsia="nb-NO"/>
              </w:rPr>
              <w:tab/>
            </w:r>
            <w:r w:rsidR="00951245" w:rsidRPr="001B218E">
              <w:rPr>
                <w:rStyle w:val="Hyperkobling"/>
                <w:noProof/>
              </w:rPr>
              <w:t>Språk</w:t>
            </w:r>
            <w:r w:rsidR="00951245">
              <w:rPr>
                <w:noProof/>
                <w:webHidden/>
              </w:rPr>
              <w:tab/>
            </w:r>
            <w:r w:rsidR="00951245">
              <w:rPr>
                <w:noProof/>
                <w:webHidden/>
              </w:rPr>
              <w:fldChar w:fldCharType="begin"/>
            </w:r>
            <w:r w:rsidR="00951245">
              <w:rPr>
                <w:noProof/>
                <w:webHidden/>
              </w:rPr>
              <w:instrText xml:space="preserve"> PAGEREF _Toc125446271 \h </w:instrText>
            </w:r>
            <w:r w:rsidR="00951245">
              <w:rPr>
                <w:noProof/>
                <w:webHidden/>
              </w:rPr>
            </w:r>
            <w:r w:rsidR="00951245">
              <w:rPr>
                <w:noProof/>
                <w:webHidden/>
              </w:rPr>
              <w:fldChar w:fldCharType="separate"/>
            </w:r>
            <w:r w:rsidR="00951245">
              <w:rPr>
                <w:noProof/>
                <w:webHidden/>
              </w:rPr>
              <w:t>5</w:t>
            </w:r>
            <w:r w:rsidR="00951245">
              <w:rPr>
                <w:noProof/>
                <w:webHidden/>
              </w:rPr>
              <w:fldChar w:fldCharType="end"/>
            </w:r>
          </w:hyperlink>
        </w:p>
        <w:p w14:paraId="329A6305" w14:textId="02314297" w:rsidR="00951245" w:rsidRDefault="00CB24B6">
          <w:pPr>
            <w:pStyle w:val="INNH2"/>
            <w:tabs>
              <w:tab w:val="left" w:pos="880"/>
              <w:tab w:val="right" w:leader="dot" w:pos="9016"/>
            </w:tabs>
            <w:rPr>
              <w:rFonts w:eastAsiaTheme="minorEastAsia"/>
              <w:noProof/>
              <w:lang w:eastAsia="nb-NO"/>
            </w:rPr>
          </w:pPr>
          <w:hyperlink w:anchor="_Toc125446272" w:history="1">
            <w:r w:rsidR="00951245" w:rsidRPr="001B218E">
              <w:rPr>
                <w:rStyle w:val="Hyperkobling"/>
                <w:noProof/>
              </w:rPr>
              <w:t>3.6</w:t>
            </w:r>
            <w:r w:rsidR="00951245">
              <w:rPr>
                <w:rFonts w:eastAsiaTheme="minorEastAsia"/>
                <w:noProof/>
                <w:lang w:eastAsia="nb-NO"/>
              </w:rPr>
              <w:tab/>
            </w:r>
            <w:r w:rsidR="00951245" w:rsidRPr="001B218E">
              <w:rPr>
                <w:rStyle w:val="Hyperkobling"/>
                <w:noProof/>
              </w:rPr>
              <w:t>Forbehold</w:t>
            </w:r>
            <w:r w:rsidR="00951245">
              <w:rPr>
                <w:noProof/>
                <w:webHidden/>
              </w:rPr>
              <w:tab/>
            </w:r>
            <w:r w:rsidR="00951245">
              <w:rPr>
                <w:noProof/>
                <w:webHidden/>
              </w:rPr>
              <w:fldChar w:fldCharType="begin"/>
            </w:r>
            <w:r w:rsidR="00951245">
              <w:rPr>
                <w:noProof/>
                <w:webHidden/>
              </w:rPr>
              <w:instrText xml:space="preserve"> PAGEREF _Toc125446272 \h </w:instrText>
            </w:r>
            <w:r w:rsidR="00951245">
              <w:rPr>
                <w:noProof/>
                <w:webHidden/>
              </w:rPr>
            </w:r>
            <w:r w:rsidR="00951245">
              <w:rPr>
                <w:noProof/>
                <w:webHidden/>
              </w:rPr>
              <w:fldChar w:fldCharType="separate"/>
            </w:r>
            <w:r w:rsidR="00951245">
              <w:rPr>
                <w:noProof/>
                <w:webHidden/>
              </w:rPr>
              <w:t>5</w:t>
            </w:r>
            <w:r w:rsidR="00951245">
              <w:rPr>
                <w:noProof/>
                <w:webHidden/>
              </w:rPr>
              <w:fldChar w:fldCharType="end"/>
            </w:r>
          </w:hyperlink>
        </w:p>
        <w:p w14:paraId="67D58D5B" w14:textId="1F20178C" w:rsidR="00951245" w:rsidRDefault="00CB24B6">
          <w:pPr>
            <w:pStyle w:val="INNH2"/>
            <w:tabs>
              <w:tab w:val="left" w:pos="880"/>
              <w:tab w:val="right" w:leader="dot" w:pos="9016"/>
            </w:tabs>
            <w:rPr>
              <w:rFonts w:eastAsiaTheme="minorEastAsia"/>
              <w:noProof/>
              <w:lang w:eastAsia="nb-NO"/>
            </w:rPr>
          </w:pPr>
          <w:hyperlink w:anchor="_Toc125446273" w:history="1">
            <w:r w:rsidR="00951245" w:rsidRPr="001B218E">
              <w:rPr>
                <w:rStyle w:val="Hyperkobling"/>
                <w:noProof/>
              </w:rPr>
              <w:t>3.7</w:t>
            </w:r>
            <w:r w:rsidR="00951245">
              <w:rPr>
                <w:rFonts w:eastAsiaTheme="minorEastAsia"/>
                <w:noProof/>
                <w:lang w:eastAsia="nb-NO"/>
              </w:rPr>
              <w:tab/>
            </w:r>
            <w:r w:rsidR="00951245" w:rsidRPr="001B218E">
              <w:rPr>
                <w:rStyle w:val="Hyperkobling"/>
                <w:noProof/>
              </w:rPr>
              <w:t>Vedståelsesfrist</w:t>
            </w:r>
            <w:r w:rsidR="00951245">
              <w:rPr>
                <w:noProof/>
                <w:webHidden/>
              </w:rPr>
              <w:tab/>
            </w:r>
            <w:r w:rsidR="00951245">
              <w:rPr>
                <w:noProof/>
                <w:webHidden/>
              </w:rPr>
              <w:fldChar w:fldCharType="begin"/>
            </w:r>
            <w:r w:rsidR="00951245">
              <w:rPr>
                <w:noProof/>
                <w:webHidden/>
              </w:rPr>
              <w:instrText xml:space="preserve"> PAGEREF _Toc125446273 \h </w:instrText>
            </w:r>
            <w:r w:rsidR="00951245">
              <w:rPr>
                <w:noProof/>
                <w:webHidden/>
              </w:rPr>
            </w:r>
            <w:r w:rsidR="00951245">
              <w:rPr>
                <w:noProof/>
                <w:webHidden/>
              </w:rPr>
              <w:fldChar w:fldCharType="separate"/>
            </w:r>
            <w:r w:rsidR="00951245">
              <w:rPr>
                <w:noProof/>
                <w:webHidden/>
              </w:rPr>
              <w:t>5</w:t>
            </w:r>
            <w:r w:rsidR="00951245">
              <w:rPr>
                <w:noProof/>
                <w:webHidden/>
              </w:rPr>
              <w:fldChar w:fldCharType="end"/>
            </w:r>
          </w:hyperlink>
        </w:p>
        <w:p w14:paraId="069CD466" w14:textId="319068BD" w:rsidR="00951245" w:rsidRDefault="00CB24B6">
          <w:pPr>
            <w:pStyle w:val="INNH2"/>
            <w:tabs>
              <w:tab w:val="left" w:pos="880"/>
              <w:tab w:val="right" w:leader="dot" w:pos="9016"/>
            </w:tabs>
            <w:rPr>
              <w:rFonts w:eastAsiaTheme="minorEastAsia"/>
              <w:noProof/>
              <w:lang w:eastAsia="nb-NO"/>
            </w:rPr>
          </w:pPr>
          <w:hyperlink w:anchor="_Toc125446274" w:history="1">
            <w:r w:rsidR="00951245" w:rsidRPr="001B218E">
              <w:rPr>
                <w:rStyle w:val="Hyperkobling"/>
                <w:noProof/>
              </w:rPr>
              <w:t>3.8</w:t>
            </w:r>
            <w:r w:rsidR="00951245">
              <w:rPr>
                <w:rFonts w:eastAsiaTheme="minorEastAsia"/>
                <w:noProof/>
                <w:lang w:eastAsia="nb-NO"/>
              </w:rPr>
              <w:tab/>
            </w:r>
            <w:r w:rsidR="00951245" w:rsidRPr="001B218E">
              <w:rPr>
                <w:rStyle w:val="Hyperkobling"/>
                <w:noProof/>
              </w:rPr>
              <w:t>Omkostninger</w:t>
            </w:r>
            <w:r w:rsidR="00951245">
              <w:rPr>
                <w:noProof/>
                <w:webHidden/>
              </w:rPr>
              <w:tab/>
            </w:r>
            <w:r w:rsidR="00951245">
              <w:rPr>
                <w:noProof/>
                <w:webHidden/>
              </w:rPr>
              <w:fldChar w:fldCharType="begin"/>
            </w:r>
            <w:r w:rsidR="00951245">
              <w:rPr>
                <w:noProof/>
                <w:webHidden/>
              </w:rPr>
              <w:instrText xml:space="preserve"> PAGEREF _Toc125446274 \h </w:instrText>
            </w:r>
            <w:r w:rsidR="00951245">
              <w:rPr>
                <w:noProof/>
                <w:webHidden/>
              </w:rPr>
            </w:r>
            <w:r w:rsidR="00951245">
              <w:rPr>
                <w:noProof/>
                <w:webHidden/>
              </w:rPr>
              <w:fldChar w:fldCharType="separate"/>
            </w:r>
            <w:r w:rsidR="00951245">
              <w:rPr>
                <w:noProof/>
                <w:webHidden/>
              </w:rPr>
              <w:t>5</w:t>
            </w:r>
            <w:r w:rsidR="00951245">
              <w:rPr>
                <w:noProof/>
                <w:webHidden/>
              </w:rPr>
              <w:fldChar w:fldCharType="end"/>
            </w:r>
          </w:hyperlink>
        </w:p>
        <w:p w14:paraId="498CF597" w14:textId="770B51C8" w:rsidR="00951245" w:rsidRDefault="00CB24B6">
          <w:pPr>
            <w:pStyle w:val="INNH2"/>
            <w:tabs>
              <w:tab w:val="left" w:pos="880"/>
              <w:tab w:val="right" w:leader="dot" w:pos="9016"/>
            </w:tabs>
            <w:rPr>
              <w:rFonts w:eastAsiaTheme="minorEastAsia"/>
              <w:noProof/>
              <w:lang w:eastAsia="nb-NO"/>
            </w:rPr>
          </w:pPr>
          <w:hyperlink w:anchor="_Toc125446275" w:history="1">
            <w:r w:rsidR="00951245" w:rsidRPr="001B218E">
              <w:rPr>
                <w:rStyle w:val="Hyperkobling"/>
                <w:noProof/>
              </w:rPr>
              <w:t>3.9</w:t>
            </w:r>
            <w:r w:rsidR="00951245">
              <w:rPr>
                <w:rFonts w:eastAsiaTheme="minorEastAsia"/>
                <w:noProof/>
                <w:lang w:eastAsia="nb-NO"/>
              </w:rPr>
              <w:tab/>
            </w:r>
            <w:r w:rsidR="00951245" w:rsidRPr="001B218E">
              <w:rPr>
                <w:rStyle w:val="Hyperkobling"/>
                <w:noProof/>
              </w:rPr>
              <w:t>Offentlighet</w:t>
            </w:r>
            <w:r w:rsidR="00951245">
              <w:rPr>
                <w:noProof/>
                <w:webHidden/>
              </w:rPr>
              <w:tab/>
            </w:r>
            <w:r w:rsidR="00951245">
              <w:rPr>
                <w:noProof/>
                <w:webHidden/>
              </w:rPr>
              <w:fldChar w:fldCharType="begin"/>
            </w:r>
            <w:r w:rsidR="00951245">
              <w:rPr>
                <w:noProof/>
                <w:webHidden/>
              </w:rPr>
              <w:instrText xml:space="preserve"> PAGEREF _Toc125446275 \h </w:instrText>
            </w:r>
            <w:r w:rsidR="00951245">
              <w:rPr>
                <w:noProof/>
                <w:webHidden/>
              </w:rPr>
            </w:r>
            <w:r w:rsidR="00951245">
              <w:rPr>
                <w:noProof/>
                <w:webHidden/>
              </w:rPr>
              <w:fldChar w:fldCharType="separate"/>
            </w:r>
            <w:r w:rsidR="00951245">
              <w:rPr>
                <w:noProof/>
                <w:webHidden/>
              </w:rPr>
              <w:t>5</w:t>
            </w:r>
            <w:r w:rsidR="00951245">
              <w:rPr>
                <w:noProof/>
                <w:webHidden/>
              </w:rPr>
              <w:fldChar w:fldCharType="end"/>
            </w:r>
          </w:hyperlink>
        </w:p>
        <w:p w14:paraId="3FB685F6" w14:textId="60057A12" w:rsidR="00951245" w:rsidRDefault="00CB24B6">
          <w:pPr>
            <w:pStyle w:val="INNH2"/>
            <w:tabs>
              <w:tab w:val="left" w:pos="880"/>
              <w:tab w:val="right" w:leader="dot" w:pos="9016"/>
            </w:tabs>
            <w:rPr>
              <w:rFonts w:eastAsiaTheme="minorEastAsia"/>
              <w:noProof/>
              <w:lang w:eastAsia="nb-NO"/>
            </w:rPr>
          </w:pPr>
          <w:hyperlink w:anchor="_Toc125446276" w:history="1">
            <w:r w:rsidR="00951245" w:rsidRPr="001B218E">
              <w:rPr>
                <w:rStyle w:val="Hyperkobling"/>
                <w:noProof/>
              </w:rPr>
              <w:t>3.10</w:t>
            </w:r>
            <w:r w:rsidR="00951245">
              <w:rPr>
                <w:rFonts w:eastAsiaTheme="minorEastAsia"/>
                <w:noProof/>
                <w:lang w:eastAsia="nb-NO"/>
              </w:rPr>
              <w:tab/>
            </w:r>
            <w:r w:rsidR="00951245" w:rsidRPr="001B218E">
              <w:rPr>
                <w:rStyle w:val="Hyperkobling"/>
                <w:noProof/>
              </w:rPr>
              <w:t>Vareprøver, demonstrasjon og utprøving</w:t>
            </w:r>
            <w:r w:rsidR="00951245">
              <w:rPr>
                <w:noProof/>
                <w:webHidden/>
              </w:rPr>
              <w:tab/>
            </w:r>
            <w:r w:rsidR="00951245">
              <w:rPr>
                <w:noProof/>
                <w:webHidden/>
              </w:rPr>
              <w:fldChar w:fldCharType="begin"/>
            </w:r>
            <w:r w:rsidR="00951245">
              <w:rPr>
                <w:noProof/>
                <w:webHidden/>
              </w:rPr>
              <w:instrText xml:space="preserve"> PAGEREF _Toc125446276 \h </w:instrText>
            </w:r>
            <w:r w:rsidR="00951245">
              <w:rPr>
                <w:noProof/>
                <w:webHidden/>
              </w:rPr>
            </w:r>
            <w:r w:rsidR="00951245">
              <w:rPr>
                <w:noProof/>
                <w:webHidden/>
              </w:rPr>
              <w:fldChar w:fldCharType="separate"/>
            </w:r>
            <w:r w:rsidR="00951245">
              <w:rPr>
                <w:noProof/>
                <w:webHidden/>
              </w:rPr>
              <w:t>5</w:t>
            </w:r>
            <w:r w:rsidR="00951245">
              <w:rPr>
                <w:noProof/>
                <w:webHidden/>
              </w:rPr>
              <w:fldChar w:fldCharType="end"/>
            </w:r>
          </w:hyperlink>
        </w:p>
        <w:p w14:paraId="583DFB9E" w14:textId="276FA74D" w:rsidR="00951245" w:rsidRDefault="00CB24B6">
          <w:pPr>
            <w:pStyle w:val="INNH1"/>
            <w:tabs>
              <w:tab w:val="left" w:pos="440"/>
              <w:tab w:val="right" w:leader="dot" w:pos="9016"/>
            </w:tabs>
            <w:rPr>
              <w:rFonts w:eastAsiaTheme="minorEastAsia"/>
              <w:noProof/>
              <w:lang w:eastAsia="nb-NO"/>
            </w:rPr>
          </w:pPr>
          <w:hyperlink w:anchor="_Toc125446277" w:history="1">
            <w:r w:rsidR="00951245" w:rsidRPr="001B218E">
              <w:rPr>
                <w:rStyle w:val="Hyperkobling"/>
                <w:noProof/>
              </w:rPr>
              <w:t>4</w:t>
            </w:r>
            <w:r w:rsidR="00951245">
              <w:rPr>
                <w:rFonts w:eastAsiaTheme="minorEastAsia"/>
                <w:noProof/>
                <w:lang w:eastAsia="nb-NO"/>
              </w:rPr>
              <w:tab/>
            </w:r>
            <w:r w:rsidR="00951245" w:rsidRPr="001B218E">
              <w:rPr>
                <w:rStyle w:val="Hyperkobling"/>
                <w:noProof/>
              </w:rPr>
              <w:t>Det europeiske egenerklæringsskjemaet (ESPD)</w:t>
            </w:r>
            <w:r w:rsidR="00951245">
              <w:rPr>
                <w:noProof/>
                <w:webHidden/>
              </w:rPr>
              <w:tab/>
            </w:r>
            <w:r w:rsidR="00951245">
              <w:rPr>
                <w:noProof/>
                <w:webHidden/>
              </w:rPr>
              <w:fldChar w:fldCharType="begin"/>
            </w:r>
            <w:r w:rsidR="00951245">
              <w:rPr>
                <w:noProof/>
                <w:webHidden/>
              </w:rPr>
              <w:instrText xml:space="preserve"> PAGEREF _Toc125446277 \h </w:instrText>
            </w:r>
            <w:r w:rsidR="00951245">
              <w:rPr>
                <w:noProof/>
                <w:webHidden/>
              </w:rPr>
            </w:r>
            <w:r w:rsidR="00951245">
              <w:rPr>
                <w:noProof/>
                <w:webHidden/>
              </w:rPr>
              <w:fldChar w:fldCharType="separate"/>
            </w:r>
            <w:r w:rsidR="00951245">
              <w:rPr>
                <w:noProof/>
                <w:webHidden/>
              </w:rPr>
              <w:t>8</w:t>
            </w:r>
            <w:r w:rsidR="00951245">
              <w:rPr>
                <w:noProof/>
                <w:webHidden/>
              </w:rPr>
              <w:fldChar w:fldCharType="end"/>
            </w:r>
          </w:hyperlink>
        </w:p>
        <w:p w14:paraId="5CEAC0A7" w14:textId="4F8AB3A1" w:rsidR="00951245" w:rsidRDefault="00CB24B6">
          <w:pPr>
            <w:pStyle w:val="INNH2"/>
            <w:tabs>
              <w:tab w:val="left" w:pos="880"/>
              <w:tab w:val="right" w:leader="dot" w:pos="9016"/>
            </w:tabs>
            <w:rPr>
              <w:rFonts w:eastAsiaTheme="minorEastAsia"/>
              <w:noProof/>
              <w:lang w:eastAsia="nb-NO"/>
            </w:rPr>
          </w:pPr>
          <w:hyperlink w:anchor="_Toc125446278" w:history="1">
            <w:r w:rsidR="00951245" w:rsidRPr="001B218E">
              <w:rPr>
                <w:rStyle w:val="Hyperkobling"/>
                <w:noProof/>
              </w:rPr>
              <w:t>4.1</w:t>
            </w:r>
            <w:r w:rsidR="00951245">
              <w:rPr>
                <w:rFonts w:eastAsiaTheme="minorEastAsia"/>
                <w:noProof/>
                <w:lang w:eastAsia="nb-NO"/>
              </w:rPr>
              <w:tab/>
            </w:r>
            <w:r w:rsidR="00951245" w:rsidRPr="001B218E">
              <w:rPr>
                <w:rStyle w:val="Hyperkobling"/>
                <w:noProof/>
              </w:rPr>
              <w:t>Generelt om det europeiske egenerklæringsskjemaet</w:t>
            </w:r>
            <w:r w:rsidR="00951245">
              <w:rPr>
                <w:noProof/>
                <w:webHidden/>
              </w:rPr>
              <w:tab/>
            </w:r>
            <w:r w:rsidR="00951245">
              <w:rPr>
                <w:noProof/>
                <w:webHidden/>
              </w:rPr>
              <w:fldChar w:fldCharType="begin"/>
            </w:r>
            <w:r w:rsidR="00951245">
              <w:rPr>
                <w:noProof/>
                <w:webHidden/>
              </w:rPr>
              <w:instrText xml:space="preserve"> PAGEREF _Toc125446278 \h </w:instrText>
            </w:r>
            <w:r w:rsidR="00951245">
              <w:rPr>
                <w:noProof/>
                <w:webHidden/>
              </w:rPr>
            </w:r>
            <w:r w:rsidR="00951245">
              <w:rPr>
                <w:noProof/>
                <w:webHidden/>
              </w:rPr>
              <w:fldChar w:fldCharType="separate"/>
            </w:r>
            <w:r w:rsidR="00951245">
              <w:rPr>
                <w:noProof/>
                <w:webHidden/>
              </w:rPr>
              <w:t>8</w:t>
            </w:r>
            <w:r w:rsidR="00951245">
              <w:rPr>
                <w:noProof/>
                <w:webHidden/>
              </w:rPr>
              <w:fldChar w:fldCharType="end"/>
            </w:r>
          </w:hyperlink>
        </w:p>
        <w:p w14:paraId="34EDA1DB" w14:textId="7912D103" w:rsidR="00951245" w:rsidRDefault="00CB24B6">
          <w:pPr>
            <w:pStyle w:val="INNH2"/>
            <w:tabs>
              <w:tab w:val="left" w:pos="880"/>
              <w:tab w:val="right" w:leader="dot" w:pos="9016"/>
            </w:tabs>
            <w:rPr>
              <w:rFonts w:eastAsiaTheme="minorEastAsia"/>
              <w:noProof/>
              <w:lang w:eastAsia="nb-NO"/>
            </w:rPr>
          </w:pPr>
          <w:hyperlink w:anchor="_Toc125446279" w:history="1">
            <w:r w:rsidR="00951245" w:rsidRPr="001B218E">
              <w:rPr>
                <w:rStyle w:val="Hyperkobling"/>
                <w:noProof/>
              </w:rPr>
              <w:t>4.2</w:t>
            </w:r>
            <w:r w:rsidR="00951245">
              <w:rPr>
                <w:rFonts w:eastAsiaTheme="minorEastAsia"/>
                <w:noProof/>
                <w:lang w:eastAsia="nb-NO"/>
              </w:rPr>
              <w:tab/>
            </w:r>
            <w:r w:rsidR="00951245" w:rsidRPr="001B218E">
              <w:rPr>
                <w:rStyle w:val="Hyperkobling"/>
                <w:noProof/>
              </w:rPr>
              <w:t>Nasjonale avvisningsgrunner</w:t>
            </w:r>
            <w:r w:rsidR="00951245">
              <w:rPr>
                <w:noProof/>
                <w:webHidden/>
              </w:rPr>
              <w:tab/>
            </w:r>
            <w:r w:rsidR="00951245">
              <w:rPr>
                <w:noProof/>
                <w:webHidden/>
              </w:rPr>
              <w:fldChar w:fldCharType="begin"/>
            </w:r>
            <w:r w:rsidR="00951245">
              <w:rPr>
                <w:noProof/>
                <w:webHidden/>
              </w:rPr>
              <w:instrText xml:space="preserve"> PAGEREF _Toc125446279 \h </w:instrText>
            </w:r>
            <w:r w:rsidR="00951245">
              <w:rPr>
                <w:noProof/>
                <w:webHidden/>
              </w:rPr>
            </w:r>
            <w:r w:rsidR="00951245">
              <w:rPr>
                <w:noProof/>
                <w:webHidden/>
              </w:rPr>
              <w:fldChar w:fldCharType="separate"/>
            </w:r>
            <w:r w:rsidR="00951245">
              <w:rPr>
                <w:noProof/>
                <w:webHidden/>
              </w:rPr>
              <w:t>8</w:t>
            </w:r>
            <w:r w:rsidR="00951245">
              <w:rPr>
                <w:noProof/>
                <w:webHidden/>
              </w:rPr>
              <w:fldChar w:fldCharType="end"/>
            </w:r>
          </w:hyperlink>
        </w:p>
        <w:p w14:paraId="1B672A93" w14:textId="56BFF488" w:rsidR="00951245" w:rsidRDefault="00CB24B6">
          <w:pPr>
            <w:pStyle w:val="INNH1"/>
            <w:tabs>
              <w:tab w:val="left" w:pos="440"/>
              <w:tab w:val="right" w:leader="dot" w:pos="9016"/>
            </w:tabs>
            <w:rPr>
              <w:rFonts w:eastAsiaTheme="minorEastAsia"/>
              <w:noProof/>
              <w:lang w:eastAsia="nb-NO"/>
            </w:rPr>
          </w:pPr>
          <w:hyperlink w:anchor="_Toc125446280" w:history="1">
            <w:r w:rsidR="00951245" w:rsidRPr="001B218E">
              <w:rPr>
                <w:rStyle w:val="Hyperkobling"/>
                <w:noProof/>
              </w:rPr>
              <w:t>5</w:t>
            </w:r>
            <w:r w:rsidR="00951245">
              <w:rPr>
                <w:rFonts w:eastAsiaTheme="minorEastAsia"/>
                <w:noProof/>
                <w:lang w:eastAsia="nb-NO"/>
              </w:rPr>
              <w:tab/>
            </w:r>
            <w:r w:rsidR="00951245" w:rsidRPr="001B218E">
              <w:rPr>
                <w:rStyle w:val="Hyperkobling"/>
                <w:noProof/>
              </w:rPr>
              <w:t>Kvalifikasjonskrav</w:t>
            </w:r>
            <w:r w:rsidR="00951245">
              <w:rPr>
                <w:noProof/>
                <w:webHidden/>
              </w:rPr>
              <w:tab/>
            </w:r>
            <w:r w:rsidR="00951245">
              <w:rPr>
                <w:noProof/>
                <w:webHidden/>
              </w:rPr>
              <w:fldChar w:fldCharType="begin"/>
            </w:r>
            <w:r w:rsidR="00951245">
              <w:rPr>
                <w:noProof/>
                <w:webHidden/>
              </w:rPr>
              <w:instrText xml:space="preserve"> PAGEREF _Toc125446280 \h </w:instrText>
            </w:r>
            <w:r w:rsidR="00951245">
              <w:rPr>
                <w:noProof/>
                <w:webHidden/>
              </w:rPr>
            </w:r>
            <w:r w:rsidR="00951245">
              <w:rPr>
                <w:noProof/>
                <w:webHidden/>
              </w:rPr>
              <w:fldChar w:fldCharType="separate"/>
            </w:r>
            <w:r w:rsidR="00951245">
              <w:rPr>
                <w:noProof/>
                <w:webHidden/>
              </w:rPr>
              <w:t>8</w:t>
            </w:r>
            <w:r w:rsidR="00951245">
              <w:rPr>
                <w:noProof/>
                <w:webHidden/>
              </w:rPr>
              <w:fldChar w:fldCharType="end"/>
            </w:r>
          </w:hyperlink>
        </w:p>
        <w:p w14:paraId="5FD8FEF9" w14:textId="6A5AD2B0" w:rsidR="00951245" w:rsidRDefault="00CB24B6">
          <w:pPr>
            <w:pStyle w:val="INNH2"/>
            <w:tabs>
              <w:tab w:val="left" w:pos="880"/>
              <w:tab w:val="right" w:leader="dot" w:pos="9016"/>
            </w:tabs>
            <w:rPr>
              <w:rFonts w:eastAsiaTheme="minorEastAsia"/>
              <w:noProof/>
              <w:lang w:eastAsia="nb-NO"/>
            </w:rPr>
          </w:pPr>
          <w:hyperlink w:anchor="_Toc125446281" w:history="1">
            <w:r w:rsidR="00951245" w:rsidRPr="001B218E">
              <w:rPr>
                <w:rStyle w:val="Hyperkobling"/>
                <w:noProof/>
              </w:rPr>
              <w:t>5.1</w:t>
            </w:r>
            <w:r w:rsidR="00951245">
              <w:rPr>
                <w:rFonts w:eastAsiaTheme="minorEastAsia"/>
                <w:noProof/>
                <w:lang w:eastAsia="nb-NO"/>
              </w:rPr>
              <w:tab/>
            </w:r>
            <w:r w:rsidR="00951245" w:rsidRPr="001B218E">
              <w:rPr>
                <w:rStyle w:val="Hyperkobling"/>
                <w:noProof/>
              </w:rPr>
              <w:t>Registreringer, autorisasjoner mv.</w:t>
            </w:r>
            <w:r w:rsidR="00951245">
              <w:rPr>
                <w:noProof/>
                <w:webHidden/>
              </w:rPr>
              <w:tab/>
            </w:r>
            <w:r w:rsidR="00951245">
              <w:rPr>
                <w:noProof/>
                <w:webHidden/>
              </w:rPr>
              <w:fldChar w:fldCharType="begin"/>
            </w:r>
            <w:r w:rsidR="00951245">
              <w:rPr>
                <w:noProof/>
                <w:webHidden/>
              </w:rPr>
              <w:instrText xml:space="preserve"> PAGEREF _Toc125446281 \h </w:instrText>
            </w:r>
            <w:r w:rsidR="00951245">
              <w:rPr>
                <w:noProof/>
                <w:webHidden/>
              </w:rPr>
            </w:r>
            <w:r w:rsidR="00951245">
              <w:rPr>
                <w:noProof/>
                <w:webHidden/>
              </w:rPr>
              <w:fldChar w:fldCharType="separate"/>
            </w:r>
            <w:r w:rsidR="00951245">
              <w:rPr>
                <w:noProof/>
                <w:webHidden/>
              </w:rPr>
              <w:t>8</w:t>
            </w:r>
            <w:r w:rsidR="00951245">
              <w:rPr>
                <w:noProof/>
                <w:webHidden/>
              </w:rPr>
              <w:fldChar w:fldCharType="end"/>
            </w:r>
          </w:hyperlink>
        </w:p>
        <w:p w14:paraId="22BA91CB" w14:textId="71E17089" w:rsidR="00951245" w:rsidRDefault="00CB24B6">
          <w:pPr>
            <w:pStyle w:val="INNH2"/>
            <w:tabs>
              <w:tab w:val="left" w:pos="880"/>
              <w:tab w:val="right" w:leader="dot" w:pos="9016"/>
            </w:tabs>
            <w:rPr>
              <w:rFonts w:eastAsiaTheme="minorEastAsia"/>
              <w:noProof/>
              <w:lang w:eastAsia="nb-NO"/>
            </w:rPr>
          </w:pPr>
          <w:hyperlink w:anchor="_Toc125446282" w:history="1">
            <w:r w:rsidR="00951245" w:rsidRPr="001B218E">
              <w:rPr>
                <w:rStyle w:val="Hyperkobling"/>
                <w:noProof/>
              </w:rPr>
              <w:t>5.2</w:t>
            </w:r>
            <w:r w:rsidR="00951245">
              <w:rPr>
                <w:rFonts w:eastAsiaTheme="minorEastAsia"/>
                <w:noProof/>
                <w:lang w:eastAsia="nb-NO"/>
              </w:rPr>
              <w:tab/>
            </w:r>
            <w:r w:rsidR="00951245" w:rsidRPr="001B218E">
              <w:rPr>
                <w:rStyle w:val="Hyperkobling"/>
                <w:noProof/>
              </w:rPr>
              <w:t>Økonomisk og finansiell kapasitet</w:t>
            </w:r>
            <w:r w:rsidR="00951245">
              <w:rPr>
                <w:noProof/>
                <w:webHidden/>
              </w:rPr>
              <w:tab/>
            </w:r>
            <w:r w:rsidR="00951245">
              <w:rPr>
                <w:noProof/>
                <w:webHidden/>
              </w:rPr>
              <w:fldChar w:fldCharType="begin"/>
            </w:r>
            <w:r w:rsidR="00951245">
              <w:rPr>
                <w:noProof/>
                <w:webHidden/>
              </w:rPr>
              <w:instrText xml:space="preserve"> PAGEREF _Toc125446282 \h </w:instrText>
            </w:r>
            <w:r w:rsidR="00951245">
              <w:rPr>
                <w:noProof/>
                <w:webHidden/>
              </w:rPr>
            </w:r>
            <w:r w:rsidR="00951245">
              <w:rPr>
                <w:noProof/>
                <w:webHidden/>
              </w:rPr>
              <w:fldChar w:fldCharType="separate"/>
            </w:r>
            <w:r w:rsidR="00951245">
              <w:rPr>
                <w:noProof/>
                <w:webHidden/>
              </w:rPr>
              <w:t>9</w:t>
            </w:r>
            <w:r w:rsidR="00951245">
              <w:rPr>
                <w:noProof/>
                <w:webHidden/>
              </w:rPr>
              <w:fldChar w:fldCharType="end"/>
            </w:r>
          </w:hyperlink>
        </w:p>
        <w:p w14:paraId="6A77CB78" w14:textId="57821537" w:rsidR="00951245" w:rsidRDefault="00CB24B6">
          <w:pPr>
            <w:pStyle w:val="INNH2"/>
            <w:tabs>
              <w:tab w:val="left" w:pos="880"/>
              <w:tab w:val="right" w:leader="dot" w:pos="9016"/>
            </w:tabs>
            <w:rPr>
              <w:rFonts w:eastAsiaTheme="minorEastAsia"/>
              <w:noProof/>
              <w:lang w:eastAsia="nb-NO"/>
            </w:rPr>
          </w:pPr>
          <w:hyperlink w:anchor="_Toc125446283" w:history="1">
            <w:r w:rsidR="00951245" w:rsidRPr="001B218E">
              <w:rPr>
                <w:rStyle w:val="Hyperkobling"/>
                <w:noProof/>
              </w:rPr>
              <w:t>5.3</w:t>
            </w:r>
            <w:r w:rsidR="00951245">
              <w:rPr>
                <w:rFonts w:eastAsiaTheme="minorEastAsia"/>
                <w:noProof/>
                <w:lang w:eastAsia="nb-NO"/>
              </w:rPr>
              <w:tab/>
            </w:r>
            <w:r w:rsidR="00951245" w:rsidRPr="001B218E">
              <w:rPr>
                <w:rStyle w:val="Hyperkobling"/>
                <w:noProof/>
              </w:rPr>
              <w:t>Tekniske og faglige kvalifikasjoner.</w:t>
            </w:r>
            <w:r w:rsidR="00951245">
              <w:rPr>
                <w:noProof/>
                <w:webHidden/>
              </w:rPr>
              <w:tab/>
            </w:r>
            <w:r w:rsidR="00951245">
              <w:rPr>
                <w:noProof/>
                <w:webHidden/>
              </w:rPr>
              <w:fldChar w:fldCharType="begin"/>
            </w:r>
            <w:r w:rsidR="00951245">
              <w:rPr>
                <w:noProof/>
                <w:webHidden/>
              </w:rPr>
              <w:instrText xml:space="preserve"> PAGEREF _Toc125446283 \h </w:instrText>
            </w:r>
            <w:r w:rsidR="00951245">
              <w:rPr>
                <w:noProof/>
                <w:webHidden/>
              </w:rPr>
            </w:r>
            <w:r w:rsidR="00951245">
              <w:rPr>
                <w:noProof/>
                <w:webHidden/>
              </w:rPr>
              <w:fldChar w:fldCharType="separate"/>
            </w:r>
            <w:r w:rsidR="00951245">
              <w:rPr>
                <w:noProof/>
                <w:webHidden/>
              </w:rPr>
              <w:t>9</w:t>
            </w:r>
            <w:r w:rsidR="00951245">
              <w:rPr>
                <w:noProof/>
                <w:webHidden/>
              </w:rPr>
              <w:fldChar w:fldCharType="end"/>
            </w:r>
          </w:hyperlink>
        </w:p>
        <w:p w14:paraId="10C5B9AD" w14:textId="70282EC3" w:rsidR="00951245" w:rsidRDefault="00CB24B6">
          <w:pPr>
            <w:pStyle w:val="INNH2"/>
            <w:tabs>
              <w:tab w:val="left" w:pos="880"/>
              <w:tab w:val="right" w:leader="dot" w:pos="9016"/>
            </w:tabs>
            <w:rPr>
              <w:rFonts w:eastAsiaTheme="minorEastAsia"/>
              <w:noProof/>
              <w:lang w:eastAsia="nb-NO"/>
            </w:rPr>
          </w:pPr>
          <w:hyperlink w:anchor="_Toc125446284" w:history="1">
            <w:r w:rsidR="00951245" w:rsidRPr="001B218E">
              <w:rPr>
                <w:rStyle w:val="Hyperkobling"/>
                <w:noProof/>
              </w:rPr>
              <w:t>5.4</w:t>
            </w:r>
            <w:r w:rsidR="00951245">
              <w:rPr>
                <w:rFonts w:eastAsiaTheme="minorEastAsia"/>
                <w:noProof/>
                <w:lang w:eastAsia="nb-NO"/>
              </w:rPr>
              <w:tab/>
            </w:r>
            <w:r w:rsidR="00951245" w:rsidRPr="001B218E">
              <w:rPr>
                <w:rStyle w:val="Hyperkobling"/>
                <w:noProof/>
              </w:rPr>
              <w:t>Støtte fra andre virksomheter</w:t>
            </w:r>
            <w:r w:rsidR="00951245">
              <w:rPr>
                <w:noProof/>
                <w:webHidden/>
              </w:rPr>
              <w:tab/>
            </w:r>
            <w:r w:rsidR="00951245">
              <w:rPr>
                <w:noProof/>
                <w:webHidden/>
              </w:rPr>
              <w:fldChar w:fldCharType="begin"/>
            </w:r>
            <w:r w:rsidR="00951245">
              <w:rPr>
                <w:noProof/>
                <w:webHidden/>
              </w:rPr>
              <w:instrText xml:space="preserve"> PAGEREF _Toc125446284 \h </w:instrText>
            </w:r>
            <w:r w:rsidR="00951245">
              <w:rPr>
                <w:noProof/>
                <w:webHidden/>
              </w:rPr>
            </w:r>
            <w:r w:rsidR="00951245">
              <w:rPr>
                <w:noProof/>
                <w:webHidden/>
              </w:rPr>
              <w:fldChar w:fldCharType="separate"/>
            </w:r>
            <w:r w:rsidR="00951245">
              <w:rPr>
                <w:noProof/>
                <w:webHidden/>
              </w:rPr>
              <w:t>10</w:t>
            </w:r>
            <w:r w:rsidR="00951245">
              <w:rPr>
                <w:noProof/>
                <w:webHidden/>
              </w:rPr>
              <w:fldChar w:fldCharType="end"/>
            </w:r>
          </w:hyperlink>
        </w:p>
        <w:p w14:paraId="0C70D7B9" w14:textId="510DF6CF" w:rsidR="00951245" w:rsidRDefault="00CB24B6">
          <w:pPr>
            <w:pStyle w:val="INNH1"/>
            <w:tabs>
              <w:tab w:val="left" w:pos="440"/>
              <w:tab w:val="right" w:leader="dot" w:pos="9016"/>
            </w:tabs>
            <w:rPr>
              <w:rFonts w:eastAsiaTheme="minorEastAsia"/>
              <w:noProof/>
              <w:lang w:eastAsia="nb-NO"/>
            </w:rPr>
          </w:pPr>
          <w:hyperlink w:anchor="_Toc125446285" w:history="1">
            <w:r w:rsidR="00951245" w:rsidRPr="001B218E">
              <w:rPr>
                <w:rStyle w:val="Hyperkobling"/>
                <w:noProof/>
              </w:rPr>
              <w:t>6</w:t>
            </w:r>
            <w:r w:rsidR="00951245">
              <w:rPr>
                <w:rFonts w:eastAsiaTheme="minorEastAsia"/>
                <w:noProof/>
                <w:lang w:eastAsia="nb-NO"/>
              </w:rPr>
              <w:tab/>
            </w:r>
            <w:r w:rsidR="00951245" w:rsidRPr="001B218E">
              <w:rPr>
                <w:rStyle w:val="Hyperkobling"/>
                <w:noProof/>
              </w:rPr>
              <w:t>Tildelingskriterier og evaluering</w:t>
            </w:r>
            <w:r w:rsidR="00951245">
              <w:rPr>
                <w:noProof/>
                <w:webHidden/>
              </w:rPr>
              <w:tab/>
            </w:r>
            <w:r w:rsidR="00951245">
              <w:rPr>
                <w:noProof/>
                <w:webHidden/>
              </w:rPr>
              <w:fldChar w:fldCharType="begin"/>
            </w:r>
            <w:r w:rsidR="00951245">
              <w:rPr>
                <w:noProof/>
                <w:webHidden/>
              </w:rPr>
              <w:instrText xml:space="preserve"> PAGEREF _Toc125446285 \h </w:instrText>
            </w:r>
            <w:r w:rsidR="00951245">
              <w:rPr>
                <w:noProof/>
                <w:webHidden/>
              </w:rPr>
            </w:r>
            <w:r w:rsidR="00951245">
              <w:rPr>
                <w:noProof/>
                <w:webHidden/>
              </w:rPr>
              <w:fldChar w:fldCharType="separate"/>
            </w:r>
            <w:r w:rsidR="00951245">
              <w:rPr>
                <w:noProof/>
                <w:webHidden/>
              </w:rPr>
              <w:t>10</w:t>
            </w:r>
            <w:r w:rsidR="00951245">
              <w:rPr>
                <w:noProof/>
                <w:webHidden/>
              </w:rPr>
              <w:fldChar w:fldCharType="end"/>
            </w:r>
          </w:hyperlink>
        </w:p>
        <w:p w14:paraId="60109EAF" w14:textId="0B166476" w:rsidR="00951245" w:rsidRDefault="00CB24B6">
          <w:pPr>
            <w:pStyle w:val="INNH2"/>
            <w:tabs>
              <w:tab w:val="left" w:pos="880"/>
              <w:tab w:val="right" w:leader="dot" w:pos="9016"/>
            </w:tabs>
            <w:rPr>
              <w:rFonts w:eastAsiaTheme="minorEastAsia"/>
              <w:noProof/>
              <w:lang w:eastAsia="nb-NO"/>
            </w:rPr>
          </w:pPr>
          <w:hyperlink w:anchor="_Toc125446286" w:history="1">
            <w:r w:rsidR="00951245" w:rsidRPr="001B218E">
              <w:rPr>
                <w:rStyle w:val="Hyperkobling"/>
                <w:noProof/>
              </w:rPr>
              <w:t>6.1</w:t>
            </w:r>
            <w:r w:rsidR="00951245">
              <w:rPr>
                <w:rFonts w:eastAsiaTheme="minorEastAsia"/>
                <w:noProof/>
                <w:lang w:eastAsia="nb-NO"/>
              </w:rPr>
              <w:tab/>
            </w:r>
            <w:r w:rsidR="00951245" w:rsidRPr="001B218E">
              <w:rPr>
                <w:rStyle w:val="Hyperkobling"/>
                <w:noProof/>
              </w:rPr>
              <w:t>Tildeling av rammeavtale/kontrakt</w:t>
            </w:r>
            <w:r w:rsidR="00951245">
              <w:rPr>
                <w:noProof/>
                <w:webHidden/>
              </w:rPr>
              <w:tab/>
            </w:r>
            <w:r w:rsidR="00951245">
              <w:rPr>
                <w:noProof/>
                <w:webHidden/>
              </w:rPr>
              <w:fldChar w:fldCharType="begin"/>
            </w:r>
            <w:r w:rsidR="00951245">
              <w:rPr>
                <w:noProof/>
                <w:webHidden/>
              </w:rPr>
              <w:instrText xml:space="preserve"> PAGEREF _Toc125446286 \h </w:instrText>
            </w:r>
            <w:r w:rsidR="00951245">
              <w:rPr>
                <w:noProof/>
                <w:webHidden/>
              </w:rPr>
            </w:r>
            <w:r w:rsidR="00951245">
              <w:rPr>
                <w:noProof/>
                <w:webHidden/>
              </w:rPr>
              <w:fldChar w:fldCharType="separate"/>
            </w:r>
            <w:r w:rsidR="00951245">
              <w:rPr>
                <w:noProof/>
                <w:webHidden/>
              </w:rPr>
              <w:t>11</w:t>
            </w:r>
            <w:r w:rsidR="00951245">
              <w:rPr>
                <w:noProof/>
                <w:webHidden/>
              </w:rPr>
              <w:fldChar w:fldCharType="end"/>
            </w:r>
          </w:hyperlink>
        </w:p>
        <w:p w14:paraId="226CEB75" w14:textId="78A48E8A" w:rsidR="00781EE7" w:rsidRDefault="00781EE7" w:rsidP="00781EE7">
          <w:r>
            <w:rPr>
              <w:b/>
              <w:bCs/>
            </w:rPr>
            <w:lastRenderedPageBreak/>
            <w:fldChar w:fldCharType="end"/>
          </w:r>
        </w:p>
      </w:sdtContent>
    </w:sdt>
    <w:p w14:paraId="47919BBB" w14:textId="42720A9A" w:rsidR="00781EE7" w:rsidRDefault="00813819" w:rsidP="00781EE7">
      <w:pPr>
        <w:pStyle w:val="Overskrift1"/>
      </w:pPr>
      <w:bookmarkStart w:id="0" w:name="_Toc125446254"/>
      <w:r>
        <w:t>Generell informasjon om konkurransen</w:t>
      </w:r>
      <w:bookmarkEnd w:id="0"/>
    </w:p>
    <w:p w14:paraId="38101F90" w14:textId="77777777" w:rsidR="00813819" w:rsidRDefault="00813819" w:rsidP="00813819">
      <w:pPr>
        <w:pStyle w:val="Overskrift2"/>
      </w:pPr>
      <w:bookmarkStart w:id="1" w:name="_Toc125446255"/>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2FDF5ACA" w:rsidR="00813819" w:rsidRDefault="002401A3" w:rsidP="00813819">
      <w:r w:rsidRPr="002401A3">
        <w:t>Sykehusinnkjøp HF er eid av de fire regionale helseforetakene, Helse Sør-Øst RHF, Helse Vest RHF, Helse Midt-Norge RHF og Helse Nord RHF, hvorav eierandelen er på 25 prosent hver</w:t>
      </w:r>
      <w:r w:rsidR="00813819" w:rsidRPr="00E663C2">
        <w:t>. Sykehusinnkjøp HF</w:t>
      </w:r>
      <w:r w:rsidRPr="00E663C2">
        <w:t>,</w:t>
      </w:r>
      <w:r w:rsidR="00813819" w:rsidRPr="00E663C2">
        <w:t xml:space="preserve"> divisjon</w:t>
      </w:r>
      <w:r w:rsidR="00E663C2" w:rsidRPr="00E663C2">
        <w:t xml:space="preserve"> Midt-Norge</w:t>
      </w:r>
      <w:r w:rsidR="00813819" w:rsidRPr="00E663C2">
        <w:t xml:space="preserve"> er avtaleforvalter</w:t>
      </w:r>
      <w:r w:rsidR="00813819" w:rsidRPr="008C5C07">
        <w:rPr>
          <w:color w:val="0070C0"/>
        </w:rPr>
        <w:t xml:space="preserve">. </w:t>
      </w:r>
      <w:r w:rsidR="00813819">
        <w:t xml:space="preserve">For mer informasjon, se </w:t>
      </w:r>
      <w:hyperlink r:id="rId14" w:history="1">
        <w:r w:rsidR="00813819" w:rsidRPr="0072718B">
          <w:rPr>
            <w:rStyle w:val="Hyperkobling"/>
          </w:rPr>
          <w:t>www.sykehusinnkjop.no</w:t>
        </w:r>
      </w:hyperlink>
      <w:r w:rsidR="00813819">
        <w:t>.</w:t>
      </w:r>
    </w:p>
    <w:p w14:paraId="263AC891" w14:textId="485EF3ED" w:rsidR="00C91C85" w:rsidRPr="00C91C85" w:rsidRDefault="00FE2FB4" w:rsidP="00E663C2">
      <w:r w:rsidRPr="00FE2FB4">
        <w:t>Sykehusinnkjøp HF gjennomfører anskaffelse</w:t>
      </w:r>
      <w:r w:rsidR="00FD5A82">
        <w:t>n</w:t>
      </w:r>
      <w:r w:rsidRPr="00FE2FB4">
        <w:t xml:space="preserve"> på vegne av Helse Midt-Norge med underliggende </w:t>
      </w:r>
      <w:r w:rsidR="00FD5A82">
        <w:t>helsef</w:t>
      </w:r>
      <w:r>
        <w:t>oretak</w:t>
      </w:r>
      <w:r w:rsidRPr="00FE2FB4">
        <w:t xml:space="preserve"> og Helse </w:t>
      </w:r>
      <w:r>
        <w:t>Nord</w:t>
      </w:r>
      <w:r w:rsidRPr="00FE2FB4">
        <w:t xml:space="preserve"> med underliggende </w:t>
      </w:r>
      <w:r w:rsidR="00FD5A82">
        <w:t>helse</w:t>
      </w:r>
      <w:r>
        <w:t>foretak</w:t>
      </w:r>
      <w:r w:rsidRPr="00FE2FB4">
        <w:t xml:space="preserve">. Kunder på avtalen kommer frem av </w:t>
      </w:r>
      <w:r w:rsidRPr="00571F3D">
        <w:t xml:space="preserve">avtalens vedlegg </w:t>
      </w:r>
      <w:bookmarkStart w:id="2" w:name="_Toc164247379"/>
      <w:bookmarkEnd w:id="2"/>
      <w:r w:rsidR="00CD461B" w:rsidRPr="00571F3D">
        <w:t>09</w:t>
      </w:r>
      <w:r w:rsidR="00F1338A" w:rsidRPr="00571F3D">
        <w:t>.</w:t>
      </w:r>
      <w:r w:rsidR="00F4672A">
        <w:t xml:space="preserve"> Oversikt over blodbankene </w:t>
      </w:r>
      <w:r w:rsidR="00C91C85">
        <w:t xml:space="preserve">kan man også finne her: </w:t>
      </w:r>
      <w:hyperlink r:id="rId15" w:history="1">
        <w:r w:rsidR="00C91C85" w:rsidRPr="00ED1D36">
          <w:rPr>
            <w:rStyle w:val="Hyperkobling"/>
          </w:rPr>
          <w:t>www.rodekors.no/gi-blod/blodbankene</w:t>
        </w:r>
      </w:hyperlink>
    </w:p>
    <w:p w14:paraId="3D779A07" w14:textId="08B095FE" w:rsidR="00163895" w:rsidRDefault="00163895" w:rsidP="00163895">
      <w:pPr>
        <w:pStyle w:val="Overskrift2"/>
      </w:pPr>
      <w:bookmarkStart w:id="3" w:name="_Toc125446256"/>
      <w:r>
        <w:t>Anskaffelsens formål og omfang</w:t>
      </w:r>
      <w:bookmarkEnd w:id="3"/>
    </w:p>
    <w:p w14:paraId="46D21A4D" w14:textId="0D7027AA" w:rsidR="00813819" w:rsidRPr="00FE1E89" w:rsidRDefault="00813819" w:rsidP="00813819">
      <w:r w:rsidRPr="00FE1E89">
        <w:t xml:space="preserve">Anskaffelsens formål er </w:t>
      </w:r>
      <w:r w:rsidR="00163895" w:rsidRPr="00FE1E89">
        <w:t xml:space="preserve">å inngå </w:t>
      </w:r>
      <w:r w:rsidR="004866BF">
        <w:t>rammeavtale</w:t>
      </w:r>
      <w:r w:rsidR="00163895" w:rsidRPr="00FE1E89">
        <w:t xml:space="preserve"> på </w:t>
      </w:r>
      <w:r w:rsidR="00AA5640" w:rsidRPr="00FE1E89">
        <w:t>b</w:t>
      </w:r>
      <w:r w:rsidR="004866BF">
        <w:t>lodgivergaver</w:t>
      </w:r>
      <w:r w:rsidR="00AA5640" w:rsidRPr="00FE1E89">
        <w:t xml:space="preserve"> til </w:t>
      </w:r>
      <w:r w:rsidR="004866BF">
        <w:t xml:space="preserve">helseforetakene i Midt- og Nord-Norge. </w:t>
      </w:r>
      <w:r w:rsidR="00E45F0F" w:rsidRPr="00C57B9F">
        <w:t xml:space="preserve">Oppdragsgiver ønsker tilbud på artikler som skal brukes som gaver til blodgivere. Ettersom det ikke er tillatt å betale blodgivere ønsker Oppdragsgiver å tilby disse en symbolsk gave. </w:t>
      </w:r>
      <w:r w:rsidR="00E45F0F" w:rsidRPr="0025287F">
        <w:t>Blodgivere er menn og kvinner mellom 18 og 70 år</w:t>
      </w:r>
      <w:r w:rsidR="00E45F0F" w:rsidRPr="006C0167">
        <w:t xml:space="preserve">. </w:t>
      </w:r>
      <w:r w:rsidR="002619C2" w:rsidRPr="006C0167">
        <w:t>P</w:t>
      </w:r>
      <w:r w:rsidR="0025287F" w:rsidRPr="006C0167">
        <w:t>ris på den enkelte blodgivergave i delkontrakt</w:t>
      </w:r>
      <w:r w:rsidR="0064091C" w:rsidRPr="006C0167">
        <w:t xml:space="preserve"> 1-5</w:t>
      </w:r>
      <w:r w:rsidR="0025287F" w:rsidRPr="006C0167">
        <w:t xml:space="preserve"> ikke skal overstige </w:t>
      </w:r>
      <w:r w:rsidR="002619C2" w:rsidRPr="006C0167">
        <w:t>6</w:t>
      </w:r>
      <w:r w:rsidR="0025287F" w:rsidRPr="006C0167">
        <w:t>0 kr eks. mva</w:t>
      </w:r>
      <w:r w:rsidR="002619C2" w:rsidRPr="006C0167">
        <w:t>.</w:t>
      </w:r>
      <w:r w:rsidR="0064091C" w:rsidRPr="006C0167">
        <w:t xml:space="preserve"> Jubileumsgavene i delkontrakt</w:t>
      </w:r>
      <w:r w:rsidR="0064091C" w:rsidRPr="0064091C">
        <w:t xml:space="preserve"> </w:t>
      </w:r>
      <w:r w:rsidR="0064091C">
        <w:t>6,</w:t>
      </w:r>
      <w:r w:rsidR="0064091C" w:rsidRPr="0064091C">
        <w:t xml:space="preserve"> skal ikke ha en pris på mer enn 200 NOK eks. mva</w:t>
      </w:r>
      <w:r w:rsidR="0064091C" w:rsidRPr="007D1E69">
        <w:t xml:space="preserve">. </w:t>
      </w:r>
      <w:r w:rsidR="002619C2" w:rsidRPr="007D1E69">
        <w:t xml:space="preserve"> </w:t>
      </w:r>
      <w:r w:rsidR="00592380" w:rsidRPr="007D1E69">
        <w:t>Det skal tilrettelegges for logo (</w:t>
      </w:r>
      <w:hyperlink r:id="rId16" w:history="1">
        <w:r w:rsidR="00592380" w:rsidRPr="007D1E69">
          <w:rPr>
            <w:rStyle w:val="Hyperkobling"/>
          </w:rPr>
          <w:t>giblod.no</w:t>
        </w:r>
      </w:hyperlink>
      <w:r w:rsidR="00592380" w:rsidRPr="007D1E69">
        <w:t>) på termo</w:t>
      </w:r>
      <w:r w:rsidR="002619C2" w:rsidRPr="007D1E69">
        <w:t>flasker</w:t>
      </w:r>
      <w:r w:rsidR="00592380" w:rsidRPr="007D1E69">
        <w:t>, drikkeflasker, ryggsekker</w:t>
      </w:r>
      <w:r w:rsidR="002619C2" w:rsidRPr="007D1E69">
        <w:t xml:space="preserve"> og</w:t>
      </w:r>
      <w:r w:rsidR="00592380" w:rsidRPr="007D1E69">
        <w:t xml:space="preserve"> paraplyer i delkontrakt 3, samt håndklær i delkontrakt 4.</w:t>
      </w:r>
    </w:p>
    <w:p w14:paraId="7287B762" w14:textId="6712DB3F" w:rsidR="00163895" w:rsidRPr="00994D39" w:rsidRDefault="00163895" w:rsidP="00163895">
      <w:r w:rsidRPr="007650F1">
        <w:t>Estimert v</w:t>
      </w:r>
      <w:r w:rsidR="0079247C" w:rsidRPr="007650F1">
        <w:t>erdi</w:t>
      </w:r>
      <w:r w:rsidRPr="007650F1">
        <w:t xml:space="preserve"> for hele avtaleperioden er på </w:t>
      </w:r>
      <w:r w:rsidR="00F220DA" w:rsidRPr="007650F1">
        <w:t xml:space="preserve">ca. </w:t>
      </w:r>
      <w:r w:rsidR="0025287F" w:rsidRPr="00923A54">
        <w:t>1</w:t>
      </w:r>
      <w:r w:rsidR="00923A54" w:rsidRPr="00923A54">
        <w:t>0</w:t>
      </w:r>
      <w:r w:rsidR="000239DF" w:rsidRPr="00923A54">
        <w:t>MNOK</w:t>
      </w:r>
      <w:r w:rsidRPr="007650F1">
        <w:t xml:space="preserve">. </w:t>
      </w:r>
      <w:r w:rsidR="00AA5640" w:rsidRPr="007650F1">
        <w:t xml:space="preserve">Det er knyttet noe usikkerhet </w:t>
      </w:r>
      <w:r w:rsidR="00DB4C71" w:rsidRPr="007650F1">
        <w:t xml:space="preserve">til </w:t>
      </w:r>
      <w:r w:rsidR="00AA5640" w:rsidRPr="007650F1">
        <w:t>dette estimatet</w:t>
      </w:r>
      <w:r w:rsidR="007650F1" w:rsidRPr="007650F1">
        <w:t xml:space="preserve">. </w:t>
      </w:r>
      <w:r w:rsidRPr="007650F1">
        <w:t xml:space="preserve">Maksimal </w:t>
      </w:r>
      <w:r w:rsidR="00FD3B28">
        <w:t>kontrakts</w:t>
      </w:r>
      <w:r w:rsidRPr="007650F1">
        <w:t xml:space="preserve">verdi settes </w:t>
      </w:r>
      <w:r w:rsidR="006B45D6">
        <w:t>30</w:t>
      </w:r>
      <w:r w:rsidRPr="007650F1">
        <w:t xml:space="preserve">% høyere enn estimert verdi </w:t>
      </w:r>
      <w:r w:rsidRPr="00384CB8">
        <w:t>(</w:t>
      </w:r>
      <w:r w:rsidR="0025287F" w:rsidRPr="00384CB8">
        <w:t>1</w:t>
      </w:r>
      <w:r w:rsidR="00923A54" w:rsidRPr="00384CB8">
        <w:t>3</w:t>
      </w:r>
      <w:r w:rsidRPr="00384CB8">
        <w:t>MNOK).</w:t>
      </w:r>
      <w:r w:rsidR="00583D5A" w:rsidRPr="00384CB8">
        <w:t xml:space="preserve"> </w:t>
      </w:r>
      <w:r w:rsidR="0090387B" w:rsidRPr="00384CB8">
        <w:t>Oppgitt</w:t>
      </w:r>
      <w:r w:rsidR="0090387B" w:rsidRPr="00994D39">
        <w:t xml:space="preserve"> forbruk er et estimat for informasjon til tilbyder, og er ikke bindende for fremtidig avtalevolum.</w:t>
      </w:r>
    </w:p>
    <w:p w14:paraId="31216FE1" w14:textId="77292372" w:rsidR="00813819" w:rsidRDefault="00813819" w:rsidP="00813819">
      <w:r w:rsidRPr="00163895">
        <w:t xml:space="preserve">Se </w:t>
      </w:r>
      <w:r w:rsidR="3C0845EE" w:rsidRPr="00163895">
        <w:t>V</w:t>
      </w:r>
      <w:r w:rsidR="004B05E3" w:rsidRPr="00163895">
        <w:t>edlegg</w:t>
      </w:r>
      <w:r w:rsidR="00163895" w:rsidRPr="00163895">
        <w:t xml:space="preserve"> </w:t>
      </w:r>
      <w:r w:rsidR="00583450">
        <w:t>0</w:t>
      </w:r>
      <w:r w:rsidR="00163895" w:rsidRPr="00163895">
        <w:t>2</w:t>
      </w:r>
      <w:r w:rsidR="23FFF340" w:rsidRPr="00163895">
        <w:t xml:space="preserve"> -</w:t>
      </w:r>
      <w:r w:rsidR="004B05E3" w:rsidRPr="00163895">
        <w:t xml:space="preserve"> </w:t>
      </w:r>
      <w:r w:rsidRPr="00163895">
        <w:t xml:space="preserve">Kravspesifikasjon og </w:t>
      </w:r>
      <w:r w:rsidR="1370CA53" w:rsidRPr="00163895">
        <w:t>V</w:t>
      </w:r>
      <w:r w:rsidR="004B05E3" w:rsidRPr="00163895">
        <w:t>edlegg</w:t>
      </w:r>
      <w:r w:rsidR="00163895" w:rsidRPr="00163895">
        <w:t xml:space="preserve"> </w:t>
      </w:r>
      <w:r w:rsidR="00583450">
        <w:t>0</w:t>
      </w:r>
      <w:r w:rsidR="00163895" w:rsidRPr="00163895">
        <w:t>3</w:t>
      </w:r>
      <w:r w:rsidR="004B05E3" w:rsidRPr="00163895">
        <w:t xml:space="preserve"> </w:t>
      </w:r>
      <w:r w:rsidR="11F4D188" w:rsidRPr="00163895">
        <w:t xml:space="preserve">- </w:t>
      </w:r>
      <w:r w:rsidRPr="00163895">
        <w:t xml:space="preserve">Prisskjema </w:t>
      </w:r>
      <w:r>
        <w:t>for nærmere beskrivelse.</w:t>
      </w:r>
    </w:p>
    <w:p w14:paraId="6ACDE70C" w14:textId="77777777" w:rsidR="00813819" w:rsidRDefault="00813819" w:rsidP="00813819">
      <w:pPr>
        <w:pStyle w:val="Overskrift2"/>
      </w:pPr>
      <w:bookmarkStart w:id="4" w:name="_Toc125446257"/>
      <w:bookmarkStart w:id="5" w:name="_Hlk98246414"/>
      <w:r>
        <w:t>Avtaletype</w:t>
      </w:r>
      <w:bookmarkEnd w:id="4"/>
    </w:p>
    <w:bookmarkEnd w:id="5"/>
    <w:p w14:paraId="392AFA0D" w14:textId="77777777" w:rsidR="004866BF" w:rsidRPr="00FD77C5" w:rsidRDefault="004866BF" w:rsidP="004866BF">
      <w:r w:rsidRPr="00FD77C5">
        <w:t>Det skal i utgangspunktet inngås rammeavtale med én leverandør per delkontrakt.</w:t>
      </w:r>
    </w:p>
    <w:p w14:paraId="1D4D07F8" w14:textId="77777777" w:rsidR="00813819" w:rsidRDefault="00813819" w:rsidP="00813819">
      <w:pPr>
        <w:pStyle w:val="Overskrift2"/>
      </w:pPr>
      <w:bookmarkStart w:id="6" w:name="_Toc125446258"/>
      <w:r>
        <w:t>Avtaleperiode</w:t>
      </w:r>
      <w:bookmarkEnd w:id="6"/>
    </w:p>
    <w:p w14:paraId="4A87A763" w14:textId="380BFA67" w:rsidR="004866BF" w:rsidRPr="007543C6" w:rsidRDefault="004866BF" w:rsidP="004866BF">
      <w:r w:rsidRPr="007543C6">
        <w:t>Rammeavtalen gjelder i 2 år. Oppdragsgiver kan deretter forlenge avtalen med inntil 1 år av gangen. Maksimalt samlet avtaleperiode er 4 år</w:t>
      </w:r>
      <w:r>
        <w:t xml:space="preserve"> (2+1+1)</w:t>
      </w:r>
      <w:r w:rsidRPr="007543C6">
        <w:t>. Avtalen forlenges automatisk på likelydende vilkår uten varsel.</w:t>
      </w:r>
    </w:p>
    <w:p w14:paraId="11AB4159" w14:textId="0387EB6C" w:rsidR="00813819" w:rsidRDefault="0017793A" w:rsidP="00A72534">
      <w:pPr>
        <w:pStyle w:val="Overskrift2"/>
      </w:pPr>
      <w:bookmarkStart w:id="7" w:name="_Toc125446259"/>
      <w:r>
        <w:t>Delkontrakt</w:t>
      </w:r>
      <w:r w:rsidR="00124CB0">
        <w:t>er</w:t>
      </w:r>
      <w:bookmarkEnd w:id="7"/>
    </w:p>
    <w:p w14:paraId="66B0DFE7" w14:textId="77777777" w:rsidR="004866BF" w:rsidRPr="00943057" w:rsidRDefault="004866BF" w:rsidP="004866BF">
      <w:r w:rsidRPr="00943057">
        <w:t>Anskaffelsen er delt inn i følgende delkontrakter:</w:t>
      </w:r>
    </w:p>
    <w:tbl>
      <w:tblPr>
        <w:tblStyle w:val="SykehusinnkjpBl"/>
        <w:tblW w:w="0" w:type="auto"/>
        <w:tblLook w:val="0480" w:firstRow="0" w:lastRow="0" w:firstColumn="1" w:lastColumn="0" w:noHBand="0" w:noVBand="1"/>
      </w:tblPr>
      <w:tblGrid>
        <w:gridCol w:w="562"/>
        <w:gridCol w:w="8454"/>
      </w:tblGrid>
      <w:tr w:rsidR="004866BF" w:rsidRPr="008C5C07" w14:paraId="2C3DDA04" w14:textId="77777777" w:rsidTr="008F0ACD">
        <w:tc>
          <w:tcPr>
            <w:cnfStyle w:val="001000000000" w:firstRow="0" w:lastRow="0" w:firstColumn="1" w:lastColumn="0" w:oddVBand="0" w:evenVBand="0" w:oddHBand="0" w:evenHBand="0" w:firstRowFirstColumn="0" w:firstRowLastColumn="0" w:lastRowFirstColumn="0" w:lastRowLastColumn="0"/>
            <w:tcW w:w="562" w:type="dxa"/>
          </w:tcPr>
          <w:p w14:paraId="2A8A8AA5" w14:textId="77777777" w:rsidR="004866BF" w:rsidRPr="00D05381" w:rsidRDefault="004866BF" w:rsidP="008F0ACD">
            <w:pPr>
              <w:jc w:val="center"/>
              <w:rPr>
                <w:color w:val="FFFFFF" w:themeColor="background1"/>
              </w:rPr>
            </w:pPr>
            <w:r w:rsidRPr="00D05381">
              <w:rPr>
                <w:color w:val="FFFFFF" w:themeColor="background1"/>
              </w:rPr>
              <w:t>1</w:t>
            </w:r>
          </w:p>
        </w:tc>
        <w:tc>
          <w:tcPr>
            <w:tcW w:w="8454" w:type="dxa"/>
          </w:tcPr>
          <w:p w14:paraId="1FF59ABC" w14:textId="612A5E7C" w:rsidR="004866BF" w:rsidRPr="00FF7768" w:rsidRDefault="004866BF" w:rsidP="008F0ACD">
            <w:pPr>
              <w:cnfStyle w:val="000000000000" w:firstRow="0" w:lastRow="0" w:firstColumn="0" w:lastColumn="0" w:oddVBand="0" w:evenVBand="0" w:oddHBand="0" w:evenHBand="0" w:firstRowFirstColumn="0" w:firstRowLastColumn="0" w:lastRowFirstColumn="0" w:lastRowLastColumn="0"/>
            </w:pPr>
            <w:r>
              <w:t>Glassartikler</w:t>
            </w:r>
          </w:p>
        </w:tc>
      </w:tr>
      <w:tr w:rsidR="004866BF" w:rsidRPr="008C5C07" w14:paraId="18417AC6" w14:textId="77777777" w:rsidTr="008F0ACD">
        <w:tc>
          <w:tcPr>
            <w:cnfStyle w:val="001000000000" w:firstRow="0" w:lastRow="0" w:firstColumn="1" w:lastColumn="0" w:oddVBand="0" w:evenVBand="0" w:oddHBand="0" w:evenHBand="0" w:firstRowFirstColumn="0" w:firstRowLastColumn="0" w:lastRowFirstColumn="0" w:lastRowLastColumn="0"/>
            <w:tcW w:w="562" w:type="dxa"/>
          </w:tcPr>
          <w:p w14:paraId="5BE19C60" w14:textId="77777777" w:rsidR="004866BF" w:rsidRPr="00D05381" w:rsidRDefault="004866BF" w:rsidP="008F0ACD">
            <w:pPr>
              <w:jc w:val="center"/>
              <w:rPr>
                <w:color w:val="FFFFFF" w:themeColor="background1"/>
              </w:rPr>
            </w:pPr>
            <w:r w:rsidRPr="00D05381">
              <w:rPr>
                <w:color w:val="FFFFFF" w:themeColor="background1"/>
              </w:rPr>
              <w:t>2</w:t>
            </w:r>
          </w:p>
        </w:tc>
        <w:tc>
          <w:tcPr>
            <w:tcW w:w="8454" w:type="dxa"/>
          </w:tcPr>
          <w:p w14:paraId="7938EF4E" w14:textId="1B776DDF" w:rsidR="004866BF" w:rsidRPr="00FF7768" w:rsidRDefault="004866BF" w:rsidP="008F0ACD">
            <w:pPr>
              <w:cnfStyle w:val="000000000000" w:firstRow="0" w:lastRow="0" w:firstColumn="0" w:lastColumn="0" w:oddVBand="0" w:evenVBand="0" w:oddHBand="0" w:evenHBand="0" w:firstRowFirstColumn="0" w:firstRowLastColumn="0" w:lastRowFirstColumn="0" w:lastRowLastColumn="0"/>
            </w:pPr>
            <w:r>
              <w:t>Porselensartikler</w:t>
            </w:r>
          </w:p>
        </w:tc>
      </w:tr>
      <w:tr w:rsidR="004866BF" w:rsidRPr="008C5C07" w14:paraId="3BA2C95B" w14:textId="77777777" w:rsidTr="008F0ACD">
        <w:tc>
          <w:tcPr>
            <w:cnfStyle w:val="001000000000" w:firstRow="0" w:lastRow="0" w:firstColumn="1" w:lastColumn="0" w:oddVBand="0" w:evenVBand="0" w:oddHBand="0" w:evenHBand="0" w:firstRowFirstColumn="0" w:firstRowLastColumn="0" w:lastRowFirstColumn="0" w:lastRowLastColumn="0"/>
            <w:tcW w:w="562" w:type="dxa"/>
          </w:tcPr>
          <w:p w14:paraId="230FC616" w14:textId="77777777" w:rsidR="004866BF" w:rsidRPr="00D05381" w:rsidRDefault="004866BF" w:rsidP="008F0ACD">
            <w:pPr>
              <w:jc w:val="center"/>
              <w:rPr>
                <w:color w:val="FFFFFF" w:themeColor="background1"/>
              </w:rPr>
            </w:pPr>
            <w:r w:rsidRPr="00D05381">
              <w:rPr>
                <w:color w:val="FFFFFF" w:themeColor="background1"/>
              </w:rPr>
              <w:t>3</w:t>
            </w:r>
          </w:p>
        </w:tc>
        <w:tc>
          <w:tcPr>
            <w:tcW w:w="8454" w:type="dxa"/>
          </w:tcPr>
          <w:p w14:paraId="2F2F10C3" w14:textId="4A326AEF" w:rsidR="004866BF" w:rsidRPr="00FF7768" w:rsidRDefault="004866BF" w:rsidP="008F0ACD">
            <w:pPr>
              <w:cnfStyle w:val="000000000000" w:firstRow="0" w:lastRow="0" w:firstColumn="0" w:lastColumn="0" w:oddVBand="0" w:evenVBand="0" w:oddHBand="0" w:evenHBand="0" w:firstRowFirstColumn="0" w:firstRowLastColumn="0" w:lastRowFirstColumn="0" w:lastRowLastColumn="0"/>
            </w:pPr>
            <w:r>
              <w:t>Fritidsartikler</w:t>
            </w:r>
          </w:p>
        </w:tc>
      </w:tr>
      <w:tr w:rsidR="004866BF" w:rsidRPr="008C5C07" w14:paraId="641BB489" w14:textId="77777777" w:rsidTr="008F0ACD">
        <w:tc>
          <w:tcPr>
            <w:cnfStyle w:val="001000000000" w:firstRow="0" w:lastRow="0" w:firstColumn="1" w:lastColumn="0" w:oddVBand="0" w:evenVBand="0" w:oddHBand="0" w:evenHBand="0" w:firstRowFirstColumn="0" w:firstRowLastColumn="0" w:lastRowFirstColumn="0" w:lastRowLastColumn="0"/>
            <w:tcW w:w="562" w:type="dxa"/>
          </w:tcPr>
          <w:p w14:paraId="6F136A98" w14:textId="77777777" w:rsidR="004866BF" w:rsidRPr="00D05381" w:rsidRDefault="004866BF" w:rsidP="008F0ACD">
            <w:pPr>
              <w:jc w:val="center"/>
              <w:rPr>
                <w:color w:val="FFFFFF" w:themeColor="background1"/>
              </w:rPr>
            </w:pPr>
            <w:r w:rsidRPr="00D05381">
              <w:rPr>
                <w:color w:val="FFFFFF" w:themeColor="background1"/>
              </w:rPr>
              <w:t>4</w:t>
            </w:r>
          </w:p>
        </w:tc>
        <w:tc>
          <w:tcPr>
            <w:tcW w:w="8454" w:type="dxa"/>
          </w:tcPr>
          <w:p w14:paraId="56ED2E72" w14:textId="49D86226" w:rsidR="004866BF" w:rsidRPr="00FF7768" w:rsidRDefault="004866BF" w:rsidP="008F0ACD">
            <w:pPr>
              <w:cnfStyle w:val="000000000000" w:firstRow="0" w:lastRow="0" w:firstColumn="0" w:lastColumn="0" w:oddVBand="0" w:evenVBand="0" w:oddHBand="0" w:evenHBand="0" w:firstRowFirstColumn="0" w:firstRowLastColumn="0" w:lastRowFirstColumn="0" w:lastRowLastColumn="0"/>
            </w:pPr>
            <w:r>
              <w:t>Tekstiler</w:t>
            </w:r>
          </w:p>
        </w:tc>
      </w:tr>
      <w:tr w:rsidR="004866BF" w:rsidRPr="008C5C07" w14:paraId="4535273C" w14:textId="77777777" w:rsidTr="008F0ACD">
        <w:tc>
          <w:tcPr>
            <w:cnfStyle w:val="001000000000" w:firstRow="0" w:lastRow="0" w:firstColumn="1" w:lastColumn="0" w:oddVBand="0" w:evenVBand="0" w:oddHBand="0" w:evenHBand="0" w:firstRowFirstColumn="0" w:firstRowLastColumn="0" w:lastRowFirstColumn="0" w:lastRowLastColumn="0"/>
            <w:tcW w:w="562" w:type="dxa"/>
          </w:tcPr>
          <w:p w14:paraId="15E9E5E8" w14:textId="77777777" w:rsidR="004866BF" w:rsidRPr="00D05381" w:rsidRDefault="004866BF" w:rsidP="008F0ACD">
            <w:pPr>
              <w:jc w:val="center"/>
              <w:rPr>
                <w:color w:val="FFFFFF" w:themeColor="background1"/>
              </w:rPr>
            </w:pPr>
            <w:r>
              <w:rPr>
                <w:color w:val="FFFFFF" w:themeColor="background1"/>
              </w:rPr>
              <w:t>5</w:t>
            </w:r>
          </w:p>
        </w:tc>
        <w:tc>
          <w:tcPr>
            <w:tcW w:w="8454" w:type="dxa"/>
          </w:tcPr>
          <w:p w14:paraId="4925AB9B" w14:textId="07A53C5A" w:rsidR="004866BF" w:rsidRPr="00FF7768" w:rsidRDefault="004866BF" w:rsidP="008F0ACD">
            <w:pPr>
              <w:cnfStyle w:val="000000000000" w:firstRow="0" w:lastRow="0" w:firstColumn="0" w:lastColumn="0" w:oddVBand="0" w:evenVBand="0" w:oddHBand="0" w:evenHBand="0" w:firstRowFirstColumn="0" w:firstRowLastColumn="0" w:lastRowFirstColumn="0" w:lastRowLastColumn="0"/>
            </w:pPr>
            <w:r w:rsidRPr="006C0167">
              <w:t>Kjøkkenutstyr</w:t>
            </w:r>
          </w:p>
        </w:tc>
      </w:tr>
      <w:tr w:rsidR="004866BF" w:rsidRPr="008C5C07" w14:paraId="106E8E7A" w14:textId="77777777" w:rsidTr="008F0ACD">
        <w:tc>
          <w:tcPr>
            <w:cnfStyle w:val="001000000000" w:firstRow="0" w:lastRow="0" w:firstColumn="1" w:lastColumn="0" w:oddVBand="0" w:evenVBand="0" w:oddHBand="0" w:evenHBand="0" w:firstRowFirstColumn="0" w:firstRowLastColumn="0" w:lastRowFirstColumn="0" w:lastRowLastColumn="0"/>
            <w:tcW w:w="562" w:type="dxa"/>
          </w:tcPr>
          <w:p w14:paraId="7231970C" w14:textId="2D08ED4C" w:rsidR="004866BF" w:rsidRPr="00D05381" w:rsidRDefault="0064091C" w:rsidP="008F0ACD">
            <w:pPr>
              <w:jc w:val="center"/>
              <w:rPr>
                <w:color w:val="FFFFFF" w:themeColor="background1"/>
              </w:rPr>
            </w:pPr>
            <w:r>
              <w:rPr>
                <w:color w:val="FFFFFF" w:themeColor="background1"/>
              </w:rPr>
              <w:t>6</w:t>
            </w:r>
          </w:p>
        </w:tc>
        <w:tc>
          <w:tcPr>
            <w:tcW w:w="8454" w:type="dxa"/>
          </w:tcPr>
          <w:p w14:paraId="737CA90F" w14:textId="7E7BC932" w:rsidR="004866BF" w:rsidRPr="00FF7768" w:rsidRDefault="004866BF" w:rsidP="008F0ACD">
            <w:pPr>
              <w:cnfStyle w:val="000000000000" w:firstRow="0" w:lastRow="0" w:firstColumn="0" w:lastColumn="0" w:oddVBand="0" w:evenVBand="0" w:oddHBand="0" w:evenHBand="0" w:firstRowFirstColumn="0" w:firstRowLastColumn="0" w:lastRowFirstColumn="0" w:lastRowLastColumn="0"/>
            </w:pPr>
            <w:r>
              <w:t>Jubileumsgaver</w:t>
            </w:r>
          </w:p>
        </w:tc>
      </w:tr>
    </w:tbl>
    <w:p w14:paraId="219AFE9A" w14:textId="77F8E834" w:rsidR="004866BF" w:rsidRPr="00943057" w:rsidRDefault="004866BF" w:rsidP="004866BF">
      <w:r w:rsidRPr="00943057">
        <w:t xml:space="preserve">Tilbud kan gis for </w:t>
      </w:r>
      <w:r w:rsidR="00CB24B6" w:rsidRPr="00CB24B6">
        <w:t>én</w:t>
      </w:r>
      <w:r w:rsidRPr="00943057">
        <w:t>, flere eller alle delkontraktene.</w:t>
      </w:r>
    </w:p>
    <w:p w14:paraId="373C59C2" w14:textId="5C89A7A1" w:rsidR="004866BF" w:rsidRPr="004866BF" w:rsidRDefault="004866BF" w:rsidP="00A72534">
      <w:pPr>
        <w:rPr>
          <w:highlight w:val="yellow"/>
        </w:rPr>
      </w:pPr>
      <w:r w:rsidRPr="00943057">
        <w:lastRenderedPageBreak/>
        <w:t>Oppdragsgiver forbeholder seg retten til å tildele en samlet kontrakt til en leverandør, der en leverandør har tilbudt på alle delområder og det samlede tilbudet har det beste forholdet mellom pris og kvalitet totalt sett, jf. anskaffelsesforskriften § 19-4 (5).</w:t>
      </w:r>
    </w:p>
    <w:p w14:paraId="0201556A" w14:textId="77777777" w:rsidR="00A72534" w:rsidRDefault="00A72534" w:rsidP="00A72534">
      <w:pPr>
        <w:pStyle w:val="Overskrift2"/>
      </w:pPr>
      <w:bookmarkStart w:id="8" w:name="_Toc125446260"/>
      <w:r>
        <w:t>Konkurransegrunnlaget</w:t>
      </w:r>
      <w:bookmarkEnd w:id="8"/>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741CCA" w14:paraId="7BD14E0E" w14:textId="77777777" w:rsidTr="0C96DDC7">
        <w:tc>
          <w:tcPr>
            <w:tcW w:w="1980" w:type="dxa"/>
          </w:tcPr>
          <w:p w14:paraId="0770860C" w14:textId="51905445" w:rsidR="00741CCA" w:rsidRPr="004D21F8" w:rsidRDefault="00741CCA" w:rsidP="00741CCA">
            <w:pPr>
              <w:rPr>
                <w:color w:val="0070C0"/>
              </w:rPr>
            </w:pPr>
            <w:r w:rsidRPr="00BB259C">
              <w:t>Dette dokumentet</w:t>
            </w:r>
          </w:p>
        </w:tc>
        <w:tc>
          <w:tcPr>
            <w:tcW w:w="7036" w:type="dxa"/>
          </w:tcPr>
          <w:p w14:paraId="02D33628" w14:textId="28C15211" w:rsidR="00741CCA" w:rsidRPr="004D21F8" w:rsidRDefault="00741CCA" w:rsidP="00741CCA">
            <w:pPr>
              <w:rPr>
                <w:color w:val="0070C0"/>
              </w:rPr>
            </w:pPr>
            <w:r w:rsidRPr="00BC1038">
              <w:t>Konkurransebestemmelser</w:t>
            </w:r>
          </w:p>
        </w:tc>
      </w:tr>
      <w:tr w:rsidR="00741CCA" w14:paraId="2446D919" w14:textId="77777777" w:rsidTr="0CEA760B">
        <w:tc>
          <w:tcPr>
            <w:tcW w:w="1980" w:type="dxa"/>
          </w:tcPr>
          <w:p w14:paraId="79DB5BBE" w14:textId="55CD1310" w:rsidR="00741CCA" w:rsidRDefault="00741CCA" w:rsidP="00741CCA">
            <w:pPr>
              <w:rPr>
                <w:color w:val="0070C0"/>
              </w:rPr>
            </w:pPr>
            <w:r w:rsidRPr="00BC1038">
              <w:t xml:space="preserve">Vedlegg </w:t>
            </w:r>
            <w:r w:rsidR="00E46E06">
              <w:t>0</w:t>
            </w:r>
            <w:r w:rsidRPr="00BC1038">
              <w:t>1</w:t>
            </w:r>
          </w:p>
        </w:tc>
        <w:tc>
          <w:tcPr>
            <w:tcW w:w="7036" w:type="dxa"/>
          </w:tcPr>
          <w:p w14:paraId="6F5B7FE8" w14:textId="3F24C114" w:rsidR="00741CCA" w:rsidRPr="004D21F8" w:rsidRDefault="00741CCA" w:rsidP="00741CCA">
            <w:pPr>
              <w:rPr>
                <w:color w:val="0070C0"/>
              </w:rPr>
            </w:pPr>
            <w:r w:rsidRPr="00BC1038">
              <w:t>Tilbudsbrev</w:t>
            </w:r>
          </w:p>
        </w:tc>
      </w:tr>
      <w:tr w:rsidR="00741CCA" w14:paraId="3C828BF3" w14:textId="77777777" w:rsidTr="0CEA760B">
        <w:tc>
          <w:tcPr>
            <w:tcW w:w="1980" w:type="dxa"/>
          </w:tcPr>
          <w:p w14:paraId="6C0B0978" w14:textId="3761212F" w:rsidR="00741CCA" w:rsidRDefault="00741CCA" w:rsidP="00741CCA">
            <w:pPr>
              <w:rPr>
                <w:color w:val="0070C0"/>
              </w:rPr>
            </w:pPr>
            <w:r w:rsidRPr="007654DC">
              <w:t xml:space="preserve">Vedlegg </w:t>
            </w:r>
            <w:r w:rsidR="00E46E06">
              <w:t>0</w:t>
            </w:r>
            <w:r w:rsidRPr="007654DC">
              <w:t>2</w:t>
            </w:r>
          </w:p>
        </w:tc>
        <w:tc>
          <w:tcPr>
            <w:tcW w:w="7036" w:type="dxa"/>
          </w:tcPr>
          <w:p w14:paraId="7E772991" w14:textId="7CC1309C" w:rsidR="00741CCA" w:rsidRDefault="00741CCA" w:rsidP="00741CCA">
            <w:pPr>
              <w:rPr>
                <w:color w:val="0070C0"/>
              </w:rPr>
            </w:pPr>
            <w:r w:rsidRPr="007654DC">
              <w:t>Kravspesifikasjon</w:t>
            </w:r>
          </w:p>
        </w:tc>
      </w:tr>
      <w:tr w:rsidR="00741CCA" w14:paraId="29DB14BC" w14:textId="77777777" w:rsidTr="0CEA760B">
        <w:tc>
          <w:tcPr>
            <w:tcW w:w="1980" w:type="dxa"/>
          </w:tcPr>
          <w:p w14:paraId="3D1EEC82" w14:textId="2442CFC8" w:rsidR="00741CCA" w:rsidRDefault="00741CCA" w:rsidP="00741CCA">
            <w:pPr>
              <w:rPr>
                <w:color w:val="0070C0"/>
              </w:rPr>
            </w:pPr>
            <w:r w:rsidRPr="007654DC">
              <w:t xml:space="preserve">Vedlegg </w:t>
            </w:r>
            <w:r w:rsidR="00E46E06">
              <w:t>0</w:t>
            </w:r>
            <w:r w:rsidRPr="007654DC">
              <w:t>3</w:t>
            </w:r>
          </w:p>
        </w:tc>
        <w:tc>
          <w:tcPr>
            <w:tcW w:w="7036" w:type="dxa"/>
          </w:tcPr>
          <w:p w14:paraId="66641DE0" w14:textId="46E7845F" w:rsidR="00741CCA" w:rsidRPr="00A71886" w:rsidRDefault="00741CCA" w:rsidP="00741CCA">
            <w:pPr>
              <w:rPr>
                <w:color w:val="0070C0"/>
              </w:rPr>
            </w:pPr>
            <w:r w:rsidRPr="007654DC">
              <w:t>Prisskjema</w:t>
            </w:r>
          </w:p>
        </w:tc>
      </w:tr>
      <w:tr w:rsidR="00741CCA" w14:paraId="0443160F" w14:textId="77777777" w:rsidTr="0CEA760B">
        <w:tc>
          <w:tcPr>
            <w:tcW w:w="1980" w:type="dxa"/>
          </w:tcPr>
          <w:p w14:paraId="26FE0367" w14:textId="3229FEFA" w:rsidR="00741CCA" w:rsidRDefault="00741CCA" w:rsidP="00741CCA">
            <w:pPr>
              <w:rPr>
                <w:color w:val="0070C0"/>
              </w:rPr>
            </w:pPr>
            <w:r w:rsidRPr="007654DC">
              <w:t xml:space="preserve">Vedlegg </w:t>
            </w:r>
            <w:r w:rsidR="00E46E06">
              <w:t>0</w:t>
            </w:r>
            <w:r>
              <w:t>4</w:t>
            </w:r>
          </w:p>
        </w:tc>
        <w:tc>
          <w:tcPr>
            <w:tcW w:w="7036" w:type="dxa"/>
          </w:tcPr>
          <w:p w14:paraId="79D53AF1" w14:textId="0EF5C5D6" w:rsidR="00741CCA" w:rsidRPr="0020763B" w:rsidRDefault="0088123C" w:rsidP="00741CCA">
            <w:pPr>
              <w:rPr>
                <w:color w:val="0070C0"/>
              </w:rPr>
            </w:pPr>
            <w:r>
              <w:t xml:space="preserve">Rammeavtale </w:t>
            </w:r>
            <w:r w:rsidR="004866BF">
              <w:t>vare</w:t>
            </w:r>
            <w:r>
              <w:t>kjøp</w:t>
            </w:r>
          </w:p>
        </w:tc>
      </w:tr>
      <w:tr w:rsidR="009E7DBC" w14:paraId="11C39607" w14:textId="77777777" w:rsidTr="0CEA760B">
        <w:tc>
          <w:tcPr>
            <w:tcW w:w="1980" w:type="dxa"/>
          </w:tcPr>
          <w:p w14:paraId="2536FEDB" w14:textId="664F0389" w:rsidR="009E7DBC" w:rsidRPr="007654DC" w:rsidRDefault="009E7DBC" w:rsidP="00741CCA">
            <w:r>
              <w:t xml:space="preserve">Vedlegg </w:t>
            </w:r>
            <w:r w:rsidR="00E46E06">
              <w:t>0</w:t>
            </w:r>
            <w:r w:rsidR="0080544C">
              <w:t>5</w:t>
            </w:r>
          </w:p>
        </w:tc>
        <w:tc>
          <w:tcPr>
            <w:tcW w:w="7036" w:type="dxa"/>
          </w:tcPr>
          <w:p w14:paraId="49DBD693" w14:textId="5957541B" w:rsidR="009E7DBC" w:rsidRDefault="0080544C" w:rsidP="00741CCA">
            <w:r>
              <w:t>Kontraktskrav etisk handel</w:t>
            </w:r>
          </w:p>
        </w:tc>
      </w:tr>
      <w:tr w:rsidR="00455E04" w14:paraId="4EA79A9C" w14:textId="77777777" w:rsidTr="0CEA760B">
        <w:tc>
          <w:tcPr>
            <w:tcW w:w="1980" w:type="dxa"/>
          </w:tcPr>
          <w:p w14:paraId="4E10F605" w14:textId="162E6966" w:rsidR="00455E04" w:rsidRDefault="00455E04" w:rsidP="00455E04">
            <w:r>
              <w:t>Vedlegg 06</w:t>
            </w:r>
          </w:p>
        </w:tc>
        <w:tc>
          <w:tcPr>
            <w:tcW w:w="7036" w:type="dxa"/>
          </w:tcPr>
          <w:p w14:paraId="7BBAF721" w14:textId="096D28E5" w:rsidR="00455E04" w:rsidRDefault="00455E04" w:rsidP="00455E04">
            <w:r w:rsidRPr="0088123C">
              <w:t>Bruksanvisning og begrunnelse for sladding av tilbud</w:t>
            </w:r>
          </w:p>
        </w:tc>
      </w:tr>
      <w:tr w:rsidR="00CD461B" w14:paraId="60429110" w14:textId="77777777" w:rsidTr="0CEA760B">
        <w:tc>
          <w:tcPr>
            <w:tcW w:w="1980" w:type="dxa"/>
          </w:tcPr>
          <w:p w14:paraId="217362F4" w14:textId="3AB40055" w:rsidR="00CD461B" w:rsidRPr="0088123C" w:rsidRDefault="00CD461B" w:rsidP="00CD461B">
            <w:pPr>
              <w:rPr>
                <w:color w:val="0070C0"/>
              </w:rPr>
            </w:pPr>
            <w:r w:rsidRPr="0088123C">
              <w:t xml:space="preserve">Vedlegg </w:t>
            </w:r>
            <w:r>
              <w:t>07</w:t>
            </w:r>
          </w:p>
        </w:tc>
        <w:tc>
          <w:tcPr>
            <w:tcW w:w="7036" w:type="dxa"/>
          </w:tcPr>
          <w:p w14:paraId="62A7F3D8" w14:textId="7B2FF411" w:rsidR="00CD461B" w:rsidRPr="0088123C" w:rsidRDefault="00CD461B" w:rsidP="00CD461B">
            <w:pPr>
              <w:rPr>
                <w:color w:val="0070C0"/>
              </w:rPr>
            </w:pPr>
            <w:r w:rsidRPr="0088123C">
              <w:t>Forpliktelseserklæring</w:t>
            </w:r>
          </w:p>
        </w:tc>
      </w:tr>
      <w:tr w:rsidR="00CD461B" w14:paraId="65691AAF" w14:textId="77777777" w:rsidTr="0C96DDC7">
        <w:tc>
          <w:tcPr>
            <w:tcW w:w="1980" w:type="dxa"/>
          </w:tcPr>
          <w:p w14:paraId="79894EB6" w14:textId="3C031765" w:rsidR="00CD461B" w:rsidRPr="0088123C" w:rsidRDefault="00CD461B" w:rsidP="00CD461B">
            <w:bookmarkStart w:id="9" w:name="_Hlk121212415"/>
            <w:r w:rsidRPr="0088123C">
              <w:t xml:space="preserve">Vedlegg </w:t>
            </w:r>
            <w:r>
              <w:t>08</w:t>
            </w:r>
          </w:p>
        </w:tc>
        <w:tc>
          <w:tcPr>
            <w:tcW w:w="7036" w:type="dxa"/>
          </w:tcPr>
          <w:p w14:paraId="4EF38F80" w14:textId="66AD9517" w:rsidR="00CD461B" w:rsidRPr="0088123C" w:rsidRDefault="00CD461B" w:rsidP="00CD461B">
            <w:r>
              <w:t>Endringer til avtalen (endringsprotokoll)</w:t>
            </w:r>
          </w:p>
        </w:tc>
      </w:tr>
      <w:tr w:rsidR="00CD461B" w14:paraId="4483F785" w14:textId="77777777" w:rsidTr="0C96DDC7">
        <w:tc>
          <w:tcPr>
            <w:tcW w:w="1980" w:type="dxa"/>
          </w:tcPr>
          <w:p w14:paraId="15338065" w14:textId="29ABDEA2" w:rsidR="00CD461B" w:rsidRPr="00571F3D" w:rsidRDefault="00CD461B" w:rsidP="00CD461B">
            <w:r w:rsidRPr="00571F3D">
              <w:t>Vedlegg 09</w:t>
            </w:r>
          </w:p>
        </w:tc>
        <w:tc>
          <w:tcPr>
            <w:tcW w:w="7036" w:type="dxa"/>
          </w:tcPr>
          <w:p w14:paraId="73D16E5E" w14:textId="4D19D73F" w:rsidR="00CD461B" w:rsidRPr="00571F3D" w:rsidRDefault="00CD461B" w:rsidP="00CD461B">
            <w:r w:rsidRPr="00571F3D">
              <w:t>Kunder tiltredelse</w:t>
            </w:r>
          </w:p>
        </w:tc>
      </w:tr>
      <w:tr w:rsidR="00CD461B" w14:paraId="7A3F3C74" w14:textId="77777777" w:rsidTr="0C96DDC7">
        <w:tc>
          <w:tcPr>
            <w:tcW w:w="1980" w:type="dxa"/>
          </w:tcPr>
          <w:p w14:paraId="3DD02B52" w14:textId="1B6F0B3A" w:rsidR="00CD461B" w:rsidRDefault="00CD461B" w:rsidP="00CD461B">
            <w:r>
              <w:t>Vedlegg 10</w:t>
            </w:r>
          </w:p>
        </w:tc>
        <w:tc>
          <w:tcPr>
            <w:tcW w:w="7036" w:type="dxa"/>
          </w:tcPr>
          <w:p w14:paraId="761AB92F" w14:textId="49700927" w:rsidR="00CD461B" w:rsidRDefault="00CD461B" w:rsidP="00CD461B">
            <w:r>
              <w:t>Helse Midt-Norge - Samhandlingsavtale</w:t>
            </w:r>
          </w:p>
        </w:tc>
      </w:tr>
      <w:tr w:rsidR="00CD461B" w14:paraId="4D89A6B8" w14:textId="77777777" w:rsidTr="0C96DDC7">
        <w:tc>
          <w:tcPr>
            <w:tcW w:w="1980" w:type="dxa"/>
          </w:tcPr>
          <w:p w14:paraId="1D7870AC" w14:textId="3067A205" w:rsidR="00CD461B" w:rsidRDefault="00CD461B" w:rsidP="00CD461B">
            <w:r>
              <w:t>Vedlegg 11</w:t>
            </w:r>
          </w:p>
        </w:tc>
        <w:tc>
          <w:tcPr>
            <w:tcW w:w="7036" w:type="dxa"/>
          </w:tcPr>
          <w:p w14:paraId="308731AE" w14:textId="4EBA4F92" w:rsidR="00CD461B" w:rsidRDefault="00CD461B" w:rsidP="00CD461B">
            <w:r>
              <w:t>Helse Nord - Samhandlingsavtale</w:t>
            </w:r>
          </w:p>
        </w:tc>
      </w:tr>
      <w:tr w:rsidR="00CD461B" w14:paraId="44406278" w14:textId="77777777" w:rsidTr="0C96DDC7">
        <w:tc>
          <w:tcPr>
            <w:tcW w:w="1980" w:type="dxa"/>
          </w:tcPr>
          <w:p w14:paraId="7551D5DD" w14:textId="7F8C07CE" w:rsidR="00CD461B" w:rsidRDefault="00CD461B" w:rsidP="00CD461B">
            <w:r>
              <w:t>Vedlegg 12</w:t>
            </w:r>
          </w:p>
        </w:tc>
        <w:tc>
          <w:tcPr>
            <w:tcW w:w="7036" w:type="dxa"/>
          </w:tcPr>
          <w:p w14:paraId="5F8674EC" w14:textId="1C872982" w:rsidR="00CD461B" w:rsidRDefault="003A084F" w:rsidP="00CD461B">
            <w:r>
              <w:t>Svarskjema referanser</w:t>
            </w:r>
          </w:p>
        </w:tc>
      </w:tr>
      <w:bookmarkEnd w:id="9"/>
    </w:tbl>
    <w:p w14:paraId="49104647" w14:textId="77777777" w:rsidR="00A72534" w:rsidRDefault="00A72534" w:rsidP="00A72534"/>
    <w:p w14:paraId="1064F873" w14:textId="77777777" w:rsidR="000862DA" w:rsidRDefault="000862DA" w:rsidP="000862DA">
      <w:pPr>
        <w:pStyle w:val="Overskrift2"/>
      </w:pPr>
      <w:bookmarkStart w:id="10" w:name="_Toc125446261"/>
      <w:r>
        <w:t>Viktige datoer</w:t>
      </w:r>
      <w:bookmarkEnd w:id="10"/>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FD734C" w14:paraId="6898ABE6" w14:textId="77777777" w:rsidTr="000862DA">
        <w:tc>
          <w:tcPr>
            <w:tcW w:w="6374" w:type="dxa"/>
          </w:tcPr>
          <w:p w14:paraId="40D94338" w14:textId="77777777" w:rsidR="00FD734C" w:rsidRPr="008C5C07" w:rsidRDefault="00FD734C" w:rsidP="00FD734C">
            <w:pPr>
              <w:rPr>
                <w:color w:val="0070C0"/>
              </w:rPr>
            </w:pPr>
            <w:r w:rsidRPr="00E33A65">
              <w:t>Frist for å stille spørsmål til konkurransegrunnlaget</w:t>
            </w:r>
          </w:p>
        </w:tc>
        <w:tc>
          <w:tcPr>
            <w:tcW w:w="2642" w:type="dxa"/>
          </w:tcPr>
          <w:p w14:paraId="69F49F85" w14:textId="614A849B" w:rsidR="00FD734C" w:rsidRPr="008C5C07" w:rsidRDefault="00FD734C" w:rsidP="00FD734C">
            <w:pPr>
              <w:jc w:val="center"/>
              <w:rPr>
                <w:color w:val="0070C0"/>
              </w:rPr>
            </w:pPr>
            <w:r>
              <w:t>Se Mercell</w:t>
            </w:r>
          </w:p>
        </w:tc>
      </w:tr>
      <w:tr w:rsidR="00FD734C" w14:paraId="411C1BFE" w14:textId="77777777" w:rsidTr="0064221E">
        <w:tc>
          <w:tcPr>
            <w:tcW w:w="6374" w:type="dxa"/>
          </w:tcPr>
          <w:p w14:paraId="440776B0" w14:textId="77777777" w:rsidR="00FD734C" w:rsidRDefault="00FD734C" w:rsidP="00FD734C">
            <w:r>
              <w:t>Frist for å levere tilbud</w:t>
            </w:r>
          </w:p>
        </w:tc>
        <w:tc>
          <w:tcPr>
            <w:tcW w:w="2642"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6D61197F" w14:textId="3803E9FB" w:rsidR="00FD734C" w:rsidRPr="008C5C07" w:rsidRDefault="00FD734C" w:rsidP="00FD734C">
            <w:pPr>
              <w:jc w:val="center"/>
              <w:rPr>
                <w:color w:val="0070C0"/>
              </w:rPr>
            </w:pPr>
            <w:r>
              <w:t>Se Mercell</w:t>
            </w:r>
          </w:p>
        </w:tc>
      </w:tr>
      <w:tr w:rsidR="00FD734C" w14:paraId="128C55DF" w14:textId="77777777" w:rsidTr="0064221E">
        <w:tc>
          <w:tcPr>
            <w:tcW w:w="6374" w:type="dxa"/>
          </w:tcPr>
          <w:p w14:paraId="22736F4A" w14:textId="77777777" w:rsidR="00FD734C" w:rsidRPr="00E33A65" w:rsidRDefault="00FD734C" w:rsidP="00FD734C">
            <w:r w:rsidRPr="00E33A65">
              <w:t>Evaluering</w:t>
            </w:r>
          </w:p>
        </w:tc>
        <w:tc>
          <w:tcPr>
            <w:tcW w:w="2642"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4181259A" w14:textId="623342A6" w:rsidR="00FD734C" w:rsidRPr="007D1E69" w:rsidRDefault="00FD734C" w:rsidP="00FD734C">
            <w:pPr>
              <w:jc w:val="center"/>
              <w:rPr>
                <w:color w:val="0070C0"/>
              </w:rPr>
            </w:pPr>
            <w:r w:rsidRPr="007D1E69">
              <w:t xml:space="preserve">Tentativ uke </w:t>
            </w:r>
            <w:r w:rsidR="007D1E69" w:rsidRPr="007D1E69">
              <w:t>11</w:t>
            </w:r>
          </w:p>
        </w:tc>
      </w:tr>
      <w:tr w:rsidR="00FD734C" w14:paraId="6029D565" w14:textId="77777777" w:rsidTr="0064221E">
        <w:tc>
          <w:tcPr>
            <w:tcW w:w="6374" w:type="dxa"/>
          </w:tcPr>
          <w:p w14:paraId="2CC70615" w14:textId="03830131" w:rsidR="00FD734C" w:rsidRPr="00597972" w:rsidRDefault="00FD734C" w:rsidP="00FD734C">
            <w:r w:rsidRPr="00597972">
              <w:t>Tildeling</w:t>
            </w:r>
            <w:r>
              <w:t>sbeslutning og meddelelse til tilbyderne</w:t>
            </w:r>
          </w:p>
        </w:tc>
        <w:tc>
          <w:tcPr>
            <w:tcW w:w="2642"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6A4124B3" w14:textId="466F134F" w:rsidR="00FD734C" w:rsidRPr="007D1E69" w:rsidRDefault="00FD734C" w:rsidP="00FD734C">
            <w:pPr>
              <w:jc w:val="center"/>
            </w:pPr>
            <w:r w:rsidRPr="007D1E69">
              <w:t xml:space="preserve">Tentativ uke </w:t>
            </w:r>
            <w:r w:rsidR="007D1E69" w:rsidRPr="007D1E69">
              <w:t>13</w:t>
            </w:r>
          </w:p>
        </w:tc>
      </w:tr>
      <w:tr w:rsidR="00FD734C" w14:paraId="3999D68B" w14:textId="77777777" w:rsidTr="0064221E">
        <w:tc>
          <w:tcPr>
            <w:tcW w:w="6374" w:type="dxa"/>
          </w:tcPr>
          <w:p w14:paraId="02B22BE6" w14:textId="3B95B2BF" w:rsidR="00FD734C" w:rsidRPr="00597972" w:rsidRDefault="00FD734C" w:rsidP="00FD734C">
            <w:r>
              <w:t>Avtaleinngåelse</w:t>
            </w:r>
          </w:p>
        </w:tc>
        <w:tc>
          <w:tcPr>
            <w:tcW w:w="2642"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084AD353" w14:textId="54E19323" w:rsidR="00FD734C" w:rsidRPr="007D1E69" w:rsidRDefault="00FD734C" w:rsidP="00FD734C">
            <w:pPr>
              <w:jc w:val="center"/>
              <w:rPr>
                <w:color w:val="0070C0"/>
              </w:rPr>
            </w:pPr>
            <w:r w:rsidRPr="007D1E69">
              <w:t xml:space="preserve">Tentativ uke </w:t>
            </w:r>
            <w:r w:rsidR="007D1E69" w:rsidRPr="007D1E69">
              <w:t>14</w:t>
            </w:r>
          </w:p>
        </w:tc>
      </w:tr>
      <w:tr w:rsidR="00FD734C" w14:paraId="4B9BF768" w14:textId="77777777" w:rsidTr="008B26DB">
        <w:tc>
          <w:tcPr>
            <w:tcW w:w="6374" w:type="dxa"/>
          </w:tcPr>
          <w:p w14:paraId="6B70DF53" w14:textId="218BAAB7" w:rsidR="00FD734C" w:rsidRPr="00E33A65" w:rsidRDefault="00FD734C" w:rsidP="00FD734C">
            <w:pPr>
              <w:rPr>
                <w:color w:val="0070C0"/>
              </w:rPr>
            </w:pPr>
            <w:r w:rsidRPr="00E33A65">
              <w:t>Oppstart av avtale</w:t>
            </w:r>
          </w:p>
        </w:tc>
        <w:tc>
          <w:tcPr>
            <w:tcW w:w="2642"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shd w:val="clear" w:color="auto" w:fill="auto"/>
          </w:tcPr>
          <w:p w14:paraId="643475E6" w14:textId="170D777F" w:rsidR="00FD734C" w:rsidRPr="00853CA3" w:rsidRDefault="008B26DB" w:rsidP="00FD734C">
            <w:pPr>
              <w:jc w:val="center"/>
            </w:pPr>
            <w:r w:rsidRPr="00853CA3">
              <w:t>01.0</w:t>
            </w:r>
            <w:r w:rsidR="004866BF">
              <w:t>7</w:t>
            </w:r>
            <w:r w:rsidRPr="00853CA3">
              <w:t>.</w:t>
            </w:r>
            <w:r w:rsidR="00885A0B" w:rsidRPr="00853CA3">
              <w:t>2023</w:t>
            </w:r>
          </w:p>
        </w:tc>
      </w:tr>
    </w:tbl>
    <w:p w14:paraId="0003E6A3" w14:textId="77777777" w:rsidR="000862DA" w:rsidRDefault="000862DA" w:rsidP="000862DA"/>
    <w:p w14:paraId="30B3BC07" w14:textId="77777777" w:rsidR="000862DA" w:rsidRDefault="000862DA" w:rsidP="000862DA">
      <w:pPr>
        <w:pStyle w:val="Overskrift1"/>
      </w:pPr>
      <w:bookmarkStart w:id="11" w:name="_Toc125446262"/>
      <w:r>
        <w:t>Regler for gjennomføring av konkurransen</w:t>
      </w:r>
      <w:bookmarkEnd w:id="11"/>
    </w:p>
    <w:p w14:paraId="7A4136F3" w14:textId="460C694A" w:rsidR="000862DA" w:rsidRDefault="00490D0C" w:rsidP="00C85850">
      <w:pPr>
        <w:pStyle w:val="Overskrift2"/>
      </w:pPr>
      <w:bookmarkStart w:id="12" w:name="_Toc125446263"/>
      <w:r>
        <w:t>Anskaffelsesprosedyre</w:t>
      </w:r>
      <w:bookmarkEnd w:id="12"/>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3" w:name="_Toc125446264"/>
      <w:r>
        <w:lastRenderedPageBreak/>
        <w:t>Kommunikasjon</w:t>
      </w:r>
      <w:bookmarkEnd w:id="13"/>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7"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4" w:name="_Toc125446265"/>
      <w:r>
        <w:t>Skatteattest</w:t>
      </w:r>
      <w:bookmarkEnd w:id="14"/>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392595ED" w14:textId="67E4D789" w:rsidR="000D2668" w:rsidRPr="00AA151A" w:rsidRDefault="00CF39FA" w:rsidP="001F05A9">
      <w:r>
        <w:t>Skatteattesten skal ikke være eldre enn 6 måneder regnet fra fristen for å levere forespørsel om å delta i konkurransen eller tilbud.</w:t>
      </w:r>
    </w:p>
    <w:p w14:paraId="15E82BC3" w14:textId="15F33B38" w:rsidR="00FB34AE" w:rsidRDefault="00F153C5" w:rsidP="00F153C5">
      <w:pPr>
        <w:pStyle w:val="Overskrift1"/>
      </w:pPr>
      <w:bookmarkStart w:id="15" w:name="_Toc125446266"/>
      <w:r>
        <w:t>Krav til tilbudet</w:t>
      </w:r>
      <w:bookmarkEnd w:id="15"/>
    </w:p>
    <w:p w14:paraId="2F339488" w14:textId="2B973E50" w:rsidR="00F153C5" w:rsidRDefault="00EC6FE8" w:rsidP="00EC6FE8">
      <w:pPr>
        <w:pStyle w:val="Overskrift2"/>
      </w:pPr>
      <w:bookmarkStart w:id="16" w:name="_Toc125446267"/>
      <w:r>
        <w:t>Innlevering av tilbud</w:t>
      </w:r>
      <w:bookmarkEnd w:id="16"/>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8"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9" w:history="1">
        <w:r w:rsidRPr="003C552C">
          <w:rPr>
            <w:rStyle w:val="Hyperkobling"/>
          </w:rPr>
          <w:t>support@mercell.com</w:t>
        </w:r>
      </w:hyperlink>
      <w:r>
        <w:t xml:space="preserve"> ved spørsmål knyttet til opprettelse av bruker hos Mercell og funksjonalitet i verktøyet.</w:t>
      </w:r>
    </w:p>
    <w:p w14:paraId="70765861" w14:textId="2097C699" w:rsidR="00905372" w:rsidRDefault="007B04D1" w:rsidP="007B04D1">
      <w:r>
        <w:t>Det anbefales at tilbudet leveres i god tid før fristens utløp. Leverte tilbud kan endres helt frem til tilbudsfristens utløp. Det sist leverte tilbudet regnes som det endelige tilbudet.</w:t>
      </w:r>
    </w:p>
    <w:p w14:paraId="1EC10956" w14:textId="0ED2617F" w:rsidR="00F23739" w:rsidRDefault="00335DEB" w:rsidP="00F23739">
      <w:pPr>
        <w:pStyle w:val="Overskrift2"/>
      </w:pPr>
      <w:bookmarkStart w:id="17" w:name="_Toc125446268"/>
      <w:r>
        <w:t>Tilbudets utforming</w:t>
      </w:r>
      <w:bookmarkEnd w:id="17"/>
    </w:p>
    <w:p w14:paraId="293438DB" w14:textId="42B1A147" w:rsidR="0058107A" w:rsidRDefault="0058107A" w:rsidP="0058107A">
      <w:pPr>
        <w:rPr>
          <w:color w:val="0070C0"/>
        </w:rPr>
      </w:pPr>
      <w:r w:rsidRPr="005D74AA">
        <w:t xml:space="preserve">Ved innlevering i Mercell skal </w:t>
      </w:r>
      <w:r w:rsidR="00BF5C1D" w:rsidRPr="005D74AA">
        <w:t xml:space="preserve">tilbyderens </w:t>
      </w:r>
      <w:r w:rsidRPr="005D74AA">
        <w:t>navn angis med kortnavn, maks. 8 bokstaver.</w:t>
      </w:r>
      <w:r w:rsidR="00F42DC7" w:rsidRPr="005D74AA">
        <w:t xml:space="preserve"> </w:t>
      </w:r>
      <w:r w:rsidR="00CE0370" w:rsidRPr="005D74AA">
        <w:t>Eksempel:</w:t>
      </w:r>
      <w:r w:rsidR="00786674" w:rsidRPr="005D74AA">
        <w:t xml:space="preserve"> Vedlegg </w:t>
      </w:r>
      <w:r w:rsidR="00B0390F" w:rsidRPr="005D74AA">
        <w:t>X</w:t>
      </w:r>
      <w:r w:rsidR="00786674" w:rsidRPr="005D74AA">
        <w:t xml:space="preserve"> </w:t>
      </w:r>
      <w:r w:rsidR="00DC070E" w:rsidRPr="005D74AA">
        <w:t>[</w:t>
      </w:r>
      <w:r w:rsidR="00786674" w:rsidRPr="005D74AA">
        <w:t>tilbyder</w:t>
      </w:r>
      <w:r w:rsidR="000F4866" w:rsidRPr="005D74AA">
        <w:t>s navn</w:t>
      </w:r>
      <w:r w:rsidR="0068654E" w:rsidRPr="005D74AA">
        <w:t xml:space="preserve"> maks 8 karakterer</w:t>
      </w:r>
      <w:r w:rsidR="00DC070E" w:rsidRPr="005D74AA">
        <w:t>]</w:t>
      </w:r>
      <w:r w:rsidR="00D05ABA" w:rsidRPr="005D74AA">
        <w:t xml:space="preserve"> Tilbudsbrev</w:t>
      </w:r>
      <w:r w:rsidR="005D74AA">
        <w:t>.</w:t>
      </w:r>
      <w:r w:rsidR="004D54E9" w:rsidRPr="005D74AA">
        <w:t xml:space="preserve"> </w:t>
      </w:r>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AA151A" w14:paraId="3F538E6F" w14:textId="77777777" w:rsidTr="697F5C2F">
        <w:tc>
          <w:tcPr>
            <w:tcW w:w="1980" w:type="dxa"/>
          </w:tcPr>
          <w:p w14:paraId="278B06D4" w14:textId="3FC16A2C" w:rsidR="00AA151A" w:rsidRPr="00E51CB1" w:rsidRDefault="00AA151A" w:rsidP="00AA151A">
            <w:pPr>
              <w:rPr>
                <w:color w:val="0070C0"/>
              </w:rPr>
            </w:pPr>
            <w:r w:rsidRPr="00EC5890">
              <w:t xml:space="preserve">Vedlegg </w:t>
            </w:r>
            <w:r w:rsidR="00E46E06">
              <w:t>0</w:t>
            </w:r>
            <w:r w:rsidRPr="00EC5890">
              <w:t>1</w:t>
            </w:r>
          </w:p>
        </w:tc>
        <w:tc>
          <w:tcPr>
            <w:tcW w:w="7036" w:type="dxa"/>
          </w:tcPr>
          <w:p w14:paraId="1B91B182" w14:textId="40A67C99" w:rsidR="00AA151A" w:rsidRPr="00E51CB1" w:rsidRDefault="00AA151A" w:rsidP="00AA151A">
            <w:pPr>
              <w:rPr>
                <w:color w:val="0070C0"/>
              </w:rPr>
            </w:pPr>
            <w:r w:rsidRPr="00EC5890">
              <w:t>Tilbudsbrev</w:t>
            </w:r>
          </w:p>
        </w:tc>
      </w:tr>
      <w:tr w:rsidR="00AA151A" w14:paraId="695598CE" w14:textId="77777777" w:rsidTr="697F5C2F">
        <w:tc>
          <w:tcPr>
            <w:tcW w:w="1980" w:type="dxa"/>
          </w:tcPr>
          <w:p w14:paraId="038C19BC" w14:textId="7A12EBCE" w:rsidR="00AA151A" w:rsidRPr="00E51CB1" w:rsidRDefault="00AA151A" w:rsidP="00AA151A">
            <w:pPr>
              <w:rPr>
                <w:color w:val="0070C0"/>
              </w:rPr>
            </w:pPr>
            <w:r w:rsidRPr="00EC5890">
              <w:t xml:space="preserve">Vedlegg </w:t>
            </w:r>
            <w:r w:rsidR="00E46E06">
              <w:t>0</w:t>
            </w:r>
            <w:r w:rsidRPr="00EC5890">
              <w:t>2</w:t>
            </w:r>
          </w:p>
        </w:tc>
        <w:tc>
          <w:tcPr>
            <w:tcW w:w="7036" w:type="dxa"/>
          </w:tcPr>
          <w:p w14:paraId="30C3F9DE" w14:textId="7A663CBE" w:rsidR="00AA151A" w:rsidRPr="00E51CB1" w:rsidRDefault="00AA151A" w:rsidP="00AA151A">
            <w:pPr>
              <w:rPr>
                <w:color w:val="0070C0"/>
              </w:rPr>
            </w:pPr>
            <w:r w:rsidRPr="00EC5890">
              <w:t>Kravspesifikasjon [Excel-format]</w:t>
            </w:r>
          </w:p>
        </w:tc>
      </w:tr>
      <w:tr w:rsidR="00AA151A" w14:paraId="16440371" w14:textId="77777777" w:rsidTr="697F5C2F">
        <w:trPr>
          <w:trHeight w:val="330"/>
        </w:trPr>
        <w:tc>
          <w:tcPr>
            <w:tcW w:w="1980" w:type="dxa"/>
          </w:tcPr>
          <w:p w14:paraId="13D40AE7" w14:textId="42ED252A" w:rsidR="00AA151A" w:rsidRPr="00E51CB1" w:rsidRDefault="00AA151A" w:rsidP="00AA151A">
            <w:pPr>
              <w:rPr>
                <w:color w:val="0070C0"/>
              </w:rPr>
            </w:pPr>
            <w:r w:rsidRPr="00EC5890">
              <w:t xml:space="preserve">Vedlegg </w:t>
            </w:r>
            <w:r w:rsidR="00E46E06">
              <w:t>0</w:t>
            </w:r>
            <w:r w:rsidRPr="00EC5890">
              <w:t>3</w:t>
            </w:r>
          </w:p>
        </w:tc>
        <w:tc>
          <w:tcPr>
            <w:tcW w:w="7036" w:type="dxa"/>
          </w:tcPr>
          <w:p w14:paraId="48B30141" w14:textId="0244B108" w:rsidR="00AA151A" w:rsidRPr="00E51CB1" w:rsidRDefault="00AA151A" w:rsidP="00AA151A">
            <w:pPr>
              <w:rPr>
                <w:color w:val="0070C0"/>
              </w:rPr>
            </w:pPr>
            <w:r w:rsidRPr="00EC5890">
              <w:t>Prisskjema [Excel-format]</w:t>
            </w:r>
          </w:p>
        </w:tc>
      </w:tr>
      <w:tr w:rsidR="00CD461B" w14:paraId="46853D6E" w14:textId="77777777" w:rsidTr="697F5C2F">
        <w:tc>
          <w:tcPr>
            <w:tcW w:w="1980" w:type="dxa"/>
          </w:tcPr>
          <w:p w14:paraId="6631B008" w14:textId="72AC3FC3" w:rsidR="00CD461B" w:rsidRPr="00455E04" w:rsidRDefault="00CD461B" w:rsidP="00CD461B">
            <w:pPr>
              <w:rPr>
                <w:color w:val="0070C0"/>
              </w:rPr>
            </w:pPr>
            <w:r w:rsidRPr="00455E04">
              <w:t>Vedlegg 0</w:t>
            </w:r>
            <w:r w:rsidR="00C7245B">
              <w:t>4</w:t>
            </w:r>
          </w:p>
        </w:tc>
        <w:tc>
          <w:tcPr>
            <w:tcW w:w="7036" w:type="dxa"/>
          </w:tcPr>
          <w:p w14:paraId="1B3B219D" w14:textId="43855AAF" w:rsidR="00CD461B" w:rsidRPr="00455E04" w:rsidRDefault="007B1951" w:rsidP="00CD461B">
            <w:pPr>
              <w:rPr>
                <w:color w:val="0070C0"/>
              </w:rPr>
            </w:pPr>
            <w:r>
              <w:t>Svarskjema referanser</w:t>
            </w:r>
          </w:p>
        </w:tc>
      </w:tr>
      <w:tr w:rsidR="007B1951" w14:paraId="7D09EC7C" w14:textId="77777777" w:rsidTr="697F5C2F">
        <w:tc>
          <w:tcPr>
            <w:tcW w:w="1980" w:type="dxa"/>
          </w:tcPr>
          <w:p w14:paraId="536D1478" w14:textId="6E5A34AE" w:rsidR="007B1951" w:rsidRPr="00455E04" w:rsidRDefault="007B1951" w:rsidP="007B1951">
            <w:r w:rsidRPr="00455E04">
              <w:t>Vedlegg 0</w:t>
            </w:r>
            <w:r>
              <w:t>5</w:t>
            </w:r>
          </w:p>
        </w:tc>
        <w:tc>
          <w:tcPr>
            <w:tcW w:w="7036" w:type="dxa"/>
          </w:tcPr>
          <w:p w14:paraId="1AB7176A" w14:textId="706FE8A2" w:rsidR="007B1951" w:rsidRPr="00455E04" w:rsidRDefault="007B1951" w:rsidP="007B1951">
            <w:r w:rsidRPr="009221D1">
              <w:t>Begrunnelse for sladding</w:t>
            </w:r>
          </w:p>
        </w:tc>
      </w:tr>
      <w:tr w:rsidR="007B1951" w14:paraId="68B0E98C" w14:textId="77777777" w:rsidTr="697F5C2F">
        <w:tc>
          <w:tcPr>
            <w:tcW w:w="1980" w:type="dxa"/>
          </w:tcPr>
          <w:p w14:paraId="229BEEE8" w14:textId="4C9FA31E" w:rsidR="007B1951" w:rsidRPr="00455E04" w:rsidRDefault="007B1951" w:rsidP="007B1951">
            <w:r w:rsidRPr="00455E04">
              <w:t>Vedlegg 0</w:t>
            </w:r>
            <w:r>
              <w:t>6</w:t>
            </w:r>
          </w:p>
        </w:tc>
        <w:tc>
          <w:tcPr>
            <w:tcW w:w="7036" w:type="dxa"/>
          </w:tcPr>
          <w:p w14:paraId="53290BA7" w14:textId="7CAAF074" w:rsidR="007B1951" w:rsidRPr="00455E04" w:rsidRDefault="007B1951" w:rsidP="007B1951">
            <w:r w:rsidRPr="009221D1">
              <w:t>Sladdet versjon av tilbudet</w:t>
            </w:r>
          </w:p>
        </w:tc>
      </w:tr>
      <w:tr w:rsidR="007B1951" w14:paraId="1DF48D50" w14:textId="77777777" w:rsidTr="697F5C2F">
        <w:tc>
          <w:tcPr>
            <w:tcW w:w="1980" w:type="dxa"/>
          </w:tcPr>
          <w:p w14:paraId="14207564" w14:textId="23FAC56E" w:rsidR="007B1951" w:rsidRPr="00455E04" w:rsidRDefault="007B1951" w:rsidP="007B1951">
            <w:pPr>
              <w:rPr>
                <w:color w:val="0070C0"/>
              </w:rPr>
            </w:pPr>
            <w:r w:rsidRPr="00455E04">
              <w:t>Vedlegg 0</w:t>
            </w:r>
            <w:r>
              <w:t>7</w:t>
            </w:r>
          </w:p>
        </w:tc>
        <w:tc>
          <w:tcPr>
            <w:tcW w:w="7036" w:type="dxa"/>
          </w:tcPr>
          <w:p w14:paraId="3C442963" w14:textId="44D7847B" w:rsidR="007B1951" w:rsidRPr="00455E04" w:rsidRDefault="007B1951" w:rsidP="007B1951">
            <w:pPr>
              <w:rPr>
                <w:color w:val="0070C0"/>
              </w:rPr>
            </w:pPr>
            <w:r w:rsidRPr="009221D1">
              <w:t>[Eventuelt forpliktelseserklæring]</w:t>
            </w:r>
          </w:p>
        </w:tc>
      </w:tr>
    </w:tbl>
    <w:p w14:paraId="6A2985FF" w14:textId="73DD8148" w:rsidR="00335DEB" w:rsidRDefault="00335DEB" w:rsidP="00335DEB"/>
    <w:p w14:paraId="19E23EEF" w14:textId="77777777" w:rsidR="005548E1" w:rsidRDefault="005548E1" w:rsidP="005548E1">
      <w:pPr>
        <w:pStyle w:val="Overskrift2"/>
      </w:pPr>
      <w:bookmarkStart w:id="18" w:name="_Toc125446269"/>
      <w:r>
        <w:t>Alternative tilbud</w:t>
      </w:r>
      <w:bookmarkEnd w:id="18"/>
    </w:p>
    <w:p w14:paraId="1795286D" w14:textId="77777777" w:rsidR="005548E1" w:rsidRPr="002021ED" w:rsidRDefault="005548E1" w:rsidP="005548E1">
      <w:r w:rsidRPr="002021ED">
        <w:t xml:space="preserve">Alternative tilbud aksepteres ikke. </w:t>
      </w:r>
    </w:p>
    <w:p w14:paraId="634A5FC2" w14:textId="77777777" w:rsidR="005548E1" w:rsidRDefault="005548E1" w:rsidP="005548E1">
      <w:pPr>
        <w:pStyle w:val="Overskrift2"/>
      </w:pPr>
      <w:bookmarkStart w:id="19" w:name="_Toc125446270"/>
      <w:r>
        <w:t>Parallelle tilbud</w:t>
      </w:r>
      <w:bookmarkEnd w:id="19"/>
    </w:p>
    <w:p w14:paraId="37487862" w14:textId="77777777" w:rsidR="005548E1" w:rsidRPr="002021ED" w:rsidRDefault="005548E1" w:rsidP="005548E1">
      <w:r w:rsidRPr="002021ED">
        <w:t>Det er kun adgang til å inngi ett tilbud per tilbyder i konkurransen. Parallelle tilbud aksepteres ikke.</w:t>
      </w:r>
    </w:p>
    <w:p w14:paraId="6B2D585B" w14:textId="1D41D4D9" w:rsidR="009B55CC" w:rsidRDefault="00615225" w:rsidP="00615225">
      <w:pPr>
        <w:pStyle w:val="Overskrift2"/>
      </w:pPr>
      <w:bookmarkStart w:id="20" w:name="_Toc125446271"/>
      <w:r>
        <w:lastRenderedPageBreak/>
        <w:t>Språk</w:t>
      </w:r>
      <w:bookmarkEnd w:id="20"/>
    </w:p>
    <w:p w14:paraId="4BA90EF7" w14:textId="163C4A54" w:rsidR="00727FC8" w:rsidRPr="002021ED" w:rsidRDefault="00727FC8" w:rsidP="00727FC8">
      <w:r w:rsidRPr="001B02D6">
        <w:t xml:space="preserve">Tilbudet skal </w:t>
      </w:r>
      <w:r w:rsidRPr="002021ED">
        <w:t>være skrevet på norsk</w:t>
      </w:r>
      <w:r w:rsidR="002021ED" w:rsidRPr="002021ED">
        <w:t>.</w:t>
      </w:r>
    </w:p>
    <w:p w14:paraId="130A1E74" w14:textId="5E91203B" w:rsidR="006033E4" w:rsidRDefault="00AC337A" w:rsidP="00AC337A">
      <w:pPr>
        <w:pStyle w:val="Overskrift2"/>
      </w:pPr>
      <w:bookmarkStart w:id="21" w:name="_Toc125446272"/>
      <w:r>
        <w:t>Forbehold</w:t>
      </w:r>
      <w:bookmarkEnd w:id="21"/>
    </w:p>
    <w:p w14:paraId="31869FBF" w14:textId="0BD0F1D7" w:rsidR="000E2160" w:rsidRPr="002021ED" w:rsidRDefault="000E2160" w:rsidP="000E2160">
      <w:pPr>
        <w:pStyle w:val="Merknadstekst"/>
        <w:rPr>
          <w:sz w:val="22"/>
          <w:szCs w:val="22"/>
        </w:rPr>
      </w:pPr>
      <w:r w:rsidRPr="002021ED">
        <w:rPr>
          <w:sz w:val="22"/>
          <w:szCs w:val="22"/>
        </w:rPr>
        <w:t xml:space="preserve">Tilbyders eventuelle forbehold bes oppgitt i Vedlegg </w:t>
      </w:r>
      <w:r w:rsidR="00BD0244">
        <w:rPr>
          <w:sz w:val="22"/>
          <w:szCs w:val="22"/>
        </w:rPr>
        <w:t>0</w:t>
      </w:r>
      <w:r w:rsidR="002021ED" w:rsidRPr="002021ED">
        <w:rPr>
          <w:sz w:val="22"/>
          <w:szCs w:val="22"/>
        </w:rPr>
        <w:t>1</w:t>
      </w:r>
      <w:r w:rsidR="6ED79663" w:rsidRPr="002021ED">
        <w:rPr>
          <w:sz w:val="22"/>
          <w:szCs w:val="22"/>
        </w:rPr>
        <w:t xml:space="preserve"> – </w:t>
      </w:r>
      <w:r w:rsidRPr="002021ED">
        <w:rPr>
          <w:sz w:val="22"/>
          <w:szCs w:val="22"/>
        </w:rPr>
        <w:t>Tilbudsbrev. Forbehold skal være presise og entydige slik at Oppdragsgiver kan vurdere disse uten kontakt med tilbyderen.</w:t>
      </w:r>
    </w:p>
    <w:p w14:paraId="0FE21798" w14:textId="59E6101D" w:rsidR="004310DB" w:rsidRPr="002021ED" w:rsidRDefault="00BA6E95" w:rsidP="000E2160">
      <w:pPr>
        <w:pStyle w:val="Merknadstekst"/>
        <w:rPr>
          <w:sz w:val="22"/>
          <w:szCs w:val="22"/>
        </w:rPr>
      </w:pPr>
      <w:r w:rsidRPr="002021ED">
        <w:rPr>
          <w:sz w:val="22"/>
          <w:szCs w:val="22"/>
        </w:rPr>
        <w:t xml:space="preserve">Ethvert </w:t>
      </w:r>
      <w:r w:rsidR="00F50CD9" w:rsidRPr="002021ED">
        <w:rPr>
          <w:sz w:val="22"/>
          <w:szCs w:val="22"/>
        </w:rPr>
        <w:t xml:space="preserve">avvik fra konkurransegrunnlaget innebærer en risiko for at tilbyder eller tilbud </w:t>
      </w:r>
      <w:r w:rsidR="000D6692" w:rsidRPr="002021ED">
        <w:rPr>
          <w:sz w:val="22"/>
          <w:szCs w:val="22"/>
        </w:rPr>
        <w:t xml:space="preserve">må </w:t>
      </w:r>
      <w:r w:rsidR="00893789" w:rsidRPr="002021ED">
        <w:rPr>
          <w:sz w:val="22"/>
          <w:szCs w:val="22"/>
        </w:rPr>
        <w:t>avvises</w:t>
      </w:r>
      <w:r w:rsidR="0018139D" w:rsidRPr="002021ED">
        <w:rPr>
          <w:sz w:val="22"/>
          <w:szCs w:val="22"/>
        </w:rPr>
        <w:t xml:space="preserve"> fra konkurransen</w:t>
      </w:r>
      <w:r w:rsidR="00893789" w:rsidRPr="002021ED">
        <w:rPr>
          <w:sz w:val="22"/>
          <w:szCs w:val="22"/>
        </w:rPr>
        <w:t>.</w:t>
      </w:r>
    </w:p>
    <w:p w14:paraId="4B5D5487" w14:textId="1ECF3309" w:rsidR="004310DB" w:rsidRDefault="00E05D4B" w:rsidP="00E05D4B">
      <w:pPr>
        <w:pStyle w:val="Overskrift2"/>
      </w:pPr>
      <w:bookmarkStart w:id="22" w:name="_Toc125446273"/>
      <w:r>
        <w:t>Vedståelsesfrist</w:t>
      </w:r>
      <w:bookmarkEnd w:id="22"/>
    </w:p>
    <w:p w14:paraId="30DE5B53" w14:textId="0E2D0C81" w:rsidR="00E05D4B" w:rsidRDefault="001008CD" w:rsidP="00E05D4B">
      <w:r>
        <w:t xml:space="preserve">Tilbudet er bindende </w:t>
      </w:r>
      <w:r w:rsidRPr="002021ED">
        <w:t xml:space="preserve">i </w:t>
      </w:r>
      <w:r w:rsidR="002021ED" w:rsidRPr="002021ED">
        <w:t>4</w:t>
      </w:r>
      <w:r w:rsidRPr="002021ED">
        <w:t xml:space="preserve"> måneder </w:t>
      </w:r>
      <w:r>
        <w:t>regnet fra tilbudsfristen.</w:t>
      </w:r>
    </w:p>
    <w:p w14:paraId="4A1DB8D8" w14:textId="17659D51" w:rsidR="00C30C86" w:rsidRDefault="00C30C86" w:rsidP="00C30C86">
      <w:pPr>
        <w:pStyle w:val="Overskrift2"/>
      </w:pPr>
      <w:bookmarkStart w:id="23" w:name="_Toc125446274"/>
      <w:r>
        <w:t>Omkostninger</w:t>
      </w:r>
      <w:bookmarkEnd w:id="23"/>
      <w:r>
        <w:t xml:space="preserve"> </w:t>
      </w:r>
    </w:p>
    <w:p w14:paraId="0C2974B3" w14:textId="77777777" w:rsidR="009054C3" w:rsidRPr="0012182B" w:rsidRDefault="009054C3" w:rsidP="009054C3">
      <w:r w:rsidRPr="0012182B">
        <w:t>Omkostninger tilbyder pådrar seg i forbindelse med konkurransen vil ikke bli refundert.</w:t>
      </w:r>
    </w:p>
    <w:p w14:paraId="3050E526" w14:textId="19BA10DB" w:rsidR="00C30C86" w:rsidRDefault="00762F6D" w:rsidP="00762F6D">
      <w:pPr>
        <w:pStyle w:val="Overskrift2"/>
      </w:pPr>
      <w:bookmarkStart w:id="24" w:name="_Toc125446275"/>
      <w:r>
        <w:t>Offentlighet</w:t>
      </w:r>
      <w:bookmarkEnd w:id="24"/>
    </w:p>
    <w:p w14:paraId="37B58172" w14:textId="6BE69BDC"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begjære innsyn i de innkomne tilbudene, jf. lov 19. mai 2006 nr. 16 om rett til innsyn i dokument i </w:t>
      </w:r>
      <w:proofErr w:type="spellStart"/>
      <w:r w:rsidRPr="12349E9E">
        <w:rPr>
          <w:rFonts w:ascii="Calibri" w:eastAsia="Times New Roman" w:hAnsi="Calibri" w:cs="Calibri"/>
          <w:lang w:eastAsia="nb-NO"/>
        </w:rPr>
        <w:t>offentleg</w:t>
      </w:r>
      <w:proofErr w:type="spellEnd"/>
      <w:r w:rsidRPr="12349E9E">
        <w:rPr>
          <w:rFonts w:ascii="Calibri" w:eastAsia="Times New Roman" w:hAnsi="Calibri" w:cs="Calibri"/>
          <w:lang w:eastAsia="nb-NO"/>
        </w:rPr>
        <w:t xml:space="preserve"> </w:t>
      </w:r>
      <w:proofErr w:type="spellStart"/>
      <w:r w:rsidRPr="12349E9E">
        <w:rPr>
          <w:rFonts w:ascii="Calibri" w:eastAsia="Times New Roman" w:hAnsi="Calibri" w:cs="Calibri"/>
          <w:lang w:eastAsia="nb-NO"/>
        </w:rPr>
        <w:t>verksemd</w:t>
      </w:r>
      <w:proofErr w:type="spellEnd"/>
      <w:r w:rsidRPr="12349E9E">
        <w:rPr>
          <w:rFonts w:ascii="Calibri" w:eastAsia="Times New Roman" w:hAnsi="Calibri" w:cs="Calibri"/>
          <w:lang w:eastAsia="nb-NO"/>
        </w:rPr>
        <w:t xml:space="preserve"> § 3. For å forenkle</w:t>
      </w:r>
      <w:r w:rsidRPr="003A1DE9">
        <w:rPr>
          <w:rFonts w:ascii="Calibri" w:eastAsia="Times New Roman" w:hAnsi="Calibri" w:cs="Calibri"/>
          <w:lang w:eastAsia="nb-NO"/>
        </w:rPr>
        <w:t xml:space="preserve"> innsynsprosessen skal tilbyderen fylle ut </w:t>
      </w:r>
      <w:r w:rsidR="35D7DA22" w:rsidRPr="003A1DE9">
        <w:t>V</w:t>
      </w:r>
      <w:r w:rsidRPr="003A1DE9">
        <w:t xml:space="preserve">edlegg </w:t>
      </w:r>
      <w:r w:rsidR="00BD0244">
        <w:t>0</w:t>
      </w:r>
      <w:r w:rsidR="00951245">
        <w:t>5</w:t>
      </w:r>
      <w:r w:rsidRPr="003A1DE9">
        <w:t xml:space="preserve"> </w:t>
      </w:r>
      <w:r w:rsidR="093877F3" w:rsidRPr="003A1DE9">
        <w:t xml:space="preserve">- </w:t>
      </w:r>
      <w:r w:rsidR="003A1DE9" w:rsidRPr="003A1DE9">
        <w:t>B</w:t>
      </w:r>
      <w:r w:rsidRPr="003A1DE9">
        <w:t xml:space="preserve">egrunnelse </w:t>
      </w:r>
      <w:r w:rsidR="003A1DE9" w:rsidRPr="003A1DE9">
        <w:t xml:space="preserve">og </w:t>
      </w:r>
      <w:r w:rsidRPr="003A1DE9">
        <w:t>sladd</w:t>
      </w:r>
      <w:r w:rsidR="003A1DE9" w:rsidRPr="003A1DE9">
        <w:t>et versjon</w:t>
      </w:r>
      <w:r w:rsidR="0056370D" w:rsidRPr="003A1DE9">
        <w:t xml:space="preserve"> av tilbud</w:t>
      </w:r>
      <w:r w:rsidR="003A1DE9" w:rsidRPr="003A1DE9">
        <w:t>et</w:t>
      </w:r>
      <w:r w:rsidRPr="003A1DE9">
        <w:t xml:space="preserve"> </w:t>
      </w:r>
      <w:r w:rsidRPr="12349E9E">
        <w:rPr>
          <w:rFonts w:ascii="Calibri" w:eastAsia="Times New Roman" w:hAnsi="Calibri" w:cs="Calibri"/>
          <w:lang w:eastAsia="nb-NO"/>
        </w:rPr>
        <w:t>med sin vurdering av hvilke opplysninger i tilbudet som er underlagt lovbestemt taushetsplikt og begrunnelse for hvorfor vilkårene for taushetsplikt er oppfylt.</w:t>
      </w:r>
    </w:p>
    <w:p w14:paraId="4933C596" w14:textId="523B30B9"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00761A1E">
        <w:rPr>
          <w:rFonts w:ascii="Calibri" w:eastAsia="Times New Roman" w:hAnsi="Calibri" w:cs="Calibri"/>
          <w:lang w:eastAsia="nb-NO"/>
        </w:rPr>
        <w:t xml:space="preserve">Tilbyder skal legge ved en sladdet versjon av tilbudet i tråd med sin vurdering av lovbestemt taushetsplikt. Dette lages som et eget vedlegg og merkes </w:t>
      </w:r>
      <w:r w:rsidR="56FB72E6" w:rsidRPr="00761A1E">
        <w:rPr>
          <w:rFonts w:ascii="Calibri" w:eastAsia="Times New Roman" w:hAnsi="Calibri" w:cs="Calibri"/>
          <w:lang w:eastAsia="nb-NO"/>
        </w:rPr>
        <w:t>V</w:t>
      </w:r>
      <w:r w:rsidRPr="00761A1E">
        <w:rPr>
          <w:rFonts w:ascii="Calibri" w:eastAsia="Times New Roman" w:hAnsi="Calibri" w:cs="Calibri"/>
          <w:lang w:eastAsia="nb-NO"/>
        </w:rPr>
        <w:t xml:space="preserve">edlegg </w:t>
      </w:r>
      <w:r w:rsidR="00BD0244">
        <w:rPr>
          <w:rFonts w:ascii="Calibri" w:eastAsia="Times New Roman" w:hAnsi="Calibri" w:cs="Calibri"/>
          <w:lang w:eastAsia="nb-NO"/>
        </w:rPr>
        <w:t>0</w:t>
      </w:r>
      <w:r w:rsidR="009C07DA">
        <w:rPr>
          <w:rFonts w:ascii="Calibri" w:eastAsia="Times New Roman" w:hAnsi="Calibri" w:cs="Calibri"/>
          <w:lang w:eastAsia="nb-NO"/>
        </w:rPr>
        <w:t>6</w:t>
      </w:r>
      <w:r w:rsidRPr="00761A1E">
        <w:rPr>
          <w:rFonts w:ascii="Calibri" w:eastAsia="Times New Roman" w:hAnsi="Calibri" w:cs="Calibri"/>
          <w:lang w:eastAsia="nb-NO"/>
        </w:rPr>
        <w:t xml:space="preserve"> Sladdet versjon av tilbudet. Det bes om at sladdet tilbud leveres i redigerbart format slik at oppdragsgiver kan bearbeide dokumentet hvis det blir nødvendig. Det sladdede tilbudet vil bli gjort om til et låst dokument i PDF før det blir gitt innsyn.</w:t>
      </w:r>
    </w:p>
    <w:p w14:paraId="7C53CE32" w14:textId="5C1FFFE1" w:rsidR="00065A6B" w:rsidRPr="009F6FEF" w:rsidRDefault="00BE41B6" w:rsidP="7C20147C">
      <w:pPr>
        <w:spacing w:beforeAutospacing="1" w:after="165" w:line="240" w:lineRule="auto"/>
        <w:rPr>
          <w:rFonts w:ascii="Calibri" w:eastAsia="Times New Roman" w:hAnsi="Calibri" w:cs="Calibri"/>
          <w:color w:val="0070C0"/>
          <w:lang w:eastAsia="nb-NO"/>
        </w:rPr>
      </w:pPr>
      <w:r w:rsidRPr="7C20147C">
        <w:rPr>
          <w:rFonts w:ascii="Calibri" w:eastAsia="Times New Roman" w:hAnsi="Calibri" w:cs="Calibri"/>
          <w:lang w:eastAsia="nb-NO"/>
        </w:rPr>
        <w:t xml:space="preserve">Dersom tilbyder ikke anser noen opplysninger i tilbudet som taushetsbelagt, bes dette bekreftet i </w:t>
      </w:r>
      <w:r w:rsidR="4B846EB3" w:rsidRPr="00996368">
        <w:rPr>
          <w:rFonts w:ascii="Calibri" w:eastAsia="Times New Roman" w:hAnsi="Calibri" w:cs="Calibri"/>
          <w:lang w:eastAsia="nb-NO"/>
        </w:rPr>
        <w:t>V</w:t>
      </w:r>
      <w:r w:rsidRPr="00996368">
        <w:rPr>
          <w:rFonts w:ascii="Calibri" w:eastAsia="Times New Roman" w:hAnsi="Calibri" w:cs="Calibri"/>
          <w:lang w:eastAsia="nb-NO"/>
        </w:rPr>
        <w:t xml:space="preserve">edlegg </w:t>
      </w:r>
      <w:r w:rsidR="00BD0244">
        <w:rPr>
          <w:rFonts w:ascii="Calibri" w:eastAsia="Times New Roman" w:hAnsi="Calibri" w:cs="Calibri"/>
          <w:lang w:eastAsia="nb-NO"/>
        </w:rPr>
        <w:t>0</w:t>
      </w:r>
      <w:r w:rsidR="00996368" w:rsidRPr="00996368">
        <w:rPr>
          <w:rFonts w:ascii="Calibri" w:eastAsia="Times New Roman" w:hAnsi="Calibri" w:cs="Calibri"/>
          <w:lang w:eastAsia="nb-NO"/>
        </w:rPr>
        <w:t>1</w:t>
      </w:r>
      <w:r w:rsidRPr="00996368">
        <w:rPr>
          <w:rFonts w:ascii="Calibri" w:eastAsia="Times New Roman" w:hAnsi="Calibri" w:cs="Calibri"/>
          <w:lang w:eastAsia="nb-NO"/>
        </w:rPr>
        <w:t xml:space="preserve"> </w:t>
      </w:r>
      <w:r w:rsidR="735E8106" w:rsidRPr="00996368">
        <w:rPr>
          <w:rFonts w:ascii="Calibri" w:eastAsia="Times New Roman" w:hAnsi="Calibri" w:cs="Calibri"/>
          <w:lang w:eastAsia="nb-NO"/>
        </w:rPr>
        <w:t xml:space="preserve">- </w:t>
      </w:r>
      <w:r w:rsidRPr="00996368">
        <w:rPr>
          <w:rFonts w:ascii="Calibri" w:eastAsia="Times New Roman" w:hAnsi="Calibri" w:cs="Calibri"/>
          <w:lang w:eastAsia="nb-NO"/>
        </w:rPr>
        <w:t>Tilbudsbrev.</w:t>
      </w:r>
    </w:p>
    <w:p w14:paraId="0ED4D2B6" w14:textId="77777777" w:rsidR="00065A6B" w:rsidRDefault="00065A6B" w:rsidP="00065A6B">
      <w:pPr>
        <w:pStyle w:val="Overskrift2"/>
      </w:pPr>
      <w:bookmarkStart w:id="25" w:name="_Toc125446276"/>
      <w:r>
        <w:t>Vareprøver, demonstrasjon og utprøving</w:t>
      </w:r>
      <w:bookmarkEnd w:id="25"/>
    </w:p>
    <w:p w14:paraId="6182150D" w14:textId="77777777" w:rsidR="00783CAC" w:rsidRPr="00CA0C81" w:rsidRDefault="00783CAC" w:rsidP="00783CAC">
      <w:r w:rsidRPr="00CA0C81">
        <w:t>Evalueringen av produktene vil bli foretatt på bakgrunn av innleverte vareprøver, produktbeskrivelse, etterspurt dokumentasjon og annen etterspurt relevant informasjon som kommer frem i tilbudet. Oppdragsgiver forbeholder seg imidlertid retten til å be om ytterligere vareprøver, demonstrasjon eller gjennomføre en utprøving av tilbudte produkter.</w:t>
      </w:r>
    </w:p>
    <w:p w14:paraId="566E6BFD" w14:textId="77777777" w:rsidR="00783CAC" w:rsidRPr="00CC17E5" w:rsidRDefault="00783CAC" w:rsidP="00783CAC">
      <w:pPr>
        <w:rPr>
          <w:u w:val="single"/>
        </w:rPr>
      </w:pPr>
      <w:r w:rsidRPr="00CC17E5">
        <w:rPr>
          <w:u w:val="single"/>
        </w:rPr>
        <w:t>Vareprøver til evaluering:</w:t>
      </w:r>
    </w:p>
    <w:p w14:paraId="6531A1B3" w14:textId="66ED6A7C" w:rsidR="00783CAC" w:rsidRPr="00CC17E5" w:rsidRDefault="00783CAC" w:rsidP="00783CAC">
      <w:pPr>
        <w:rPr>
          <w:u w:val="single"/>
        </w:rPr>
      </w:pPr>
      <w:r w:rsidRPr="00CC17E5">
        <w:t xml:space="preserve">I denne konkurransen skal det leveres vareprøver til </w:t>
      </w:r>
      <w:r w:rsidRPr="009E2536">
        <w:t>evaluering</w:t>
      </w:r>
      <w:r w:rsidRPr="00571F3D">
        <w:t xml:space="preserve">. Se Vedlegg </w:t>
      </w:r>
      <w:r w:rsidR="00CD461B" w:rsidRPr="00571F3D">
        <w:t>0</w:t>
      </w:r>
      <w:r w:rsidRPr="00571F3D">
        <w:t xml:space="preserve">3 - Prisskjema, kolonne </w:t>
      </w:r>
      <w:r w:rsidR="003E4E46" w:rsidRPr="00571F3D">
        <w:t>G</w:t>
      </w:r>
      <w:r w:rsidRPr="00571F3D">
        <w:t xml:space="preserve"> for oversikt over hvilke produkt og antall det skal leveres vareprøver på.</w:t>
      </w:r>
      <w:r w:rsidR="003E4E46" w:rsidRPr="00571F3D">
        <w:t xml:space="preserve"> Tilbyder</w:t>
      </w:r>
      <w:r w:rsidR="003E4E46">
        <w:t xml:space="preserve"> skal levere 1 stk. vareprøve for de varelinjene man etterspør</w:t>
      </w:r>
      <w:r w:rsidR="006B4888">
        <w:t xml:space="preserve"> til de ulike lokasjonene</w:t>
      </w:r>
      <w:r w:rsidR="009C07DA">
        <w:t xml:space="preserve"> (totalt 8 sett med vareprøver)</w:t>
      </w:r>
      <w:r w:rsidR="003E4E46">
        <w:t>.</w:t>
      </w:r>
      <w:r w:rsidRPr="00CC17E5">
        <w:t xml:space="preserve"> </w:t>
      </w:r>
    </w:p>
    <w:p w14:paraId="145B4B28" w14:textId="77777777" w:rsidR="00783CAC" w:rsidRDefault="00783CAC" w:rsidP="00783CAC">
      <w:r w:rsidRPr="00CC17E5">
        <w:t>Hver vareprøve skal være godt merket med varelinjenummer og navn i henhold til prisskjemaet, samt tilbyders navn. Vareprøver til evaluering blir normalt ikke returnert.</w:t>
      </w:r>
    </w:p>
    <w:p w14:paraId="0D5F0684" w14:textId="77777777" w:rsidR="00783CAC" w:rsidRPr="00CC17E5" w:rsidRDefault="00783CAC" w:rsidP="00783CAC">
      <w:r>
        <w:t>Hvis samme produkt tilbys på mer enn en varelinje, så er det tilstrekkelig at vareprøven for dette produktet merkes med alle varelinjene det ønskes vareprøver på for dette produktet. Tydelig merking i utfylt prisskjema er også viktig.</w:t>
      </w:r>
    </w:p>
    <w:p w14:paraId="1189A649" w14:textId="1DDCF1D2" w:rsidR="00783CAC" w:rsidRDefault="00783CAC" w:rsidP="00783CAC">
      <w:r w:rsidRPr="006B137B">
        <w:lastRenderedPageBreak/>
        <w:t xml:space="preserve">Vareprøver til </w:t>
      </w:r>
      <w:r>
        <w:t>evaluering</w:t>
      </w:r>
      <w:r w:rsidRPr="006B137B">
        <w:t xml:space="preserve"> </w:t>
      </w:r>
      <w:r>
        <w:t>skal</w:t>
      </w:r>
      <w:r w:rsidRPr="006B137B">
        <w:t xml:space="preserve"> leveres til:</w:t>
      </w:r>
    </w:p>
    <w:p w14:paraId="68BCF810" w14:textId="77777777" w:rsidR="00783CAC" w:rsidRPr="006B137B" w:rsidRDefault="00783CAC" w:rsidP="00783CAC">
      <w:r>
        <w:rPr>
          <w:b/>
        </w:rPr>
        <w:t>For Helse Midt-Norge:</w:t>
      </w:r>
    </w:p>
    <w:tbl>
      <w:tblPr>
        <w:tblStyle w:val="SykehusinnkjpBl"/>
        <w:tblW w:w="0" w:type="auto"/>
        <w:tblLook w:val="0480" w:firstRow="0" w:lastRow="0" w:firstColumn="1" w:lastColumn="0" w:noHBand="0" w:noVBand="1"/>
      </w:tblPr>
      <w:tblGrid>
        <w:gridCol w:w="2263"/>
        <w:gridCol w:w="6753"/>
      </w:tblGrid>
      <w:tr w:rsidR="00783CAC" w14:paraId="68379DD8" w14:textId="77777777" w:rsidTr="008F0ACD">
        <w:tc>
          <w:tcPr>
            <w:cnfStyle w:val="001000000000" w:firstRow="0" w:lastRow="0" w:firstColumn="1" w:lastColumn="0" w:oddVBand="0" w:evenVBand="0" w:oddHBand="0" w:evenHBand="0" w:firstRowFirstColumn="0" w:firstRowLastColumn="0" w:lastRowFirstColumn="0" w:lastRowLastColumn="0"/>
            <w:tcW w:w="2263" w:type="dxa"/>
          </w:tcPr>
          <w:p w14:paraId="34856AD6" w14:textId="77777777" w:rsidR="00783CAC" w:rsidRDefault="00783CAC" w:rsidP="008F0ACD">
            <w:pPr>
              <w:spacing w:before="200" w:line="276" w:lineRule="auto"/>
              <w:rPr>
                <w:rFonts w:eastAsia="Calibri"/>
              </w:rPr>
            </w:pPr>
            <w:bookmarkStart w:id="26" w:name="_Hlk80012114"/>
            <w:r>
              <w:rPr>
                <w:rFonts w:eastAsia="Calibri"/>
              </w:rPr>
              <w:t>Navn</w:t>
            </w:r>
          </w:p>
        </w:tc>
        <w:tc>
          <w:tcPr>
            <w:tcW w:w="6753" w:type="dxa"/>
          </w:tcPr>
          <w:p w14:paraId="7D60523B" w14:textId="77777777" w:rsidR="00783CAC"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Sykehusinnkjøp HF</w:t>
            </w:r>
            <w:r>
              <w:rPr>
                <w:rFonts w:eastAsia="Times New Roman"/>
                <w:lang w:eastAsia="nb-NO"/>
              </w:rPr>
              <w:t>, divisjon Midt-Norge</w:t>
            </w:r>
          </w:p>
          <w:p w14:paraId="733F8E00" w14:textId="77777777" w:rsidR="00783CAC"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2C6487">
              <w:rPr>
                <w:vertAlign w:val="superscript"/>
              </w:rPr>
              <w:t>v</w:t>
            </w:r>
            <w:r w:rsidRPr="002C6487">
              <w:rPr>
                <w:rFonts w:eastAsia="Calibri"/>
              </w:rPr>
              <w:t>/</w:t>
            </w:r>
            <w:r>
              <w:rPr>
                <w:rFonts w:eastAsia="Calibri"/>
              </w:rPr>
              <w:t>Marius Bjerkan</w:t>
            </w:r>
          </w:p>
        </w:tc>
      </w:tr>
      <w:tr w:rsidR="00783CAC" w14:paraId="7B06FAFD" w14:textId="77777777" w:rsidTr="008F0ACD">
        <w:tc>
          <w:tcPr>
            <w:cnfStyle w:val="001000000000" w:firstRow="0" w:lastRow="0" w:firstColumn="1" w:lastColumn="0" w:oddVBand="0" w:evenVBand="0" w:oddHBand="0" w:evenHBand="0" w:firstRowFirstColumn="0" w:firstRowLastColumn="0" w:lastRowFirstColumn="0" w:lastRowLastColumn="0"/>
            <w:tcW w:w="2263" w:type="dxa"/>
          </w:tcPr>
          <w:p w14:paraId="38AF4D72" w14:textId="77777777" w:rsidR="00783CAC" w:rsidRPr="00406DDA" w:rsidRDefault="00783CAC" w:rsidP="008F0ACD">
            <w:pPr>
              <w:spacing w:before="200" w:line="276" w:lineRule="auto"/>
              <w:rPr>
                <w:rFonts w:eastAsia="Calibri"/>
                <w:b w:val="0"/>
              </w:rPr>
            </w:pPr>
            <w:r>
              <w:rPr>
                <w:rFonts w:eastAsia="Calibri"/>
              </w:rPr>
              <w:t>Leveringsadresse</w:t>
            </w:r>
          </w:p>
        </w:tc>
        <w:tc>
          <w:tcPr>
            <w:tcW w:w="6753" w:type="dxa"/>
          </w:tcPr>
          <w:p w14:paraId="383AF06C" w14:textId="7F4F9D30" w:rsidR="00783CAC" w:rsidRPr="002C6487"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2C6487">
              <w:rPr>
                <w:rFonts w:eastAsia="Calibri"/>
              </w:rPr>
              <w:t>Abels gate 5</w:t>
            </w:r>
            <w:r w:rsidR="00480CA8">
              <w:rPr>
                <w:rFonts w:eastAsia="Calibri"/>
              </w:rPr>
              <w:t>,</w:t>
            </w:r>
          </w:p>
          <w:p w14:paraId="48262930" w14:textId="77777777" w:rsidR="00783CAC" w:rsidRPr="002C6487"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2C6487">
              <w:rPr>
                <w:rFonts w:eastAsia="Calibri"/>
              </w:rPr>
              <w:t>7032 Trondheim</w:t>
            </w:r>
          </w:p>
        </w:tc>
      </w:tr>
      <w:tr w:rsidR="00783CAC" w14:paraId="5F3011DA" w14:textId="77777777" w:rsidTr="008F0ACD">
        <w:tc>
          <w:tcPr>
            <w:cnfStyle w:val="001000000000" w:firstRow="0" w:lastRow="0" w:firstColumn="1" w:lastColumn="0" w:oddVBand="0" w:evenVBand="0" w:oddHBand="0" w:evenHBand="0" w:firstRowFirstColumn="0" w:firstRowLastColumn="0" w:lastRowFirstColumn="0" w:lastRowLastColumn="0"/>
            <w:tcW w:w="2263" w:type="dxa"/>
          </w:tcPr>
          <w:p w14:paraId="55D7B2F8" w14:textId="77777777" w:rsidR="00783CAC" w:rsidRDefault="00783CAC" w:rsidP="008F0ACD">
            <w:pPr>
              <w:spacing w:before="200" w:line="276" w:lineRule="auto"/>
              <w:rPr>
                <w:rFonts w:eastAsia="Calibri"/>
              </w:rPr>
            </w:pPr>
            <w:r>
              <w:rPr>
                <w:rFonts w:eastAsia="Calibri"/>
              </w:rPr>
              <w:t>Merkes</w:t>
            </w:r>
          </w:p>
        </w:tc>
        <w:tc>
          <w:tcPr>
            <w:tcW w:w="6753" w:type="dxa"/>
          </w:tcPr>
          <w:p w14:paraId="4EF9C60F" w14:textId="5F05C6F4" w:rsidR="00783CAC" w:rsidRPr="002C6487"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2022/1063</w:t>
            </w:r>
            <w:r w:rsidRPr="002C6487">
              <w:rPr>
                <w:rFonts w:eastAsia="Calibri"/>
              </w:rPr>
              <w:t xml:space="preserve"> </w:t>
            </w:r>
            <w:r>
              <w:rPr>
                <w:rFonts w:eastAsia="Calibri"/>
              </w:rPr>
              <w:t>«Blodgivergaver»</w:t>
            </w:r>
          </w:p>
        </w:tc>
      </w:tr>
      <w:bookmarkEnd w:id="26"/>
    </w:tbl>
    <w:p w14:paraId="5229C152" w14:textId="329E1AFA" w:rsidR="00783CAC" w:rsidRDefault="00783CAC" w:rsidP="00783CAC">
      <w:pPr>
        <w:rPr>
          <w:b/>
          <w:bCs/>
        </w:rPr>
      </w:pPr>
    </w:p>
    <w:tbl>
      <w:tblPr>
        <w:tblStyle w:val="SykehusinnkjpBl"/>
        <w:tblW w:w="0" w:type="auto"/>
        <w:tblLook w:val="0480" w:firstRow="0" w:lastRow="0" w:firstColumn="1" w:lastColumn="0" w:noHBand="0" w:noVBand="1"/>
      </w:tblPr>
      <w:tblGrid>
        <w:gridCol w:w="2263"/>
        <w:gridCol w:w="6753"/>
      </w:tblGrid>
      <w:tr w:rsidR="006B4888" w14:paraId="2DCC0264"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0657F970" w14:textId="77777777" w:rsidR="006B4888" w:rsidRPr="00A0016C" w:rsidRDefault="006B4888" w:rsidP="00676AAF">
            <w:pPr>
              <w:spacing w:before="200" w:line="276" w:lineRule="auto"/>
              <w:rPr>
                <w:rFonts w:eastAsia="Calibri"/>
              </w:rPr>
            </w:pPr>
            <w:bookmarkStart w:id="27" w:name="_Hlk124240491"/>
            <w:r w:rsidRPr="00A0016C">
              <w:rPr>
                <w:rFonts w:eastAsia="Calibri"/>
              </w:rPr>
              <w:t>Navn</w:t>
            </w:r>
          </w:p>
        </w:tc>
        <w:tc>
          <w:tcPr>
            <w:tcW w:w="6753" w:type="dxa"/>
          </w:tcPr>
          <w:p w14:paraId="7809034B" w14:textId="0DF5D9FB" w:rsidR="006B4888" w:rsidRPr="00A0016C"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0016C">
              <w:rPr>
                <w:rFonts w:eastAsia="Calibri"/>
              </w:rPr>
              <w:t>St. Olavs hospital HF</w:t>
            </w:r>
          </w:p>
          <w:p w14:paraId="0CD04AA3" w14:textId="09FD6BB3" w:rsidR="006B4888" w:rsidRPr="00A0016C"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0016C">
              <w:rPr>
                <w:vertAlign w:val="superscript"/>
              </w:rPr>
              <w:t>v</w:t>
            </w:r>
            <w:r w:rsidRPr="00A0016C">
              <w:rPr>
                <w:rFonts w:eastAsia="Calibri"/>
              </w:rPr>
              <w:t>/</w:t>
            </w:r>
            <w:r w:rsidR="00480CA8" w:rsidRPr="00A0016C">
              <w:rPr>
                <w:rFonts w:eastAsia="Calibri"/>
              </w:rPr>
              <w:t xml:space="preserve">Kjell Rune Logan-Halvorsrud </w:t>
            </w:r>
          </w:p>
        </w:tc>
      </w:tr>
      <w:tr w:rsidR="006B4888" w:rsidRPr="002C6487" w14:paraId="45145ABA"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0684927E" w14:textId="77777777" w:rsidR="006B4888" w:rsidRPr="00A0016C" w:rsidRDefault="006B4888" w:rsidP="00676AAF">
            <w:pPr>
              <w:spacing w:before="200" w:line="276" w:lineRule="auto"/>
              <w:rPr>
                <w:rFonts w:eastAsia="Calibri"/>
                <w:b w:val="0"/>
              </w:rPr>
            </w:pPr>
            <w:r w:rsidRPr="00A0016C">
              <w:rPr>
                <w:rFonts w:eastAsia="Calibri"/>
              </w:rPr>
              <w:t>Leveringsadresse</w:t>
            </w:r>
          </w:p>
        </w:tc>
        <w:tc>
          <w:tcPr>
            <w:tcW w:w="6753" w:type="dxa"/>
          </w:tcPr>
          <w:p w14:paraId="26F4AF49" w14:textId="14C5A7C1" w:rsidR="006B4888" w:rsidRPr="00A0016C"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0016C">
              <w:rPr>
                <w:rFonts w:eastAsia="Calibri"/>
              </w:rPr>
              <w:t xml:space="preserve">Blodbanken, St Olavs </w:t>
            </w:r>
            <w:r w:rsidR="00CD1951" w:rsidRPr="00A0016C">
              <w:rPr>
                <w:rFonts w:eastAsia="Calibri"/>
              </w:rPr>
              <w:t>h</w:t>
            </w:r>
            <w:r w:rsidRPr="00A0016C">
              <w:rPr>
                <w:rFonts w:eastAsia="Calibri"/>
              </w:rPr>
              <w:t>ospital</w:t>
            </w:r>
            <w:r w:rsidR="00CD1951" w:rsidRPr="00A0016C">
              <w:rPr>
                <w:rFonts w:eastAsia="Calibri"/>
              </w:rPr>
              <w:t xml:space="preserve"> HF</w:t>
            </w:r>
          </w:p>
          <w:p w14:paraId="0DC1B89B" w14:textId="50AC5BEE" w:rsidR="00480CA8" w:rsidRPr="00A0016C"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0016C">
              <w:rPr>
                <w:rFonts w:eastAsia="Calibri"/>
              </w:rPr>
              <w:t>Erling Skjalgssons gate 1,</w:t>
            </w:r>
          </w:p>
          <w:p w14:paraId="13F55040" w14:textId="52221AB9" w:rsidR="006B4888" w:rsidRPr="00A0016C"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0016C">
              <w:rPr>
                <w:rFonts w:eastAsia="Calibri"/>
              </w:rPr>
              <w:t>703</w:t>
            </w:r>
            <w:r w:rsidR="00480CA8" w:rsidRPr="00A0016C">
              <w:rPr>
                <w:rFonts w:eastAsia="Calibri"/>
              </w:rPr>
              <w:t>0</w:t>
            </w:r>
            <w:r w:rsidRPr="00A0016C">
              <w:rPr>
                <w:rFonts w:eastAsia="Calibri"/>
              </w:rPr>
              <w:t xml:space="preserve"> Trondheim</w:t>
            </w:r>
          </w:p>
        </w:tc>
      </w:tr>
      <w:tr w:rsidR="006B4888" w:rsidRPr="002C6487" w14:paraId="15C2513C"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38E9633E" w14:textId="77777777" w:rsidR="006B4888" w:rsidRPr="00A0016C" w:rsidRDefault="006B4888" w:rsidP="00676AAF">
            <w:pPr>
              <w:spacing w:before="200" w:line="276" w:lineRule="auto"/>
              <w:rPr>
                <w:rFonts w:eastAsia="Calibri"/>
              </w:rPr>
            </w:pPr>
            <w:r w:rsidRPr="00A0016C">
              <w:rPr>
                <w:rFonts w:eastAsia="Calibri"/>
              </w:rPr>
              <w:t>Merkes</w:t>
            </w:r>
          </w:p>
        </w:tc>
        <w:tc>
          <w:tcPr>
            <w:tcW w:w="6753" w:type="dxa"/>
          </w:tcPr>
          <w:p w14:paraId="6C911AE9" w14:textId="17380CB7" w:rsidR="006B4888" w:rsidRPr="00A0016C"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0016C">
              <w:rPr>
                <w:rFonts w:eastAsia="Calibri"/>
              </w:rPr>
              <w:t>2022/1063 «Blodgivergaver»</w:t>
            </w:r>
          </w:p>
        </w:tc>
      </w:tr>
      <w:bookmarkEnd w:id="27"/>
    </w:tbl>
    <w:p w14:paraId="767DC282" w14:textId="437CCE32" w:rsidR="006B4888" w:rsidRDefault="006B4888" w:rsidP="00783CAC">
      <w:pPr>
        <w:rPr>
          <w:b/>
          <w:bCs/>
        </w:rPr>
      </w:pPr>
    </w:p>
    <w:tbl>
      <w:tblPr>
        <w:tblStyle w:val="SykehusinnkjpBl"/>
        <w:tblW w:w="0" w:type="auto"/>
        <w:tblLook w:val="0480" w:firstRow="0" w:lastRow="0" w:firstColumn="1" w:lastColumn="0" w:noHBand="0" w:noVBand="1"/>
      </w:tblPr>
      <w:tblGrid>
        <w:gridCol w:w="2263"/>
        <w:gridCol w:w="6753"/>
      </w:tblGrid>
      <w:tr w:rsidR="006B4888" w14:paraId="6269A706"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0030DCEC" w14:textId="77777777" w:rsidR="006B4888" w:rsidRDefault="006B4888" w:rsidP="00676AAF">
            <w:pPr>
              <w:spacing w:before="200" w:line="276" w:lineRule="auto"/>
              <w:rPr>
                <w:rFonts w:eastAsia="Calibri"/>
              </w:rPr>
            </w:pPr>
            <w:r>
              <w:rPr>
                <w:rFonts w:eastAsia="Calibri"/>
              </w:rPr>
              <w:t>Navn</w:t>
            </w:r>
          </w:p>
        </w:tc>
        <w:tc>
          <w:tcPr>
            <w:tcW w:w="6753" w:type="dxa"/>
          </w:tcPr>
          <w:p w14:paraId="6D97F20B" w14:textId="4C2E44F5" w:rsidR="006B4888"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Helse Nord-Trøndelag HF</w:t>
            </w:r>
          </w:p>
          <w:p w14:paraId="792D858F" w14:textId="748A5E8F" w:rsidR="006B4888"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2C6487">
              <w:rPr>
                <w:vertAlign w:val="superscript"/>
              </w:rPr>
              <w:t>v</w:t>
            </w:r>
            <w:r w:rsidRPr="002C6487">
              <w:rPr>
                <w:rFonts w:eastAsia="Calibri"/>
              </w:rPr>
              <w:t>/</w:t>
            </w:r>
            <w:r w:rsidR="00480CA8">
              <w:rPr>
                <w:rFonts w:eastAsia="Calibri"/>
              </w:rPr>
              <w:t>Birgit Johanne Hoel Stubbe</w:t>
            </w:r>
          </w:p>
        </w:tc>
      </w:tr>
      <w:tr w:rsidR="006B4888" w:rsidRPr="002C6487" w14:paraId="51EF79EC"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0A397690" w14:textId="77777777" w:rsidR="006B4888" w:rsidRPr="00406DDA" w:rsidRDefault="006B4888" w:rsidP="00676AAF">
            <w:pPr>
              <w:spacing w:before="200" w:line="276" w:lineRule="auto"/>
              <w:rPr>
                <w:rFonts w:eastAsia="Calibri"/>
                <w:b w:val="0"/>
              </w:rPr>
            </w:pPr>
            <w:r>
              <w:rPr>
                <w:rFonts w:eastAsia="Calibri"/>
              </w:rPr>
              <w:t>Leveringsadresse</w:t>
            </w:r>
          </w:p>
        </w:tc>
        <w:tc>
          <w:tcPr>
            <w:tcW w:w="6753" w:type="dxa"/>
          </w:tcPr>
          <w:p w14:paraId="1CC99A8C" w14:textId="77777777" w:rsidR="006B4888"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Blodbanken, Sykehuset Levanger</w:t>
            </w:r>
          </w:p>
          <w:p w14:paraId="7DCDB09B" w14:textId="77777777" w:rsidR="00480CA8"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Kirkegata 2,</w:t>
            </w:r>
          </w:p>
          <w:p w14:paraId="0902F7F7" w14:textId="162126B4" w:rsidR="00480CA8" w:rsidRPr="002C6487"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7600 Levanger</w:t>
            </w:r>
          </w:p>
        </w:tc>
      </w:tr>
      <w:tr w:rsidR="006B4888" w:rsidRPr="002C6487" w14:paraId="72772384"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6B253F9A" w14:textId="77777777" w:rsidR="006B4888" w:rsidRDefault="006B4888" w:rsidP="00676AAF">
            <w:pPr>
              <w:spacing w:before="200" w:line="276" w:lineRule="auto"/>
              <w:rPr>
                <w:rFonts w:eastAsia="Calibri"/>
              </w:rPr>
            </w:pPr>
            <w:r>
              <w:rPr>
                <w:rFonts w:eastAsia="Calibri"/>
              </w:rPr>
              <w:t>Merkes</w:t>
            </w:r>
          </w:p>
        </w:tc>
        <w:tc>
          <w:tcPr>
            <w:tcW w:w="6753" w:type="dxa"/>
          </w:tcPr>
          <w:p w14:paraId="0F05F43B" w14:textId="15A7A8D4" w:rsidR="006B4888" w:rsidRPr="002C6487"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2022/1063</w:t>
            </w:r>
            <w:r w:rsidRPr="002C6487">
              <w:rPr>
                <w:rFonts w:eastAsia="Calibri"/>
              </w:rPr>
              <w:t xml:space="preserve"> </w:t>
            </w:r>
            <w:r>
              <w:rPr>
                <w:rFonts w:eastAsia="Calibri"/>
              </w:rPr>
              <w:t>«Blodgivergaver»</w:t>
            </w:r>
          </w:p>
        </w:tc>
      </w:tr>
    </w:tbl>
    <w:p w14:paraId="25FF1C66" w14:textId="7BAE5D92" w:rsidR="006B4888" w:rsidRDefault="006B4888" w:rsidP="00783CAC">
      <w:pPr>
        <w:rPr>
          <w:b/>
          <w:bCs/>
        </w:rPr>
      </w:pPr>
    </w:p>
    <w:tbl>
      <w:tblPr>
        <w:tblStyle w:val="SykehusinnkjpBl"/>
        <w:tblW w:w="0" w:type="auto"/>
        <w:tblLook w:val="0480" w:firstRow="0" w:lastRow="0" w:firstColumn="1" w:lastColumn="0" w:noHBand="0" w:noVBand="1"/>
      </w:tblPr>
      <w:tblGrid>
        <w:gridCol w:w="2263"/>
        <w:gridCol w:w="6753"/>
      </w:tblGrid>
      <w:tr w:rsidR="006B4888" w14:paraId="71FF63BC"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4AEC4E7E" w14:textId="77777777" w:rsidR="006B4888" w:rsidRDefault="006B4888" w:rsidP="00676AAF">
            <w:pPr>
              <w:spacing w:before="200" w:line="276" w:lineRule="auto"/>
              <w:rPr>
                <w:rFonts w:eastAsia="Calibri"/>
              </w:rPr>
            </w:pPr>
            <w:r>
              <w:rPr>
                <w:rFonts w:eastAsia="Calibri"/>
              </w:rPr>
              <w:t>Navn</w:t>
            </w:r>
          </w:p>
        </w:tc>
        <w:tc>
          <w:tcPr>
            <w:tcW w:w="6753" w:type="dxa"/>
          </w:tcPr>
          <w:p w14:paraId="668C1342" w14:textId="5CAB7EEC" w:rsidR="006B4888"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Helse Møre og Romsdal HF</w:t>
            </w:r>
          </w:p>
          <w:p w14:paraId="26CBC2DD" w14:textId="7BFD9BD4" w:rsidR="006B4888"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2C6487">
              <w:rPr>
                <w:vertAlign w:val="superscript"/>
              </w:rPr>
              <w:t>v</w:t>
            </w:r>
            <w:r w:rsidRPr="002C6487">
              <w:rPr>
                <w:rFonts w:eastAsia="Calibri"/>
              </w:rPr>
              <w:t>/</w:t>
            </w:r>
            <w:r w:rsidR="00480CA8">
              <w:rPr>
                <w:rFonts w:eastAsia="Calibri"/>
              </w:rPr>
              <w:t>Bodil Stige</w:t>
            </w:r>
          </w:p>
        </w:tc>
      </w:tr>
      <w:tr w:rsidR="006B4888" w:rsidRPr="002C6487" w14:paraId="30B987B4"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6DA22020" w14:textId="77777777" w:rsidR="006B4888" w:rsidRPr="00406DDA" w:rsidRDefault="006B4888" w:rsidP="00676AAF">
            <w:pPr>
              <w:spacing w:before="200" w:line="276" w:lineRule="auto"/>
              <w:rPr>
                <w:rFonts w:eastAsia="Calibri"/>
                <w:b w:val="0"/>
              </w:rPr>
            </w:pPr>
            <w:r>
              <w:rPr>
                <w:rFonts w:eastAsia="Calibri"/>
              </w:rPr>
              <w:t>Leveringsadresse</w:t>
            </w:r>
          </w:p>
        </w:tc>
        <w:tc>
          <w:tcPr>
            <w:tcW w:w="6753" w:type="dxa"/>
          </w:tcPr>
          <w:p w14:paraId="7FB75D23" w14:textId="2B01410D" w:rsidR="006B4888"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Blodbanken, Ålesund sjukehus</w:t>
            </w:r>
          </w:p>
          <w:p w14:paraId="6A2958DA" w14:textId="34D22F6A" w:rsidR="00480CA8" w:rsidRPr="002C6487"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proofErr w:type="spellStart"/>
            <w:r>
              <w:rPr>
                <w:rFonts w:eastAsia="Calibri"/>
              </w:rPr>
              <w:lastRenderedPageBreak/>
              <w:t>Åsehaugen</w:t>
            </w:r>
            <w:proofErr w:type="spellEnd"/>
            <w:r>
              <w:rPr>
                <w:rFonts w:eastAsia="Calibri"/>
              </w:rPr>
              <w:t xml:space="preserve"> 1</w:t>
            </w:r>
          </w:p>
          <w:p w14:paraId="387D0F1C" w14:textId="67096C2F" w:rsidR="006B4888" w:rsidRPr="002C6487" w:rsidRDefault="00480CA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6026 Ålesund</w:t>
            </w:r>
          </w:p>
        </w:tc>
      </w:tr>
      <w:tr w:rsidR="006B4888" w:rsidRPr="002C6487" w14:paraId="0714662F"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5897D8C2" w14:textId="77777777" w:rsidR="006B4888" w:rsidRDefault="006B4888" w:rsidP="00676AAF">
            <w:pPr>
              <w:spacing w:before="200" w:line="276" w:lineRule="auto"/>
              <w:rPr>
                <w:rFonts w:eastAsia="Calibri"/>
              </w:rPr>
            </w:pPr>
            <w:r>
              <w:rPr>
                <w:rFonts w:eastAsia="Calibri"/>
              </w:rPr>
              <w:lastRenderedPageBreak/>
              <w:t>Merkes</w:t>
            </w:r>
          </w:p>
        </w:tc>
        <w:tc>
          <w:tcPr>
            <w:tcW w:w="6753" w:type="dxa"/>
          </w:tcPr>
          <w:p w14:paraId="5463788C" w14:textId="14219C2B" w:rsidR="006B4888" w:rsidRPr="002C6487" w:rsidRDefault="006B4888"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2022/1063</w:t>
            </w:r>
            <w:r w:rsidRPr="002C6487">
              <w:rPr>
                <w:rFonts w:eastAsia="Calibri"/>
              </w:rPr>
              <w:t xml:space="preserve"> </w:t>
            </w:r>
            <w:r>
              <w:rPr>
                <w:rFonts w:eastAsia="Calibri"/>
              </w:rPr>
              <w:t>«Blodgivergaver»</w:t>
            </w:r>
          </w:p>
        </w:tc>
      </w:tr>
    </w:tbl>
    <w:p w14:paraId="63D354C8" w14:textId="77777777" w:rsidR="006B4888" w:rsidRDefault="006B4888" w:rsidP="00783CAC">
      <w:pPr>
        <w:rPr>
          <w:b/>
          <w:bCs/>
        </w:rPr>
      </w:pPr>
    </w:p>
    <w:p w14:paraId="26EA3A90" w14:textId="18F4B521" w:rsidR="00783CAC" w:rsidRPr="006246CB" w:rsidRDefault="00783CAC" w:rsidP="00783CAC">
      <w:pPr>
        <w:rPr>
          <w:b/>
          <w:bCs/>
        </w:rPr>
      </w:pPr>
      <w:bookmarkStart w:id="28" w:name="_Hlk124240690"/>
      <w:r w:rsidRPr="006246CB">
        <w:rPr>
          <w:b/>
          <w:bCs/>
        </w:rPr>
        <w:t>For He</w:t>
      </w:r>
      <w:r>
        <w:rPr>
          <w:b/>
          <w:bCs/>
        </w:rPr>
        <w:t>l</w:t>
      </w:r>
      <w:r w:rsidRPr="006246CB">
        <w:rPr>
          <w:b/>
          <w:bCs/>
        </w:rPr>
        <w:t xml:space="preserve">se </w:t>
      </w:r>
      <w:r>
        <w:rPr>
          <w:b/>
          <w:bCs/>
        </w:rPr>
        <w:t>Nord:</w:t>
      </w:r>
      <w:r w:rsidR="00615879">
        <w:rPr>
          <w:b/>
          <w:bCs/>
        </w:rPr>
        <w:t xml:space="preserve"> </w:t>
      </w:r>
    </w:p>
    <w:tbl>
      <w:tblPr>
        <w:tblStyle w:val="SykehusinnkjpBl"/>
        <w:tblW w:w="0" w:type="auto"/>
        <w:tblLook w:val="0480" w:firstRow="0" w:lastRow="0" w:firstColumn="1" w:lastColumn="0" w:noHBand="0" w:noVBand="1"/>
      </w:tblPr>
      <w:tblGrid>
        <w:gridCol w:w="2263"/>
        <w:gridCol w:w="6753"/>
      </w:tblGrid>
      <w:tr w:rsidR="00783CAC" w14:paraId="094FCB42" w14:textId="77777777" w:rsidTr="008F0ACD">
        <w:tc>
          <w:tcPr>
            <w:cnfStyle w:val="001000000000" w:firstRow="0" w:lastRow="0" w:firstColumn="1" w:lastColumn="0" w:oddVBand="0" w:evenVBand="0" w:oddHBand="0" w:evenHBand="0" w:firstRowFirstColumn="0" w:firstRowLastColumn="0" w:lastRowFirstColumn="0" w:lastRowLastColumn="0"/>
            <w:tcW w:w="2263" w:type="dxa"/>
          </w:tcPr>
          <w:p w14:paraId="02D55CA4" w14:textId="77777777" w:rsidR="00783CAC" w:rsidRDefault="00783CAC" w:rsidP="008F0ACD">
            <w:pPr>
              <w:spacing w:before="200" w:line="276" w:lineRule="auto"/>
              <w:rPr>
                <w:rFonts w:eastAsia="Calibri"/>
              </w:rPr>
            </w:pPr>
            <w:bookmarkStart w:id="29" w:name="_Hlk123909724"/>
            <w:r>
              <w:rPr>
                <w:rFonts w:eastAsia="Calibri"/>
              </w:rPr>
              <w:t>Navn</w:t>
            </w:r>
          </w:p>
        </w:tc>
        <w:tc>
          <w:tcPr>
            <w:tcW w:w="6753" w:type="dxa"/>
          </w:tcPr>
          <w:p w14:paraId="4E4FA724" w14:textId="6EA00161" w:rsidR="00783CAC" w:rsidRPr="00A847F8" w:rsidRDefault="00FA13E9"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FA13E9">
              <w:rPr>
                <w:rFonts w:eastAsia="Calibri"/>
              </w:rPr>
              <w:t>Universitetssykehuset Nord-Norge HF</w:t>
            </w:r>
          </w:p>
          <w:p w14:paraId="60CBE652" w14:textId="08F6628F" w:rsidR="00783CAC" w:rsidRPr="00A847F8"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vertAlign w:val="superscript"/>
              </w:rPr>
              <w:t>v</w:t>
            </w:r>
            <w:r w:rsidRPr="00A847F8">
              <w:rPr>
                <w:rFonts w:eastAsia="Calibri"/>
              </w:rPr>
              <w:t>/</w:t>
            </w:r>
            <w:r w:rsidR="00806DB6" w:rsidRPr="00A847F8">
              <w:rPr>
                <w:rFonts w:eastAsia="Calibri"/>
              </w:rPr>
              <w:t>Hege Sandbakk</w:t>
            </w:r>
          </w:p>
        </w:tc>
      </w:tr>
      <w:tr w:rsidR="00783CAC" w14:paraId="57A6C4CC" w14:textId="77777777" w:rsidTr="008F0ACD">
        <w:tc>
          <w:tcPr>
            <w:cnfStyle w:val="001000000000" w:firstRow="0" w:lastRow="0" w:firstColumn="1" w:lastColumn="0" w:oddVBand="0" w:evenVBand="0" w:oddHBand="0" w:evenHBand="0" w:firstRowFirstColumn="0" w:firstRowLastColumn="0" w:lastRowFirstColumn="0" w:lastRowLastColumn="0"/>
            <w:tcW w:w="2263" w:type="dxa"/>
          </w:tcPr>
          <w:p w14:paraId="553552EE" w14:textId="77777777" w:rsidR="00783CAC" w:rsidRPr="00406DDA" w:rsidRDefault="00783CAC" w:rsidP="008F0ACD">
            <w:pPr>
              <w:spacing w:before="200" w:line="276" w:lineRule="auto"/>
              <w:rPr>
                <w:rFonts w:eastAsia="Calibri"/>
                <w:b w:val="0"/>
              </w:rPr>
            </w:pPr>
            <w:r>
              <w:rPr>
                <w:rFonts w:eastAsia="Calibri"/>
              </w:rPr>
              <w:t>Leveringsadresse</w:t>
            </w:r>
          </w:p>
        </w:tc>
        <w:tc>
          <w:tcPr>
            <w:tcW w:w="6753" w:type="dxa"/>
          </w:tcPr>
          <w:p w14:paraId="79BB57E3" w14:textId="5B079854" w:rsidR="00783CAC" w:rsidRPr="00A847F8" w:rsidRDefault="00806DB6"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Blodbanken</w:t>
            </w:r>
            <w:r w:rsidR="00A847F8">
              <w:rPr>
                <w:rFonts w:eastAsia="Calibri"/>
              </w:rPr>
              <w:t xml:space="preserve"> UNN Harstad</w:t>
            </w:r>
          </w:p>
          <w:p w14:paraId="2327A118" w14:textId="2F3FC18E" w:rsidR="00783CAC" w:rsidRPr="00A847F8" w:rsidRDefault="00A847F8"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St.Olavs gt. 70</w:t>
            </w:r>
          </w:p>
          <w:p w14:paraId="425BD27C" w14:textId="53249923" w:rsidR="00783CAC" w:rsidRPr="00A847F8" w:rsidRDefault="00806DB6"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9480 Harstad</w:t>
            </w:r>
          </w:p>
        </w:tc>
      </w:tr>
      <w:tr w:rsidR="00783CAC" w14:paraId="605F0046" w14:textId="77777777" w:rsidTr="008F0ACD">
        <w:tc>
          <w:tcPr>
            <w:cnfStyle w:val="001000000000" w:firstRow="0" w:lastRow="0" w:firstColumn="1" w:lastColumn="0" w:oddVBand="0" w:evenVBand="0" w:oddHBand="0" w:evenHBand="0" w:firstRowFirstColumn="0" w:firstRowLastColumn="0" w:lastRowFirstColumn="0" w:lastRowLastColumn="0"/>
            <w:tcW w:w="2263" w:type="dxa"/>
          </w:tcPr>
          <w:p w14:paraId="33D8B993" w14:textId="77777777" w:rsidR="00783CAC" w:rsidRDefault="00783CAC" w:rsidP="008F0ACD">
            <w:pPr>
              <w:spacing w:before="200" w:line="276" w:lineRule="auto"/>
              <w:rPr>
                <w:rFonts w:eastAsia="Calibri"/>
              </w:rPr>
            </w:pPr>
            <w:r>
              <w:rPr>
                <w:rFonts w:eastAsia="Calibri"/>
              </w:rPr>
              <w:t>Merkes</w:t>
            </w:r>
          </w:p>
        </w:tc>
        <w:tc>
          <w:tcPr>
            <w:tcW w:w="6753" w:type="dxa"/>
          </w:tcPr>
          <w:p w14:paraId="1C5412B9" w14:textId="1FBEEE94" w:rsidR="00783CAC" w:rsidRPr="00A847F8" w:rsidRDefault="00783CAC" w:rsidP="008F0ACD">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2022/1063 «Blodgivergaver»</w:t>
            </w:r>
          </w:p>
        </w:tc>
      </w:tr>
      <w:bookmarkEnd w:id="29"/>
    </w:tbl>
    <w:p w14:paraId="581E155E" w14:textId="0B30EC26" w:rsidR="00A97A91" w:rsidRDefault="00A97A91" w:rsidP="00783CAC">
      <w:pPr>
        <w:spacing w:before="200" w:line="276" w:lineRule="auto"/>
        <w:rPr>
          <w:rFonts w:eastAsia="Calibri"/>
        </w:rPr>
      </w:pPr>
    </w:p>
    <w:tbl>
      <w:tblPr>
        <w:tblStyle w:val="SykehusinnkjpBl"/>
        <w:tblW w:w="0" w:type="auto"/>
        <w:tblLook w:val="0480" w:firstRow="0" w:lastRow="0" w:firstColumn="1" w:lastColumn="0" w:noHBand="0" w:noVBand="1"/>
      </w:tblPr>
      <w:tblGrid>
        <w:gridCol w:w="2263"/>
        <w:gridCol w:w="6753"/>
      </w:tblGrid>
      <w:tr w:rsidR="00A847F8" w:rsidRPr="00A847F8" w14:paraId="43FB4035" w14:textId="77777777" w:rsidTr="00FA24D4">
        <w:tc>
          <w:tcPr>
            <w:cnfStyle w:val="001000000000" w:firstRow="0" w:lastRow="0" w:firstColumn="1" w:lastColumn="0" w:oddVBand="0" w:evenVBand="0" w:oddHBand="0" w:evenHBand="0" w:firstRowFirstColumn="0" w:firstRowLastColumn="0" w:lastRowFirstColumn="0" w:lastRowLastColumn="0"/>
            <w:tcW w:w="2263" w:type="dxa"/>
          </w:tcPr>
          <w:p w14:paraId="22E673E0" w14:textId="77777777" w:rsidR="00A847F8" w:rsidRDefault="00A847F8" w:rsidP="00FA24D4">
            <w:pPr>
              <w:spacing w:before="200" w:line="276" w:lineRule="auto"/>
              <w:rPr>
                <w:rFonts w:eastAsia="Calibri"/>
              </w:rPr>
            </w:pPr>
            <w:r>
              <w:rPr>
                <w:rFonts w:eastAsia="Calibri"/>
              </w:rPr>
              <w:t>Navn</w:t>
            </w:r>
          </w:p>
        </w:tc>
        <w:tc>
          <w:tcPr>
            <w:tcW w:w="6753" w:type="dxa"/>
          </w:tcPr>
          <w:p w14:paraId="7DF82BFE" w14:textId="706147C0" w:rsidR="00A847F8" w:rsidRPr="00A847F8" w:rsidRDefault="00FA13E9" w:rsidP="00FA24D4">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FA13E9">
              <w:rPr>
                <w:rFonts w:eastAsia="Calibri"/>
              </w:rPr>
              <w:t>Universitetssykehuset Nord-Norge HF</w:t>
            </w:r>
          </w:p>
          <w:p w14:paraId="34BCA463" w14:textId="4CB2BD03" w:rsidR="00A847F8" w:rsidRPr="00A847F8" w:rsidRDefault="00A847F8" w:rsidP="00FA24D4">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vertAlign w:val="superscript"/>
              </w:rPr>
              <w:t>v</w:t>
            </w:r>
            <w:r w:rsidRPr="00A847F8">
              <w:rPr>
                <w:rFonts w:eastAsia="Calibri"/>
              </w:rPr>
              <w:t>/</w:t>
            </w:r>
            <w:r>
              <w:rPr>
                <w:rFonts w:eastAsia="Calibri"/>
              </w:rPr>
              <w:t>Marit Riksheim</w:t>
            </w:r>
          </w:p>
        </w:tc>
      </w:tr>
      <w:tr w:rsidR="00A847F8" w:rsidRPr="00A847F8" w14:paraId="239C7735" w14:textId="77777777" w:rsidTr="00FA24D4">
        <w:tc>
          <w:tcPr>
            <w:cnfStyle w:val="001000000000" w:firstRow="0" w:lastRow="0" w:firstColumn="1" w:lastColumn="0" w:oddVBand="0" w:evenVBand="0" w:oddHBand="0" w:evenHBand="0" w:firstRowFirstColumn="0" w:firstRowLastColumn="0" w:lastRowFirstColumn="0" w:lastRowLastColumn="0"/>
            <w:tcW w:w="2263" w:type="dxa"/>
          </w:tcPr>
          <w:p w14:paraId="18DB0DB8" w14:textId="77777777" w:rsidR="00A847F8" w:rsidRPr="00406DDA" w:rsidRDefault="00A847F8" w:rsidP="00FA24D4">
            <w:pPr>
              <w:spacing w:before="200" w:line="276" w:lineRule="auto"/>
              <w:rPr>
                <w:rFonts w:eastAsia="Calibri"/>
                <w:b w:val="0"/>
              </w:rPr>
            </w:pPr>
            <w:r>
              <w:rPr>
                <w:rFonts w:eastAsia="Calibri"/>
              </w:rPr>
              <w:t>Leveringsadresse</w:t>
            </w:r>
          </w:p>
        </w:tc>
        <w:tc>
          <w:tcPr>
            <w:tcW w:w="6753" w:type="dxa"/>
          </w:tcPr>
          <w:p w14:paraId="26AA04DE" w14:textId="11DFAB7E" w:rsidR="00A847F8" w:rsidRPr="00A847F8" w:rsidRDefault="00A847F8" w:rsidP="00FA24D4">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Blodbanken</w:t>
            </w:r>
            <w:r>
              <w:rPr>
                <w:rFonts w:eastAsia="Calibri"/>
              </w:rPr>
              <w:t xml:space="preserve"> UNN Tromsø</w:t>
            </w:r>
          </w:p>
          <w:p w14:paraId="638974E4" w14:textId="43A8A083" w:rsidR="00A847F8" w:rsidRPr="00A847F8" w:rsidRDefault="00A847F8" w:rsidP="00FA24D4">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proofErr w:type="spellStart"/>
            <w:r>
              <w:rPr>
                <w:rFonts w:eastAsia="Calibri"/>
              </w:rPr>
              <w:t>Sykehusvegen</w:t>
            </w:r>
            <w:proofErr w:type="spellEnd"/>
            <w:r>
              <w:rPr>
                <w:rFonts w:eastAsia="Calibri"/>
              </w:rPr>
              <w:t xml:space="preserve"> 38</w:t>
            </w:r>
          </w:p>
          <w:p w14:paraId="2B562A2B" w14:textId="0970E54D" w:rsidR="00A847F8" w:rsidRPr="00A847F8" w:rsidRDefault="00A847F8" w:rsidP="00FA24D4">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9</w:t>
            </w:r>
            <w:r>
              <w:rPr>
                <w:rFonts w:eastAsia="Calibri"/>
              </w:rPr>
              <w:t>019</w:t>
            </w:r>
            <w:r w:rsidRPr="00A847F8">
              <w:rPr>
                <w:rFonts w:eastAsia="Calibri"/>
              </w:rPr>
              <w:t xml:space="preserve"> </w:t>
            </w:r>
            <w:r>
              <w:rPr>
                <w:rFonts w:eastAsia="Calibri"/>
              </w:rPr>
              <w:t>Tromsø</w:t>
            </w:r>
          </w:p>
        </w:tc>
      </w:tr>
      <w:tr w:rsidR="00A847F8" w:rsidRPr="00A847F8" w14:paraId="237922AF" w14:textId="77777777" w:rsidTr="00FA24D4">
        <w:tc>
          <w:tcPr>
            <w:cnfStyle w:val="001000000000" w:firstRow="0" w:lastRow="0" w:firstColumn="1" w:lastColumn="0" w:oddVBand="0" w:evenVBand="0" w:oddHBand="0" w:evenHBand="0" w:firstRowFirstColumn="0" w:firstRowLastColumn="0" w:lastRowFirstColumn="0" w:lastRowLastColumn="0"/>
            <w:tcW w:w="2263" w:type="dxa"/>
          </w:tcPr>
          <w:p w14:paraId="4495FFF3" w14:textId="77777777" w:rsidR="00A847F8" w:rsidRDefault="00A847F8" w:rsidP="00FA24D4">
            <w:pPr>
              <w:spacing w:before="200" w:line="276" w:lineRule="auto"/>
              <w:rPr>
                <w:rFonts w:eastAsia="Calibri"/>
              </w:rPr>
            </w:pPr>
            <w:r>
              <w:rPr>
                <w:rFonts w:eastAsia="Calibri"/>
              </w:rPr>
              <w:t>Merkes</w:t>
            </w:r>
          </w:p>
        </w:tc>
        <w:tc>
          <w:tcPr>
            <w:tcW w:w="6753" w:type="dxa"/>
          </w:tcPr>
          <w:p w14:paraId="4988E2FF" w14:textId="77777777" w:rsidR="00A847F8" w:rsidRPr="00A847F8" w:rsidRDefault="00A847F8" w:rsidP="00FA24D4">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A847F8">
              <w:rPr>
                <w:rFonts w:eastAsia="Calibri"/>
              </w:rPr>
              <w:t>2022/1063 «Blodgivergaver»</w:t>
            </w:r>
          </w:p>
        </w:tc>
      </w:tr>
    </w:tbl>
    <w:p w14:paraId="45F84A43" w14:textId="77777777" w:rsidR="00A847F8" w:rsidRDefault="00A847F8" w:rsidP="00783CAC">
      <w:pPr>
        <w:spacing w:before="200" w:line="276" w:lineRule="auto"/>
        <w:rPr>
          <w:rFonts w:eastAsia="Calibri"/>
        </w:rPr>
      </w:pPr>
    </w:p>
    <w:tbl>
      <w:tblPr>
        <w:tblStyle w:val="SykehusinnkjpBl"/>
        <w:tblW w:w="0" w:type="auto"/>
        <w:tblLook w:val="0480" w:firstRow="0" w:lastRow="0" w:firstColumn="1" w:lastColumn="0" w:noHBand="0" w:noVBand="1"/>
      </w:tblPr>
      <w:tblGrid>
        <w:gridCol w:w="2263"/>
        <w:gridCol w:w="6753"/>
      </w:tblGrid>
      <w:tr w:rsidR="00A97A91" w14:paraId="068B93AB"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737F3E8F" w14:textId="77777777" w:rsidR="00A97A91" w:rsidRDefault="00A97A91" w:rsidP="00676AAF">
            <w:pPr>
              <w:spacing w:before="200" w:line="276" w:lineRule="auto"/>
              <w:rPr>
                <w:rFonts w:eastAsia="Calibri"/>
              </w:rPr>
            </w:pPr>
            <w:bookmarkStart w:id="30" w:name="_Hlk124503504"/>
            <w:r>
              <w:rPr>
                <w:rFonts w:eastAsia="Calibri"/>
              </w:rPr>
              <w:t>Navn</w:t>
            </w:r>
          </w:p>
        </w:tc>
        <w:tc>
          <w:tcPr>
            <w:tcW w:w="6753" w:type="dxa"/>
          </w:tcPr>
          <w:p w14:paraId="738FE6E3" w14:textId="23A529EB" w:rsidR="00A97A91" w:rsidRPr="00565837" w:rsidRDefault="00A97A91"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565837">
              <w:rPr>
                <w:rFonts w:eastAsia="Calibri"/>
              </w:rPr>
              <w:t>Nordlandssykehuset HF</w:t>
            </w:r>
          </w:p>
          <w:p w14:paraId="729984E1" w14:textId="7B9D5054" w:rsidR="00A97A91" w:rsidRPr="00565837" w:rsidRDefault="00A97A91"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565837">
              <w:rPr>
                <w:vertAlign w:val="superscript"/>
              </w:rPr>
              <w:t>v</w:t>
            </w:r>
            <w:r w:rsidRPr="00565837">
              <w:rPr>
                <w:rFonts w:eastAsia="Calibri"/>
              </w:rPr>
              <w:t>/Gunn Helgesen</w:t>
            </w:r>
          </w:p>
        </w:tc>
      </w:tr>
      <w:tr w:rsidR="00A97A91" w:rsidRPr="00806DB6" w14:paraId="72F148CC"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33ACB833" w14:textId="77777777" w:rsidR="00A97A91" w:rsidRPr="00406DDA" w:rsidRDefault="00A97A91" w:rsidP="00676AAF">
            <w:pPr>
              <w:spacing w:before="200" w:line="276" w:lineRule="auto"/>
              <w:rPr>
                <w:rFonts w:eastAsia="Calibri"/>
                <w:b w:val="0"/>
              </w:rPr>
            </w:pPr>
            <w:r>
              <w:rPr>
                <w:rFonts w:eastAsia="Calibri"/>
              </w:rPr>
              <w:t>Leveringsadresse</w:t>
            </w:r>
          </w:p>
        </w:tc>
        <w:tc>
          <w:tcPr>
            <w:tcW w:w="6753" w:type="dxa"/>
          </w:tcPr>
          <w:p w14:paraId="04235565" w14:textId="11B31A1F" w:rsidR="00A97A91" w:rsidRPr="00565837" w:rsidRDefault="00565837"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t xml:space="preserve">Diagnostisk Klinikk, Laboratorieavdelingen, </w:t>
            </w:r>
            <w:r w:rsidR="00A97A91" w:rsidRPr="00565837">
              <w:rPr>
                <w:rFonts w:eastAsia="Calibri"/>
              </w:rPr>
              <w:t>Blodbank</w:t>
            </w:r>
            <w:r w:rsidRPr="00565837">
              <w:rPr>
                <w:rFonts w:eastAsia="Calibri"/>
              </w:rPr>
              <w:t>enheten</w:t>
            </w:r>
          </w:p>
          <w:p w14:paraId="58E56219" w14:textId="7CA7E1C2" w:rsidR="00A97A91" w:rsidRPr="00565837" w:rsidRDefault="00A97A91"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565837">
              <w:rPr>
                <w:rFonts w:eastAsia="Calibri"/>
              </w:rPr>
              <w:t>8092 Bodø</w:t>
            </w:r>
          </w:p>
        </w:tc>
      </w:tr>
      <w:tr w:rsidR="00A97A91" w:rsidRPr="00806DB6" w14:paraId="5040D528" w14:textId="77777777" w:rsidTr="00676AAF">
        <w:tc>
          <w:tcPr>
            <w:cnfStyle w:val="001000000000" w:firstRow="0" w:lastRow="0" w:firstColumn="1" w:lastColumn="0" w:oddVBand="0" w:evenVBand="0" w:oddHBand="0" w:evenHBand="0" w:firstRowFirstColumn="0" w:firstRowLastColumn="0" w:lastRowFirstColumn="0" w:lastRowLastColumn="0"/>
            <w:tcW w:w="2263" w:type="dxa"/>
          </w:tcPr>
          <w:p w14:paraId="2D82B3A5" w14:textId="77777777" w:rsidR="00A97A91" w:rsidRDefault="00A97A91" w:rsidP="00676AAF">
            <w:pPr>
              <w:spacing w:before="200" w:line="276" w:lineRule="auto"/>
              <w:rPr>
                <w:rFonts w:eastAsia="Calibri"/>
              </w:rPr>
            </w:pPr>
            <w:r>
              <w:rPr>
                <w:rFonts w:eastAsia="Calibri"/>
              </w:rPr>
              <w:t>Merkes</w:t>
            </w:r>
          </w:p>
        </w:tc>
        <w:tc>
          <w:tcPr>
            <w:tcW w:w="6753" w:type="dxa"/>
          </w:tcPr>
          <w:p w14:paraId="0A328C66" w14:textId="77777777" w:rsidR="00A97A91" w:rsidRPr="00565837" w:rsidRDefault="00A97A91" w:rsidP="00676AA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565837">
              <w:rPr>
                <w:rFonts w:eastAsia="Calibri"/>
              </w:rPr>
              <w:t>2022/1063 «Blodgivergaver»</w:t>
            </w:r>
          </w:p>
        </w:tc>
      </w:tr>
      <w:bookmarkEnd w:id="28"/>
      <w:bookmarkEnd w:id="30"/>
    </w:tbl>
    <w:p w14:paraId="04F69BAE" w14:textId="65621625" w:rsidR="00A97A91" w:rsidRDefault="00A97A91" w:rsidP="00783CAC">
      <w:pPr>
        <w:spacing w:before="200" w:line="276" w:lineRule="auto"/>
        <w:rPr>
          <w:rFonts w:eastAsia="Calibri"/>
        </w:rPr>
      </w:pPr>
    </w:p>
    <w:tbl>
      <w:tblPr>
        <w:tblStyle w:val="SykehusinnkjpBl"/>
        <w:tblW w:w="0" w:type="auto"/>
        <w:tblLook w:val="0480" w:firstRow="0" w:lastRow="0" w:firstColumn="1" w:lastColumn="0" w:noHBand="0" w:noVBand="1"/>
      </w:tblPr>
      <w:tblGrid>
        <w:gridCol w:w="2263"/>
        <w:gridCol w:w="6753"/>
      </w:tblGrid>
      <w:tr w:rsidR="003F62E7" w:rsidRPr="00A97A91" w14:paraId="02D75FF5" w14:textId="77777777" w:rsidTr="00DA43FC">
        <w:tc>
          <w:tcPr>
            <w:cnfStyle w:val="001000000000" w:firstRow="0" w:lastRow="0" w:firstColumn="1" w:lastColumn="0" w:oddVBand="0" w:evenVBand="0" w:oddHBand="0" w:evenHBand="0" w:firstRowFirstColumn="0" w:firstRowLastColumn="0" w:lastRowFirstColumn="0" w:lastRowLastColumn="0"/>
            <w:tcW w:w="2263" w:type="dxa"/>
          </w:tcPr>
          <w:p w14:paraId="65DF1581" w14:textId="77777777" w:rsidR="003F62E7" w:rsidRDefault="003F62E7" w:rsidP="00DA43FC">
            <w:pPr>
              <w:spacing w:before="200" w:line="276" w:lineRule="auto"/>
              <w:rPr>
                <w:rFonts w:eastAsia="Calibri"/>
              </w:rPr>
            </w:pPr>
            <w:r>
              <w:rPr>
                <w:rFonts w:eastAsia="Calibri"/>
              </w:rPr>
              <w:t>Navn</w:t>
            </w:r>
          </w:p>
        </w:tc>
        <w:tc>
          <w:tcPr>
            <w:tcW w:w="6753" w:type="dxa"/>
          </w:tcPr>
          <w:p w14:paraId="3A48D34D" w14:textId="230251D0"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rFonts w:eastAsia="Calibri"/>
              </w:rPr>
              <w:t>Finnmarkssykehuset</w:t>
            </w:r>
          </w:p>
          <w:p w14:paraId="16DEF7DC" w14:textId="15C7DA34"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vertAlign w:val="superscript"/>
              </w:rPr>
              <w:t>v</w:t>
            </w:r>
            <w:r w:rsidRPr="003F62E7">
              <w:rPr>
                <w:rFonts w:eastAsia="Calibri"/>
              </w:rPr>
              <w:t>/Gro Rauhala</w:t>
            </w:r>
          </w:p>
        </w:tc>
      </w:tr>
      <w:tr w:rsidR="003F62E7" w:rsidRPr="00A97A91" w14:paraId="19660BCA" w14:textId="77777777" w:rsidTr="00DA43FC">
        <w:tc>
          <w:tcPr>
            <w:cnfStyle w:val="001000000000" w:firstRow="0" w:lastRow="0" w:firstColumn="1" w:lastColumn="0" w:oddVBand="0" w:evenVBand="0" w:oddHBand="0" w:evenHBand="0" w:firstRowFirstColumn="0" w:firstRowLastColumn="0" w:lastRowFirstColumn="0" w:lastRowLastColumn="0"/>
            <w:tcW w:w="2263" w:type="dxa"/>
          </w:tcPr>
          <w:p w14:paraId="1B88F3DA" w14:textId="77777777" w:rsidR="003F62E7" w:rsidRPr="00406DDA" w:rsidRDefault="003F62E7" w:rsidP="00DA43FC">
            <w:pPr>
              <w:spacing w:before="200" w:line="276" w:lineRule="auto"/>
              <w:rPr>
                <w:rFonts w:eastAsia="Calibri"/>
                <w:b w:val="0"/>
              </w:rPr>
            </w:pPr>
            <w:r>
              <w:rPr>
                <w:rFonts w:eastAsia="Calibri"/>
              </w:rPr>
              <w:t>Leveringsadresse</w:t>
            </w:r>
          </w:p>
        </w:tc>
        <w:tc>
          <w:tcPr>
            <w:tcW w:w="6753" w:type="dxa"/>
          </w:tcPr>
          <w:p w14:paraId="6FFFAE5D" w14:textId="695E42DA"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rFonts w:eastAsia="Calibri"/>
              </w:rPr>
              <w:t>Kirkenes Sykehus,</w:t>
            </w:r>
          </w:p>
          <w:p w14:paraId="3ED11128" w14:textId="2DB3FF9E"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rFonts w:eastAsia="Calibri"/>
              </w:rPr>
              <w:t>Enhet for medisinsk biokjemi og blodbank</w:t>
            </w:r>
          </w:p>
          <w:p w14:paraId="0A3318D8" w14:textId="77777777"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rFonts w:eastAsia="Calibri"/>
              </w:rPr>
              <w:t>Skytterhusveien 2</w:t>
            </w:r>
          </w:p>
          <w:p w14:paraId="758C109B" w14:textId="7C68E4B9"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rFonts w:eastAsia="Calibri"/>
              </w:rPr>
              <w:t>9900 Kirkenes</w:t>
            </w:r>
          </w:p>
        </w:tc>
      </w:tr>
      <w:tr w:rsidR="003F62E7" w:rsidRPr="00A97A91" w14:paraId="136C1BC2" w14:textId="77777777" w:rsidTr="00DA43FC">
        <w:tc>
          <w:tcPr>
            <w:cnfStyle w:val="001000000000" w:firstRow="0" w:lastRow="0" w:firstColumn="1" w:lastColumn="0" w:oddVBand="0" w:evenVBand="0" w:oddHBand="0" w:evenHBand="0" w:firstRowFirstColumn="0" w:firstRowLastColumn="0" w:lastRowFirstColumn="0" w:lastRowLastColumn="0"/>
            <w:tcW w:w="2263" w:type="dxa"/>
          </w:tcPr>
          <w:p w14:paraId="7ADEF30F" w14:textId="77777777" w:rsidR="003F62E7" w:rsidRDefault="003F62E7" w:rsidP="00DA43FC">
            <w:pPr>
              <w:spacing w:before="200" w:line="276" w:lineRule="auto"/>
              <w:rPr>
                <w:rFonts w:eastAsia="Calibri"/>
              </w:rPr>
            </w:pPr>
            <w:r>
              <w:rPr>
                <w:rFonts w:eastAsia="Calibri"/>
              </w:rPr>
              <w:t>Merkes</w:t>
            </w:r>
          </w:p>
        </w:tc>
        <w:tc>
          <w:tcPr>
            <w:tcW w:w="6753" w:type="dxa"/>
          </w:tcPr>
          <w:p w14:paraId="561F8CDF" w14:textId="77777777" w:rsidR="003F62E7" w:rsidRPr="003F62E7" w:rsidRDefault="003F62E7" w:rsidP="00DA43FC">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F62E7">
              <w:rPr>
                <w:rFonts w:eastAsia="Calibri"/>
              </w:rPr>
              <w:t>2022/1063 «Blodgivergaver»</w:t>
            </w:r>
          </w:p>
        </w:tc>
      </w:tr>
    </w:tbl>
    <w:p w14:paraId="379A58B1" w14:textId="15269A35" w:rsidR="00783CAC" w:rsidRPr="006B137B" w:rsidRDefault="00783CAC" w:rsidP="00783CAC">
      <w:pPr>
        <w:spacing w:before="200" w:line="276" w:lineRule="auto"/>
        <w:rPr>
          <w:rFonts w:eastAsia="Calibri"/>
        </w:rPr>
      </w:pPr>
      <w:r w:rsidRPr="006B137B">
        <w:rPr>
          <w:rFonts w:eastAsia="Calibri"/>
        </w:rPr>
        <w:t xml:space="preserve">Ved bruk av forsendelsestjenester er det </w:t>
      </w:r>
      <w:r>
        <w:rPr>
          <w:rFonts w:eastAsia="Calibri"/>
        </w:rPr>
        <w:t>t</w:t>
      </w:r>
      <w:r w:rsidRPr="006B137B">
        <w:rPr>
          <w:rFonts w:eastAsia="Calibri"/>
        </w:rPr>
        <w:t xml:space="preserve">ilbyders risiko for at vareprøvene er Oppdragsgiver i hende innen oppgitt frist. For sent innkomne vareprøver kan medføre at et tilbud blir avvist. </w:t>
      </w:r>
    </w:p>
    <w:p w14:paraId="12256273" w14:textId="372C0A5B" w:rsidR="00762F6D" w:rsidRDefault="009C3B49" w:rsidP="00FA7B4C">
      <w:pPr>
        <w:pStyle w:val="Overskrift1"/>
      </w:pPr>
      <w:bookmarkStart w:id="31" w:name="_Toc125446277"/>
      <w:r>
        <w:t>Det europeiske egenerklæringsskjemaet (ESPD)</w:t>
      </w:r>
      <w:bookmarkEnd w:id="31"/>
    </w:p>
    <w:p w14:paraId="2F96080C" w14:textId="7EE659FE" w:rsidR="009C3B49" w:rsidRDefault="00A9294F" w:rsidP="00A9294F">
      <w:pPr>
        <w:pStyle w:val="Overskrift2"/>
      </w:pPr>
      <w:bookmarkStart w:id="32" w:name="_Toc125446278"/>
      <w:r>
        <w:t>Generelt om det europeiske egenerklæringsskjemaet</w:t>
      </w:r>
      <w:bookmarkEnd w:id="32"/>
    </w:p>
    <w:p w14:paraId="2CCACA87" w14:textId="77777777" w:rsidR="008A2928" w:rsidRPr="00C055C9" w:rsidRDefault="008A2928" w:rsidP="008A2928">
      <w:pPr>
        <w:rPr>
          <w:rFonts w:cstheme="minorHAnsi"/>
          <w:color w:val="000000" w:themeColor="text1"/>
        </w:rPr>
      </w:pPr>
      <w:r w:rsidRPr="00C055C9">
        <w:rPr>
          <w:rFonts w:cstheme="minorHAnsi"/>
          <w:color w:val="000000"/>
        </w:rPr>
        <w:t>Leverandøren skal fylle ut ESPD slik det fremgår av Mercell.</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33" w:name="_Toc125446279"/>
      <w:r>
        <w:t>Nasjonale avvisningsgrunner</w:t>
      </w:r>
      <w:bookmarkEnd w:id="33"/>
    </w:p>
    <w:p w14:paraId="2426462B" w14:textId="4F3B34DB" w:rsidR="00DD5564" w:rsidRPr="006B137B" w:rsidRDefault="00DD5564" w:rsidP="00DD5564">
      <w:r w:rsidRPr="006B137B">
        <w:t>I henhold til ESPD del III: Avvisningsgrunner, seksjon D: «Andre avvisningsgrunner som er fastsatt i den nasjonale lovgivingen i oppdragsgiverens medlemsstat» presiseres det at i denne konkurransen gjelder også alle avvisningsgrunnene i anskaffelsesforskriften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008E6CB3" w14:textId="5CAB2884" w:rsidR="00AC337A" w:rsidRDefault="008F238F" w:rsidP="00AC337A">
      <w:pPr>
        <w:pStyle w:val="Listeavsnitt"/>
        <w:numPr>
          <w:ilvl w:val="0"/>
          <w:numId w:val="16"/>
        </w:numPr>
      </w:pPr>
      <w:r>
        <w:t xml:space="preserve">Paragraf 24-2 tredje ledd bokstav i </w:t>
      </w:r>
    </w:p>
    <w:p w14:paraId="35E4552E" w14:textId="3D0F5487" w:rsidR="005751B4" w:rsidRPr="00FC174C" w:rsidRDefault="00304497" w:rsidP="00304497">
      <w:pPr>
        <w:pStyle w:val="Overskrift1"/>
      </w:pPr>
      <w:bookmarkStart w:id="34" w:name="_Toc125446280"/>
      <w:r w:rsidRPr="00FC174C">
        <w:t>Kvalifikasjonskrav</w:t>
      </w:r>
      <w:bookmarkEnd w:id="34"/>
    </w:p>
    <w:p w14:paraId="53445466" w14:textId="77777777" w:rsidR="00FC174C" w:rsidRPr="00B15705" w:rsidRDefault="00FC174C" w:rsidP="00FC174C">
      <w:r w:rsidRPr="00B15705">
        <w:t>For å kunne få sitt tilbud evaluert må leverandøren fylle ut ESPD-skjemaet om at han oppfyller kvalifikasjonskravene.</w:t>
      </w:r>
    </w:p>
    <w:p w14:paraId="7F66AC0F" w14:textId="77777777" w:rsidR="00FC174C" w:rsidRPr="002D4A80" w:rsidRDefault="00FC174C" w:rsidP="00FC174C">
      <w:r w:rsidRPr="00B15705">
        <w:t>Se kunngjøringsskjemaet</w:t>
      </w:r>
      <w:r w:rsidRPr="002D4A80">
        <w:t>.</w:t>
      </w:r>
    </w:p>
    <w:p w14:paraId="20E3C7F1" w14:textId="77777777" w:rsidR="00FC174C" w:rsidRPr="002D4A80" w:rsidRDefault="00FC174C" w:rsidP="00FC174C">
      <w:pPr>
        <w:pStyle w:val="Overskrift2"/>
      </w:pPr>
      <w:bookmarkStart w:id="35" w:name="_Toc89340843"/>
      <w:bookmarkStart w:id="36" w:name="_Toc125446281"/>
      <w:bookmarkStart w:id="37" w:name="_Hlk113869663"/>
      <w:r w:rsidRPr="002D4A80">
        <w:t>Registreringer, autorisasjoner mv.</w:t>
      </w:r>
      <w:bookmarkEnd w:id="35"/>
      <w:bookmarkEnd w:id="36"/>
    </w:p>
    <w:tbl>
      <w:tblPr>
        <w:tblStyle w:val="SykehusinnkjpBl"/>
        <w:tblW w:w="0" w:type="auto"/>
        <w:tblLook w:val="0420" w:firstRow="1" w:lastRow="0" w:firstColumn="0" w:lastColumn="0" w:noHBand="0" w:noVBand="1"/>
      </w:tblPr>
      <w:tblGrid>
        <w:gridCol w:w="4508"/>
        <w:gridCol w:w="4508"/>
      </w:tblGrid>
      <w:tr w:rsidR="00FC174C" w:rsidRPr="00635DD1" w14:paraId="6F092901" w14:textId="77777777" w:rsidTr="00F77491">
        <w:trPr>
          <w:cnfStyle w:val="100000000000" w:firstRow="1" w:lastRow="0" w:firstColumn="0" w:lastColumn="0" w:oddVBand="0" w:evenVBand="0" w:oddHBand="0" w:evenHBand="0" w:firstRowFirstColumn="0" w:firstRowLastColumn="0" w:lastRowFirstColumn="0" w:lastRowLastColumn="0"/>
        </w:trPr>
        <w:tc>
          <w:tcPr>
            <w:tcW w:w="4508" w:type="dxa"/>
          </w:tcPr>
          <w:p w14:paraId="5D7A3234" w14:textId="77777777" w:rsidR="00FC174C" w:rsidRPr="00E146D2" w:rsidRDefault="00FC174C" w:rsidP="00F77491">
            <w:pPr>
              <w:rPr>
                <w:color w:val="FFFFFF" w:themeColor="background1"/>
              </w:rPr>
            </w:pPr>
            <w:r w:rsidRPr="00E146D2">
              <w:rPr>
                <w:color w:val="FFFFFF" w:themeColor="background1"/>
              </w:rPr>
              <w:t>Kvalifikasjonskrav</w:t>
            </w:r>
          </w:p>
        </w:tc>
        <w:tc>
          <w:tcPr>
            <w:tcW w:w="4508" w:type="dxa"/>
          </w:tcPr>
          <w:p w14:paraId="33E4E3EF" w14:textId="77777777" w:rsidR="00FC174C" w:rsidRPr="00E146D2" w:rsidRDefault="00FC174C" w:rsidP="00F77491">
            <w:pPr>
              <w:rPr>
                <w:color w:val="FFFFFF" w:themeColor="background1"/>
              </w:rPr>
            </w:pPr>
            <w:r w:rsidRPr="00E146D2">
              <w:rPr>
                <w:color w:val="FFFFFF" w:themeColor="background1"/>
              </w:rPr>
              <w:t>Dokumentasjonskrav</w:t>
            </w:r>
          </w:p>
        </w:tc>
      </w:tr>
      <w:tr w:rsidR="00FC174C" w:rsidRPr="00635DD1" w14:paraId="203A9439" w14:textId="77777777" w:rsidTr="00F77491">
        <w:tc>
          <w:tcPr>
            <w:tcW w:w="4508" w:type="dxa"/>
          </w:tcPr>
          <w:p w14:paraId="4D76FBC1" w14:textId="77777777" w:rsidR="00FC174C" w:rsidRPr="00635DD1" w:rsidRDefault="00FC174C" w:rsidP="00F77491">
            <w:pPr>
              <w:rPr>
                <w:color w:val="0070C0"/>
              </w:rPr>
            </w:pPr>
            <w:r w:rsidRPr="00B15705">
              <w:t>Tilbyder skal være registrert i et foretaksregister eller et handelsregister i den staten der tilbyder er etablert.</w:t>
            </w:r>
          </w:p>
        </w:tc>
        <w:tc>
          <w:tcPr>
            <w:tcW w:w="4508" w:type="dxa"/>
          </w:tcPr>
          <w:p w14:paraId="68A506A2" w14:textId="228DC151" w:rsidR="00FC174C" w:rsidRPr="00B15705" w:rsidRDefault="00FC174C" w:rsidP="00F77491">
            <w:r w:rsidRPr="00B15705">
              <w:t xml:space="preserve">Norske selskaper: </w:t>
            </w:r>
            <w:r>
              <w:t>F</w:t>
            </w:r>
            <w:r w:rsidRPr="00B15705">
              <w:t>irmaattest</w:t>
            </w:r>
          </w:p>
          <w:p w14:paraId="1DFC67CB" w14:textId="77777777" w:rsidR="00FC174C" w:rsidRPr="00B15705" w:rsidRDefault="00FC174C" w:rsidP="00F77491"/>
          <w:p w14:paraId="7726A2A5" w14:textId="77777777" w:rsidR="00FC174C" w:rsidRPr="00635DD1" w:rsidRDefault="00FC174C" w:rsidP="00F77491">
            <w:pPr>
              <w:rPr>
                <w:color w:val="0070C0"/>
              </w:rPr>
            </w:pPr>
          </w:p>
        </w:tc>
      </w:tr>
      <w:bookmarkEnd w:id="37"/>
    </w:tbl>
    <w:p w14:paraId="025500FD" w14:textId="77777777" w:rsidR="00FC174C" w:rsidRDefault="00FC174C" w:rsidP="00FC174C"/>
    <w:p w14:paraId="121398D2" w14:textId="77777777" w:rsidR="00FC174C" w:rsidRPr="002D4A80" w:rsidRDefault="00FC174C" w:rsidP="00FC174C">
      <w:pPr>
        <w:pStyle w:val="Overskrift2"/>
      </w:pPr>
      <w:bookmarkStart w:id="38" w:name="_Toc89340844"/>
      <w:bookmarkStart w:id="39" w:name="_Toc125446282"/>
      <w:r w:rsidRPr="002D4A80">
        <w:t>Økonomisk og finansiell kapasitet</w:t>
      </w:r>
      <w:bookmarkEnd w:id="38"/>
      <w:bookmarkEnd w:id="39"/>
    </w:p>
    <w:tbl>
      <w:tblPr>
        <w:tblStyle w:val="SykehusinnkjpBl"/>
        <w:tblW w:w="0" w:type="auto"/>
        <w:tblLook w:val="0420" w:firstRow="1" w:lastRow="0" w:firstColumn="0" w:lastColumn="0" w:noHBand="0" w:noVBand="1"/>
      </w:tblPr>
      <w:tblGrid>
        <w:gridCol w:w="4508"/>
        <w:gridCol w:w="4508"/>
      </w:tblGrid>
      <w:tr w:rsidR="00FC174C" w:rsidRPr="00635DD1" w14:paraId="1A610277" w14:textId="77777777" w:rsidTr="00F77491">
        <w:trPr>
          <w:cnfStyle w:val="100000000000" w:firstRow="1" w:lastRow="0" w:firstColumn="0" w:lastColumn="0" w:oddVBand="0" w:evenVBand="0" w:oddHBand="0" w:evenHBand="0" w:firstRowFirstColumn="0" w:firstRowLastColumn="0" w:lastRowFirstColumn="0" w:lastRowLastColumn="0"/>
        </w:trPr>
        <w:tc>
          <w:tcPr>
            <w:tcW w:w="4508" w:type="dxa"/>
          </w:tcPr>
          <w:p w14:paraId="14DA5888" w14:textId="77777777" w:rsidR="00FC174C" w:rsidRPr="00E146D2" w:rsidRDefault="00FC174C" w:rsidP="00F77491">
            <w:pPr>
              <w:rPr>
                <w:color w:val="FFFFFF" w:themeColor="background1"/>
              </w:rPr>
            </w:pPr>
            <w:r w:rsidRPr="00E146D2">
              <w:rPr>
                <w:color w:val="FFFFFF" w:themeColor="background1"/>
              </w:rPr>
              <w:t>Kvalifikasjonskrav</w:t>
            </w:r>
          </w:p>
        </w:tc>
        <w:tc>
          <w:tcPr>
            <w:tcW w:w="4508" w:type="dxa"/>
          </w:tcPr>
          <w:p w14:paraId="17831248" w14:textId="77777777" w:rsidR="00FC174C" w:rsidRPr="00E146D2" w:rsidRDefault="00FC174C" w:rsidP="00F77491">
            <w:pPr>
              <w:rPr>
                <w:color w:val="FFFFFF" w:themeColor="background1"/>
              </w:rPr>
            </w:pPr>
            <w:r w:rsidRPr="00E146D2">
              <w:rPr>
                <w:color w:val="FFFFFF" w:themeColor="background1"/>
              </w:rPr>
              <w:t>Dokumentasjonskrav</w:t>
            </w:r>
          </w:p>
        </w:tc>
      </w:tr>
      <w:tr w:rsidR="00FC174C" w:rsidRPr="00635DD1" w14:paraId="7D072FFF" w14:textId="77777777" w:rsidTr="00F77491">
        <w:tc>
          <w:tcPr>
            <w:tcW w:w="4508" w:type="dxa"/>
          </w:tcPr>
          <w:p w14:paraId="16A84C73" w14:textId="77777777" w:rsidR="00FC174C" w:rsidRPr="00121ACA" w:rsidRDefault="00FC174C" w:rsidP="00F77491">
            <w:pPr>
              <w:rPr>
                <w:color w:val="0070C0"/>
              </w:rPr>
            </w:pPr>
            <w:r w:rsidRPr="00121ACA">
              <w:t xml:space="preserve">Leverandøren skal ha tilstrekkelig økonomisk og finansiell kapasitet til å kunne oppfylle kontrakten. </w:t>
            </w:r>
            <w:r w:rsidRPr="00121ACA">
              <w:rPr>
                <w:rFonts w:cs="Arial"/>
                <w:bCs/>
                <w:color w:val="000000" w:themeColor="text1"/>
              </w:rPr>
              <w:t xml:space="preserve">Med tilstrekkelig økonomisk og finansiell kapasitet menes at tilbyderen må ha en kredittrating som er </w:t>
            </w:r>
            <w:r w:rsidRPr="00832C74">
              <w:rPr>
                <w:rFonts w:cs="Arial"/>
                <w:bCs/>
                <w:color w:val="000000" w:themeColor="text1"/>
              </w:rPr>
              <w:t>lik B eller bedre,</w:t>
            </w:r>
            <w:r w:rsidRPr="00121ACA">
              <w:rPr>
                <w:rFonts w:cs="Arial"/>
                <w:bCs/>
                <w:color w:val="000000" w:themeColor="text1"/>
              </w:rPr>
              <w:t xml:space="preserve"> målt ut fra AAA Soliditets skala – eller tilsvarende score fra andre velrenommerte ratingselskap.</w:t>
            </w:r>
          </w:p>
        </w:tc>
        <w:tc>
          <w:tcPr>
            <w:tcW w:w="4508" w:type="dxa"/>
          </w:tcPr>
          <w:p w14:paraId="51899A9D" w14:textId="77777777" w:rsidR="00FC174C" w:rsidRPr="00121ACA" w:rsidRDefault="00FC174C" w:rsidP="00F77491">
            <w:r w:rsidRPr="00121ACA">
              <w:t xml:space="preserve">Oppdragsgiver vil selv ta ut </w:t>
            </w:r>
            <w:proofErr w:type="spellStart"/>
            <w:r w:rsidRPr="00121ACA">
              <w:t>ratingrapport</w:t>
            </w:r>
            <w:proofErr w:type="spellEnd"/>
            <w:r w:rsidRPr="00121ACA">
              <w:t xml:space="preserve"> på www.credit.dnb.com (levert av Dun &amp; Bradstreet) for å verifisere at Tilbyder har tilstrekkelig økonomisk og finansiell kapasitet.</w:t>
            </w:r>
          </w:p>
          <w:p w14:paraId="26FD53C6" w14:textId="77777777" w:rsidR="00FC174C" w:rsidRPr="00121ACA" w:rsidRDefault="00FC174C" w:rsidP="00F77491"/>
          <w:p w14:paraId="5F83AB7E" w14:textId="77777777" w:rsidR="00FC174C" w:rsidRPr="00121ACA" w:rsidRDefault="00FC174C" w:rsidP="00F77491">
            <w:r w:rsidRPr="00121ACA">
              <w:t>Tilbydere som ikke kan innfri kravet kan alternativt godtgjøre sin økonomiske og finansielle kapasitet ved ethvert annet relevant dokument, herunder for eksempel ved en morselskapsgaranti, bankgaranti, mv. Oppdragsgiver vil i vurderingen bl.a. vektlegge om Tilbyder har lønnsom drift, positiv kontantstrøm siste år, og positiv egenkapital.</w:t>
            </w:r>
          </w:p>
          <w:p w14:paraId="5956F570" w14:textId="77777777" w:rsidR="00FC174C" w:rsidRPr="00121ACA" w:rsidRDefault="00FC174C" w:rsidP="00F77491">
            <w:pPr>
              <w:rPr>
                <w:rFonts w:cs="Arial"/>
              </w:rPr>
            </w:pPr>
          </w:p>
          <w:p w14:paraId="78129C68" w14:textId="77777777" w:rsidR="00FC174C" w:rsidRPr="00121ACA" w:rsidRDefault="00FC174C" w:rsidP="00F77491">
            <w:r w:rsidRPr="00121ACA">
              <w:rPr>
                <w:rFonts w:cs="Arial"/>
              </w:rPr>
              <w:t>Nystartede selskaper med kredittrating AN, enkelte utenlandske selskaper eller selskaper uten innrapporteringsplikt til Brønnøysundregistrene vil ikke alltid kunne få en kredittrating som dokumentasjon på at kvalifikasjonskravet er tilfredsstilt. I slike tilfeller vil dette likevel kunne kompenseres ved å levere alternativ dokumentasjon sammen med tilbudet (årsregnskap med revisorberetning).</w:t>
            </w:r>
            <w:r w:rsidRPr="00121ACA">
              <w:t xml:space="preserve"> </w:t>
            </w:r>
          </w:p>
        </w:tc>
      </w:tr>
    </w:tbl>
    <w:p w14:paraId="58E2344A" w14:textId="0CED9916" w:rsidR="00A5604B" w:rsidRPr="003C5B8E" w:rsidRDefault="00A5604B" w:rsidP="00A5604B">
      <w:pPr>
        <w:rPr>
          <w:color w:val="00B0F0"/>
        </w:rPr>
      </w:pPr>
    </w:p>
    <w:p w14:paraId="5762C4B1" w14:textId="77777777" w:rsidR="00613F5F" w:rsidRPr="002D4A80" w:rsidRDefault="00613F5F" w:rsidP="00613F5F">
      <w:pPr>
        <w:pStyle w:val="Overskrift2"/>
      </w:pPr>
      <w:bookmarkStart w:id="40" w:name="_Toc114475737"/>
      <w:bookmarkStart w:id="41" w:name="_Toc125446283"/>
      <w:r>
        <w:t>Tekniske og faglige kvalifikasjoner</w:t>
      </w:r>
      <w:r w:rsidRPr="002D4A80">
        <w:t>.</w:t>
      </w:r>
      <w:bookmarkEnd w:id="40"/>
      <w:bookmarkEnd w:id="41"/>
    </w:p>
    <w:tbl>
      <w:tblPr>
        <w:tblStyle w:val="SykehusinnkjpBl"/>
        <w:tblW w:w="0" w:type="auto"/>
        <w:tblLook w:val="0420" w:firstRow="1" w:lastRow="0" w:firstColumn="0" w:lastColumn="0" w:noHBand="0" w:noVBand="1"/>
      </w:tblPr>
      <w:tblGrid>
        <w:gridCol w:w="4508"/>
        <w:gridCol w:w="4508"/>
      </w:tblGrid>
      <w:tr w:rsidR="00613F5F" w:rsidRPr="00635DD1" w14:paraId="65315C2D" w14:textId="77777777" w:rsidTr="00E141D4">
        <w:trPr>
          <w:cnfStyle w:val="100000000000" w:firstRow="1" w:lastRow="0" w:firstColumn="0" w:lastColumn="0" w:oddVBand="0" w:evenVBand="0" w:oddHBand="0" w:evenHBand="0" w:firstRowFirstColumn="0" w:firstRowLastColumn="0" w:lastRowFirstColumn="0" w:lastRowLastColumn="0"/>
        </w:trPr>
        <w:tc>
          <w:tcPr>
            <w:tcW w:w="4508" w:type="dxa"/>
          </w:tcPr>
          <w:p w14:paraId="03209A4A" w14:textId="77777777" w:rsidR="00613F5F" w:rsidRPr="00E146D2" w:rsidRDefault="00613F5F" w:rsidP="00E141D4">
            <w:pPr>
              <w:rPr>
                <w:color w:val="FFFFFF" w:themeColor="background1"/>
              </w:rPr>
            </w:pPr>
            <w:r w:rsidRPr="00E146D2">
              <w:rPr>
                <w:color w:val="FFFFFF" w:themeColor="background1"/>
              </w:rPr>
              <w:t>Kvalifikasjonskrav</w:t>
            </w:r>
          </w:p>
        </w:tc>
        <w:tc>
          <w:tcPr>
            <w:tcW w:w="4508" w:type="dxa"/>
          </w:tcPr>
          <w:p w14:paraId="14CBB026" w14:textId="77777777" w:rsidR="00613F5F" w:rsidRPr="00E146D2" w:rsidRDefault="00613F5F" w:rsidP="00E141D4">
            <w:pPr>
              <w:rPr>
                <w:color w:val="FFFFFF" w:themeColor="background1"/>
              </w:rPr>
            </w:pPr>
            <w:r w:rsidRPr="00E146D2">
              <w:rPr>
                <w:color w:val="FFFFFF" w:themeColor="background1"/>
              </w:rPr>
              <w:t>Dokumentasjonskrav</w:t>
            </w:r>
          </w:p>
        </w:tc>
      </w:tr>
      <w:tr w:rsidR="00613F5F" w:rsidRPr="00635DD1" w14:paraId="7C61AC61" w14:textId="77777777" w:rsidTr="00E141D4">
        <w:tc>
          <w:tcPr>
            <w:tcW w:w="4508" w:type="dxa"/>
          </w:tcPr>
          <w:p w14:paraId="31AA07EF" w14:textId="77777777" w:rsidR="00613F5F" w:rsidRPr="00090E15" w:rsidRDefault="00613F5F" w:rsidP="00E141D4">
            <w:pPr>
              <w:rPr>
                <w:color w:val="0070C0"/>
              </w:rPr>
            </w:pPr>
            <w:r w:rsidRPr="00090E15">
              <w:t>Tilbyder skal ha tilstrekkelig evne og kapasitet til å kunne gjennomføre kontraktsforpliktelsene.</w:t>
            </w:r>
          </w:p>
        </w:tc>
        <w:tc>
          <w:tcPr>
            <w:tcW w:w="4508" w:type="dxa"/>
          </w:tcPr>
          <w:p w14:paraId="62FF30A4" w14:textId="77777777" w:rsidR="00613F5F" w:rsidRPr="00090E15" w:rsidRDefault="00613F5F" w:rsidP="00E141D4">
            <w:r w:rsidRPr="00090E15">
              <w:t>Oppdragsgiver vil her vurdere Tilbyders erfaring med levering av den ytelse konkurransen omfatter i forhold til:</w:t>
            </w:r>
          </w:p>
          <w:p w14:paraId="72F9F517" w14:textId="746437DD" w:rsidR="00613F5F" w:rsidRDefault="00613F5F" w:rsidP="00E141D4">
            <w:pPr>
              <w:pStyle w:val="Listeavsnitt"/>
              <w:numPr>
                <w:ilvl w:val="0"/>
                <w:numId w:val="20"/>
              </w:numPr>
            </w:pPr>
            <w:r w:rsidRPr="00090E15">
              <w:t>En oversikt over de viktigste tjenestene som leverandøren har utført i løpet av de siste tre årene, sammen med opplysninger om kontraktenes verdi, tidspunktet for levering eller utførelse og navn på mottaker. Dersom det er nødvendig for å sikre tilstrekkelig konkurranse, kan oppdragsgiveren angi at også dokumentasjon for relevante leveranser eller tjenester som leverandøren har utført for mer enn tre år siden, vil bli tatt i betraktning</w:t>
            </w:r>
          </w:p>
          <w:p w14:paraId="43C00003" w14:textId="091323D9" w:rsidR="00743A68" w:rsidRDefault="00743A68" w:rsidP="00743A68"/>
          <w:p w14:paraId="5F73E694" w14:textId="786CBDCF" w:rsidR="00613F5F" w:rsidRPr="00743A68" w:rsidRDefault="00743A68" w:rsidP="00743A68">
            <w:r>
              <w:rPr>
                <w:i/>
                <w:iCs/>
              </w:rPr>
              <w:lastRenderedPageBreak/>
              <w:t xml:space="preserve">Flett </w:t>
            </w:r>
            <w:r w:rsidRPr="0017666B">
              <w:rPr>
                <w:i/>
                <w:iCs/>
              </w:rPr>
              <w:t xml:space="preserve">disse opplysningene inn i «Vedlegg </w:t>
            </w:r>
            <w:r w:rsidR="00384CB8">
              <w:rPr>
                <w:i/>
                <w:iCs/>
              </w:rPr>
              <w:t>04</w:t>
            </w:r>
            <w:r w:rsidRPr="0017666B">
              <w:rPr>
                <w:i/>
                <w:iCs/>
              </w:rPr>
              <w:t xml:space="preserve"> Svarskjema referanser»</w:t>
            </w:r>
            <w:r w:rsidR="00384CB8">
              <w:rPr>
                <w:i/>
                <w:iCs/>
              </w:rPr>
              <w:t xml:space="preserve"> og legg ved tilbudet</w:t>
            </w:r>
            <w:r w:rsidRPr="0017666B">
              <w:rPr>
                <w:i/>
                <w:iCs/>
              </w:rPr>
              <w:t>.</w:t>
            </w:r>
          </w:p>
        </w:tc>
      </w:tr>
    </w:tbl>
    <w:p w14:paraId="5B529B1D" w14:textId="77777777" w:rsidR="00A36F1D" w:rsidRDefault="00A36F1D" w:rsidP="009D5CF0"/>
    <w:p w14:paraId="3421F0FA" w14:textId="6958B316" w:rsidR="00E37CF0" w:rsidRDefault="00E37CF0" w:rsidP="00E37CF0">
      <w:pPr>
        <w:pStyle w:val="Overskrift2"/>
      </w:pPr>
      <w:bookmarkStart w:id="42" w:name="_Toc125446284"/>
      <w:r>
        <w:t>Støtte fra andre virksomheter</w:t>
      </w:r>
      <w:bookmarkEnd w:id="42"/>
    </w:p>
    <w:p w14:paraId="3F5326FD" w14:textId="77777777" w:rsidR="00B91049" w:rsidRDefault="00B91049" w:rsidP="00B91049">
      <w:r w:rsidRPr="00D93228">
        <w:rPr>
          <w:lang w:eastAsia="nb-NO"/>
        </w:rPr>
        <w:t xml:space="preserve">En leverandør kan støtte seg </w:t>
      </w:r>
      <w:r>
        <w:rPr>
          <w:lang w:eastAsia="nb-NO"/>
        </w:rPr>
        <w:t>på kapasiteten til</w:t>
      </w:r>
      <w:r w:rsidRPr="00D93228">
        <w:rPr>
          <w:lang w:eastAsia="nb-NO"/>
        </w:rPr>
        <w:t xml:space="preserve"> andre virksomheter for å oppfylle kvalifikasjonskravene. </w:t>
      </w:r>
      <w:r w:rsidRPr="00F510B1">
        <w:t>Dette gjelder uavhengig av den juridiske tilknytningen mellom leverandør og virksomheten</w:t>
      </w:r>
      <w:r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Pr="00630E12">
        <w:rPr>
          <w:lang w:eastAsia="nb-NO"/>
        </w:rPr>
        <w:t>virksomheten(e) som leverandøren støtter seg p</w:t>
      </w:r>
      <w:r>
        <w:rPr>
          <w:lang w:eastAsia="nb-NO"/>
        </w:rPr>
        <w:t>å.</w:t>
      </w:r>
    </w:p>
    <w:p w14:paraId="740B99B0" w14:textId="1E9D5586" w:rsidR="00B91049" w:rsidRDefault="00B91049" w:rsidP="00B91049">
      <w:r>
        <w:t xml:space="preserve">Leverandøren skal dokumentere at han råder over de nødvendige ressursene ved å legge frem </w:t>
      </w:r>
      <w:r w:rsidRPr="0017666B">
        <w:t>forpliktelseserklæring</w:t>
      </w:r>
      <w:r w:rsidR="008F1335" w:rsidRPr="0017666B">
        <w:t xml:space="preserve"> (vedlegg 0</w:t>
      </w:r>
      <w:r w:rsidR="00CD461B" w:rsidRPr="0017666B">
        <w:t>7</w:t>
      </w:r>
      <w:r w:rsidR="008F1335" w:rsidRPr="0017666B">
        <w:t>)</w:t>
      </w:r>
      <w:r w:rsidRPr="0017666B">
        <w:t xml:space="preserve"> fra disse virksomhetene.</w:t>
      </w:r>
      <w:r>
        <w:t xml:space="preserve"> </w:t>
      </w:r>
    </w:p>
    <w:p w14:paraId="0ADB4F74" w14:textId="55757E79" w:rsidR="00E37CF0" w:rsidRDefault="00B91049" w:rsidP="00E37CF0">
      <w:r w:rsidRPr="000D383E">
        <w:t xml:space="preserve">Dersom leverandøren støtter seg på kapasiteten til andre virksomheter for å oppfylle kravene til økonomisk og finansiell kapasitet, skal virksomhetene leverandøren støtter seg på være solidarisk ansvarlige for utførelse av kontrakten. </w:t>
      </w:r>
      <w:r w:rsidRPr="00031257">
        <w:t>Dette dokumenteres ved å legge frem morselskap</w:t>
      </w:r>
      <w:r>
        <w:t>s</w:t>
      </w:r>
      <w:r w:rsidRPr="00031257">
        <w:t>garanti</w:t>
      </w:r>
      <w:r>
        <w:t xml:space="preserve"> eller</w:t>
      </w:r>
      <w:r w:rsidRPr="00031257">
        <w:t xml:space="preserve"> bankgaranti</w:t>
      </w:r>
      <w:r>
        <w:t xml:space="preserve"> f.eks.</w:t>
      </w:r>
      <w:r w:rsidRPr="00031257">
        <w:t xml:space="preserve"> </w:t>
      </w:r>
    </w:p>
    <w:p w14:paraId="1D56EFA3" w14:textId="4B08FD47" w:rsidR="00F8774D" w:rsidRDefault="00B24358" w:rsidP="00B24358">
      <w:pPr>
        <w:pStyle w:val="Overskrift1"/>
      </w:pPr>
      <w:bookmarkStart w:id="43" w:name="_Toc125446285"/>
      <w:r>
        <w:t>Tildelingskriterier</w:t>
      </w:r>
      <w:r w:rsidR="004F4C23">
        <w:t xml:space="preserve"> og evalue</w:t>
      </w:r>
      <w:r w:rsidR="00B31692">
        <w:t>ring</w:t>
      </w:r>
      <w:bookmarkEnd w:id="43"/>
    </w:p>
    <w:p w14:paraId="2F98856D" w14:textId="4E1827A2" w:rsidR="00B91049" w:rsidRDefault="00B91049" w:rsidP="00B91049">
      <w:r>
        <w:t xml:space="preserve">Tildeling av kontrakt vil skje på grunnlag av hvilket tilbud som har </w:t>
      </w:r>
      <w:r w:rsidRPr="00B15705">
        <w:t>det beste forholdet mellom pris</w:t>
      </w:r>
      <w:r>
        <w:t xml:space="preserve"> og </w:t>
      </w:r>
      <w:r w:rsidRPr="00B15705">
        <w:t>kvalitet</w:t>
      </w:r>
      <w:r>
        <w:t>.</w:t>
      </w:r>
    </w:p>
    <w:tbl>
      <w:tblPr>
        <w:tblStyle w:val="SykehusinnkjpBl"/>
        <w:tblW w:w="0" w:type="auto"/>
        <w:tblLook w:val="0420" w:firstRow="1" w:lastRow="0" w:firstColumn="0" w:lastColumn="0" w:noHBand="0" w:noVBand="1"/>
      </w:tblPr>
      <w:tblGrid>
        <w:gridCol w:w="3005"/>
        <w:gridCol w:w="676"/>
        <w:gridCol w:w="5335"/>
      </w:tblGrid>
      <w:tr w:rsidR="00B91049" w14:paraId="60728E23" w14:textId="77777777" w:rsidTr="00F77491">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09438084" w14:textId="77777777" w:rsidR="00B91049" w:rsidRPr="00F8774D" w:rsidRDefault="00B91049" w:rsidP="00F77491">
            <w:pPr>
              <w:rPr>
                <w:color w:val="FFFFFF" w:themeColor="background1"/>
              </w:rPr>
            </w:pPr>
            <w:r w:rsidRPr="00F8774D">
              <w:rPr>
                <w:color w:val="FFFFFF" w:themeColor="background1"/>
              </w:rPr>
              <w:t>Tildelingskriterium</w:t>
            </w:r>
          </w:p>
        </w:tc>
        <w:tc>
          <w:tcPr>
            <w:tcW w:w="676" w:type="dxa"/>
          </w:tcPr>
          <w:p w14:paraId="7DA5FA3A" w14:textId="77777777" w:rsidR="00B91049" w:rsidRPr="00F8774D" w:rsidRDefault="00B91049" w:rsidP="00F77491">
            <w:pPr>
              <w:rPr>
                <w:color w:val="FFFFFF" w:themeColor="background1"/>
              </w:rPr>
            </w:pPr>
            <w:r w:rsidRPr="00F8774D">
              <w:rPr>
                <w:color w:val="FFFFFF" w:themeColor="background1"/>
              </w:rPr>
              <w:t>Vekt</w:t>
            </w:r>
          </w:p>
        </w:tc>
        <w:tc>
          <w:tcPr>
            <w:tcW w:w="5335" w:type="dxa"/>
          </w:tcPr>
          <w:p w14:paraId="637D7EB3" w14:textId="77777777" w:rsidR="00B91049" w:rsidRPr="00F8774D" w:rsidRDefault="00B91049" w:rsidP="00F77491">
            <w:pPr>
              <w:rPr>
                <w:color w:val="FFFFFF" w:themeColor="background1"/>
              </w:rPr>
            </w:pPr>
            <w:r w:rsidRPr="00F8774D">
              <w:rPr>
                <w:color w:val="FFFFFF" w:themeColor="background1"/>
              </w:rPr>
              <w:t>Detaljer/evalueringsmetode</w:t>
            </w:r>
          </w:p>
        </w:tc>
      </w:tr>
      <w:tr w:rsidR="00B91049" w14:paraId="190CE9C4" w14:textId="77777777" w:rsidTr="00F77491">
        <w:tc>
          <w:tcPr>
            <w:tcW w:w="3005" w:type="dxa"/>
          </w:tcPr>
          <w:p w14:paraId="25C3D13F" w14:textId="77777777" w:rsidR="00B91049" w:rsidRDefault="00B91049" w:rsidP="00F77491">
            <w:r w:rsidRPr="003375EA">
              <w:t>Pris</w:t>
            </w:r>
          </w:p>
          <w:p w14:paraId="643F3361" w14:textId="77777777" w:rsidR="00B91049" w:rsidRPr="00C33C65" w:rsidRDefault="00B91049" w:rsidP="00F77491"/>
          <w:p w14:paraId="67A2F3BE" w14:textId="77777777" w:rsidR="00B91049" w:rsidRPr="00C33C65" w:rsidRDefault="00B91049" w:rsidP="00F77491"/>
          <w:p w14:paraId="716DA240" w14:textId="77777777" w:rsidR="00B91049" w:rsidRDefault="00B91049" w:rsidP="00F77491"/>
          <w:p w14:paraId="15F6767A" w14:textId="77777777" w:rsidR="00B91049" w:rsidRDefault="00B91049" w:rsidP="00F77491"/>
          <w:p w14:paraId="2B2BD84D" w14:textId="77777777" w:rsidR="00B91049" w:rsidRDefault="00B91049" w:rsidP="00F77491"/>
          <w:p w14:paraId="4C15BB5E" w14:textId="77777777" w:rsidR="00B91049" w:rsidRDefault="00B91049" w:rsidP="00F77491"/>
          <w:p w14:paraId="78C1E43B" w14:textId="77777777" w:rsidR="00B91049" w:rsidRPr="00C33C65" w:rsidRDefault="00B91049" w:rsidP="00F77491">
            <w:pPr>
              <w:jc w:val="center"/>
            </w:pPr>
          </w:p>
        </w:tc>
        <w:tc>
          <w:tcPr>
            <w:tcW w:w="676" w:type="dxa"/>
          </w:tcPr>
          <w:p w14:paraId="415D9888" w14:textId="3C7D80F3" w:rsidR="00B91049" w:rsidRPr="005F3B84" w:rsidRDefault="00090E15" w:rsidP="00F77491">
            <w:pPr>
              <w:rPr>
                <w:color w:val="0070C0"/>
              </w:rPr>
            </w:pPr>
            <w:r w:rsidRPr="00832C74">
              <w:t>5</w:t>
            </w:r>
            <w:r w:rsidR="00583D5A" w:rsidRPr="00832C74">
              <w:t>0</w:t>
            </w:r>
            <w:r w:rsidR="00B91049" w:rsidRPr="00832C74">
              <w:t>%</w:t>
            </w:r>
          </w:p>
        </w:tc>
        <w:tc>
          <w:tcPr>
            <w:tcW w:w="5335" w:type="dxa"/>
          </w:tcPr>
          <w:p w14:paraId="3EB15EDD" w14:textId="77777777" w:rsidR="00B91049" w:rsidRDefault="00B91049" w:rsidP="00F77491">
            <w:r w:rsidRPr="00A72C5A">
              <w:t>Pris evalueres i henhold til den forholdsmessige metoden. Tilbud med lavest totalsum pris gis poengscore 10.</w:t>
            </w:r>
            <w:r>
              <w:t xml:space="preserve"> Øvrige tilbydere gis poeng etter følgende formel:</w:t>
            </w:r>
          </w:p>
          <w:p w14:paraId="35912CBC" w14:textId="77777777" w:rsidR="00B91049" w:rsidRPr="00190976" w:rsidRDefault="00B91049" w:rsidP="00F77491">
            <w:r w:rsidRPr="00190976">
              <w:rPr>
                <w:rFonts w:cstheme="minorHAnsi"/>
                <w:shd w:val="clear" w:color="auto" w:fill="FFFFFF"/>
              </w:rPr>
              <w:t>[(Sum beste tilbud) / (Sum tilbud X)] * 10 = priskarakter tilbud X.</w:t>
            </w:r>
          </w:p>
          <w:p w14:paraId="1D6E0A15" w14:textId="77777777" w:rsidR="00B91049" w:rsidRDefault="00B91049" w:rsidP="00F77491">
            <w:pPr>
              <w:rPr>
                <w:iCs/>
              </w:rPr>
            </w:pPr>
          </w:p>
          <w:p w14:paraId="21857CAE" w14:textId="77777777" w:rsidR="00B91049" w:rsidRPr="00411F78" w:rsidRDefault="00B91049" w:rsidP="00F77491">
            <w:r w:rsidRPr="00A956B5">
              <w:rPr>
                <w:iCs/>
              </w:rPr>
              <w:t>Oppdragsgiver forbeholder seg retten til å velge en annen evalueringsmetode dersom det i de mottatte tilbudene inngis priser til 0,- NOK eller tilnærmet 0,- NOK, da det vil medføre at den opprinnelig planlagte evalueringsmetoden ikke vil gi et korrekt bilde av relevante forskjeller mellom tilbudene</w:t>
            </w:r>
            <w:r w:rsidRPr="00A956B5">
              <w:t>.</w:t>
            </w:r>
          </w:p>
        </w:tc>
      </w:tr>
      <w:tr w:rsidR="00B91049" w14:paraId="33DDD23C" w14:textId="77777777" w:rsidTr="00F77491">
        <w:tc>
          <w:tcPr>
            <w:tcW w:w="3005" w:type="dxa"/>
          </w:tcPr>
          <w:p w14:paraId="1F70D3C7" w14:textId="77777777" w:rsidR="00B91049" w:rsidRPr="005F3B84" w:rsidRDefault="00B91049" w:rsidP="00F77491">
            <w:pPr>
              <w:rPr>
                <w:color w:val="0070C0"/>
              </w:rPr>
            </w:pPr>
            <w:r w:rsidRPr="00C33C65">
              <w:t>Kvalitet</w:t>
            </w:r>
          </w:p>
        </w:tc>
        <w:tc>
          <w:tcPr>
            <w:tcW w:w="676" w:type="dxa"/>
          </w:tcPr>
          <w:p w14:paraId="46794F63" w14:textId="50C30E47" w:rsidR="00B91049" w:rsidRPr="005F3B84" w:rsidRDefault="00783CAC" w:rsidP="00F77491">
            <w:pPr>
              <w:rPr>
                <w:color w:val="0070C0"/>
              </w:rPr>
            </w:pPr>
            <w:r w:rsidRPr="00832C74">
              <w:t>5</w:t>
            </w:r>
            <w:r w:rsidR="00B91049" w:rsidRPr="00832C74">
              <w:t>0 %</w:t>
            </w:r>
          </w:p>
        </w:tc>
        <w:tc>
          <w:tcPr>
            <w:tcW w:w="5335" w:type="dxa"/>
          </w:tcPr>
          <w:p w14:paraId="36E7577E" w14:textId="70921C3C" w:rsidR="00B91049" w:rsidRDefault="00B91049" w:rsidP="00F77491">
            <w:r w:rsidRPr="00786D9E">
              <w:t xml:space="preserve">Her vurderes oppfyllelse av </w:t>
            </w:r>
            <w:r>
              <w:t>evalueringskrav (E)</w:t>
            </w:r>
            <w:r w:rsidRPr="00786D9E">
              <w:t xml:space="preserve"> i kravspesifikasjonen. Kundenes fagpersoner vil vurdere </w:t>
            </w:r>
            <w:r>
              <w:t xml:space="preserve">oppfyllelse basert </w:t>
            </w:r>
            <w:r w:rsidRPr="00786D9E">
              <w:t>på opplysninger gitt i tilbudet</w:t>
            </w:r>
            <w:r>
              <w:t>.</w:t>
            </w:r>
          </w:p>
          <w:p w14:paraId="64143E09" w14:textId="77777777" w:rsidR="00B91049" w:rsidRDefault="00B91049" w:rsidP="00F77491">
            <w:pPr>
              <w:rPr>
                <w:rFonts w:cstheme="minorHAnsi"/>
                <w:shd w:val="clear" w:color="auto" w:fill="FFFFFF"/>
              </w:rPr>
            </w:pPr>
          </w:p>
          <w:p w14:paraId="779CC11F" w14:textId="77777777" w:rsidR="00B91049" w:rsidRPr="00140D8A" w:rsidRDefault="00B91049" w:rsidP="00F77491">
            <w:pPr>
              <w:rPr>
                <w:rFonts w:cstheme="minorHAnsi"/>
              </w:rPr>
            </w:pPr>
            <w:r w:rsidRPr="00140D8A">
              <w:rPr>
                <w:rFonts w:cstheme="minorHAnsi"/>
                <w:shd w:val="clear" w:color="auto" w:fill="FFFFFF"/>
              </w:rPr>
              <w:t>Tilbud med høyest poengsum for kvalitet gis karakteren 10. Karakterene for de øvrige tilbud beregnes etter følgende formel:</w:t>
            </w:r>
            <w:r w:rsidRPr="00140D8A">
              <w:rPr>
                <w:rFonts w:cstheme="minorHAnsi"/>
              </w:rPr>
              <w:br/>
            </w:r>
            <w:r w:rsidRPr="00140D8A">
              <w:rPr>
                <w:rFonts w:cstheme="minorHAnsi"/>
                <w:shd w:val="clear" w:color="auto" w:fill="FFFFFF"/>
              </w:rPr>
              <w:t>[(Poengsum tilbud X)</w:t>
            </w:r>
            <w:r>
              <w:rPr>
                <w:rFonts w:cstheme="minorHAnsi"/>
                <w:shd w:val="clear" w:color="auto" w:fill="FFFFFF"/>
              </w:rPr>
              <w:t xml:space="preserve"> </w:t>
            </w:r>
            <w:r w:rsidRPr="00140D8A">
              <w:rPr>
                <w:rFonts w:cstheme="minorHAnsi"/>
                <w:shd w:val="clear" w:color="auto" w:fill="FFFFFF"/>
              </w:rPr>
              <w:t>/</w:t>
            </w:r>
            <w:r>
              <w:rPr>
                <w:rFonts w:cstheme="minorHAnsi"/>
                <w:shd w:val="clear" w:color="auto" w:fill="FFFFFF"/>
              </w:rPr>
              <w:t xml:space="preserve"> </w:t>
            </w:r>
            <w:r w:rsidRPr="00140D8A">
              <w:rPr>
                <w:rFonts w:cstheme="minorHAnsi"/>
                <w:shd w:val="clear" w:color="auto" w:fill="FFFFFF"/>
              </w:rPr>
              <w:t>(Poengsum beste tilbud)]</w:t>
            </w:r>
            <w:r>
              <w:rPr>
                <w:rFonts w:cstheme="minorHAnsi"/>
                <w:shd w:val="clear" w:color="auto" w:fill="FFFFFF"/>
              </w:rPr>
              <w:t xml:space="preserve"> </w:t>
            </w:r>
            <w:r w:rsidRPr="00140D8A">
              <w:rPr>
                <w:rFonts w:cstheme="minorHAnsi"/>
                <w:shd w:val="clear" w:color="auto" w:fill="FFFFFF"/>
              </w:rPr>
              <w:t>*</w:t>
            </w:r>
            <w:r>
              <w:rPr>
                <w:rFonts w:cstheme="minorHAnsi"/>
                <w:shd w:val="clear" w:color="auto" w:fill="FFFFFF"/>
              </w:rPr>
              <w:t xml:space="preserve"> </w:t>
            </w:r>
            <w:r w:rsidRPr="00140D8A">
              <w:rPr>
                <w:rFonts w:cstheme="minorHAnsi"/>
                <w:shd w:val="clear" w:color="auto" w:fill="FFFFFF"/>
              </w:rPr>
              <w:t>10 = kvalitetskarakter tilbud X.</w:t>
            </w:r>
          </w:p>
          <w:p w14:paraId="53A9CB01" w14:textId="77777777" w:rsidR="00B91049" w:rsidRPr="005F3B84" w:rsidRDefault="00B91049" w:rsidP="00F77491">
            <w:pPr>
              <w:rPr>
                <w:color w:val="0070C0"/>
              </w:rPr>
            </w:pPr>
          </w:p>
        </w:tc>
      </w:tr>
    </w:tbl>
    <w:p w14:paraId="5667B062" w14:textId="77777777" w:rsidR="00B91049" w:rsidRDefault="00B91049" w:rsidP="00B24358"/>
    <w:p w14:paraId="51B57EB2" w14:textId="12AA5BF6" w:rsidR="00EE66A0" w:rsidRPr="00B91049" w:rsidRDefault="00053189" w:rsidP="008C59A9">
      <w:pPr>
        <w:pStyle w:val="Overskrift2"/>
      </w:pPr>
      <w:bookmarkStart w:id="44" w:name="_Toc125446286"/>
      <w:r w:rsidRPr="00B91049">
        <w:lastRenderedPageBreak/>
        <w:t>T</w:t>
      </w:r>
      <w:r w:rsidR="008C59A9" w:rsidRPr="00B91049">
        <w:t>ildeling av rammeavtale</w:t>
      </w:r>
      <w:r w:rsidR="0032638C" w:rsidRPr="00B91049">
        <w:t>/kontrakt</w:t>
      </w:r>
      <w:bookmarkEnd w:id="44"/>
    </w:p>
    <w:p w14:paraId="784DC734" w14:textId="1DF1A2E7" w:rsidR="009608D0" w:rsidRPr="00B91049" w:rsidRDefault="009608D0" w:rsidP="009608D0">
      <w:r w:rsidRPr="00B91049">
        <w:t xml:space="preserve">Beslutning </w:t>
      </w:r>
      <w:r w:rsidR="00053189" w:rsidRPr="00B91049">
        <w:t xml:space="preserve">om </w:t>
      </w:r>
      <w:r w:rsidRPr="00B91049">
        <w:t>tildeling av rammeavtale/kontrakt vil bli varslet skriftlig til alle tilbydere samtidig i rimelig tid før kontrakt inngås. Beslutningen vil inneholde en begrunnelse for val</w:t>
      </w:r>
      <w:r w:rsidRPr="00B91049">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20"/>
      <w:footerReference w:type="default" r:id="rId21"/>
      <w:headerReference w:type="first" r:id="rId22"/>
      <w:footerReference w:type="first" r:id="rId23"/>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80D" w14:textId="77777777" w:rsidR="00AB694B" w:rsidRDefault="00AB694B" w:rsidP="002D7059">
      <w:pPr>
        <w:spacing w:after="0" w:line="240" w:lineRule="auto"/>
      </w:pPr>
      <w:r>
        <w:separator/>
      </w:r>
    </w:p>
  </w:endnote>
  <w:endnote w:type="continuationSeparator" w:id="0">
    <w:p w14:paraId="46075CBD" w14:textId="77777777" w:rsidR="00AB694B" w:rsidRDefault="00AB694B" w:rsidP="002D7059">
      <w:pPr>
        <w:spacing w:after="0" w:line="240" w:lineRule="auto"/>
      </w:pPr>
      <w:r>
        <w:continuationSeparator/>
      </w:r>
    </w:p>
  </w:endnote>
  <w:endnote w:type="continuationNotice" w:id="1">
    <w:p w14:paraId="21CF3504" w14:textId="77777777" w:rsidR="00AB694B" w:rsidRDefault="00AB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E3668" w:rsidRPr="00214207" w14:paraId="76949838" w14:textId="77777777" w:rsidTr="00ED3236">
      <w:tc>
        <w:tcPr>
          <w:tcW w:w="6237" w:type="dxa"/>
        </w:tcPr>
        <w:p w14:paraId="7B37E3D3" w14:textId="478B9E76" w:rsidR="005E3668" w:rsidRPr="004A2601" w:rsidRDefault="005E3668"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5E3668" w:rsidRPr="00FF52D8" w:rsidRDefault="00CB24B6"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r w:rsidR="005E3668" w:rsidRPr="00214207" w14:paraId="028804DF" w14:textId="77777777" w:rsidTr="00ED3236">
      <w:tc>
        <w:tcPr>
          <w:tcW w:w="6237" w:type="dxa"/>
        </w:tcPr>
        <w:p w14:paraId="3DA09188" w14:textId="242DE189" w:rsidR="005E3668" w:rsidRPr="002A38D3" w:rsidRDefault="005E3668" w:rsidP="00765347">
          <w:pPr>
            <w:pStyle w:val="Bunntekst"/>
            <w:rPr>
              <w:color w:val="003283" w:themeColor="text2"/>
              <w:lang w:val="nb-NO"/>
            </w:rPr>
          </w:pPr>
          <w:r w:rsidRPr="002A38D3">
            <w:rPr>
              <w:color w:val="003283" w:themeColor="text2"/>
              <w:lang w:val="nb-NO"/>
            </w:rPr>
            <w:t xml:space="preserve">Konkurransebestemmelser åpen anbudskonkurranse del I og del III, </w:t>
          </w:r>
          <w:r w:rsidR="00623831">
            <w:rPr>
              <w:color w:val="003283" w:themeColor="text2"/>
              <w:lang w:val="nb-NO"/>
            </w:rPr>
            <w:t xml:space="preserve">april </w:t>
          </w:r>
          <w:r w:rsidRPr="002A38D3">
            <w:rPr>
              <w:color w:val="003283" w:themeColor="text2"/>
              <w:lang w:val="nb-NO"/>
            </w:rPr>
            <w:t>202</w:t>
          </w:r>
          <w:r w:rsidR="00972A7E">
            <w:rPr>
              <w:color w:val="003283" w:themeColor="text2"/>
              <w:lang w:val="nb-NO"/>
            </w:rPr>
            <w:t>2</w:t>
          </w:r>
        </w:p>
      </w:tc>
      <w:tc>
        <w:tcPr>
          <w:tcW w:w="3260" w:type="dxa"/>
        </w:tcPr>
        <w:p w14:paraId="53FBEB8B" w14:textId="453C480B" w:rsidR="005E3668" w:rsidRDefault="005E3668"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p>
      </w:tc>
    </w:tr>
  </w:tbl>
  <w:p w14:paraId="46CF89F7" w14:textId="0D87593B" w:rsidR="005E3668" w:rsidRPr="00591B9D" w:rsidRDefault="005E3668"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5E3668" w:rsidRPr="00214207" w14:paraId="3980DBA4" w14:textId="77777777" w:rsidTr="001479F2">
      <w:tc>
        <w:tcPr>
          <w:tcW w:w="4536" w:type="dxa"/>
        </w:tcPr>
        <w:p w14:paraId="1C4A6E1E" w14:textId="77777777" w:rsidR="005E3668" w:rsidRPr="004A2601" w:rsidRDefault="005E3668"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5E3668" w:rsidRPr="00FF52D8" w:rsidRDefault="00CB24B6"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bl>
  <w:p w14:paraId="1F770590" w14:textId="77777777" w:rsidR="005E3668" w:rsidRPr="008319F5" w:rsidRDefault="005E3668"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2294" w14:textId="77777777" w:rsidR="00AB694B" w:rsidRDefault="00AB694B" w:rsidP="002D7059">
      <w:pPr>
        <w:spacing w:after="0" w:line="240" w:lineRule="auto"/>
      </w:pPr>
      <w:r>
        <w:separator/>
      </w:r>
    </w:p>
  </w:footnote>
  <w:footnote w:type="continuationSeparator" w:id="0">
    <w:p w14:paraId="34F39DFD" w14:textId="77777777" w:rsidR="00AB694B" w:rsidRDefault="00AB694B" w:rsidP="002D7059">
      <w:pPr>
        <w:spacing w:after="0" w:line="240" w:lineRule="auto"/>
      </w:pPr>
      <w:r>
        <w:continuationSeparator/>
      </w:r>
    </w:p>
  </w:footnote>
  <w:footnote w:type="continuationNotice" w:id="1">
    <w:p w14:paraId="15E9DCDE" w14:textId="77777777" w:rsidR="00AB694B" w:rsidRDefault="00AB6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A4" w14:textId="7794DEBB" w:rsidR="005E3668" w:rsidRDefault="005E3668">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4C8" w14:textId="06C4021C" w:rsidR="005E3668" w:rsidRDefault="005E3668"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47C0542"/>
    <w:multiLevelType w:val="hybridMultilevel"/>
    <w:tmpl w:val="66B81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38502A"/>
    <w:multiLevelType w:val="hybridMultilevel"/>
    <w:tmpl w:val="38C89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6A870F83"/>
    <w:multiLevelType w:val="hybridMultilevel"/>
    <w:tmpl w:val="E8582386"/>
    <w:lvl w:ilvl="0" w:tplc="690EA01C">
      <w:numFmt w:val="bullet"/>
      <w:lvlText w:val="-"/>
      <w:lvlJc w:val="left"/>
      <w:pPr>
        <w:ind w:left="720" w:hanging="360"/>
      </w:pPr>
      <w:rPr>
        <w:rFonts w:ascii="Calibri" w:eastAsiaTheme="minorHAnsi" w:hAnsi="Calibri" w:cs="Calibri"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2"/>
  </w:num>
  <w:num w:numId="17">
    <w:abstractNumId w:val="19"/>
  </w:num>
  <w:num w:numId="18">
    <w:abstractNumId w:val="17"/>
  </w:num>
  <w:num w:numId="19">
    <w:abstractNumId w:val="1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7"/>
    <w:rsid w:val="000033A2"/>
    <w:rsid w:val="000044D8"/>
    <w:rsid w:val="000054F2"/>
    <w:rsid w:val="0000552A"/>
    <w:rsid w:val="000065EC"/>
    <w:rsid w:val="000071B2"/>
    <w:rsid w:val="000128C6"/>
    <w:rsid w:val="00013A52"/>
    <w:rsid w:val="00013B01"/>
    <w:rsid w:val="00014BE3"/>
    <w:rsid w:val="0001566D"/>
    <w:rsid w:val="00021359"/>
    <w:rsid w:val="00021BD1"/>
    <w:rsid w:val="0002341C"/>
    <w:rsid w:val="000239DF"/>
    <w:rsid w:val="00030C1F"/>
    <w:rsid w:val="000326C6"/>
    <w:rsid w:val="000334EF"/>
    <w:rsid w:val="000356D9"/>
    <w:rsid w:val="00042B8A"/>
    <w:rsid w:val="000436A8"/>
    <w:rsid w:val="000450D9"/>
    <w:rsid w:val="00045E99"/>
    <w:rsid w:val="00051A91"/>
    <w:rsid w:val="00053189"/>
    <w:rsid w:val="000550A5"/>
    <w:rsid w:val="00055139"/>
    <w:rsid w:val="00057EC6"/>
    <w:rsid w:val="00063053"/>
    <w:rsid w:val="00064FCB"/>
    <w:rsid w:val="00065A6B"/>
    <w:rsid w:val="00065D1B"/>
    <w:rsid w:val="000736D3"/>
    <w:rsid w:val="00076123"/>
    <w:rsid w:val="000769DE"/>
    <w:rsid w:val="000815B7"/>
    <w:rsid w:val="000816F6"/>
    <w:rsid w:val="00083D59"/>
    <w:rsid w:val="00084E3A"/>
    <w:rsid w:val="0008500B"/>
    <w:rsid w:val="000860F1"/>
    <w:rsid w:val="000862DA"/>
    <w:rsid w:val="0008703F"/>
    <w:rsid w:val="00087E40"/>
    <w:rsid w:val="00090264"/>
    <w:rsid w:val="00090E15"/>
    <w:rsid w:val="00091D08"/>
    <w:rsid w:val="000945F5"/>
    <w:rsid w:val="00096F6D"/>
    <w:rsid w:val="000A60C5"/>
    <w:rsid w:val="000B2FA6"/>
    <w:rsid w:val="000B3186"/>
    <w:rsid w:val="000B38C2"/>
    <w:rsid w:val="000B3DBB"/>
    <w:rsid w:val="000B503C"/>
    <w:rsid w:val="000B5B31"/>
    <w:rsid w:val="000B5C71"/>
    <w:rsid w:val="000B5DBE"/>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300"/>
    <w:rsid w:val="000E7C89"/>
    <w:rsid w:val="000F1D74"/>
    <w:rsid w:val="000F4866"/>
    <w:rsid w:val="001008CD"/>
    <w:rsid w:val="00100D09"/>
    <w:rsid w:val="0010118A"/>
    <w:rsid w:val="0010194B"/>
    <w:rsid w:val="00103FC1"/>
    <w:rsid w:val="001045C2"/>
    <w:rsid w:val="001059DA"/>
    <w:rsid w:val="00105AAD"/>
    <w:rsid w:val="00105FC6"/>
    <w:rsid w:val="001137B0"/>
    <w:rsid w:val="00113A51"/>
    <w:rsid w:val="00121ACA"/>
    <w:rsid w:val="00122724"/>
    <w:rsid w:val="00124CB0"/>
    <w:rsid w:val="0012744E"/>
    <w:rsid w:val="0013319B"/>
    <w:rsid w:val="00134B32"/>
    <w:rsid w:val="00134D97"/>
    <w:rsid w:val="001479F2"/>
    <w:rsid w:val="00151079"/>
    <w:rsid w:val="0015180F"/>
    <w:rsid w:val="00152559"/>
    <w:rsid w:val="001529E1"/>
    <w:rsid w:val="00152BE8"/>
    <w:rsid w:val="001543FF"/>
    <w:rsid w:val="0015602B"/>
    <w:rsid w:val="00156337"/>
    <w:rsid w:val="00161E14"/>
    <w:rsid w:val="00163895"/>
    <w:rsid w:val="00164A1B"/>
    <w:rsid w:val="00166F0D"/>
    <w:rsid w:val="001720E2"/>
    <w:rsid w:val="00173411"/>
    <w:rsid w:val="0017367E"/>
    <w:rsid w:val="0017426D"/>
    <w:rsid w:val="0017666B"/>
    <w:rsid w:val="0017686E"/>
    <w:rsid w:val="0017793A"/>
    <w:rsid w:val="00180605"/>
    <w:rsid w:val="0018139D"/>
    <w:rsid w:val="001816D7"/>
    <w:rsid w:val="001826B9"/>
    <w:rsid w:val="00185609"/>
    <w:rsid w:val="001859AD"/>
    <w:rsid w:val="00185BA4"/>
    <w:rsid w:val="00187747"/>
    <w:rsid w:val="001905E5"/>
    <w:rsid w:val="00191A0B"/>
    <w:rsid w:val="001939D4"/>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21ED"/>
    <w:rsid w:val="00203671"/>
    <w:rsid w:val="0020763B"/>
    <w:rsid w:val="0020794F"/>
    <w:rsid w:val="002105DB"/>
    <w:rsid w:val="00210BFC"/>
    <w:rsid w:val="00213ECA"/>
    <w:rsid w:val="00214207"/>
    <w:rsid w:val="0021776C"/>
    <w:rsid w:val="00217FD5"/>
    <w:rsid w:val="0022053F"/>
    <w:rsid w:val="002215E9"/>
    <w:rsid w:val="00222683"/>
    <w:rsid w:val="0022694A"/>
    <w:rsid w:val="00227FE7"/>
    <w:rsid w:val="002324C9"/>
    <w:rsid w:val="00232A17"/>
    <w:rsid w:val="00233BDA"/>
    <w:rsid w:val="0023493F"/>
    <w:rsid w:val="002361E1"/>
    <w:rsid w:val="00236456"/>
    <w:rsid w:val="0023648A"/>
    <w:rsid w:val="002401A3"/>
    <w:rsid w:val="00240E8B"/>
    <w:rsid w:val="002418EB"/>
    <w:rsid w:val="002445EB"/>
    <w:rsid w:val="00244AD1"/>
    <w:rsid w:val="00246CDE"/>
    <w:rsid w:val="002523FD"/>
    <w:rsid w:val="0025287F"/>
    <w:rsid w:val="002544C1"/>
    <w:rsid w:val="002561C2"/>
    <w:rsid w:val="00261514"/>
    <w:rsid w:val="002619C2"/>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736"/>
    <w:rsid w:val="002C0E3F"/>
    <w:rsid w:val="002C0F28"/>
    <w:rsid w:val="002C2111"/>
    <w:rsid w:val="002C39EE"/>
    <w:rsid w:val="002C5539"/>
    <w:rsid w:val="002D0C8A"/>
    <w:rsid w:val="002D0FE4"/>
    <w:rsid w:val="002D20EF"/>
    <w:rsid w:val="002D7059"/>
    <w:rsid w:val="002E55CC"/>
    <w:rsid w:val="002E700C"/>
    <w:rsid w:val="002E749A"/>
    <w:rsid w:val="002F0869"/>
    <w:rsid w:val="002F75F2"/>
    <w:rsid w:val="003008E6"/>
    <w:rsid w:val="0030125C"/>
    <w:rsid w:val="003023CE"/>
    <w:rsid w:val="00304497"/>
    <w:rsid w:val="0030695B"/>
    <w:rsid w:val="00306A86"/>
    <w:rsid w:val="00307CDD"/>
    <w:rsid w:val="00313224"/>
    <w:rsid w:val="00314412"/>
    <w:rsid w:val="00317610"/>
    <w:rsid w:val="00322130"/>
    <w:rsid w:val="0032379C"/>
    <w:rsid w:val="00324C93"/>
    <w:rsid w:val="003262F1"/>
    <w:rsid w:val="00326369"/>
    <w:rsid w:val="0032638C"/>
    <w:rsid w:val="00326DD3"/>
    <w:rsid w:val="003327E0"/>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747EB"/>
    <w:rsid w:val="003750DC"/>
    <w:rsid w:val="00382714"/>
    <w:rsid w:val="00383B33"/>
    <w:rsid w:val="00384CB8"/>
    <w:rsid w:val="003857C2"/>
    <w:rsid w:val="003858FD"/>
    <w:rsid w:val="003874FC"/>
    <w:rsid w:val="00387D0C"/>
    <w:rsid w:val="003959FA"/>
    <w:rsid w:val="00396808"/>
    <w:rsid w:val="003A084F"/>
    <w:rsid w:val="003A1DE9"/>
    <w:rsid w:val="003A2B6F"/>
    <w:rsid w:val="003A2C3B"/>
    <w:rsid w:val="003A34E9"/>
    <w:rsid w:val="003A5658"/>
    <w:rsid w:val="003A5FFC"/>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0FB"/>
    <w:rsid w:val="003E13C6"/>
    <w:rsid w:val="003E2589"/>
    <w:rsid w:val="003E3985"/>
    <w:rsid w:val="003E3F39"/>
    <w:rsid w:val="003E4E46"/>
    <w:rsid w:val="003F225C"/>
    <w:rsid w:val="003F27B2"/>
    <w:rsid w:val="003F2801"/>
    <w:rsid w:val="003F2F7B"/>
    <w:rsid w:val="003F37AC"/>
    <w:rsid w:val="003F4BCF"/>
    <w:rsid w:val="003F62E7"/>
    <w:rsid w:val="003F6437"/>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3F2E"/>
    <w:rsid w:val="004357E6"/>
    <w:rsid w:val="00435BDA"/>
    <w:rsid w:val="00441135"/>
    <w:rsid w:val="004419D5"/>
    <w:rsid w:val="00444D80"/>
    <w:rsid w:val="00445E87"/>
    <w:rsid w:val="00446705"/>
    <w:rsid w:val="00446891"/>
    <w:rsid w:val="0045013D"/>
    <w:rsid w:val="00451734"/>
    <w:rsid w:val="00452646"/>
    <w:rsid w:val="00455E04"/>
    <w:rsid w:val="00460458"/>
    <w:rsid w:val="004671B2"/>
    <w:rsid w:val="0047280E"/>
    <w:rsid w:val="0047409F"/>
    <w:rsid w:val="00475D5C"/>
    <w:rsid w:val="0047647D"/>
    <w:rsid w:val="00477108"/>
    <w:rsid w:val="004776CF"/>
    <w:rsid w:val="00480CA8"/>
    <w:rsid w:val="004817AE"/>
    <w:rsid w:val="004866BF"/>
    <w:rsid w:val="00486D96"/>
    <w:rsid w:val="004905EC"/>
    <w:rsid w:val="00490856"/>
    <w:rsid w:val="00490D0C"/>
    <w:rsid w:val="00494930"/>
    <w:rsid w:val="004957E0"/>
    <w:rsid w:val="004977C8"/>
    <w:rsid w:val="004A2601"/>
    <w:rsid w:val="004A3C5E"/>
    <w:rsid w:val="004A71BA"/>
    <w:rsid w:val="004B05E3"/>
    <w:rsid w:val="004B2F90"/>
    <w:rsid w:val="004B4FE2"/>
    <w:rsid w:val="004B51CE"/>
    <w:rsid w:val="004B75EE"/>
    <w:rsid w:val="004C440A"/>
    <w:rsid w:val="004D0EF4"/>
    <w:rsid w:val="004D18C9"/>
    <w:rsid w:val="004D21F8"/>
    <w:rsid w:val="004D231A"/>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22927"/>
    <w:rsid w:val="005301C0"/>
    <w:rsid w:val="00530F25"/>
    <w:rsid w:val="005318B4"/>
    <w:rsid w:val="00535671"/>
    <w:rsid w:val="00535CDB"/>
    <w:rsid w:val="0054412C"/>
    <w:rsid w:val="00545667"/>
    <w:rsid w:val="0055125E"/>
    <w:rsid w:val="005548E1"/>
    <w:rsid w:val="0056370D"/>
    <w:rsid w:val="0056458A"/>
    <w:rsid w:val="00565560"/>
    <w:rsid w:val="00565837"/>
    <w:rsid w:val="00566759"/>
    <w:rsid w:val="00571DB0"/>
    <w:rsid w:val="00571F3D"/>
    <w:rsid w:val="0057504A"/>
    <w:rsid w:val="005751B4"/>
    <w:rsid w:val="005754D6"/>
    <w:rsid w:val="00577831"/>
    <w:rsid w:val="0058107A"/>
    <w:rsid w:val="00581145"/>
    <w:rsid w:val="00583450"/>
    <w:rsid w:val="00583D5A"/>
    <w:rsid w:val="0058665C"/>
    <w:rsid w:val="0058681F"/>
    <w:rsid w:val="005875E2"/>
    <w:rsid w:val="00587A2C"/>
    <w:rsid w:val="00591B9D"/>
    <w:rsid w:val="00591C68"/>
    <w:rsid w:val="00592253"/>
    <w:rsid w:val="00592380"/>
    <w:rsid w:val="005931C1"/>
    <w:rsid w:val="00593306"/>
    <w:rsid w:val="00593AA1"/>
    <w:rsid w:val="00596952"/>
    <w:rsid w:val="00597972"/>
    <w:rsid w:val="005A1854"/>
    <w:rsid w:val="005A3E85"/>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C50"/>
    <w:rsid w:val="005D5856"/>
    <w:rsid w:val="005D74AA"/>
    <w:rsid w:val="005D7BE2"/>
    <w:rsid w:val="005E3395"/>
    <w:rsid w:val="005E3668"/>
    <w:rsid w:val="005F041F"/>
    <w:rsid w:val="005F1415"/>
    <w:rsid w:val="005F3B84"/>
    <w:rsid w:val="005F5DFF"/>
    <w:rsid w:val="005F654E"/>
    <w:rsid w:val="005F6EE0"/>
    <w:rsid w:val="005F7D3C"/>
    <w:rsid w:val="0060123F"/>
    <w:rsid w:val="006033E4"/>
    <w:rsid w:val="00604D0D"/>
    <w:rsid w:val="00610169"/>
    <w:rsid w:val="006108B7"/>
    <w:rsid w:val="00613F5F"/>
    <w:rsid w:val="00614625"/>
    <w:rsid w:val="00615225"/>
    <w:rsid w:val="00615879"/>
    <w:rsid w:val="00617274"/>
    <w:rsid w:val="006177A8"/>
    <w:rsid w:val="00620010"/>
    <w:rsid w:val="00620A9B"/>
    <w:rsid w:val="00621E94"/>
    <w:rsid w:val="00622C98"/>
    <w:rsid w:val="00623831"/>
    <w:rsid w:val="00626AE1"/>
    <w:rsid w:val="00627869"/>
    <w:rsid w:val="00630E12"/>
    <w:rsid w:val="0063136C"/>
    <w:rsid w:val="006318C2"/>
    <w:rsid w:val="00633DBF"/>
    <w:rsid w:val="0063587F"/>
    <w:rsid w:val="00635DD1"/>
    <w:rsid w:val="00640523"/>
    <w:rsid w:val="0064091C"/>
    <w:rsid w:val="00641F19"/>
    <w:rsid w:val="00644623"/>
    <w:rsid w:val="00645430"/>
    <w:rsid w:val="00653AB9"/>
    <w:rsid w:val="00653BE1"/>
    <w:rsid w:val="00656027"/>
    <w:rsid w:val="00661766"/>
    <w:rsid w:val="006620E0"/>
    <w:rsid w:val="006653AB"/>
    <w:rsid w:val="00665E1C"/>
    <w:rsid w:val="00671320"/>
    <w:rsid w:val="006758FC"/>
    <w:rsid w:val="006763CA"/>
    <w:rsid w:val="006773D5"/>
    <w:rsid w:val="0067780C"/>
    <w:rsid w:val="00681ECD"/>
    <w:rsid w:val="00684676"/>
    <w:rsid w:val="006846CC"/>
    <w:rsid w:val="0068654E"/>
    <w:rsid w:val="00686DEF"/>
    <w:rsid w:val="0069206E"/>
    <w:rsid w:val="0069588C"/>
    <w:rsid w:val="006958D9"/>
    <w:rsid w:val="00696054"/>
    <w:rsid w:val="00697D94"/>
    <w:rsid w:val="006A238D"/>
    <w:rsid w:val="006B3D55"/>
    <w:rsid w:val="006B4217"/>
    <w:rsid w:val="006B4261"/>
    <w:rsid w:val="006B45D6"/>
    <w:rsid w:val="006B4888"/>
    <w:rsid w:val="006B53C6"/>
    <w:rsid w:val="006B6397"/>
    <w:rsid w:val="006B68C7"/>
    <w:rsid w:val="006C0167"/>
    <w:rsid w:val="006C0FEF"/>
    <w:rsid w:val="006C1581"/>
    <w:rsid w:val="006C20FE"/>
    <w:rsid w:val="006C2738"/>
    <w:rsid w:val="006C2848"/>
    <w:rsid w:val="006C38F2"/>
    <w:rsid w:val="006C5F5B"/>
    <w:rsid w:val="006D0387"/>
    <w:rsid w:val="006D07FE"/>
    <w:rsid w:val="006D27DB"/>
    <w:rsid w:val="006D484B"/>
    <w:rsid w:val="006D4C37"/>
    <w:rsid w:val="006E34FF"/>
    <w:rsid w:val="006E5A17"/>
    <w:rsid w:val="006E6A8F"/>
    <w:rsid w:val="006E797F"/>
    <w:rsid w:val="006F2AB1"/>
    <w:rsid w:val="006F4F63"/>
    <w:rsid w:val="006F60AD"/>
    <w:rsid w:val="006F6C52"/>
    <w:rsid w:val="00705CCF"/>
    <w:rsid w:val="0070762E"/>
    <w:rsid w:val="00710533"/>
    <w:rsid w:val="00712860"/>
    <w:rsid w:val="00713368"/>
    <w:rsid w:val="00716F11"/>
    <w:rsid w:val="007174DA"/>
    <w:rsid w:val="0072042D"/>
    <w:rsid w:val="00722922"/>
    <w:rsid w:val="00724AA4"/>
    <w:rsid w:val="00725949"/>
    <w:rsid w:val="00727288"/>
    <w:rsid w:val="00727FC8"/>
    <w:rsid w:val="007327D0"/>
    <w:rsid w:val="00736E36"/>
    <w:rsid w:val="00740D93"/>
    <w:rsid w:val="007417E0"/>
    <w:rsid w:val="00741CCA"/>
    <w:rsid w:val="00741E15"/>
    <w:rsid w:val="00743A68"/>
    <w:rsid w:val="0074702F"/>
    <w:rsid w:val="007477AA"/>
    <w:rsid w:val="00750226"/>
    <w:rsid w:val="00751475"/>
    <w:rsid w:val="00761663"/>
    <w:rsid w:val="00761A1E"/>
    <w:rsid w:val="00762CCD"/>
    <w:rsid w:val="00762F6D"/>
    <w:rsid w:val="007650F1"/>
    <w:rsid w:val="00765347"/>
    <w:rsid w:val="007679F0"/>
    <w:rsid w:val="00767EE0"/>
    <w:rsid w:val="00774282"/>
    <w:rsid w:val="007758B6"/>
    <w:rsid w:val="007766B9"/>
    <w:rsid w:val="00781EE7"/>
    <w:rsid w:val="00783CAC"/>
    <w:rsid w:val="00783EDF"/>
    <w:rsid w:val="00786674"/>
    <w:rsid w:val="0079247C"/>
    <w:rsid w:val="00792520"/>
    <w:rsid w:val="00793C3C"/>
    <w:rsid w:val="007957FF"/>
    <w:rsid w:val="00797C62"/>
    <w:rsid w:val="00797D47"/>
    <w:rsid w:val="007A00DF"/>
    <w:rsid w:val="007A0CF3"/>
    <w:rsid w:val="007A6815"/>
    <w:rsid w:val="007A7747"/>
    <w:rsid w:val="007B04D1"/>
    <w:rsid w:val="007B14B4"/>
    <w:rsid w:val="007B1951"/>
    <w:rsid w:val="007B2BC7"/>
    <w:rsid w:val="007B3727"/>
    <w:rsid w:val="007B5B35"/>
    <w:rsid w:val="007C1314"/>
    <w:rsid w:val="007C2CFC"/>
    <w:rsid w:val="007C3FC6"/>
    <w:rsid w:val="007C447F"/>
    <w:rsid w:val="007C6B6A"/>
    <w:rsid w:val="007C7181"/>
    <w:rsid w:val="007C7310"/>
    <w:rsid w:val="007C73BB"/>
    <w:rsid w:val="007C7E1B"/>
    <w:rsid w:val="007D1502"/>
    <w:rsid w:val="007D1E69"/>
    <w:rsid w:val="007D5481"/>
    <w:rsid w:val="007D7243"/>
    <w:rsid w:val="007E10B7"/>
    <w:rsid w:val="007E1339"/>
    <w:rsid w:val="007E2E71"/>
    <w:rsid w:val="007E427F"/>
    <w:rsid w:val="007E4881"/>
    <w:rsid w:val="007E6F37"/>
    <w:rsid w:val="007E7E01"/>
    <w:rsid w:val="007F5649"/>
    <w:rsid w:val="00801309"/>
    <w:rsid w:val="0080344E"/>
    <w:rsid w:val="0080408A"/>
    <w:rsid w:val="00804913"/>
    <w:rsid w:val="0080544C"/>
    <w:rsid w:val="00806DB6"/>
    <w:rsid w:val="00806F90"/>
    <w:rsid w:val="00811C15"/>
    <w:rsid w:val="00813819"/>
    <w:rsid w:val="00820CFB"/>
    <w:rsid w:val="00822F28"/>
    <w:rsid w:val="00824735"/>
    <w:rsid w:val="008274BF"/>
    <w:rsid w:val="00830298"/>
    <w:rsid w:val="008319F5"/>
    <w:rsid w:val="00832C74"/>
    <w:rsid w:val="008341A8"/>
    <w:rsid w:val="00834690"/>
    <w:rsid w:val="00836625"/>
    <w:rsid w:val="008434B7"/>
    <w:rsid w:val="00844D7B"/>
    <w:rsid w:val="00845424"/>
    <w:rsid w:val="008456ED"/>
    <w:rsid w:val="00845EE6"/>
    <w:rsid w:val="00846C78"/>
    <w:rsid w:val="0084793B"/>
    <w:rsid w:val="0085181E"/>
    <w:rsid w:val="00852A5A"/>
    <w:rsid w:val="008531E7"/>
    <w:rsid w:val="008535A5"/>
    <w:rsid w:val="00853901"/>
    <w:rsid w:val="00853CA3"/>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23C"/>
    <w:rsid w:val="00881A09"/>
    <w:rsid w:val="0088294B"/>
    <w:rsid w:val="00883F3D"/>
    <w:rsid w:val="00885A0B"/>
    <w:rsid w:val="00887DCD"/>
    <w:rsid w:val="00890C51"/>
    <w:rsid w:val="00890DA4"/>
    <w:rsid w:val="00893789"/>
    <w:rsid w:val="00893D45"/>
    <w:rsid w:val="00895712"/>
    <w:rsid w:val="00895D25"/>
    <w:rsid w:val="008A2928"/>
    <w:rsid w:val="008A62D9"/>
    <w:rsid w:val="008A7F27"/>
    <w:rsid w:val="008B26DB"/>
    <w:rsid w:val="008B3FFE"/>
    <w:rsid w:val="008B5BC2"/>
    <w:rsid w:val="008B6835"/>
    <w:rsid w:val="008B78E3"/>
    <w:rsid w:val="008C1794"/>
    <w:rsid w:val="008C4776"/>
    <w:rsid w:val="008C59A9"/>
    <w:rsid w:val="008C5C07"/>
    <w:rsid w:val="008C60CD"/>
    <w:rsid w:val="008C60D0"/>
    <w:rsid w:val="008D43B3"/>
    <w:rsid w:val="008D64B5"/>
    <w:rsid w:val="008E064D"/>
    <w:rsid w:val="008F030C"/>
    <w:rsid w:val="008F0455"/>
    <w:rsid w:val="008F1335"/>
    <w:rsid w:val="008F1877"/>
    <w:rsid w:val="008F1BAB"/>
    <w:rsid w:val="008F1F18"/>
    <w:rsid w:val="008F238F"/>
    <w:rsid w:val="008F31B9"/>
    <w:rsid w:val="008F4C0C"/>
    <w:rsid w:val="008F7080"/>
    <w:rsid w:val="009010AB"/>
    <w:rsid w:val="00901293"/>
    <w:rsid w:val="0090371C"/>
    <w:rsid w:val="0090387B"/>
    <w:rsid w:val="00903DCF"/>
    <w:rsid w:val="009051C7"/>
    <w:rsid w:val="00905372"/>
    <w:rsid w:val="009054C3"/>
    <w:rsid w:val="009145CF"/>
    <w:rsid w:val="00914CD6"/>
    <w:rsid w:val="00920657"/>
    <w:rsid w:val="00923A54"/>
    <w:rsid w:val="00923A94"/>
    <w:rsid w:val="009240D7"/>
    <w:rsid w:val="00924270"/>
    <w:rsid w:val="00924B3E"/>
    <w:rsid w:val="00931D77"/>
    <w:rsid w:val="009333D1"/>
    <w:rsid w:val="009337CF"/>
    <w:rsid w:val="00935270"/>
    <w:rsid w:val="00936985"/>
    <w:rsid w:val="00936B41"/>
    <w:rsid w:val="009408C8"/>
    <w:rsid w:val="00942006"/>
    <w:rsid w:val="00944083"/>
    <w:rsid w:val="00945AD4"/>
    <w:rsid w:val="009500D7"/>
    <w:rsid w:val="00951245"/>
    <w:rsid w:val="009522D3"/>
    <w:rsid w:val="009524D1"/>
    <w:rsid w:val="00954590"/>
    <w:rsid w:val="00956377"/>
    <w:rsid w:val="00960060"/>
    <w:rsid w:val="00960312"/>
    <w:rsid w:val="009608D0"/>
    <w:rsid w:val="00961735"/>
    <w:rsid w:val="00971E32"/>
    <w:rsid w:val="00972A7E"/>
    <w:rsid w:val="0097744C"/>
    <w:rsid w:val="00982AAD"/>
    <w:rsid w:val="00987EA1"/>
    <w:rsid w:val="00990995"/>
    <w:rsid w:val="00990A59"/>
    <w:rsid w:val="00990C6E"/>
    <w:rsid w:val="0099141A"/>
    <w:rsid w:val="009917EC"/>
    <w:rsid w:val="00994181"/>
    <w:rsid w:val="009949CD"/>
    <w:rsid w:val="00994E28"/>
    <w:rsid w:val="00994EFB"/>
    <w:rsid w:val="00996368"/>
    <w:rsid w:val="009972C6"/>
    <w:rsid w:val="009A1C42"/>
    <w:rsid w:val="009A364C"/>
    <w:rsid w:val="009A59FA"/>
    <w:rsid w:val="009B19D9"/>
    <w:rsid w:val="009B296C"/>
    <w:rsid w:val="009B406A"/>
    <w:rsid w:val="009B55CC"/>
    <w:rsid w:val="009B5A28"/>
    <w:rsid w:val="009B6B89"/>
    <w:rsid w:val="009B7169"/>
    <w:rsid w:val="009B7546"/>
    <w:rsid w:val="009C07DA"/>
    <w:rsid w:val="009C167E"/>
    <w:rsid w:val="009C1F2E"/>
    <w:rsid w:val="009C3B49"/>
    <w:rsid w:val="009C41DC"/>
    <w:rsid w:val="009C5C9B"/>
    <w:rsid w:val="009C6E25"/>
    <w:rsid w:val="009C729C"/>
    <w:rsid w:val="009D2E21"/>
    <w:rsid w:val="009D5CF0"/>
    <w:rsid w:val="009D6E46"/>
    <w:rsid w:val="009E4133"/>
    <w:rsid w:val="009E4DC1"/>
    <w:rsid w:val="009E696A"/>
    <w:rsid w:val="009E6D19"/>
    <w:rsid w:val="009E6F2C"/>
    <w:rsid w:val="009E7DBC"/>
    <w:rsid w:val="009E7E4E"/>
    <w:rsid w:val="009F334E"/>
    <w:rsid w:val="009F4074"/>
    <w:rsid w:val="009F69AB"/>
    <w:rsid w:val="009F6FEF"/>
    <w:rsid w:val="009F76D4"/>
    <w:rsid w:val="00A0016C"/>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26187"/>
    <w:rsid w:val="00A31A72"/>
    <w:rsid w:val="00A347EB"/>
    <w:rsid w:val="00A35FED"/>
    <w:rsid w:val="00A361CD"/>
    <w:rsid w:val="00A36F1D"/>
    <w:rsid w:val="00A372A7"/>
    <w:rsid w:val="00A40A00"/>
    <w:rsid w:val="00A42541"/>
    <w:rsid w:val="00A47786"/>
    <w:rsid w:val="00A5252A"/>
    <w:rsid w:val="00A5328B"/>
    <w:rsid w:val="00A5604B"/>
    <w:rsid w:val="00A568D8"/>
    <w:rsid w:val="00A56E7E"/>
    <w:rsid w:val="00A61011"/>
    <w:rsid w:val="00A6235A"/>
    <w:rsid w:val="00A658B0"/>
    <w:rsid w:val="00A70DCD"/>
    <w:rsid w:val="00A71886"/>
    <w:rsid w:val="00A72534"/>
    <w:rsid w:val="00A8036A"/>
    <w:rsid w:val="00A81910"/>
    <w:rsid w:val="00A83A0F"/>
    <w:rsid w:val="00A83EEF"/>
    <w:rsid w:val="00A847F8"/>
    <w:rsid w:val="00A91D1A"/>
    <w:rsid w:val="00A9294F"/>
    <w:rsid w:val="00A94907"/>
    <w:rsid w:val="00A949D7"/>
    <w:rsid w:val="00A94CFA"/>
    <w:rsid w:val="00A97A91"/>
    <w:rsid w:val="00AA151A"/>
    <w:rsid w:val="00AA1AF6"/>
    <w:rsid w:val="00AA2212"/>
    <w:rsid w:val="00AA22E7"/>
    <w:rsid w:val="00AA23AD"/>
    <w:rsid w:val="00AA5640"/>
    <w:rsid w:val="00AA7A39"/>
    <w:rsid w:val="00AB10C8"/>
    <w:rsid w:val="00AB2A43"/>
    <w:rsid w:val="00AB37FB"/>
    <w:rsid w:val="00AB694B"/>
    <w:rsid w:val="00AB6FB2"/>
    <w:rsid w:val="00AB78B0"/>
    <w:rsid w:val="00AC165A"/>
    <w:rsid w:val="00AC337A"/>
    <w:rsid w:val="00AC3FCD"/>
    <w:rsid w:val="00AC5563"/>
    <w:rsid w:val="00AC7012"/>
    <w:rsid w:val="00AD221A"/>
    <w:rsid w:val="00AD4075"/>
    <w:rsid w:val="00AD5346"/>
    <w:rsid w:val="00AD5668"/>
    <w:rsid w:val="00AD63B6"/>
    <w:rsid w:val="00AE0041"/>
    <w:rsid w:val="00AE28F2"/>
    <w:rsid w:val="00AE41F1"/>
    <w:rsid w:val="00AE4D9E"/>
    <w:rsid w:val="00AE6B84"/>
    <w:rsid w:val="00AE6E68"/>
    <w:rsid w:val="00AE7067"/>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15267"/>
    <w:rsid w:val="00B20273"/>
    <w:rsid w:val="00B21267"/>
    <w:rsid w:val="00B215C8"/>
    <w:rsid w:val="00B22A50"/>
    <w:rsid w:val="00B24358"/>
    <w:rsid w:val="00B25049"/>
    <w:rsid w:val="00B25ADD"/>
    <w:rsid w:val="00B31692"/>
    <w:rsid w:val="00B32B42"/>
    <w:rsid w:val="00B35BCB"/>
    <w:rsid w:val="00B363AA"/>
    <w:rsid w:val="00B3795D"/>
    <w:rsid w:val="00B403A0"/>
    <w:rsid w:val="00B4426D"/>
    <w:rsid w:val="00B4490C"/>
    <w:rsid w:val="00B50CAB"/>
    <w:rsid w:val="00B516A2"/>
    <w:rsid w:val="00B53256"/>
    <w:rsid w:val="00B53F87"/>
    <w:rsid w:val="00B5458F"/>
    <w:rsid w:val="00B60DA6"/>
    <w:rsid w:val="00B635B7"/>
    <w:rsid w:val="00B64BF5"/>
    <w:rsid w:val="00B71320"/>
    <w:rsid w:val="00B73C66"/>
    <w:rsid w:val="00B803A6"/>
    <w:rsid w:val="00B83127"/>
    <w:rsid w:val="00B834C3"/>
    <w:rsid w:val="00B839E5"/>
    <w:rsid w:val="00B845E9"/>
    <w:rsid w:val="00B91049"/>
    <w:rsid w:val="00B925B3"/>
    <w:rsid w:val="00B934E7"/>
    <w:rsid w:val="00BA0F19"/>
    <w:rsid w:val="00BA3F87"/>
    <w:rsid w:val="00BA428C"/>
    <w:rsid w:val="00BA6E95"/>
    <w:rsid w:val="00BA70AD"/>
    <w:rsid w:val="00BA7C06"/>
    <w:rsid w:val="00BA7C84"/>
    <w:rsid w:val="00BB02B0"/>
    <w:rsid w:val="00BB4A18"/>
    <w:rsid w:val="00BB6F5D"/>
    <w:rsid w:val="00BC184C"/>
    <w:rsid w:val="00BC3C4A"/>
    <w:rsid w:val="00BC62BE"/>
    <w:rsid w:val="00BC693B"/>
    <w:rsid w:val="00BC6FF4"/>
    <w:rsid w:val="00BC75AD"/>
    <w:rsid w:val="00BD0244"/>
    <w:rsid w:val="00BD06C3"/>
    <w:rsid w:val="00BD12FA"/>
    <w:rsid w:val="00BD2AF1"/>
    <w:rsid w:val="00BD3E86"/>
    <w:rsid w:val="00BD4E43"/>
    <w:rsid w:val="00BD6638"/>
    <w:rsid w:val="00BD785E"/>
    <w:rsid w:val="00BDC9D5"/>
    <w:rsid w:val="00BE034D"/>
    <w:rsid w:val="00BE04A6"/>
    <w:rsid w:val="00BE0B38"/>
    <w:rsid w:val="00BE1956"/>
    <w:rsid w:val="00BE41B6"/>
    <w:rsid w:val="00BE6A2C"/>
    <w:rsid w:val="00BF009E"/>
    <w:rsid w:val="00BF1ECD"/>
    <w:rsid w:val="00BF2704"/>
    <w:rsid w:val="00BF4066"/>
    <w:rsid w:val="00BF5C1D"/>
    <w:rsid w:val="00BF5EBC"/>
    <w:rsid w:val="00BF6EA7"/>
    <w:rsid w:val="00C02367"/>
    <w:rsid w:val="00C06D79"/>
    <w:rsid w:val="00C07A72"/>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4BB3"/>
    <w:rsid w:val="00C5665C"/>
    <w:rsid w:val="00C568B8"/>
    <w:rsid w:val="00C62555"/>
    <w:rsid w:val="00C63A25"/>
    <w:rsid w:val="00C65DC4"/>
    <w:rsid w:val="00C70E02"/>
    <w:rsid w:val="00C71BA1"/>
    <w:rsid w:val="00C7245B"/>
    <w:rsid w:val="00C738D4"/>
    <w:rsid w:val="00C739B3"/>
    <w:rsid w:val="00C73EB0"/>
    <w:rsid w:val="00C75A35"/>
    <w:rsid w:val="00C83AEA"/>
    <w:rsid w:val="00C83CD0"/>
    <w:rsid w:val="00C85850"/>
    <w:rsid w:val="00C8623C"/>
    <w:rsid w:val="00C87D7B"/>
    <w:rsid w:val="00C9006D"/>
    <w:rsid w:val="00C91C85"/>
    <w:rsid w:val="00C93B16"/>
    <w:rsid w:val="00C94CAF"/>
    <w:rsid w:val="00C95749"/>
    <w:rsid w:val="00CA029F"/>
    <w:rsid w:val="00CB24B6"/>
    <w:rsid w:val="00CC1929"/>
    <w:rsid w:val="00CC28FD"/>
    <w:rsid w:val="00CC2FD9"/>
    <w:rsid w:val="00CC4785"/>
    <w:rsid w:val="00CC646B"/>
    <w:rsid w:val="00CC7625"/>
    <w:rsid w:val="00CD0ABF"/>
    <w:rsid w:val="00CD1951"/>
    <w:rsid w:val="00CD461B"/>
    <w:rsid w:val="00CD6C6D"/>
    <w:rsid w:val="00CE0370"/>
    <w:rsid w:val="00CE2AF3"/>
    <w:rsid w:val="00CF0B9F"/>
    <w:rsid w:val="00CF0D1B"/>
    <w:rsid w:val="00CF39FA"/>
    <w:rsid w:val="00CF3A04"/>
    <w:rsid w:val="00D01A81"/>
    <w:rsid w:val="00D02B33"/>
    <w:rsid w:val="00D03118"/>
    <w:rsid w:val="00D03FA0"/>
    <w:rsid w:val="00D048B9"/>
    <w:rsid w:val="00D04934"/>
    <w:rsid w:val="00D05381"/>
    <w:rsid w:val="00D05ABA"/>
    <w:rsid w:val="00D1015D"/>
    <w:rsid w:val="00D13AEA"/>
    <w:rsid w:val="00D1600B"/>
    <w:rsid w:val="00D16070"/>
    <w:rsid w:val="00D1665F"/>
    <w:rsid w:val="00D17BCD"/>
    <w:rsid w:val="00D203F7"/>
    <w:rsid w:val="00D2723A"/>
    <w:rsid w:val="00D31E0A"/>
    <w:rsid w:val="00D32308"/>
    <w:rsid w:val="00D33EC0"/>
    <w:rsid w:val="00D35B03"/>
    <w:rsid w:val="00D35C1C"/>
    <w:rsid w:val="00D37BD8"/>
    <w:rsid w:val="00D37BF9"/>
    <w:rsid w:val="00D40C54"/>
    <w:rsid w:val="00D40D3E"/>
    <w:rsid w:val="00D4106F"/>
    <w:rsid w:val="00D4211E"/>
    <w:rsid w:val="00D427B1"/>
    <w:rsid w:val="00D4798D"/>
    <w:rsid w:val="00D47EF2"/>
    <w:rsid w:val="00D50FD2"/>
    <w:rsid w:val="00D51294"/>
    <w:rsid w:val="00D560C0"/>
    <w:rsid w:val="00D576E3"/>
    <w:rsid w:val="00D605C4"/>
    <w:rsid w:val="00D60EE3"/>
    <w:rsid w:val="00D61A34"/>
    <w:rsid w:val="00D65722"/>
    <w:rsid w:val="00D709C9"/>
    <w:rsid w:val="00D70EBB"/>
    <w:rsid w:val="00D724BC"/>
    <w:rsid w:val="00D805F3"/>
    <w:rsid w:val="00D84432"/>
    <w:rsid w:val="00D85E23"/>
    <w:rsid w:val="00D8648C"/>
    <w:rsid w:val="00D872C6"/>
    <w:rsid w:val="00D937F3"/>
    <w:rsid w:val="00D97EF6"/>
    <w:rsid w:val="00DA090E"/>
    <w:rsid w:val="00DA11A8"/>
    <w:rsid w:val="00DA233A"/>
    <w:rsid w:val="00DA2DAC"/>
    <w:rsid w:val="00DA3856"/>
    <w:rsid w:val="00DA441E"/>
    <w:rsid w:val="00DB2CF2"/>
    <w:rsid w:val="00DB4C71"/>
    <w:rsid w:val="00DC024E"/>
    <w:rsid w:val="00DC070E"/>
    <w:rsid w:val="00DC13B9"/>
    <w:rsid w:val="00DC790A"/>
    <w:rsid w:val="00DD078C"/>
    <w:rsid w:val="00DD1046"/>
    <w:rsid w:val="00DD2163"/>
    <w:rsid w:val="00DD22BD"/>
    <w:rsid w:val="00DD5564"/>
    <w:rsid w:val="00DE112E"/>
    <w:rsid w:val="00DE127A"/>
    <w:rsid w:val="00DE29C1"/>
    <w:rsid w:val="00DE2C5F"/>
    <w:rsid w:val="00DE3264"/>
    <w:rsid w:val="00DE3A16"/>
    <w:rsid w:val="00DE3EA6"/>
    <w:rsid w:val="00DE660A"/>
    <w:rsid w:val="00DE6621"/>
    <w:rsid w:val="00DF155A"/>
    <w:rsid w:val="00DF3017"/>
    <w:rsid w:val="00DF5336"/>
    <w:rsid w:val="00E00DC8"/>
    <w:rsid w:val="00E00FE4"/>
    <w:rsid w:val="00E02CA2"/>
    <w:rsid w:val="00E05113"/>
    <w:rsid w:val="00E05D4B"/>
    <w:rsid w:val="00E07681"/>
    <w:rsid w:val="00E07DBB"/>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5F0F"/>
    <w:rsid w:val="00E464C9"/>
    <w:rsid w:val="00E46E06"/>
    <w:rsid w:val="00E51CB1"/>
    <w:rsid w:val="00E52681"/>
    <w:rsid w:val="00E531BF"/>
    <w:rsid w:val="00E53319"/>
    <w:rsid w:val="00E62664"/>
    <w:rsid w:val="00E65759"/>
    <w:rsid w:val="00E663C2"/>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72C2"/>
    <w:rsid w:val="00EA026D"/>
    <w:rsid w:val="00EA0E2A"/>
    <w:rsid w:val="00EA143F"/>
    <w:rsid w:val="00EA39E3"/>
    <w:rsid w:val="00EA44C3"/>
    <w:rsid w:val="00EA47CC"/>
    <w:rsid w:val="00EA64A0"/>
    <w:rsid w:val="00EA6965"/>
    <w:rsid w:val="00EA6A54"/>
    <w:rsid w:val="00EA6D45"/>
    <w:rsid w:val="00EB0E74"/>
    <w:rsid w:val="00EB4EF8"/>
    <w:rsid w:val="00EB6C78"/>
    <w:rsid w:val="00EB6CC1"/>
    <w:rsid w:val="00EB71DF"/>
    <w:rsid w:val="00EC07D7"/>
    <w:rsid w:val="00EC0959"/>
    <w:rsid w:val="00EC13C3"/>
    <w:rsid w:val="00EC1ECE"/>
    <w:rsid w:val="00EC6FE8"/>
    <w:rsid w:val="00EC7F08"/>
    <w:rsid w:val="00ED0853"/>
    <w:rsid w:val="00ED0FF8"/>
    <w:rsid w:val="00ED1B64"/>
    <w:rsid w:val="00ED3236"/>
    <w:rsid w:val="00ED7BAE"/>
    <w:rsid w:val="00EE66A0"/>
    <w:rsid w:val="00EF1228"/>
    <w:rsid w:val="00EF18D2"/>
    <w:rsid w:val="00EF5D20"/>
    <w:rsid w:val="00F00956"/>
    <w:rsid w:val="00F05834"/>
    <w:rsid w:val="00F07364"/>
    <w:rsid w:val="00F07B48"/>
    <w:rsid w:val="00F07E04"/>
    <w:rsid w:val="00F10825"/>
    <w:rsid w:val="00F10882"/>
    <w:rsid w:val="00F10BA5"/>
    <w:rsid w:val="00F1338A"/>
    <w:rsid w:val="00F13633"/>
    <w:rsid w:val="00F153C5"/>
    <w:rsid w:val="00F220DA"/>
    <w:rsid w:val="00F22F3D"/>
    <w:rsid w:val="00F23739"/>
    <w:rsid w:val="00F23C4E"/>
    <w:rsid w:val="00F26A56"/>
    <w:rsid w:val="00F2789E"/>
    <w:rsid w:val="00F30FEF"/>
    <w:rsid w:val="00F3187F"/>
    <w:rsid w:val="00F33AA6"/>
    <w:rsid w:val="00F3401B"/>
    <w:rsid w:val="00F3562C"/>
    <w:rsid w:val="00F42DC7"/>
    <w:rsid w:val="00F433F2"/>
    <w:rsid w:val="00F44BD1"/>
    <w:rsid w:val="00F4571A"/>
    <w:rsid w:val="00F4672A"/>
    <w:rsid w:val="00F4693D"/>
    <w:rsid w:val="00F476AD"/>
    <w:rsid w:val="00F50CD9"/>
    <w:rsid w:val="00F510B1"/>
    <w:rsid w:val="00F5131A"/>
    <w:rsid w:val="00F513A1"/>
    <w:rsid w:val="00F51D19"/>
    <w:rsid w:val="00F53302"/>
    <w:rsid w:val="00F5386C"/>
    <w:rsid w:val="00F552DB"/>
    <w:rsid w:val="00F55A93"/>
    <w:rsid w:val="00F56A49"/>
    <w:rsid w:val="00F5716B"/>
    <w:rsid w:val="00F77BDC"/>
    <w:rsid w:val="00F8306B"/>
    <w:rsid w:val="00F85309"/>
    <w:rsid w:val="00F854DD"/>
    <w:rsid w:val="00F85607"/>
    <w:rsid w:val="00F87729"/>
    <w:rsid w:val="00F8774D"/>
    <w:rsid w:val="00F90BD2"/>
    <w:rsid w:val="00F91888"/>
    <w:rsid w:val="00F922CC"/>
    <w:rsid w:val="00F93A4A"/>
    <w:rsid w:val="00F940CC"/>
    <w:rsid w:val="00FA0283"/>
    <w:rsid w:val="00FA13E9"/>
    <w:rsid w:val="00FA6AAA"/>
    <w:rsid w:val="00FA7B4C"/>
    <w:rsid w:val="00FB180C"/>
    <w:rsid w:val="00FB34AE"/>
    <w:rsid w:val="00FB4257"/>
    <w:rsid w:val="00FB4D2D"/>
    <w:rsid w:val="00FB7ED1"/>
    <w:rsid w:val="00FC0961"/>
    <w:rsid w:val="00FC15AA"/>
    <w:rsid w:val="00FC174C"/>
    <w:rsid w:val="00FC2161"/>
    <w:rsid w:val="00FC715A"/>
    <w:rsid w:val="00FC7498"/>
    <w:rsid w:val="00FD0970"/>
    <w:rsid w:val="00FD253C"/>
    <w:rsid w:val="00FD3B28"/>
    <w:rsid w:val="00FD5A82"/>
    <w:rsid w:val="00FD6BE5"/>
    <w:rsid w:val="00FD734C"/>
    <w:rsid w:val="00FE01C1"/>
    <w:rsid w:val="00FE0231"/>
    <w:rsid w:val="00FE0E03"/>
    <w:rsid w:val="00FE1D8E"/>
    <w:rsid w:val="00FE1E89"/>
    <w:rsid w:val="00FE2DF2"/>
    <w:rsid w:val="00FE2FB4"/>
    <w:rsid w:val="00FE5803"/>
    <w:rsid w:val="00FE5B77"/>
    <w:rsid w:val="00FE5DA0"/>
    <w:rsid w:val="00FE5FEB"/>
    <w:rsid w:val="00FE6AB2"/>
    <w:rsid w:val="00FF3150"/>
    <w:rsid w:val="00FF331D"/>
    <w:rsid w:val="00FF52D8"/>
    <w:rsid w:val="00FF5CA2"/>
    <w:rsid w:val="00FF5EAF"/>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88"/>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 w:type="character" w:styleId="Ulstomtale">
    <w:name w:val="Unresolved Mention"/>
    <w:basedOn w:val="Standardskriftforavsnitt"/>
    <w:uiPriority w:val="99"/>
    <w:semiHidden/>
    <w:unhideWhenUsed/>
    <w:rsid w:val="0059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238713417">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www.mercell.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ercell.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giblod.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odekors.no/gi-blod/blodbanken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upport@mercel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B"/>
    <w:rsid w:val="00000925"/>
    <w:rsid w:val="000845B6"/>
    <w:rsid w:val="000A42CB"/>
    <w:rsid w:val="00103736"/>
    <w:rsid w:val="001D0A8B"/>
    <w:rsid w:val="001D3B14"/>
    <w:rsid w:val="00220774"/>
    <w:rsid w:val="0023463C"/>
    <w:rsid w:val="00251A08"/>
    <w:rsid w:val="002A0C86"/>
    <w:rsid w:val="002C15A8"/>
    <w:rsid w:val="002C575C"/>
    <w:rsid w:val="00305109"/>
    <w:rsid w:val="00326B24"/>
    <w:rsid w:val="00380A7A"/>
    <w:rsid w:val="003A79A2"/>
    <w:rsid w:val="005E69A5"/>
    <w:rsid w:val="006111EF"/>
    <w:rsid w:val="0062791A"/>
    <w:rsid w:val="006616C9"/>
    <w:rsid w:val="00695675"/>
    <w:rsid w:val="006F0773"/>
    <w:rsid w:val="00750E13"/>
    <w:rsid w:val="00752AC0"/>
    <w:rsid w:val="00760377"/>
    <w:rsid w:val="00766B79"/>
    <w:rsid w:val="00794523"/>
    <w:rsid w:val="00806BB5"/>
    <w:rsid w:val="009724C7"/>
    <w:rsid w:val="00994EFB"/>
    <w:rsid w:val="009E0941"/>
    <w:rsid w:val="009E42F4"/>
    <w:rsid w:val="00A52ECE"/>
    <w:rsid w:val="00B6471E"/>
    <w:rsid w:val="00BA1549"/>
    <w:rsid w:val="00C11EC3"/>
    <w:rsid w:val="00CB7FA8"/>
    <w:rsid w:val="00CC139C"/>
    <w:rsid w:val="00CF2067"/>
    <w:rsid w:val="00D10FA8"/>
    <w:rsid w:val="00D24863"/>
    <w:rsid w:val="00D44E09"/>
    <w:rsid w:val="00D61903"/>
    <w:rsid w:val="00E44570"/>
    <w:rsid w:val="00E80F86"/>
    <w:rsid w:val="00EA35C5"/>
    <w:rsid w:val="00EB7C76"/>
    <w:rsid w:val="00EC3587"/>
    <w:rsid w:val="00F150C6"/>
    <w:rsid w:val="00F448CD"/>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759218f95db43c30ede058050235b231">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15416cc391ba6bbdbabf80c87761204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Politikk (policy)"/>
          <xsd:enumeration value="Presentasjon"/>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
        <AccountId xsi:nil="true"/>
        <AccountType/>
      </UserInfo>
    </Tilordnet>
    <Dokumenttype xmlns="ceb63489-f63f-49bb-80d7-9200be2bf1cf">Mal</Dokumenttype>
    <Gyldig_x0020_fra xmlns="ceb63489-f63f-49bb-80d7-9200be2bf1cf">2022-02-03T23:00:00+00:00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2294C7AA-05B0-4C4B-B645-E0F5D933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77167-FC77-4A1A-B4D3-FBE829B8F417}">
  <ds:schemaRefs>
    <ds:schemaRef ds:uri="http://purl.org/dc/elements/1.1/"/>
    <ds:schemaRef ds:uri="http://purl.org/dc/dcmitype/"/>
    <ds:schemaRef ds:uri="http://schemas.microsoft.com/office/infopath/2007/PartnerControls"/>
    <ds:schemaRef ds:uri="c43924cf-0254-477f-b43b-31c2a6d12c62"/>
    <ds:schemaRef ds:uri="http://schemas.microsoft.com/office/2006/documentManagement/types"/>
    <ds:schemaRef ds:uri="http://schemas.microsoft.com/office/2006/metadata/properties"/>
    <ds:schemaRef ds:uri="http://schemas.openxmlformats.org/package/2006/metadata/core-properties"/>
    <ds:schemaRef ds:uri="f39b15c1-a9b7-405e-b678-8f5b0c386c90"/>
    <ds:schemaRef ds:uri="http://www.w3.org/XML/1998/namespace"/>
    <ds:schemaRef ds:uri="http://purl.org/dc/term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E3441173-F670-40A2-B06A-A566649C7983}">
  <ds:schemaRefs>
    <ds:schemaRef ds:uri="http://schemas.openxmlformats.org/officeDocument/2006/bibliography"/>
  </ds:schemaRefs>
</ds:datastoreItem>
</file>

<file path=customXml/itemProps5.xml><?xml version="1.0" encoding="utf-8"?>
<ds:datastoreItem xmlns:ds="http://schemas.openxmlformats.org/officeDocument/2006/customXml" ds:itemID="{89900290-B502-446C-9694-1A3147316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3124</Words>
  <Characters>16561</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Marius Bjerkan</cp:lastModifiedBy>
  <cp:revision>19</cp:revision>
  <cp:lastPrinted>2020-07-02T04:31:00Z</cp:lastPrinted>
  <dcterms:created xsi:type="dcterms:W3CDTF">2023-01-10T09:13:00Z</dcterms:created>
  <dcterms:modified xsi:type="dcterms:W3CDTF">2023-01-25T09:30:00Z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