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798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5"/>
        <w:gridCol w:w="608"/>
        <w:gridCol w:w="1391"/>
        <w:gridCol w:w="992"/>
        <w:gridCol w:w="1134"/>
        <w:gridCol w:w="1134"/>
        <w:gridCol w:w="850"/>
        <w:gridCol w:w="1134"/>
        <w:gridCol w:w="91"/>
        <w:gridCol w:w="779"/>
      </w:tblGrid>
      <w:tr w:rsidR="006018F0" w14:paraId="0FE1E565" w14:textId="77777777" w:rsidTr="00B51687">
        <w:trPr>
          <w:trHeight w:val="1108"/>
          <w:jc w:val="right"/>
        </w:trPr>
        <w:tc>
          <w:tcPr>
            <w:tcW w:w="8798" w:type="dxa"/>
            <w:gridSpan w:val="10"/>
            <w:tcBorders>
              <w:top w:val="single" w:sz="8" w:space="0" w:color="auto"/>
              <w:bottom w:val="single" w:sz="2" w:space="0" w:color="auto"/>
            </w:tcBorders>
          </w:tcPr>
          <w:p w14:paraId="577B2116" w14:textId="77777777" w:rsidR="006018F0" w:rsidRDefault="006018F0" w:rsidP="00B51687">
            <w:pPr>
              <w:pStyle w:val="Ledetekst"/>
            </w:pPr>
            <w:r>
              <w:t>Prosjekt:</w:t>
            </w:r>
            <w:r>
              <w:rPr>
                <w:noProof/>
              </w:rPr>
              <w:t xml:space="preserve"> </w:t>
            </w:r>
          </w:p>
          <w:p w14:paraId="29B13F9B" w14:textId="7FB75AE2" w:rsidR="006018F0" w:rsidRPr="00AC309C" w:rsidRDefault="00986BDB" w:rsidP="00B51687">
            <w:pPr>
              <w:pStyle w:val="Tittel"/>
            </w:pPr>
            <w:r>
              <w:t xml:space="preserve">Sjukehuset </w:t>
            </w:r>
            <w:r w:rsidR="00A163D5">
              <w:t>Nordm</w:t>
            </w:r>
            <w:r>
              <w:t>øre og Romsdal (SNR)</w:t>
            </w:r>
          </w:p>
        </w:tc>
      </w:tr>
      <w:tr w:rsidR="006018F0" w14:paraId="0E3B16C0" w14:textId="77777777" w:rsidTr="00B51687">
        <w:trPr>
          <w:trHeight w:val="6953"/>
          <w:jc w:val="right"/>
        </w:trPr>
        <w:tc>
          <w:tcPr>
            <w:tcW w:w="8798" w:type="dxa"/>
            <w:gridSpan w:val="10"/>
            <w:tcBorders>
              <w:top w:val="single" w:sz="2" w:space="0" w:color="auto"/>
              <w:bottom w:val="single" w:sz="2" w:space="0" w:color="auto"/>
            </w:tcBorders>
          </w:tcPr>
          <w:p w14:paraId="6829FD20" w14:textId="77777777" w:rsidR="006018F0" w:rsidRDefault="006018F0" w:rsidP="00B51687">
            <w:pPr>
              <w:pStyle w:val="Ledetekst"/>
            </w:pPr>
            <w:r>
              <w:t>Tittel:</w:t>
            </w:r>
          </w:p>
          <w:p w14:paraId="7F872B48" w14:textId="3DFA2FA2" w:rsidR="00444EEB" w:rsidRPr="00444EEB" w:rsidRDefault="00774DCD" w:rsidP="00444EEB">
            <w:pPr>
              <w:pStyle w:val="Tittel"/>
              <w:rPr>
                <w:color w:val="4F81BD" w:themeColor="accent1"/>
              </w:rPr>
            </w:pPr>
            <w:r w:rsidRPr="00774DCD">
              <w:rPr>
                <w:color w:val="4F81BD" w:themeColor="accent1"/>
              </w:rPr>
              <w:t>2022</w:t>
            </w:r>
            <w:r>
              <w:rPr>
                <w:color w:val="4F81BD" w:themeColor="accent1"/>
              </w:rPr>
              <w:t>/</w:t>
            </w:r>
            <w:r w:rsidRPr="00774DCD">
              <w:rPr>
                <w:color w:val="4F81BD" w:themeColor="accent1"/>
              </w:rPr>
              <w:t>1592 instrumentering dyrkningsbasert diagnostikk SNR</w:t>
            </w:r>
            <w:r>
              <w:rPr>
                <w:color w:val="4F81BD" w:themeColor="accent1"/>
              </w:rPr>
              <w:t xml:space="preserve"> </w:t>
            </w:r>
          </w:p>
          <w:p w14:paraId="6717FC44" w14:textId="30747A5E" w:rsidR="006018F0" w:rsidRPr="00444EEB" w:rsidRDefault="00A163D5" w:rsidP="00444EEB">
            <w:pPr>
              <w:pStyle w:val="Tittel"/>
              <w:rPr>
                <w:color w:val="4F81BD" w:themeColor="accent1"/>
              </w:rPr>
            </w:pPr>
            <w:r w:rsidRPr="00444EEB">
              <w:rPr>
                <w:color w:val="4F81BD" w:themeColor="accent1"/>
              </w:rPr>
              <w:t>Vedlegg til Del II C.2</w:t>
            </w:r>
          </w:p>
          <w:p w14:paraId="0DC44485" w14:textId="0696B61C" w:rsidR="006018F0" w:rsidRPr="00444EEB" w:rsidRDefault="00E228CA" w:rsidP="00C83FF8">
            <w:pPr>
              <w:pStyle w:val="Tittel"/>
              <w:rPr>
                <w:color w:val="4F81BD" w:themeColor="accent1"/>
              </w:rPr>
            </w:pPr>
            <w:r w:rsidRPr="00444EEB">
              <w:rPr>
                <w:color w:val="4F81BD" w:themeColor="accent1"/>
              </w:rPr>
              <w:t>Grensesnitt</w:t>
            </w:r>
            <w:r w:rsidR="00A163D5" w:rsidRPr="00444EEB">
              <w:rPr>
                <w:color w:val="4F81BD" w:themeColor="accent1"/>
              </w:rPr>
              <w:t xml:space="preserve"> – Leveranse og ansvarsmatrise</w:t>
            </w:r>
          </w:p>
          <w:p w14:paraId="0E3B265B" w14:textId="7C9C74CF" w:rsidR="00A163D5" w:rsidRPr="00593197" w:rsidRDefault="00A163D5" w:rsidP="00593197">
            <w:pPr>
              <w:pStyle w:val="Tittel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1460704" wp14:editId="7F6573B0">
                  <wp:extent cx="5209540" cy="182880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400" cy="183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8F0" w14:paraId="7C9F72A1" w14:textId="77777777" w:rsidTr="00C83FF8">
        <w:tblPrEx>
          <w:tblCellMar>
            <w:left w:w="71" w:type="dxa"/>
            <w:right w:w="71" w:type="dxa"/>
          </w:tblCellMar>
        </w:tblPrEx>
        <w:trPr>
          <w:trHeight w:val="330"/>
          <w:jc w:val="right"/>
        </w:trPr>
        <w:tc>
          <w:tcPr>
            <w:tcW w:w="6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4DB8583" w14:textId="101A312D" w:rsidR="006018F0" w:rsidRPr="0042092A" w:rsidRDefault="006018F0" w:rsidP="00B51687"/>
        </w:tc>
        <w:tc>
          <w:tcPr>
            <w:tcW w:w="4125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49DDC9E" w14:textId="537B7816" w:rsidR="006018F0" w:rsidRPr="0042092A" w:rsidRDefault="006018F0" w:rsidP="00B51687"/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7254DB3" w14:textId="77777777" w:rsidR="006018F0" w:rsidRPr="0042092A" w:rsidRDefault="006018F0" w:rsidP="00B51687"/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D229DA0" w14:textId="77777777" w:rsidR="006018F0" w:rsidRPr="0042092A" w:rsidRDefault="006018F0" w:rsidP="00B51687"/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405D58C" w14:textId="77777777" w:rsidR="006018F0" w:rsidRPr="0042092A" w:rsidRDefault="006018F0" w:rsidP="00B51687"/>
        </w:tc>
        <w:tc>
          <w:tcPr>
            <w:tcW w:w="870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EDE2E35" w14:textId="77777777" w:rsidR="006018F0" w:rsidRPr="0042092A" w:rsidRDefault="006018F0" w:rsidP="00B51687"/>
        </w:tc>
      </w:tr>
      <w:tr w:rsidR="006018F0" w14:paraId="4FB77B03" w14:textId="77777777" w:rsidTr="00C83FF8">
        <w:tblPrEx>
          <w:tblCellMar>
            <w:left w:w="71" w:type="dxa"/>
            <w:right w:w="71" w:type="dxa"/>
          </w:tblCellMar>
        </w:tblPrEx>
        <w:trPr>
          <w:trHeight w:val="366"/>
          <w:jc w:val="right"/>
        </w:trPr>
        <w:tc>
          <w:tcPr>
            <w:tcW w:w="68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BFD805B" w14:textId="77777777" w:rsidR="006018F0" w:rsidRPr="0042092A" w:rsidRDefault="006018F0" w:rsidP="00B51687">
            <w:r>
              <w:t>01</w:t>
            </w:r>
          </w:p>
        </w:tc>
        <w:tc>
          <w:tcPr>
            <w:tcW w:w="4125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731CBE6" w14:textId="37E00B3F" w:rsidR="006018F0" w:rsidRPr="0042092A" w:rsidRDefault="000730FD" w:rsidP="00B51687">
            <w:r>
              <w:t>For konkurransegrunnlag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67E9CE" w14:textId="4A13EC6B" w:rsidR="006018F0" w:rsidRPr="006404B3" w:rsidRDefault="000730FD" w:rsidP="00B51687">
            <w:r>
              <w:t>1</w:t>
            </w:r>
            <w:r w:rsidR="00AB0F2E">
              <w:t>0</w:t>
            </w:r>
            <w:r>
              <w:t>.1.2</w:t>
            </w:r>
            <w:r w:rsidR="00AB0F2E">
              <w:t>1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98166F7" w14:textId="239A6EB4" w:rsidR="006018F0" w:rsidRPr="006404B3" w:rsidRDefault="006018F0" w:rsidP="00B51687">
            <w:pPr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457F78F" w14:textId="608D30EA" w:rsidR="006018F0" w:rsidRPr="006404B3" w:rsidRDefault="006018F0" w:rsidP="00B51687">
            <w:pPr>
              <w:rPr>
                <w:sz w:val="22"/>
              </w:rPr>
            </w:pPr>
          </w:p>
        </w:tc>
        <w:tc>
          <w:tcPr>
            <w:tcW w:w="870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DC0FD04" w14:textId="5EF7B951" w:rsidR="006018F0" w:rsidRPr="006404B3" w:rsidRDefault="006018F0" w:rsidP="00B51687">
            <w:pPr>
              <w:rPr>
                <w:sz w:val="22"/>
              </w:rPr>
            </w:pPr>
          </w:p>
        </w:tc>
      </w:tr>
      <w:tr w:rsidR="006018F0" w14:paraId="5C834F53" w14:textId="77777777" w:rsidTr="00B51687">
        <w:tblPrEx>
          <w:tblCellMar>
            <w:left w:w="71" w:type="dxa"/>
            <w:right w:w="71" w:type="dxa"/>
          </w:tblCellMar>
        </w:tblPrEx>
        <w:trPr>
          <w:trHeight w:val="232"/>
          <w:jc w:val="right"/>
        </w:trPr>
        <w:tc>
          <w:tcPr>
            <w:tcW w:w="685" w:type="dxa"/>
            <w:tcBorders>
              <w:top w:val="single" w:sz="2" w:space="0" w:color="auto"/>
              <w:bottom w:val="single" w:sz="8" w:space="0" w:color="auto"/>
            </w:tcBorders>
            <w:shd w:val="clear" w:color="auto" w:fill="E6E6E6"/>
          </w:tcPr>
          <w:p w14:paraId="4CF705E5" w14:textId="77777777" w:rsidR="006018F0" w:rsidRDefault="006018F0" w:rsidP="00B51687">
            <w:pPr>
              <w:pStyle w:val="Ledetekst"/>
            </w:pPr>
            <w:r>
              <w:t>Rev.</w:t>
            </w:r>
          </w:p>
        </w:tc>
        <w:tc>
          <w:tcPr>
            <w:tcW w:w="4125" w:type="dxa"/>
            <w:gridSpan w:val="4"/>
            <w:tcBorders>
              <w:top w:val="single" w:sz="2" w:space="0" w:color="auto"/>
              <w:bottom w:val="single" w:sz="8" w:space="0" w:color="auto"/>
            </w:tcBorders>
            <w:shd w:val="clear" w:color="auto" w:fill="E6E6E6"/>
          </w:tcPr>
          <w:p w14:paraId="3BA9F9EF" w14:textId="77777777" w:rsidR="006018F0" w:rsidRDefault="006018F0" w:rsidP="00B51687">
            <w:pPr>
              <w:pStyle w:val="Ledetekst"/>
            </w:pPr>
            <w:r>
              <w:t>Beskrivelse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8" w:space="0" w:color="auto"/>
            </w:tcBorders>
            <w:shd w:val="clear" w:color="auto" w:fill="E6E6E6"/>
          </w:tcPr>
          <w:p w14:paraId="02E61434" w14:textId="77777777" w:rsidR="006018F0" w:rsidRDefault="006018F0" w:rsidP="00B51687">
            <w:pPr>
              <w:pStyle w:val="Ledetekst"/>
            </w:pPr>
            <w:r>
              <w:t>Rev. Dato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8" w:space="0" w:color="auto"/>
            </w:tcBorders>
            <w:shd w:val="clear" w:color="auto" w:fill="E6E6E6"/>
          </w:tcPr>
          <w:p w14:paraId="4FA1C237" w14:textId="77777777" w:rsidR="006018F0" w:rsidRDefault="006018F0" w:rsidP="00B51687">
            <w:pPr>
              <w:pStyle w:val="Ledetekst"/>
            </w:pPr>
            <w:r>
              <w:t>Utarbeidet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8" w:space="0" w:color="auto"/>
            </w:tcBorders>
            <w:shd w:val="clear" w:color="auto" w:fill="E6E6E6"/>
          </w:tcPr>
          <w:p w14:paraId="0BA4A216" w14:textId="77777777" w:rsidR="006018F0" w:rsidRDefault="006018F0" w:rsidP="00B51687">
            <w:pPr>
              <w:pStyle w:val="Ledetekst"/>
            </w:pPr>
            <w:r>
              <w:t>Kontroll</w:t>
            </w:r>
          </w:p>
        </w:tc>
        <w:tc>
          <w:tcPr>
            <w:tcW w:w="870" w:type="dxa"/>
            <w:gridSpan w:val="2"/>
            <w:tcBorders>
              <w:top w:val="single" w:sz="2" w:space="0" w:color="auto"/>
              <w:bottom w:val="single" w:sz="8" w:space="0" w:color="auto"/>
            </w:tcBorders>
            <w:shd w:val="clear" w:color="auto" w:fill="E6E6E6"/>
          </w:tcPr>
          <w:p w14:paraId="45EAD1E6" w14:textId="77777777" w:rsidR="006018F0" w:rsidRDefault="006018F0" w:rsidP="00B51687">
            <w:pPr>
              <w:pStyle w:val="Ledetekst"/>
            </w:pPr>
            <w:r>
              <w:t>Godkjent</w:t>
            </w:r>
          </w:p>
        </w:tc>
      </w:tr>
      <w:tr w:rsidR="006018F0" w14:paraId="040250A8" w14:textId="77777777" w:rsidTr="00B51687">
        <w:trPr>
          <w:cantSplit/>
          <w:trHeight w:val="657"/>
          <w:jc w:val="right"/>
        </w:trPr>
        <w:tc>
          <w:tcPr>
            <w:tcW w:w="2684" w:type="dxa"/>
            <w:gridSpan w:val="3"/>
            <w:tcBorders>
              <w:top w:val="single" w:sz="8" w:space="0" w:color="auto"/>
            </w:tcBorders>
          </w:tcPr>
          <w:p w14:paraId="34871D23" w14:textId="77777777" w:rsidR="006018F0" w:rsidRDefault="006018F0" w:rsidP="00B51687">
            <w:pPr>
              <w:pStyle w:val="Ledetekst"/>
            </w:pPr>
            <w:r>
              <w:t>Kontraktor/leverandørs logo:</w:t>
            </w:r>
          </w:p>
          <w:p w14:paraId="3E759677" w14:textId="77777777" w:rsidR="006018F0" w:rsidRDefault="006018F0" w:rsidP="00B51687">
            <w:pPr>
              <w:pStyle w:val="Undertittel"/>
            </w:pP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401A2966" w14:textId="77777777" w:rsidR="006018F0" w:rsidRDefault="006018F0" w:rsidP="00B51687">
            <w:pPr>
              <w:pStyle w:val="Ledetekst"/>
            </w:pPr>
            <w:r>
              <w:t xml:space="preserve">Bygg </w:t>
            </w:r>
            <w:proofErr w:type="spellStart"/>
            <w:r>
              <w:t>nr</w:t>
            </w:r>
            <w:proofErr w:type="spellEnd"/>
            <w:r>
              <w:t>:</w:t>
            </w:r>
          </w:p>
          <w:p w14:paraId="46B3038C" w14:textId="77777777" w:rsidR="006018F0" w:rsidRDefault="006018F0" w:rsidP="00B51687">
            <w:pPr>
              <w:pStyle w:val="Undertittel"/>
            </w:pP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5C9BF55D" w14:textId="77777777" w:rsidR="006018F0" w:rsidRDefault="006018F0" w:rsidP="00B51687">
            <w:pPr>
              <w:pStyle w:val="Ledetekst"/>
            </w:pPr>
            <w:r>
              <w:t>Etasje nr.:</w:t>
            </w:r>
          </w:p>
          <w:p w14:paraId="6620D304" w14:textId="77777777" w:rsidR="006018F0" w:rsidRDefault="006018F0" w:rsidP="00B51687">
            <w:pPr>
              <w:pStyle w:val="Undertittel"/>
            </w:pPr>
          </w:p>
        </w:tc>
        <w:tc>
          <w:tcPr>
            <w:tcW w:w="1984" w:type="dxa"/>
            <w:gridSpan w:val="2"/>
            <w:tcBorders>
              <w:top w:val="single" w:sz="8" w:space="0" w:color="auto"/>
            </w:tcBorders>
          </w:tcPr>
          <w:p w14:paraId="144C1F51" w14:textId="77777777" w:rsidR="006018F0" w:rsidRDefault="006018F0" w:rsidP="00B51687">
            <w:pPr>
              <w:pStyle w:val="Ledetekst"/>
            </w:pPr>
            <w:proofErr w:type="spellStart"/>
            <w:r>
              <w:t>Systemgr</w:t>
            </w:r>
            <w:proofErr w:type="spellEnd"/>
            <w:r>
              <w:t>.:</w:t>
            </w:r>
          </w:p>
          <w:p w14:paraId="475A1841" w14:textId="77777777" w:rsidR="006018F0" w:rsidRDefault="006018F0" w:rsidP="00B51687">
            <w:pPr>
              <w:pStyle w:val="Undertittel"/>
            </w:pPr>
          </w:p>
        </w:tc>
        <w:tc>
          <w:tcPr>
            <w:tcW w:w="2004" w:type="dxa"/>
            <w:gridSpan w:val="3"/>
            <w:tcBorders>
              <w:top w:val="single" w:sz="8" w:space="0" w:color="auto"/>
            </w:tcBorders>
          </w:tcPr>
          <w:p w14:paraId="6661476F" w14:textId="77777777" w:rsidR="006018F0" w:rsidRDefault="006018F0" w:rsidP="00B51687">
            <w:pPr>
              <w:pStyle w:val="Ledetekst"/>
            </w:pPr>
            <w:r>
              <w:t>Antall sider:</w:t>
            </w:r>
          </w:p>
          <w:p w14:paraId="3CFE54A7" w14:textId="48A8E222" w:rsidR="006018F0" w:rsidRPr="006404B3" w:rsidRDefault="006018F0" w:rsidP="00B51687">
            <w:pPr>
              <w:pStyle w:val="Undertittel"/>
              <w:rPr>
                <w:szCs w:val="32"/>
              </w:rPr>
            </w:pPr>
            <w:r w:rsidRPr="006404B3">
              <w:rPr>
                <w:szCs w:val="32"/>
              </w:rPr>
              <w:t xml:space="preserve">Side </w:t>
            </w:r>
            <w:r w:rsidR="00044D0D">
              <w:rPr>
                <w:szCs w:val="32"/>
              </w:rPr>
              <w:t>1</w:t>
            </w:r>
            <w:r w:rsidRPr="006404B3">
              <w:rPr>
                <w:snapToGrid w:val="0"/>
                <w:szCs w:val="32"/>
              </w:rPr>
              <w:t xml:space="preserve"> av </w:t>
            </w:r>
            <w:r w:rsidR="00044D0D">
              <w:rPr>
                <w:snapToGrid w:val="0"/>
                <w:szCs w:val="32"/>
              </w:rPr>
              <w:t>1</w:t>
            </w:r>
            <w:r w:rsidR="004B0903">
              <w:rPr>
                <w:snapToGrid w:val="0"/>
                <w:szCs w:val="32"/>
              </w:rPr>
              <w:t>2</w:t>
            </w:r>
          </w:p>
        </w:tc>
      </w:tr>
      <w:tr w:rsidR="006018F0" w14:paraId="7A9996EA" w14:textId="77777777" w:rsidTr="00593197">
        <w:trPr>
          <w:cantSplit/>
          <w:trHeight w:val="524"/>
          <w:jc w:val="right"/>
        </w:trPr>
        <w:tc>
          <w:tcPr>
            <w:tcW w:w="1293" w:type="dxa"/>
            <w:gridSpan w:val="2"/>
          </w:tcPr>
          <w:p w14:paraId="67DCE32B" w14:textId="77777777" w:rsidR="006018F0" w:rsidRDefault="006018F0" w:rsidP="00B51687">
            <w:pPr>
              <w:pStyle w:val="Ledetekst"/>
            </w:pPr>
            <w:r>
              <w:t>Prosjekt:</w:t>
            </w:r>
          </w:p>
          <w:p w14:paraId="2003D3EC" w14:textId="7695C63B" w:rsidR="006018F0" w:rsidRDefault="006018F0" w:rsidP="00B51687">
            <w:pPr>
              <w:pStyle w:val="Undertittel"/>
            </w:pPr>
          </w:p>
        </w:tc>
        <w:tc>
          <w:tcPr>
            <w:tcW w:w="1391" w:type="dxa"/>
          </w:tcPr>
          <w:p w14:paraId="4DE5BC68" w14:textId="77777777" w:rsidR="006018F0" w:rsidRDefault="006018F0" w:rsidP="00B51687">
            <w:pPr>
              <w:pStyle w:val="Ledetekst"/>
            </w:pPr>
            <w:r>
              <w:t xml:space="preserve">Kontrakt </w:t>
            </w:r>
            <w:proofErr w:type="spellStart"/>
            <w:r>
              <w:t>nr</w:t>
            </w:r>
            <w:proofErr w:type="spellEnd"/>
            <w:r>
              <w:t>:</w:t>
            </w:r>
          </w:p>
          <w:p w14:paraId="0179BA0D" w14:textId="6AE2B347" w:rsidR="006018F0" w:rsidRDefault="006018F0" w:rsidP="00B51687">
            <w:pPr>
              <w:pStyle w:val="Undertittel"/>
            </w:pPr>
          </w:p>
        </w:tc>
        <w:tc>
          <w:tcPr>
            <w:tcW w:w="992" w:type="dxa"/>
          </w:tcPr>
          <w:p w14:paraId="35E33726" w14:textId="77777777" w:rsidR="006018F0" w:rsidRDefault="006018F0" w:rsidP="00B51687">
            <w:pPr>
              <w:pStyle w:val="Ledetekst"/>
            </w:pPr>
            <w:r>
              <w:t>Fag:</w:t>
            </w:r>
          </w:p>
          <w:p w14:paraId="68C79002" w14:textId="0DA6629B" w:rsidR="006018F0" w:rsidRDefault="006018F0" w:rsidP="00B51687">
            <w:pPr>
              <w:pStyle w:val="Undertittel"/>
            </w:pPr>
          </w:p>
        </w:tc>
        <w:tc>
          <w:tcPr>
            <w:tcW w:w="1134" w:type="dxa"/>
          </w:tcPr>
          <w:p w14:paraId="4AEC94E9" w14:textId="77777777" w:rsidR="006018F0" w:rsidRDefault="006018F0" w:rsidP="00B51687">
            <w:pPr>
              <w:pStyle w:val="Ledetekst"/>
            </w:pPr>
            <w:proofErr w:type="spellStart"/>
            <w:r>
              <w:t>Dok.type</w:t>
            </w:r>
            <w:proofErr w:type="spellEnd"/>
            <w:r>
              <w:t xml:space="preserve">: </w:t>
            </w:r>
          </w:p>
          <w:p w14:paraId="711995F8" w14:textId="78EA159C" w:rsidR="006018F0" w:rsidRDefault="006018F0" w:rsidP="00B51687">
            <w:pPr>
              <w:pStyle w:val="Undertittel"/>
            </w:pPr>
          </w:p>
        </w:tc>
        <w:tc>
          <w:tcPr>
            <w:tcW w:w="1984" w:type="dxa"/>
            <w:gridSpan w:val="2"/>
          </w:tcPr>
          <w:p w14:paraId="7D9B3770" w14:textId="77777777" w:rsidR="006018F0" w:rsidRDefault="006018F0" w:rsidP="00B51687">
            <w:pPr>
              <w:pStyle w:val="Ledetekst"/>
            </w:pPr>
            <w:proofErr w:type="spellStart"/>
            <w:r>
              <w:t>Løpenr</w:t>
            </w:r>
            <w:proofErr w:type="spellEnd"/>
            <w:r>
              <w:t>:</w:t>
            </w:r>
          </w:p>
          <w:p w14:paraId="46AAB6B4" w14:textId="474BFF8D" w:rsidR="006018F0" w:rsidRDefault="006018F0" w:rsidP="00B51687">
            <w:pPr>
              <w:pStyle w:val="Undertittel"/>
            </w:pPr>
          </w:p>
        </w:tc>
        <w:tc>
          <w:tcPr>
            <w:tcW w:w="1225" w:type="dxa"/>
            <w:gridSpan w:val="2"/>
          </w:tcPr>
          <w:p w14:paraId="1E2FEA57" w14:textId="77777777" w:rsidR="006018F0" w:rsidRDefault="006018F0" w:rsidP="00B51687">
            <w:pPr>
              <w:pStyle w:val="Ledetekst"/>
            </w:pPr>
            <w:r>
              <w:t>Rev.nr.:</w:t>
            </w:r>
          </w:p>
          <w:p w14:paraId="2F3DC201" w14:textId="597D9323" w:rsidR="006018F0" w:rsidRDefault="006018F0" w:rsidP="00B51687">
            <w:pPr>
              <w:pStyle w:val="Undertittel"/>
            </w:pPr>
          </w:p>
        </w:tc>
        <w:tc>
          <w:tcPr>
            <w:tcW w:w="779" w:type="dxa"/>
          </w:tcPr>
          <w:p w14:paraId="6F487541" w14:textId="77777777" w:rsidR="006018F0" w:rsidRDefault="006018F0" w:rsidP="00B51687">
            <w:pPr>
              <w:pStyle w:val="Ledetekst"/>
            </w:pPr>
            <w:r>
              <w:t>Status:</w:t>
            </w:r>
          </w:p>
          <w:p w14:paraId="49C73719" w14:textId="5E7D4782" w:rsidR="006018F0" w:rsidRDefault="006018F0" w:rsidP="00B51687">
            <w:pPr>
              <w:pStyle w:val="Undertittel"/>
            </w:pPr>
          </w:p>
        </w:tc>
      </w:tr>
    </w:tbl>
    <w:p w14:paraId="2A48F86C" w14:textId="193A1579" w:rsidR="00593197" w:rsidRDefault="00593197" w:rsidP="00941AA0">
      <w:pPr>
        <w:pStyle w:val="Tittel"/>
        <w:jc w:val="left"/>
      </w:pPr>
    </w:p>
    <w:p w14:paraId="64568890" w14:textId="190A1CF5" w:rsidR="00593197" w:rsidRPr="00593197" w:rsidRDefault="00593197" w:rsidP="00941AA0">
      <w:pPr>
        <w:pStyle w:val="Tittel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6EA2F5" wp14:editId="02D22FC6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2286514" cy="324000"/>
            <wp:effectExtent l="0" t="0" r="0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514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EB378F3" w14:textId="2989E5FE" w:rsidR="006555EF" w:rsidRPr="00F476A4" w:rsidRDefault="007D261C" w:rsidP="00941AA0">
      <w:pPr>
        <w:pStyle w:val="Tittel"/>
        <w:jc w:val="left"/>
        <w:rPr>
          <w:sz w:val="28"/>
        </w:rPr>
      </w:pPr>
      <w:r w:rsidRPr="00F476A4">
        <w:lastRenderedPageBreak/>
        <w:t>Innholdsfortegnelse</w:t>
      </w:r>
    </w:p>
    <w:p w14:paraId="3633C723" w14:textId="77777777" w:rsidR="007D261C" w:rsidRDefault="007D261C" w:rsidP="006555EF"/>
    <w:p w14:paraId="5231EF2F" w14:textId="4017AA18" w:rsidR="00593197" w:rsidRDefault="006555EF">
      <w:pPr>
        <w:pStyle w:val="INNH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</w:rPr>
        <w:fldChar w:fldCharType="begin"/>
      </w:r>
      <w:r>
        <w:instrText xml:space="preserve"> TOC \o "1-3" \h \z \u </w:instrText>
      </w:r>
      <w:r>
        <w:rPr>
          <w:b/>
        </w:rPr>
        <w:fldChar w:fldCharType="separate"/>
      </w:r>
      <w:hyperlink w:anchor="_Toc87550052" w:history="1">
        <w:r w:rsidR="00593197" w:rsidRPr="00AB3D26">
          <w:rPr>
            <w:rStyle w:val="Hyperkobling"/>
            <w:noProof/>
          </w:rPr>
          <w:t>1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Formål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_Toc87550052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3</w:t>
        </w:r>
        <w:r w:rsidR="00593197">
          <w:rPr>
            <w:noProof/>
            <w:webHidden/>
          </w:rPr>
          <w:fldChar w:fldCharType="end"/>
        </w:r>
      </w:hyperlink>
    </w:p>
    <w:p w14:paraId="60B1C480" w14:textId="0D4751CF" w:rsidR="00593197" w:rsidRDefault="00774DCD">
      <w:pPr>
        <w:pStyle w:val="INN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7550053" w:history="1">
        <w:r w:rsidR="00593197" w:rsidRPr="00AB3D26">
          <w:rPr>
            <w:rStyle w:val="Hyperkobling"/>
            <w:noProof/>
          </w:rPr>
          <w:t>2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Orientering om tekniske forhold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_Toc87550053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4</w:t>
        </w:r>
        <w:r w:rsidR="00593197">
          <w:rPr>
            <w:noProof/>
            <w:webHidden/>
          </w:rPr>
          <w:fldChar w:fldCharType="end"/>
        </w:r>
      </w:hyperlink>
    </w:p>
    <w:p w14:paraId="1ECC47F5" w14:textId="169221A4" w:rsidR="00593197" w:rsidRDefault="00774DCD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7550054" w:history="1">
        <w:r w:rsidR="00593197" w:rsidRPr="00AB3D26">
          <w:rPr>
            <w:rStyle w:val="Hyperkobling"/>
            <w:noProof/>
          </w:rPr>
          <w:t>2.2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Orientering om Elektro-tekniske forhold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_Toc87550054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6</w:t>
        </w:r>
        <w:r w:rsidR="00593197">
          <w:rPr>
            <w:noProof/>
            <w:webHidden/>
          </w:rPr>
          <w:fldChar w:fldCharType="end"/>
        </w:r>
      </w:hyperlink>
    </w:p>
    <w:p w14:paraId="1DF1333C" w14:textId="34646917" w:rsidR="00593197" w:rsidRDefault="00774DCD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7550056" w:history="1">
        <w:r w:rsidR="00593197" w:rsidRPr="00AB3D26">
          <w:rPr>
            <w:rStyle w:val="Hyperkobling"/>
            <w:noProof/>
          </w:rPr>
          <w:t>2.3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Orientering om IKT-tekniske forhold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_Toc87550056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6</w:t>
        </w:r>
        <w:r w:rsidR="00593197">
          <w:rPr>
            <w:noProof/>
            <w:webHidden/>
          </w:rPr>
          <w:fldChar w:fldCharType="end"/>
        </w:r>
      </w:hyperlink>
    </w:p>
    <w:p w14:paraId="4947453C" w14:textId="7DE7B1B0" w:rsidR="00593197" w:rsidRDefault="00774DCD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7550057" w:history="1">
        <w:r w:rsidR="00593197" w:rsidRPr="00AB3D26">
          <w:rPr>
            <w:rStyle w:val="Hyperkobling"/>
            <w:noProof/>
          </w:rPr>
          <w:t>2.4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Orientering om bygg-tekniske forhold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_Toc87550057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7</w:t>
        </w:r>
        <w:r w:rsidR="00593197">
          <w:rPr>
            <w:noProof/>
            <w:webHidden/>
          </w:rPr>
          <w:fldChar w:fldCharType="end"/>
        </w:r>
      </w:hyperlink>
    </w:p>
    <w:p w14:paraId="4E37F0BA" w14:textId="76E73B8B" w:rsidR="00593197" w:rsidRDefault="00774DCD">
      <w:pPr>
        <w:pStyle w:val="INN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7550063" w:history="1">
        <w:r w:rsidR="00593197" w:rsidRPr="00AB3D26">
          <w:rPr>
            <w:rStyle w:val="Hyperkobling"/>
            <w:noProof/>
          </w:rPr>
          <w:t>3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Aktuelle grensesnitt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_Toc87550063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8</w:t>
        </w:r>
        <w:r w:rsidR="00593197">
          <w:rPr>
            <w:noProof/>
            <w:webHidden/>
          </w:rPr>
          <w:fldChar w:fldCharType="end"/>
        </w:r>
      </w:hyperlink>
    </w:p>
    <w:p w14:paraId="531AF8EB" w14:textId="4C07EF4A" w:rsidR="00593197" w:rsidRDefault="00774DCD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7550064" w:history="1">
        <w:r w:rsidR="00593197" w:rsidRPr="00AB3D26">
          <w:rPr>
            <w:rStyle w:val="Hyperkobling"/>
            <w:noProof/>
          </w:rPr>
          <w:t>3.1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Kommentarer til de enkelte entreprisene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_Toc87550064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9</w:t>
        </w:r>
        <w:r w:rsidR="00593197">
          <w:rPr>
            <w:noProof/>
            <w:webHidden/>
          </w:rPr>
          <w:fldChar w:fldCharType="end"/>
        </w:r>
      </w:hyperlink>
    </w:p>
    <w:p w14:paraId="4CCC380C" w14:textId="4E48D9FB" w:rsidR="00593197" w:rsidRDefault="00774DCD">
      <w:pPr>
        <w:pStyle w:val="INN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7550070" w:history="1">
        <w:r w:rsidR="00593197" w:rsidRPr="00AB3D26">
          <w:rPr>
            <w:rStyle w:val="Hyperkobling"/>
            <w:noProof/>
          </w:rPr>
          <w:t>4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IKT-grensesnitt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_Toc87550070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11</w:t>
        </w:r>
        <w:r w:rsidR="00593197">
          <w:rPr>
            <w:noProof/>
            <w:webHidden/>
          </w:rPr>
          <w:fldChar w:fldCharType="end"/>
        </w:r>
      </w:hyperlink>
    </w:p>
    <w:p w14:paraId="518EF4AF" w14:textId="4BB79B1C" w:rsidR="00593197" w:rsidRDefault="00774DCD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7550071" w:history="1">
        <w:r w:rsidR="00593197" w:rsidRPr="00AB3D26">
          <w:rPr>
            <w:rStyle w:val="Hyperkobling"/>
            <w:noProof/>
          </w:rPr>
          <w:t>4.1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Integrasjoner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_Toc87550071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11</w:t>
        </w:r>
        <w:r w:rsidR="00593197">
          <w:rPr>
            <w:noProof/>
            <w:webHidden/>
          </w:rPr>
          <w:fldChar w:fldCharType="end"/>
        </w:r>
      </w:hyperlink>
    </w:p>
    <w:p w14:paraId="744DAC9F" w14:textId="5F4A5B7D" w:rsidR="00593197" w:rsidRDefault="00774DCD">
      <w:pPr>
        <w:pStyle w:val="INN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7550072" w:history="1">
        <w:r w:rsidR="00593197" w:rsidRPr="00AB3D26">
          <w:rPr>
            <w:rStyle w:val="Hyperkobling"/>
            <w:noProof/>
          </w:rPr>
          <w:t>5</w:t>
        </w:r>
        <w:r w:rsidR="0059319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93197" w:rsidRPr="00AB3D26">
          <w:rPr>
            <w:rStyle w:val="Hyperkobling"/>
            <w:noProof/>
          </w:rPr>
          <w:t>Grensesnitt prosjektering</w:t>
        </w:r>
        <w:r w:rsidR="00593197">
          <w:rPr>
            <w:noProof/>
            <w:webHidden/>
          </w:rPr>
          <w:tab/>
        </w:r>
        <w:r w:rsidR="00593197">
          <w:rPr>
            <w:noProof/>
            <w:webHidden/>
          </w:rPr>
          <w:fldChar w:fldCharType="begin"/>
        </w:r>
        <w:r w:rsidR="00593197">
          <w:rPr>
            <w:noProof/>
            <w:webHidden/>
          </w:rPr>
          <w:instrText xml:space="preserve"> PAGEREF _Toc87550072 \h </w:instrText>
        </w:r>
        <w:r w:rsidR="00593197">
          <w:rPr>
            <w:noProof/>
            <w:webHidden/>
          </w:rPr>
        </w:r>
        <w:r w:rsidR="00593197">
          <w:rPr>
            <w:noProof/>
            <w:webHidden/>
          </w:rPr>
          <w:fldChar w:fldCharType="separate"/>
        </w:r>
        <w:r w:rsidR="00593197">
          <w:rPr>
            <w:noProof/>
            <w:webHidden/>
          </w:rPr>
          <w:t>12</w:t>
        </w:r>
        <w:r w:rsidR="00593197">
          <w:rPr>
            <w:noProof/>
            <w:webHidden/>
          </w:rPr>
          <w:fldChar w:fldCharType="end"/>
        </w:r>
      </w:hyperlink>
    </w:p>
    <w:p w14:paraId="179A32C5" w14:textId="62E441CD" w:rsidR="00A66EE6" w:rsidRDefault="006555EF" w:rsidP="006555EF">
      <w:r>
        <w:fldChar w:fldCharType="end"/>
      </w:r>
    </w:p>
    <w:p w14:paraId="119A6ECF" w14:textId="77777777" w:rsidR="003F2DE7" w:rsidRDefault="003F2DE7" w:rsidP="006555EF">
      <w:r>
        <w:br w:type="page"/>
      </w:r>
    </w:p>
    <w:p w14:paraId="6C99BA5D" w14:textId="77777777" w:rsidR="003F2DE7" w:rsidRPr="002563D5" w:rsidRDefault="00E228CA" w:rsidP="00D4520C">
      <w:pPr>
        <w:pStyle w:val="Overskrift1"/>
      </w:pPr>
      <w:bookmarkStart w:id="0" w:name="_Toc87550052"/>
      <w:r w:rsidRPr="00E228CA">
        <w:lastRenderedPageBreak/>
        <w:t>Formål</w:t>
      </w:r>
      <w:bookmarkEnd w:id="0"/>
    </w:p>
    <w:p w14:paraId="608F6058" w14:textId="77777777" w:rsidR="00E228CA" w:rsidRDefault="00E228CA" w:rsidP="00E228CA">
      <w:r>
        <w:t xml:space="preserve">Dokumentet beskriver krav til </w:t>
      </w:r>
      <w:r w:rsidR="000E20EC">
        <w:t>L</w:t>
      </w:r>
      <w:r>
        <w:t>everandør og leveranse i forbindelse med oppfølging av grensesnitt mot andre leverandører og entreprenører.</w:t>
      </w:r>
    </w:p>
    <w:p w14:paraId="776FF2CC" w14:textId="77777777" w:rsidR="00E228CA" w:rsidRPr="00217C70" w:rsidRDefault="00E228CA" w:rsidP="00E228CA">
      <w:r w:rsidRPr="00217C70">
        <w:t>Leverandøren har ansvar for alle grensesnitt i forbindelse med sine leveranser og montasjearbeider. I denne sammenheng skal et grensesnitt forstås som et område (teknisk, geografisk, organisatorisk el. lign), hvor to eller flere parter skal samarbeide og enes om en felles løsning for å oppnå tilfredsstillende resultat for sluttproduktene/systemene.</w:t>
      </w:r>
    </w:p>
    <w:p w14:paraId="1CC26C5B" w14:textId="77777777" w:rsidR="00E228CA" w:rsidRPr="00217C70" w:rsidRDefault="00E228CA" w:rsidP="00E228CA">
      <w:r w:rsidRPr="00217C70">
        <w:t xml:space="preserve">Leverandøren skal i denne sammenheng gjennomføre </w:t>
      </w:r>
      <w:proofErr w:type="spellStart"/>
      <w:r w:rsidRPr="00217C70">
        <w:t>grensesnittsavklaringer</w:t>
      </w:r>
      <w:proofErr w:type="spellEnd"/>
      <w:r w:rsidRPr="00217C70">
        <w:t xml:space="preserve"> mot alle leverandører/entreprenører samt prosjekterende som er engasjert av </w:t>
      </w:r>
      <w:r w:rsidR="000E20EC">
        <w:t>O</w:t>
      </w:r>
      <w:r w:rsidRPr="00217C70">
        <w:t>ppdragsgiver. Dette inkluderer også alle relevante myndigheter og eksterne leverandører.</w:t>
      </w:r>
    </w:p>
    <w:p w14:paraId="69C3966E" w14:textId="77777777" w:rsidR="00E228CA" w:rsidRPr="00217C70" w:rsidRDefault="00E228CA" w:rsidP="00E228CA">
      <w:r w:rsidRPr="00217C70">
        <w:t xml:space="preserve">Alle kostnader i forbindelse med </w:t>
      </w:r>
      <w:proofErr w:type="spellStart"/>
      <w:r w:rsidRPr="00217C70">
        <w:t>grensesnittshåndtering</w:t>
      </w:r>
      <w:proofErr w:type="spellEnd"/>
      <w:r w:rsidRPr="00217C70">
        <w:t xml:space="preserve"> skal være inkludert i leveransen.</w:t>
      </w:r>
    </w:p>
    <w:p w14:paraId="0F6EDCB8" w14:textId="77777777" w:rsidR="00E228CA" w:rsidRPr="00217C70" w:rsidRDefault="00E228CA" w:rsidP="00E228CA">
      <w:r w:rsidRPr="00217C70">
        <w:t xml:space="preserve">Leverandøren har ansvaret for å identifisere alle grensesnitt som man vil få med andre aktører gjennom hele prosjektet. Dessuten skal Leverandøren aktivt sørge for å bidra til spesifisering av grensesnittet og løsning av grensesnittproblemer. Hvis Leverandøren </w:t>
      </w:r>
      <w:r w:rsidR="000E20EC">
        <w:t>har behov for</w:t>
      </w:r>
      <w:r w:rsidRPr="00217C70">
        <w:t xml:space="preserve"> ytterligere informasjon fra andre </w:t>
      </w:r>
      <w:proofErr w:type="spellStart"/>
      <w:r w:rsidRPr="00217C70">
        <w:t>grensesnittsaktører</w:t>
      </w:r>
      <w:proofErr w:type="spellEnd"/>
      <w:r w:rsidRPr="00217C70">
        <w:t xml:space="preserve">, skal han uten unødig opphold be om slik informasjon. </w:t>
      </w:r>
    </w:p>
    <w:p w14:paraId="2B1641C2" w14:textId="77777777" w:rsidR="00E228CA" w:rsidRPr="00217C70" w:rsidRDefault="00E228CA" w:rsidP="00E228CA">
      <w:r w:rsidRPr="00217C70">
        <w:t xml:space="preserve">Leverandøren skal bidra med all relevant informasjon om sine produkter som andre </w:t>
      </w:r>
      <w:r w:rsidR="000E20EC">
        <w:t>aktører</w:t>
      </w:r>
      <w:r w:rsidRPr="00217C70">
        <w:t xml:space="preserve"> er avhengige av for å gjennomføre sine leveranser. </w:t>
      </w:r>
    </w:p>
    <w:p w14:paraId="0FE56AD3" w14:textId="77777777" w:rsidR="00E228CA" w:rsidRPr="00217C70" w:rsidRDefault="00E228CA" w:rsidP="00E228CA">
      <w:r w:rsidRPr="00217C70">
        <w:t>Dersom det oppstår en situasjon hvor en manglende grensesnittavklaring kan føre til forsinkelse av leveransen og/eller arbeidet, skal Leverandøren øyeblikkelig gi Oppdragsgiver beskjed.</w:t>
      </w:r>
    </w:p>
    <w:p w14:paraId="3901A0A6" w14:textId="3A9E6D49" w:rsidR="008D4466" w:rsidRDefault="00E228CA" w:rsidP="00E228CA">
      <w:r w:rsidRPr="00217C70">
        <w:t>Oppdragsgiver har identifisert en del grensesnitt for leveransen, kommentert i pkt.</w:t>
      </w:r>
      <w:r w:rsidR="000E20EC">
        <w:t xml:space="preserve"> </w:t>
      </w:r>
      <w:r w:rsidRPr="00217C70">
        <w:t xml:space="preserve">2.  Oppdragsgivers oversikt må verifiseres og fratar ikke Leverandøren grensesnittsansvaret. Dersom Leverandøren identifiserer ytterligere grensesnitt, skal Oppdragsgiver informeres om dette. </w:t>
      </w:r>
    </w:p>
    <w:p w14:paraId="371C0916" w14:textId="77777777" w:rsidR="009B17EE" w:rsidRDefault="009B17EE">
      <w:pPr>
        <w:spacing w:after="0"/>
        <w:rPr>
          <w:rFonts w:asciiTheme="majorHAnsi" w:hAnsiTheme="majorHAnsi" w:cs="Arial"/>
          <w:b/>
          <w:sz w:val="32"/>
          <w:szCs w:val="32"/>
        </w:rPr>
      </w:pPr>
      <w:r>
        <w:br w:type="page"/>
      </w:r>
    </w:p>
    <w:p w14:paraId="27A9F7E8" w14:textId="15429A09" w:rsidR="008D4466" w:rsidRDefault="008D4466" w:rsidP="00D4520C">
      <w:pPr>
        <w:pStyle w:val="Overskrift1"/>
      </w:pPr>
      <w:bookmarkStart w:id="1" w:name="_Toc87550053"/>
      <w:r>
        <w:lastRenderedPageBreak/>
        <w:t>Orientering om tekniske forhold</w:t>
      </w:r>
      <w:bookmarkEnd w:id="1"/>
      <w:r>
        <w:t xml:space="preserve"> </w:t>
      </w:r>
    </w:p>
    <w:p w14:paraId="3E9835C1" w14:textId="6A3CD98F" w:rsidR="008D4466" w:rsidRDefault="008D4466" w:rsidP="008D4466">
      <w:r>
        <w:t xml:space="preserve">Kapittelet gir en kort overordnet oversikt over </w:t>
      </w:r>
      <w:r w:rsidR="00BC069D">
        <w:t>sonen i denne anskaffelse</w:t>
      </w:r>
      <w:r w:rsidR="00181196">
        <w:t>.</w:t>
      </w:r>
    </w:p>
    <w:p w14:paraId="75E62857" w14:textId="7F153591" w:rsidR="00BC069D" w:rsidRDefault="00032546" w:rsidP="00BC069D">
      <w:bookmarkStart w:id="2" w:name="_Toc161631367"/>
      <w:r>
        <w:rPr>
          <w:noProof/>
        </w:rPr>
        <w:drawing>
          <wp:inline distT="0" distB="0" distL="0" distR="0" wp14:anchorId="6BB4FA74" wp14:editId="501792F0">
            <wp:extent cx="5940425" cy="3112135"/>
            <wp:effectExtent l="0" t="0" r="317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8CE8D" w14:textId="3408C98E" w:rsidR="00BC069D" w:rsidRPr="00F70D71" w:rsidRDefault="00F70D71" w:rsidP="00BC069D">
      <w:pPr>
        <w:rPr>
          <w:color w:val="00B0F0"/>
          <w:sz w:val="16"/>
          <w:szCs w:val="16"/>
        </w:rPr>
      </w:pPr>
      <w:r w:rsidRPr="00F70D71">
        <w:rPr>
          <w:color w:val="00B0F0"/>
          <w:sz w:val="16"/>
          <w:szCs w:val="16"/>
        </w:rPr>
        <w:t>Bilde 1</w:t>
      </w:r>
    </w:p>
    <w:p w14:paraId="39C985E8" w14:textId="77777777" w:rsidR="00BC069D" w:rsidRDefault="00BC069D" w:rsidP="00BC069D"/>
    <w:p w14:paraId="0CF2353F" w14:textId="7528D03C" w:rsidR="00BE1D80" w:rsidRDefault="008D4466" w:rsidP="00BC069D">
      <w:r>
        <w:t>Orientering om VVS-tekniske forhold</w:t>
      </w:r>
      <w:bookmarkStart w:id="3" w:name="_Toc60743442"/>
      <w:bookmarkStart w:id="4" w:name="_Toc60743569"/>
      <w:bookmarkStart w:id="5" w:name="_Toc60743830"/>
      <w:bookmarkStart w:id="6" w:name="_Toc60743443"/>
      <w:bookmarkStart w:id="7" w:name="_Toc60743570"/>
      <w:bookmarkStart w:id="8" w:name="_Toc60743831"/>
      <w:bookmarkStart w:id="9" w:name="_Toc60743444"/>
      <w:bookmarkStart w:id="10" w:name="_Toc60743571"/>
      <w:bookmarkStart w:id="11" w:name="_Toc60743832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644B34E8" w14:textId="28D1B312" w:rsidR="000730FD" w:rsidRPr="000730FD" w:rsidRDefault="000730FD" w:rsidP="00BE1D80">
      <w:pPr>
        <w:pStyle w:val="Overskrift4"/>
      </w:pPr>
      <w:r w:rsidRPr="000730FD">
        <w:t>Sanitær</w:t>
      </w:r>
    </w:p>
    <w:p w14:paraId="6D8C0999" w14:textId="18DB6EF7" w:rsidR="000730FD" w:rsidRPr="00DB094F" w:rsidRDefault="000730FD" w:rsidP="000730FD">
      <w:pPr>
        <w:rPr>
          <w:color w:val="FF0000"/>
        </w:rPr>
      </w:pPr>
      <w:r>
        <w:t>Tilgjengelig i bygget finnes:</w:t>
      </w:r>
      <w:r>
        <w:br/>
        <w:t>- Tappevann varmt og kaldt i hygienisk sikret kvalitet</w:t>
      </w:r>
      <w:r>
        <w:br/>
        <w:t xml:space="preserve">- </w:t>
      </w:r>
      <w:proofErr w:type="spellStart"/>
      <w:r>
        <w:t>Brannvann</w:t>
      </w:r>
      <w:proofErr w:type="spellEnd"/>
      <w:r>
        <w:t xml:space="preserve"> til slange</w:t>
      </w:r>
      <w:r w:rsidR="00DB094F">
        <w:t>skap og i rømningstrapper</w:t>
      </w:r>
      <w:r>
        <w:br/>
        <w:t xml:space="preserve">- </w:t>
      </w:r>
      <w:proofErr w:type="spellStart"/>
      <w:r>
        <w:t>Nettvann</w:t>
      </w:r>
      <w:proofErr w:type="spellEnd"/>
      <w:r>
        <w:t xml:space="preserve"> til </w:t>
      </w:r>
      <w:proofErr w:type="spellStart"/>
      <w:r>
        <w:t>nødkjøling</w:t>
      </w:r>
      <w:proofErr w:type="spellEnd"/>
      <w:r>
        <w:t xml:space="preserve"> av prosessutstyr</w:t>
      </w:r>
      <w:r>
        <w:br/>
      </w:r>
      <w:r w:rsidRPr="00EA1F08">
        <w:t xml:space="preserve">- Renset vann, RO-vann / Type </w:t>
      </w:r>
      <w:r w:rsidR="00DB094F" w:rsidRPr="00EA1F08">
        <w:t>2</w:t>
      </w:r>
      <w:r w:rsidRPr="00EA1F08">
        <w:t xml:space="preserve"> vann er tilgjengelig i vaskeenhet plan </w:t>
      </w:r>
      <w:r w:rsidR="00DB094F" w:rsidRPr="00EA1F08">
        <w:t>1</w:t>
      </w:r>
      <w:r w:rsidRPr="00EA1F08">
        <w:t xml:space="preserve">, </w:t>
      </w:r>
      <w:r w:rsidR="00DB094F" w:rsidRPr="00EA1F08">
        <w:t xml:space="preserve">i lab og </w:t>
      </w:r>
      <w:r w:rsidRPr="00EA1F08">
        <w:t xml:space="preserve"> </w:t>
      </w:r>
      <w:r w:rsidR="00DB094F" w:rsidRPr="00EA1F08">
        <w:t xml:space="preserve">  </w:t>
      </w:r>
      <w:proofErr w:type="spellStart"/>
      <w:r w:rsidR="00DB094F" w:rsidRPr="00EA1F08">
        <w:t>a</w:t>
      </w:r>
      <w:r w:rsidRPr="00EA1F08">
        <w:t>nalyselaboratorie</w:t>
      </w:r>
      <w:proofErr w:type="spellEnd"/>
      <w:r w:rsidRPr="00EA1F08">
        <w:t xml:space="preserve"> i plan </w:t>
      </w:r>
      <w:r w:rsidR="003E4B9C" w:rsidRPr="00EA1F08">
        <w:t xml:space="preserve">4 og sterilsentral i </w:t>
      </w:r>
      <w:r w:rsidR="00E95A90" w:rsidRPr="00EA1F08">
        <w:t>bygg 1270 i plan 1</w:t>
      </w:r>
      <w:r>
        <w:br/>
        <w:t xml:space="preserve">- Spillvannanlegg tradisjonelt både direkte ut selvfall og via </w:t>
      </w:r>
      <w:proofErr w:type="spellStart"/>
      <w:r>
        <w:t>pumpekum</w:t>
      </w:r>
      <w:proofErr w:type="spellEnd"/>
      <w:r>
        <w:br/>
        <w:t>- Spillvann fra kjøkken via fettutskiller</w:t>
      </w:r>
      <w:r>
        <w:br/>
        <w:t>- Takavløp og overflatevann ledet ut</w:t>
      </w:r>
    </w:p>
    <w:p w14:paraId="66EA52C4" w14:textId="6C211089" w:rsidR="000730FD" w:rsidRDefault="000730FD" w:rsidP="00BE1D80">
      <w:pPr>
        <w:pStyle w:val="Overskrift4"/>
      </w:pPr>
      <w:r>
        <w:t>Varmeanlegg</w:t>
      </w:r>
    </w:p>
    <w:p w14:paraId="6061115E" w14:textId="77777777" w:rsidR="00BC069D" w:rsidRDefault="000730FD" w:rsidP="000730FD">
      <w:r>
        <w:t xml:space="preserve">Det produseres varme i bygget ved å </w:t>
      </w:r>
      <w:r w:rsidR="00BC069D">
        <w:t>benytte</w:t>
      </w:r>
      <w:r>
        <w:t xml:space="preserve"> </w:t>
      </w:r>
      <w:r w:rsidR="00BC069D">
        <w:t xml:space="preserve">sjøvannspumpe og 2 </w:t>
      </w:r>
      <w:proofErr w:type="spellStart"/>
      <w:r w:rsidR="00BC069D">
        <w:t>stk</w:t>
      </w:r>
      <w:proofErr w:type="spellEnd"/>
      <w:r w:rsidR="00BC069D">
        <w:t xml:space="preserve"> ammoniakk varmepumper i teknisk sentral, bygg 1290.</w:t>
      </w:r>
      <w:r>
        <w:br/>
      </w:r>
      <w:r w:rsidR="00BC069D">
        <w:t xml:space="preserve">Spisslast løses ved hjelp av 2 </w:t>
      </w:r>
      <w:proofErr w:type="spellStart"/>
      <w:r w:rsidR="00BC069D">
        <w:t>stk</w:t>
      </w:r>
      <w:proofErr w:type="spellEnd"/>
      <w:r w:rsidR="00BC069D">
        <w:t xml:space="preserve"> </w:t>
      </w:r>
      <w:proofErr w:type="spellStart"/>
      <w:r w:rsidR="00BC069D">
        <w:t>bio</w:t>
      </w:r>
      <w:proofErr w:type="spellEnd"/>
      <w:r w:rsidR="00BC069D">
        <w:t>-olje kjeler</w:t>
      </w:r>
    </w:p>
    <w:p w14:paraId="4C8BA2BC" w14:textId="746EF95B" w:rsidR="00BC069D" w:rsidRDefault="00BC069D" w:rsidP="000730FD">
      <w:r>
        <w:t>Romoppvarming med strålepanel i tak, noen få soner ved kantine med radiatorkurs.</w:t>
      </w:r>
    </w:p>
    <w:p w14:paraId="7AFA3366" w14:textId="06E41FFD" w:rsidR="00BC069D" w:rsidRDefault="000730FD" w:rsidP="000730FD">
      <w:proofErr w:type="spellStart"/>
      <w:r>
        <w:lastRenderedPageBreak/>
        <w:t>Snøsmelteanlegg</w:t>
      </w:r>
      <w:proofErr w:type="spellEnd"/>
      <w:r>
        <w:t xml:space="preserve"> </w:t>
      </w:r>
      <w:r w:rsidR="00BC069D">
        <w:t>ved inngangssoner og helikopterdekk</w:t>
      </w:r>
    </w:p>
    <w:p w14:paraId="01D3C064" w14:textId="1F1A2E35" w:rsidR="00BC069D" w:rsidRDefault="000730FD" w:rsidP="000730FD">
      <w:r>
        <w:t xml:space="preserve">Gulvvarme </w:t>
      </w:r>
      <w:r w:rsidR="00BC069D">
        <w:t>vannbårent i større garderobeanlegg i plan 1, mindre gulv løses med elektrisk gulvvarme.</w:t>
      </w:r>
    </w:p>
    <w:p w14:paraId="6935D9FE" w14:textId="06B3BB87" w:rsidR="000730FD" w:rsidRDefault="000730FD" w:rsidP="000730FD">
      <w:r>
        <w:t xml:space="preserve">Varmeanlegget benyttes </w:t>
      </w:r>
      <w:r w:rsidR="00BC069D">
        <w:t xml:space="preserve">også </w:t>
      </w:r>
      <w:r>
        <w:t>som primær kilde til oppvarming av varmt tappevann</w:t>
      </w:r>
    </w:p>
    <w:p w14:paraId="62117DCC" w14:textId="06D9E703" w:rsidR="000730FD" w:rsidRDefault="000730FD" w:rsidP="00BE1D80">
      <w:pPr>
        <w:pStyle w:val="Overskrift4"/>
      </w:pPr>
      <w:r>
        <w:t>Brannslukkeanlegg</w:t>
      </w:r>
    </w:p>
    <w:p w14:paraId="5413DDCA" w14:textId="7A33522F" w:rsidR="000730FD" w:rsidRPr="007D0533" w:rsidRDefault="000730FD" w:rsidP="000730FD">
      <w:r>
        <w:t xml:space="preserve">- </w:t>
      </w:r>
      <w:r w:rsidR="00E95A90">
        <w:t>Bygningsmassen</w:t>
      </w:r>
      <w:r>
        <w:t xml:space="preserve"> er sprinkle</w:t>
      </w:r>
      <w:r w:rsidR="00E95A90">
        <w:t xml:space="preserve">t </w:t>
      </w:r>
      <w:r>
        <w:t>i sin helhet</w:t>
      </w:r>
      <w:r>
        <w:br/>
        <w:t xml:space="preserve">- Enkelte rom og områder er utført med pre-action </w:t>
      </w:r>
      <w:r w:rsidR="00EA1F08">
        <w:t xml:space="preserve">sprinkler </w:t>
      </w:r>
      <w:r>
        <w:t>anlegg</w:t>
      </w:r>
      <w:r w:rsidR="00E95A90">
        <w:t xml:space="preserve"> (HKR og KR bla)</w:t>
      </w:r>
      <w:r>
        <w:br/>
        <w:t xml:space="preserve">- Enkelte områder er utført som </w:t>
      </w:r>
      <w:proofErr w:type="spellStart"/>
      <w:r>
        <w:t>tørranlegg</w:t>
      </w:r>
      <w:proofErr w:type="spellEnd"/>
      <w:r w:rsidR="002F4ECB">
        <w:t>/</w:t>
      </w:r>
      <w:proofErr w:type="spellStart"/>
      <w:r w:rsidR="002F4ECB">
        <w:t>glycolanlegg</w:t>
      </w:r>
      <w:proofErr w:type="spellEnd"/>
      <w:r w:rsidR="002F4ECB">
        <w:t xml:space="preserve"> (avfallshallen</w:t>
      </w:r>
      <w:r w:rsidR="00EA1F08">
        <w:t>, saneringsenheten</w:t>
      </w:r>
      <w:r w:rsidR="002F4ECB">
        <w:t>)</w:t>
      </w:r>
    </w:p>
    <w:p w14:paraId="596B99E1" w14:textId="51FFB226" w:rsidR="000730FD" w:rsidRDefault="000730FD" w:rsidP="00BE1D80">
      <w:pPr>
        <w:pStyle w:val="Overskrift4"/>
      </w:pPr>
      <w:r w:rsidRPr="00A90EBD">
        <w:t>Gass</w:t>
      </w:r>
      <w:r>
        <w:t xml:space="preserve"> og trykkluft</w:t>
      </w:r>
    </w:p>
    <w:p w14:paraId="0D63E136" w14:textId="77777777" w:rsidR="00DB094F" w:rsidRDefault="000730FD" w:rsidP="000730FD">
      <w:r>
        <w:t>Tilgjengelig i bygget finnes:</w:t>
      </w:r>
      <w:r>
        <w:br/>
        <w:t xml:space="preserve">- Teknisk trykkluft til sykehuset </w:t>
      </w:r>
      <w:r w:rsidR="00DB094F">
        <w:t>8</w:t>
      </w:r>
      <w:r>
        <w:t xml:space="preserve"> bar</w:t>
      </w:r>
    </w:p>
    <w:p w14:paraId="0FFB43F4" w14:textId="4F5F12DF" w:rsidR="000730FD" w:rsidRDefault="000730FD" w:rsidP="000730FD">
      <w:r>
        <w:t>- Medisinsk trykkluft 4</w:t>
      </w:r>
      <w:r w:rsidR="00DB094F">
        <w:t>,5</w:t>
      </w:r>
      <w:r>
        <w:t xml:space="preserve"> bar</w:t>
      </w:r>
      <w:r>
        <w:br/>
        <w:t>- Medisinske gasser Oksygen og Karbondioksid 4</w:t>
      </w:r>
      <w:r w:rsidR="00DB094F">
        <w:t>,</w:t>
      </w:r>
      <w:r>
        <w:t>5 bar</w:t>
      </w:r>
    </w:p>
    <w:p w14:paraId="5DF7987F" w14:textId="5097BC36" w:rsidR="000730FD" w:rsidRDefault="000730FD" w:rsidP="00BE1D80">
      <w:pPr>
        <w:pStyle w:val="Overskrift4"/>
      </w:pPr>
      <w:r>
        <w:t>Kjøleanlegg</w:t>
      </w:r>
    </w:p>
    <w:p w14:paraId="3EED3660" w14:textId="1DE4DC2D" w:rsidR="000B63EA" w:rsidRDefault="000730FD" w:rsidP="000730FD">
      <w:r>
        <w:t>- Det er to separate produksjonsanlegg for kjøling i bygget</w:t>
      </w:r>
      <w:r w:rsidR="000B63EA">
        <w:t>:</w:t>
      </w:r>
      <w:r>
        <w:br/>
        <w:t xml:space="preserve">Det er kjøleproduksjon for </w:t>
      </w:r>
      <w:r w:rsidR="001B2E72">
        <w:t>1250-1270</w:t>
      </w:r>
      <w:r>
        <w:t xml:space="preserve"> med en distribusjonskurs </w:t>
      </w:r>
      <w:r w:rsidR="00E6015D">
        <w:t>14/17</w:t>
      </w:r>
      <w:r>
        <w:t xml:space="preserve"> grader C</w:t>
      </w:r>
      <w:r w:rsidR="00E6015D">
        <w:t xml:space="preserve"> for romkjøling</w:t>
      </w:r>
      <w:r>
        <w:br/>
        <w:t>- Det er kjøleproduk</w:t>
      </w:r>
      <w:r w:rsidR="00BC069D">
        <w:t>s</w:t>
      </w:r>
      <w:r>
        <w:t xml:space="preserve">jon til bygget med forskjellige distribusjonskurser </w:t>
      </w:r>
      <w:r w:rsidR="00E6015D">
        <w:t xml:space="preserve">12/17 for prosess og </w:t>
      </w:r>
      <w:r w:rsidR="000B63EA">
        <w:t>ventilasjonskjøling</w:t>
      </w:r>
      <w:r>
        <w:br/>
        <w:t xml:space="preserve">- Det finnes et betydelig antall </w:t>
      </w:r>
      <w:proofErr w:type="spellStart"/>
      <w:r>
        <w:t>fancoils</w:t>
      </w:r>
      <w:proofErr w:type="spellEnd"/>
      <w:r>
        <w:t xml:space="preserve"> som tilleggskjøling der spesielle krav eller betydelig varmeavgivelse</w:t>
      </w:r>
      <w:r>
        <w:br/>
        <w:t>- Enkelte rom er utstyrt med DX splittede kjøleenheter</w:t>
      </w:r>
      <w:r w:rsidR="00E6015D">
        <w:t>, kurs 12/17 grader C</w:t>
      </w:r>
      <w:r w:rsidR="000B63EA">
        <w:t xml:space="preserve"> </w:t>
      </w:r>
    </w:p>
    <w:p w14:paraId="7EA22057" w14:textId="56B35281" w:rsidR="000730FD" w:rsidRDefault="000B63EA" w:rsidP="000730FD">
      <w:r>
        <w:t>Eksempler her er kjølerom/fryserom.</w:t>
      </w:r>
    </w:p>
    <w:p w14:paraId="0EC35198" w14:textId="47888203" w:rsidR="000730FD" w:rsidRDefault="000730FD" w:rsidP="00BE1D80">
      <w:pPr>
        <w:pStyle w:val="Overskrift4"/>
      </w:pPr>
      <w:r w:rsidRPr="00A90EBD">
        <w:t>Ventilasjon</w:t>
      </w:r>
    </w:p>
    <w:p w14:paraId="2D5F1AB6" w14:textId="3C5394D7" w:rsidR="00705D5D" w:rsidRDefault="000730FD" w:rsidP="000730FD">
      <w:r>
        <w:t xml:space="preserve">- </w:t>
      </w:r>
      <w:proofErr w:type="spellStart"/>
      <w:r w:rsidR="000B63EA">
        <w:t>ca</w:t>
      </w:r>
      <w:proofErr w:type="spellEnd"/>
      <w:r w:rsidR="000B63EA">
        <w:t xml:space="preserve"> 50 </w:t>
      </w:r>
      <w:proofErr w:type="spellStart"/>
      <w:r w:rsidR="000B63EA">
        <w:t>stk</w:t>
      </w:r>
      <w:proofErr w:type="spellEnd"/>
      <w:r>
        <w:t xml:space="preserve"> separate ventilasjonsanlegg som ventilerer bygningsmassen i sin helhet</w:t>
      </w:r>
      <w:r>
        <w:br/>
        <w:t>- Typisk forhold i rom er 23 grader C – kan variere mellom 19-26 der annet ikke er angitt</w:t>
      </w:r>
      <w:r>
        <w:br/>
        <w:t>- Typisk forhold i rom er mellom 10-60 % RH – kan bli høyere i korte perioder der annet ikke er angitt</w:t>
      </w:r>
      <w:r>
        <w:br/>
        <w:t xml:space="preserve">- En rekke separate avtrekksystemer </w:t>
      </w:r>
      <w:r>
        <w:br/>
        <w:t>- Alle ventilasjonsanlegg har kjølebatteri</w:t>
      </w:r>
      <w:r>
        <w:br/>
        <w:t xml:space="preserve">- En rekke rom har tilleggskjøling i form av </w:t>
      </w:r>
      <w:proofErr w:type="spellStart"/>
      <w:r>
        <w:t>etterkjølebatterier</w:t>
      </w:r>
      <w:proofErr w:type="spellEnd"/>
    </w:p>
    <w:p w14:paraId="15A648C2" w14:textId="77777777" w:rsidR="008D4466" w:rsidRDefault="008D4466" w:rsidP="00DB04F0">
      <w:pPr>
        <w:pStyle w:val="Overskrift2"/>
      </w:pPr>
      <w:bookmarkStart w:id="12" w:name="_Toc87550054"/>
      <w:r>
        <w:t>Orientering om Elektro-tekniske forhold</w:t>
      </w:r>
      <w:bookmarkStart w:id="13" w:name="_Toc60743579"/>
      <w:bookmarkStart w:id="14" w:name="_Toc60743840"/>
      <w:bookmarkEnd w:id="12"/>
      <w:bookmarkEnd w:id="13"/>
      <w:bookmarkEnd w:id="14"/>
    </w:p>
    <w:p w14:paraId="6B9049C9" w14:textId="77777777" w:rsidR="00DB1FDB" w:rsidRPr="00DB1FDB" w:rsidRDefault="00DB1FDB" w:rsidP="00DB1FDB">
      <w:pPr>
        <w:pStyle w:val="Listeavsnitt"/>
        <w:numPr>
          <w:ilvl w:val="1"/>
          <w:numId w:val="50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15" w:name="_Toc61173666"/>
      <w:bookmarkStart w:id="16" w:name="_Toc61173875"/>
      <w:bookmarkStart w:id="17" w:name="_Toc87549968"/>
      <w:bookmarkStart w:id="18" w:name="_Toc87550012"/>
      <w:bookmarkStart w:id="19" w:name="_Toc87550055"/>
      <w:bookmarkEnd w:id="15"/>
      <w:bookmarkEnd w:id="16"/>
      <w:bookmarkEnd w:id="17"/>
      <w:bookmarkEnd w:id="18"/>
      <w:bookmarkEnd w:id="19"/>
    </w:p>
    <w:p w14:paraId="1B32DDFB" w14:textId="73A3BCD6" w:rsidR="00705D5D" w:rsidRDefault="00705D5D" w:rsidP="00BE1D80">
      <w:pPr>
        <w:pStyle w:val="Overskrift4"/>
      </w:pPr>
      <w:r w:rsidRPr="00A90EBD">
        <w:t>Generel</w:t>
      </w:r>
      <w:r>
        <w:t>t</w:t>
      </w:r>
    </w:p>
    <w:p w14:paraId="097A9A1D" w14:textId="7CCE6F87" w:rsidR="00705D5D" w:rsidRDefault="00705D5D" w:rsidP="00705D5D">
      <w:r>
        <w:t>Tilgjengelig i bygget finnes:</w:t>
      </w:r>
      <w:r>
        <w:br/>
        <w:t>- Separate føringsveier for elkraft og IKT</w:t>
      </w:r>
      <w:r>
        <w:br/>
        <w:t xml:space="preserve">- Systemer for jording i alle bygg </w:t>
      </w:r>
      <w:r>
        <w:br/>
        <w:t>- Systemer for elkraftuttak i medisinske områder</w:t>
      </w:r>
      <w:r>
        <w:br/>
        <w:t xml:space="preserve">- </w:t>
      </w:r>
      <w:r w:rsidRPr="0091199E">
        <w:t>Inntaks- og stigeledninger</w:t>
      </w:r>
      <w:r>
        <w:t xml:space="preserve"> fra nettstasjoner i bygg </w:t>
      </w:r>
      <w:r w:rsidR="00C61E77">
        <w:t xml:space="preserve">1260 </w:t>
      </w:r>
      <w:r>
        <w:t xml:space="preserve">og </w:t>
      </w:r>
      <w:r w:rsidR="00BD03C5">
        <w:t>1290</w:t>
      </w:r>
      <w:r>
        <w:br/>
        <w:t xml:space="preserve">- Hovedfordelinger i bygg </w:t>
      </w:r>
      <w:r w:rsidR="00C61E77">
        <w:t>1260, plan 1</w:t>
      </w:r>
      <w:r w:rsidR="004854B9">
        <w:t>.</w:t>
      </w:r>
      <w:r>
        <w:t xml:space="preserve"> Underfordelinger i alle </w:t>
      </w:r>
      <w:r w:rsidR="0020308D">
        <w:t>etasjer</w:t>
      </w:r>
      <w:r w:rsidR="004854B9">
        <w:t xml:space="preserve">. </w:t>
      </w:r>
      <w:r>
        <w:br/>
        <w:t>- Nødlys system i alle bygg</w:t>
      </w:r>
      <w:r>
        <w:br/>
        <w:t xml:space="preserve">- Enkelte rom og funksjoner er utstyrt med elektriske varmekabler </w:t>
      </w:r>
      <w:r w:rsidR="00BD03C5">
        <w:t>i gulv</w:t>
      </w:r>
    </w:p>
    <w:p w14:paraId="6D1843AE" w14:textId="2A372B1B" w:rsidR="00705D5D" w:rsidRDefault="00705D5D" w:rsidP="00BE1D80">
      <w:pPr>
        <w:pStyle w:val="Overskrift4"/>
      </w:pPr>
      <w:r w:rsidRPr="00A90EBD">
        <w:t>Generelle krav til utstyr koplet til el. tekniske installasjoner</w:t>
      </w:r>
    </w:p>
    <w:p w14:paraId="56E961A5" w14:textId="5D664C4D" w:rsidR="00705D5D" w:rsidRPr="00627C90" w:rsidRDefault="00705D5D" w:rsidP="00705D5D">
      <w:r>
        <w:t>Tilgjengelig i bygget finnes:</w:t>
      </w:r>
      <w:r>
        <w:br/>
        <w:t>- S</w:t>
      </w:r>
      <w:r w:rsidRPr="005B5BF1">
        <w:t>penningssystem 230</w:t>
      </w:r>
      <w:r>
        <w:t>V</w:t>
      </w:r>
      <w:r w:rsidRPr="005B5BF1">
        <w:t xml:space="preserve"> / 400 V TN-S, 50 Hz</w:t>
      </w:r>
      <w:r>
        <w:t xml:space="preserve">. Dette vi si </w:t>
      </w:r>
      <w:r w:rsidRPr="005B5BF1">
        <w:t>230V 1</w:t>
      </w:r>
      <w:r>
        <w:t>-</w:t>
      </w:r>
      <w:r w:rsidRPr="005B5BF1">
        <w:t>fas, samt 400V 1</w:t>
      </w:r>
      <w:r>
        <w:t>-</w:t>
      </w:r>
      <w:r w:rsidRPr="005B5BF1">
        <w:t xml:space="preserve">fas </w:t>
      </w:r>
      <w:r>
        <w:t xml:space="preserve">og 400V </w:t>
      </w:r>
      <w:r w:rsidRPr="005B5BF1">
        <w:t>3</w:t>
      </w:r>
      <w:r>
        <w:t>-</w:t>
      </w:r>
      <w:r w:rsidRPr="005B5BF1">
        <w:t>fas.</w:t>
      </w:r>
      <w:r>
        <w:br/>
        <w:t xml:space="preserve">- </w:t>
      </w:r>
      <w:r w:rsidRPr="005B5BF1">
        <w:t>230V 3</w:t>
      </w:r>
      <w:r>
        <w:t>-</w:t>
      </w:r>
      <w:r w:rsidRPr="005B5BF1">
        <w:t xml:space="preserve">fas er </w:t>
      </w:r>
      <w:r w:rsidRPr="003F3E5D">
        <w:rPr>
          <w:u w:val="single"/>
        </w:rPr>
        <w:t>ikke</w:t>
      </w:r>
      <w:r w:rsidRPr="005B5BF1">
        <w:t xml:space="preserve"> tilgjengelig.</w:t>
      </w:r>
      <w:r>
        <w:br/>
        <w:t xml:space="preserve">- Strømforsyningen i bygget består av normalkraft, </w:t>
      </w:r>
      <w:r w:rsidR="00A310A3">
        <w:t>reservekraft</w:t>
      </w:r>
      <w:r>
        <w:t xml:space="preserve"> (generatorkraft) og avbruddsfri kraft (UPS).</w:t>
      </w:r>
    </w:p>
    <w:p w14:paraId="5253E576" w14:textId="1C581FA3" w:rsidR="00705D5D" w:rsidRDefault="00705D5D" w:rsidP="00BE1D80">
      <w:pPr>
        <w:pStyle w:val="Overskrift4"/>
      </w:pPr>
      <w:r w:rsidRPr="00A90EBD">
        <w:t xml:space="preserve">UPS og </w:t>
      </w:r>
      <w:r w:rsidR="00126BF3">
        <w:t>reservekraft</w:t>
      </w:r>
      <w:r w:rsidRPr="00A90EBD">
        <w:t xml:space="preserve"> </w:t>
      </w:r>
    </w:p>
    <w:p w14:paraId="131A6755" w14:textId="371168E7" w:rsidR="00705D5D" w:rsidRDefault="00705D5D" w:rsidP="00705D5D">
      <w:r>
        <w:t xml:space="preserve">- </w:t>
      </w:r>
      <w:r w:rsidR="00126BF3">
        <w:t>Reservekraft</w:t>
      </w:r>
      <w:r>
        <w:t xml:space="preserve"> (Generatorkraft) er </w:t>
      </w:r>
      <w:proofErr w:type="spellStart"/>
      <w:r>
        <w:t>tilgj</w:t>
      </w:r>
      <w:proofErr w:type="spellEnd"/>
      <w:r w:rsidR="003F3E5D">
        <w:t>.</w:t>
      </w:r>
      <w:r>
        <w:t xml:space="preserve"> i alle bygg innen 25 sekunder ved brudd i normal kraft.  </w:t>
      </w:r>
      <w:r>
        <w:br/>
        <w:t xml:space="preserve">- </w:t>
      </w:r>
      <w:r w:rsidR="00BD03C5">
        <w:t>1+N</w:t>
      </w:r>
      <w:r w:rsidRPr="003F0688">
        <w:t xml:space="preserve">-redundant sentralisert UPS-anlegg </w:t>
      </w:r>
      <w:r>
        <w:t xml:space="preserve">er tilgjengelige, </w:t>
      </w:r>
      <w:r w:rsidRPr="003F0688">
        <w:t>som ved svikt i normalforsyningen, eller svikt i generatorforsyningen, vil ivareta avbruddsfri og filtrert strømforsyning til kritisk og viktig elektroteknisk infrastruktur.</w:t>
      </w:r>
    </w:p>
    <w:p w14:paraId="117F31FE" w14:textId="77777777" w:rsidR="00705D5D" w:rsidRDefault="00705D5D" w:rsidP="00DB04F0">
      <w:pPr>
        <w:pStyle w:val="Overskrift2"/>
      </w:pPr>
      <w:bookmarkStart w:id="20" w:name="_Toc87550056"/>
      <w:r w:rsidRPr="00A90EBD">
        <w:t>Orientering om IKT-tekniske forhold</w:t>
      </w:r>
      <w:bookmarkEnd w:id="20"/>
    </w:p>
    <w:p w14:paraId="57AD971F" w14:textId="16997AB1" w:rsidR="00705D5D" w:rsidRDefault="00705D5D" w:rsidP="00705D5D">
      <w:r>
        <w:t>Tilgjengelig i bygget finnes:</w:t>
      </w:r>
      <w:r>
        <w:br/>
        <w:t>- Separate føringsveier for elkraft og IKT</w:t>
      </w:r>
      <w:r>
        <w:br/>
        <w:t>- Inntakskabler (Fiber)</w:t>
      </w:r>
      <w:r>
        <w:br/>
        <w:t>- HKR rom i</w:t>
      </w:r>
      <w:r w:rsidR="008D3D17">
        <w:t xml:space="preserve"> bygg 1250 og 1270.</w:t>
      </w:r>
      <w:r>
        <w:br/>
        <w:t>- KR i alle etasjer i alle bygg</w:t>
      </w:r>
      <w:r>
        <w:br/>
        <w:t xml:space="preserve">- UPS kraft tilgjengelig i alle HKR og KR-rom </w:t>
      </w:r>
    </w:p>
    <w:p w14:paraId="60A6899E" w14:textId="07AB01E2" w:rsidR="004854B9" w:rsidRDefault="00705D5D" w:rsidP="00705D5D">
      <w:r>
        <w:t>Andre tilgjengelige systemer i bygget:</w:t>
      </w:r>
      <w:r>
        <w:br/>
        <w:t>- System for brannalarm</w:t>
      </w:r>
      <w:r>
        <w:br/>
        <w:t>- System for adgangskontroll og innbruddsalarm</w:t>
      </w:r>
      <w:r w:rsidR="004854B9">
        <w:br/>
        <w:t>- System for sentral driftskontroll</w:t>
      </w:r>
    </w:p>
    <w:p w14:paraId="0587ADBB" w14:textId="77777777" w:rsidR="00705D5D" w:rsidRDefault="00705D5D" w:rsidP="00BF5D86">
      <w:pPr>
        <w:pStyle w:val="Overskrift2"/>
        <w:keepNext/>
      </w:pPr>
      <w:bookmarkStart w:id="21" w:name="_Toc87550057"/>
      <w:r w:rsidRPr="00A90EBD">
        <w:lastRenderedPageBreak/>
        <w:t>Orientering om bygg-tekniske forhold</w:t>
      </w:r>
      <w:bookmarkEnd w:id="21"/>
    </w:p>
    <w:p w14:paraId="13D024FE" w14:textId="77777777" w:rsidR="00BD7546" w:rsidRPr="00BD7546" w:rsidRDefault="00BD7546" w:rsidP="00BF5D86">
      <w:pPr>
        <w:pStyle w:val="Listeavsnitt"/>
        <w:keepNext/>
        <w:numPr>
          <w:ilvl w:val="1"/>
          <w:numId w:val="45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22" w:name="_Toc60743457"/>
      <w:bookmarkStart w:id="23" w:name="_Toc60743585"/>
      <w:bookmarkStart w:id="24" w:name="_Toc60743846"/>
      <w:bookmarkStart w:id="25" w:name="_Toc61173669"/>
      <w:bookmarkStart w:id="26" w:name="_Toc61173878"/>
      <w:bookmarkStart w:id="27" w:name="_Toc87549971"/>
      <w:bookmarkStart w:id="28" w:name="_Toc87550015"/>
      <w:bookmarkStart w:id="29" w:name="_Toc87550058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1ABD903A" w14:textId="77777777" w:rsidR="00BD7546" w:rsidRPr="00BD7546" w:rsidRDefault="00BD7546" w:rsidP="00BF5D86">
      <w:pPr>
        <w:pStyle w:val="Listeavsnitt"/>
        <w:keepNext/>
        <w:numPr>
          <w:ilvl w:val="1"/>
          <w:numId w:val="45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30" w:name="_Toc60743458"/>
      <w:bookmarkStart w:id="31" w:name="_Toc60743586"/>
      <w:bookmarkStart w:id="32" w:name="_Toc60743847"/>
      <w:bookmarkStart w:id="33" w:name="_Toc61173670"/>
      <w:bookmarkStart w:id="34" w:name="_Toc61173879"/>
      <w:bookmarkStart w:id="35" w:name="_Toc87549972"/>
      <w:bookmarkStart w:id="36" w:name="_Toc87550016"/>
      <w:bookmarkStart w:id="37" w:name="_Toc8755005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01D3C5CD" w14:textId="77777777" w:rsidR="00BD7546" w:rsidRPr="00BD7546" w:rsidRDefault="00BD7546" w:rsidP="00BF5D86">
      <w:pPr>
        <w:pStyle w:val="Listeavsnitt"/>
        <w:keepNext/>
        <w:numPr>
          <w:ilvl w:val="1"/>
          <w:numId w:val="45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38" w:name="_Toc60743459"/>
      <w:bookmarkStart w:id="39" w:name="_Toc60743587"/>
      <w:bookmarkStart w:id="40" w:name="_Toc60743848"/>
      <w:bookmarkStart w:id="41" w:name="_Toc61173671"/>
      <w:bookmarkStart w:id="42" w:name="_Toc61173880"/>
      <w:bookmarkStart w:id="43" w:name="_Toc87549973"/>
      <w:bookmarkStart w:id="44" w:name="_Toc87550017"/>
      <w:bookmarkStart w:id="45" w:name="_Toc87550060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3A6C978D" w14:textId="77777777" w:rsidR="00DB1FDB" w:rsidRPr="00DB1FDB" w:rsidRDefault="00DB1FDB" w:rsidP="00BF5D86">
      <w:pPr>
        <w:pStyle w:val="Listeavsnitt"/>
        <w:keepNext/>
        <w:numPr>
          <w:ilvl w:val="1"/>
          <w:numId w:val="50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46" w:name="_Toc60743588"/>
      <w:bookmarkStart w:id="47" w:name="_Toc60743849"/>
      <w:bookmarkStart w:id="48" w:name="_Toc61173672"/>
      <w:bookmarkStart w:id="49" w:name="_Toc61173881"/>
      <w:bookmarkStart w:id="50" w:name="_Toc87549974"/>
      <w:bookmarkStart w:id="51" w:name="_Toc87550018"/>
      <w:bookmarkStart w:id="52" w:name="_Toc87550061"/>
      <w:bookmarkEnd w:id="46"/>
      <w:bookmarkEnd w:id="47"/>
      <w:bookmarkEnd w:id="48"/>
      <w:bookmarkEnd w:id="49"/>
      <w:bookmarkEnd w:id="50"/>
      <w:bookmarkEnd w:id="51"/>
      <w:bookmarkEnd w:id="52"/>
    </w:p>
    <w:p w14:paraId="35A91283" w14:textId="77777777" w:rsidR="00DB1FDB" w:rsidRPr="00DB1FDB" w:rsidRDefault="00DB1FDB" w:rsidP="00BF5D86">
      <w:pPr>
        <w:pStyle w:val="Listeavsnitt"/>
        <w:keepNext/>
        <w:numPr>
          <w:ilvl w:val="1"/>
          <w:numId w:val="50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53" w:name="_Toc60743589"/>
      <w:bookmarkStart w:id="54" w:name="_Toc60743850"/>
      <w:bookmarkStart w:id="55" w:name="_Toc61173673"/>
      <w:bookmarkStart w:id="56" w:name="_Toc61173882"/>
      <w:bookmarkStart w:id="57" w:name="_Toc87549975"/>
      <w:bookmarkStart w:id="58" w:name="_Toc87550019"/>
      <w:bookmarkStart w:id="59" w:name="_Toc87550062"/>
      <w:bookmarkEnd w:id="53"/>
      <w:bookmarkEnd w:id="54"/>
      <w:bookmarkEnd w:id="55"/>
      <w:bookmarkEnd w:id="56"/>
      <w:bookmarkEnd w:id="57"/>
      <w:bookmarkEnd w:id="58"/>
      <w:bookmarkEnd w:id="59"/>
    </w:p>
    <w:p w14:paraId="652A76CF" w14:textId="206AADFC" w:rsidR="00705D5D" w:rsidRDefault="00705D5D" w:rsidP="00BE1D80">
      <w:pPr>
        <w:pStyle w:val="Overskrift4"/>
      </w:pPr>
      <w:r>
        <w:t>Ytre påvirkning på bygningskropp</w:t>
      </w:r>
      <w:r w:rsidR="00AC67B1">
        <w:t>, Somatikken</w:t>
      </w:r>
    </w:p>
    <w:p w14:paraId="291CC68E" w14:textId="2E6CC6FC" w:rsidR="00705D5D" w:rsidRPr="00B66A3C" w:rsidRDefault="00AC67B1" w:rsidP="00BF5D86">
      <w:pPr>
        <w:keepNext/>
      </w:pPr>
      <w:r>
        <w:t xml:space="preserve">Det </w:t>
      </w:r>
      <w:r w:rsidR="00705D5D">
        <w:t>må under ingen omstendigheter bores i bunnplate eller yttervegger uten at dette er avklart med byggherre.</w:t>
      </w:r>
    </w:p>
    <w:p w14:paraId="4FFA09E1" w14:textId="3F2613EA" w:rsidR="00705D5D" w:rsidRDefault="00705D5D" w:rsidP="00BE1D80">
      <w:pPr>
        <w:pStyle w:val="Overskrift4"/>
      </w:pPr>
      <w:r>
        <w:t>Dekker</w:t>
      </w:r>
    </w:p>
    <w:p w14:paraId="0A4F87AB" w14:textId="3E10E88D" w:rsidR="00AC67B1" w:rsidRDefault="00AC67B1" w:rsidP="00705D5D">
      <w:r>
        <w:t>Generelt i prosjektet er det lagt opp til et aksegrid på 7,2 m i begge retninger i alle bygningsvolumenene. Valgt bæreretning for bjelker fra langfasader til langfasader. Dekkene er generelt planlagt som plattendekker med generell tykkelse 300 mm</w:t>
      </w:r>
      <w:r w:rsidR="004854B9">
        <w:t xml:space="preserve"> for hele bygg 1270, og etasje U1 – dekke over plan 3 i 1250 og 1260</w:t>
      </w:r>
      <w:r>
        <w:t xml:space="preserve">. Dekkene utføres som plattendekker med </w:t>
      </w:r>
      <w:proofErr w:type="spellStart"/>
      <w:r>
        <w:t>påstøp</w:t>
      </w:r>
      <w:proofErr w:type="spellEnd"/>
      <w:r>
        <w:t xml:space="preserve">. </w:t>
      </w:r>
    </w:p>
    <w:p w14:paraId="29B64DA1" w14:textId="1FC62959" w:rsidR="004854B9" w:rsidRDefault="004854B9" w:rsidP="00705D5D">
      <w:r>
        <w:t xml:space="preserve">For 1250 og 1260 dekke over plan 4 til </w:t>
      </w:r>
      <w:r w:rsidR="00FB573F">
        <w:t xml:space="preserve">dekke over </w:t>
      </w:r>
      <w:r>
        <w:t>plan 8 utføres dekkene med hulldekker</w:t>
      </w:r>
      <w:r w:rsidR="00FB573F">
        <w:t xml:space="preserve"> med 120 mm konstruktiv </w:t>
      </w:r>
      <w:proofErr w:type="spellStart"/>
      <w:r w:rsidR="00FB573F">
        <w:t>påstøp</w:t>
      </w:r>
      <w:proofErr w:type="spellEnd"/>
      <w:r w:rsidR="00FB573F">
        <w:t xml:space="preserve">. </w:t>
      </w:r>
    </w:p>
    <w:p w14:paraId="65C4E0E9" w14:textId="2875F9FE" w:rsidR="00AC67B1" w:rsidRDefault="00AC67B1" w:rsidP="00705D5D">
      <w:r>
        <w:t xml:space="preserve">Innvendige </w:t>
      </w:r>
      <w:proofErr w:type="spellStart"/>
      <w:r>
        <w:t>bæreakser</w:t>
      </w:r>
      <w:proofErr w:type="spellEnd"/>
      <w:r>
        <w:t xml:space="preserve"> er det flatbjelker med bredde</w:t>
      </w:r>
      <w:r w:rsidR="00FB573F">
        <w:t xml:space="preserve"> </w:t>
      </w:r>
      <w:r>
        <w:t xml:space="preserve">1170/900 mm (½ </w:t>
      </w:r>
      <w:proofErr w:type="spellStart"/>
      <w:r>
        <w:t>plattendekkeelement</w:t>
      </w:r>
      <w:proofErr w:type="spellEnd"/>
      <w:r>
        <w:t xml:space="preserve">) bjelkehøyde 150mm under dekket. Betongssøyler med senteravstand 7,2 m. </w:t>
      </w:r>
    </w:p>
    <w:p w14:paraId="01DC3655" w14:textId="5D8ED968" w:rsidR="00705D5D" w:rsidRDefault="00A071F8" w:rsidP="00705D5D">
      <w:r>
        <w:t>Bygg 1270:</w:t>
      </w:r>
    </w:p>
    <w:tbl>
      <w:tblPr>
        <w:tblStyle w:val="NorconsultGrey"/>
        <w:tblW w:w="0" w:type="auto"/>
        <w:tblLook w:val="04A0" w:firstRow="1" w:lastRow="0" w:firstColumn="1" w:lastColumn="0" w:noHBand="0" w:noVBand="1"/>
      </w:tblPr>
      <w:tblGrid>
        <w:gridCol w:w="1384"/>
        <w:gridCol w:w="5982"/>
        <w:gridCol w:w="1979"/>
      </w:tblGrid>
      <w:tr w:rsidR="00705D5D" w:rsidRPr="00705D5D" w14:paraId="77375297" w14:textId="77777777" w:rsidTr="00AC6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84" w:type="dxa"/>
            <w:shd w:val="clear" w:color="auto" w:fill="8DB3E2" w:themeFill="text2" w:themeFillTint="66"/>
          </w:tcPr>
          <w:p w14:paraId="50FC9676" w14:textId="77777777" w:rsidR="00705D5D" w:rsidRPr="00705D5D" w:rsidRDefault="00705D5D" w:rsidP="00705D5D">
            <w:pPr>
              <w:spacing w:after="160"/>
              <w:rPr>
                <w:rFonts w:ascii="Arial" w:eastAsia="Arial" w:hAnsi="Arial" w:cs="Times New Roman"/>
                <w:color w:val="auto"/>
                <w:sz w:val="20"/>
              </w:rPr>
            </w:pPr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Etasje</w:t>
            </w:r>
          </w:p>
        </w:tc>
        <w:tc>
          <w:tcPr>
            <w:tcW w:w="5982" w:type="dxa"/>
            <w:shd w:val="clear" w:color="auto" w:fill="8DB3E2" w:themeFill="text2" w:themeFillTint="66"/>
          </w:tcPr>
          <w:p w14:paraId="0524FF71" w14:textId="77777777" w:rsidR="00705D5D" w:rsidRPr="00705D5D" w:rsidRDefault="00705D5D" w:rsidP="00705D5D">
            <w:pPr>
              <w:spacing w:after="160"/>
              <w:rPr>
                <w:rFonts w:ascii="Arial" w:eastAsia="Arial" w:hAnsi="Arial" w:cs="Times New Roman"/>
                <w:color w:val="auto"/>
                <w:sz w:val="20"/>
              </w:rPr>
            </w:pPr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Type dekke</w:t>
            </w:r>
          </w:p>
        </w:tc>
        <w:tc>
          <w:tcPr>
            <w:tcW w:w="1979" w:type="dxa"/>
            <w:shd w:val="clear" w:color="auto" w:fill="8DB3E2" w:themeFill="text2" w:themeFillTint="66"/>
          </w:tcPr>
          <w:p w14:paraId="77684BF8" w14:textId="7D7C59A1" w:rsidR="00705D5D" w:rsidRPr="00705D5D" w:rsidRDefault="00705D5D" w:rsidP="00705D5D">
            <w:pPr>
              <w:spacing w:after="160"/>
              <w:rPr>
                <w:rFonts w:ascii="Arial" w:eastAsia="Arial" w:hAnsi="Arial" w:cs="Times New Roman"/>
                <w:color w:val="auto"/>
                <w:sz w:val="20"/>
              </w:rPr>
            </w:pPr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Tillatt nyttelast [</w:t>
            </w:r>
            <w:proofErr w:type="spellStart"/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k</w:t>
            </w:r>
            <w:r w:rsidR="00FD0DD5">
              <w:rPr>
                <w:rFonts w:ascii="Arial" w:eastAsia="Arial" w:hAnsi="Arial" w:cs="Times New Roman"/>
                <w:color w:val="auto"/>
                <w:sz w:val="20"/>
              </w:rPr>
              <w:t>N</w:t>
            </w:r>
            <w:proofErr w:type="spellEnd"/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/m2]</w:t>
            </w:r>
          </w:p>
        </w:tc>
      </w:tr>
      <w:tr w:rsidR="00705D5D" w:rsidRPr="00705D5D" w14:paraId="45565AD4" w14:textId="77777777" w:rsidTr="00AC67B1">
        <w:tc>
          <w:tcPr>
            <w:tcW w:w="1384" w:type="dxa"/>
            <w:shd w:val="clear" w:color="auto" w:fill="FFFFFF"/>
          </w:tcPr>
          <w:p w14:paraId="20686178" w14:textId="27543B9D" w:rsidR="00705D5D" w:rsidRPr="00705D5D" w:rsidRDefault="00FD0DD5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01</w:t>
            </w:r>
          </w:p>
        </w:tc>
        <w:tc>
          <w:tcPr>
            <w:tcW w:w="5982" w:type="dxa"/>
            <w:shd w:val="clear" w:color="auto" w:fill="FFFFFF"/>
          </w:tcPr>
          <w:p w14:paraId="5F7000C0" w14:textId="6B3F133A" w:rsidR="00705D5D" w:rsidRPr="00705D5D" w:rsidRDefault="00DC32D3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200</w:t>
            </w:r>
            <w:r w:rsidR="00705D5D" w:rsidRPr="00705D5D">
              <w:rPr>
                <w:rFonts w:ascii="Arial" w:eastAsia="Arial" w:hAnsi="Arial" w:cs="Times New Roman"/>
                <w:sz w:val="20"/>
              </w:rPr>
              <w:t xml:space="preserve"> </w:t>
            </w:r>
            <w:r>
              <w:rPr>
                <w:rFonts w:ascii="Arial" w:eastAsia="Arial" w:hAnsi="Arial" w:cs="Times New Roman"/>
                <w:sz w:val="20"/>
              </w:rPr>
              <w:t xml:space="preserve">mm </w:t>
            </w:r>
            <w:r w:rsidR="00AC67B1">
              <w:rPr>
                <w:rFonts w:ascii="Arial" w:eastAsia="Arial" w:hAnsi="Arial" w:cs="Times New Roman"/>
                <w:sz w:val="20"/>
              </w:rPr>
              <w:t xml:space="preserve">delvis plate på mark, og </w:t>
            </w:r>
            <w:proofErr w:type="spellStart"/>
            <w:r w:rsidR="00AC67B1">
              <w:rPr>
                <w:rFonts w:ascii="Arial" w:eastAsia="Arial" w:hAnsi="Arial" w:cs="Times New Roman"/>
                <w:sz w:val="20"/>
              </w:rPr>
              <w:t>plattendekke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350 mm</w:t>
            </w:r>
          </w:p>
        </w:tc>
        <w:tc>
          <w:tcPr>
            <w:tcW w:w="1979" w:type="dxa"/>
            <w:shd w:val="clear" w:color="auto" w:fill="FFFFFF"/>
          </w:tcPr>
          <w:p w14:paraId="66D99C84" w14:textId="11D87FB7" w:rsidR="00705D5D" w:rsidRPr="00705D5D" w:rsidRDefault="004E4FD3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 xml:space="preserve">5,0 </w:t>
            </w:r>
          </w:p>
        </w:tc>
      </w:tr>
      <w:tr w:rsidR="00705D5D" w:rsidRPr="00705D5D" w14:paraId="1D48E0C9" w14:textId="77777777" w:rsidTr="00AC67B1">
        <w:tc>
          <w:tcPr>
            <w:tcW w:w="1384" w:type="dxa"/>
            <w:shd w:val="clear" w:color="auto" w:fill="FFFFFF"/>
          </w:tcPr>
          <w:p w14:paraId="1CE75FEB" w14:textId="1CE13D52" w:rsidR="00705D5D" w:rsidRPr="00705D5D" w:rsidRDefault="00FD0DD5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02</w:t>
            </w:r>
          </w:p>
        </w:tc>
        <w:tc>
          <w:tcPr>
            <w:tcW w:w="5982" w:type="dxa"/>
            <w:shd w:val="clear" w:color="auto" w:fill="FFFFFF"/>
          </w:tcPr>
          <w:p w14:paraId="7357793C" w14:textId="5184B11D" w:rsidR="00705D5D" w:rsidRPr="00705D5D" w:rsidRDefault="00DC32D3" w:rsidP="00AC67B1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300-400</w:t>
            </w:r>
            <w:r w:rsidR="00705D5D" w:rsidRPr="00705D5D">
              <w:rPr>
                <w:rFonts w:ascii="Arial" w:eastAsia="Arial" w:hAnsi="Arial" w:cs="Times New Roman"/>
                <w:sz w:val="20"/>
              </w:rPr>
              <w:t xml:space="preserve">mm </w:t>
            </w:r>
            <w:proofErr w:type="spellStart"/>
            <w:r w:rsidR="00705D5D" w:rsidRPr="00705D5D">
              <w:rPr>
                <w:rFonts w:ascii="Arial" w:eastAsia="Arial" w:hAnsi="Arial" w:cs="Times New Roman"/>
                <w:sz w:val="20"/>
              </w:rPr>
              <w:t>plasstøpt</w:t>
            </w:r>
            <w:proofErr w:type="spellEnd"/>
            <w:r w:rsidR="00705D5D" w:rsidRPr="00705D5D">
              <w:rPr>
                <w:rFonts w:ascii="Arial" w:eastAsia="Arial" w:hAnsi="Arial" w:cs="Times New Roman"/>
                <w:sz w:val="20"/>
              </w:rPr>
              <w:t xml:space="preserve"> dekke</w:t>
            </w:r>
          </w:p>
        </w:tc>
        <w:tc>
          <w:tcPr>
            <w:tcW w:w="1979" w:type="dxa"/>
            <w:shd w:val="clear" w:color="auto" w:fill="FFFFFF"/>
          </w:tcPr>
          <w:p w14:paraId="7DD2DBD8" w14:textId="39A84641" w:rsidR="00705D5D" w:rsidRPr="00705D5D" w:rsidRDefault="004E4FD3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 xml:space="preserve">6,0 </w:t>
            </w:r>
          </w:p>
        </w:tc>
      </w:tr>
      <w:tr w:rsidR="00705D5D" w:rsidRPr="00705D5D" w14:paraId="1B3A28DC" w14:textId="77777777" w:rsidTr="00AC67B1">
        <w:tc>
          <w:tcPr>
            <w:tcW w:w="1384" w:type="dxa"/>
            <w:shd w:val="clear" w:color="auto" w:fill="FFFFFF"/>
          </w:tcPr>
          <w:p w14:paraId="0FE4477A" w14:textId="61D3BDD2" w:rsidR="00705D5D" w:rsidRPr="00705D5D" w:rsidRDefault="00FD0DD5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03</w:t>
            </w:r>
          </w:p>
        </w:tc>
        <w:tc>
          <w:tcPr>
            <w:tcW w:w="5982" w:type="dxa"/>
            <w:shd w:val="clear" w:color="auto" w:fill="FFFFFF"/>
          </w:tcPr>
          <w:p w14:paraId="4396DF99" w14:textId="3A5503D4" w:rsidR="00705D5D" w:rsidRPr="00705D5D" w:rsidRDefault="00DC32D3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</w:t>
            </w:r>
            <w:r w:rsidR="00705D5D" w:rsidRPr="00705D5D">
              <w:rPr>
                <w:rFonts w:ascii="Arial" w:eastAsia="Arial" w:hAnsi="Arial" w:cs="Times New Roman"/>
                <w:sz w:val="20"/>
              </w:rPr>
              <w:t xml:space="preserve">350mm </w:t>
            </w:r>
            <w:proofErr w:type="spellStart"/>
            <w:r w:rsidR="00705D5D" w:rsidRPr="00705D5D">
              <w:rPr>
                <w:rFonts w:ascii="Arial" w:eastAsia="Arial" w:hAnsi="Arial" w:cs="Times New Roman"/>
                <w:sz w:val="20"/>
              </w:rPr>
              <w:t>plasstøpt</w:t>
            </w:r>
            <w:proofErr w:type="spellEnd"/>
            <w:r w:rsidR="00705D5D" w:rsidRPr="00705D5D">
              <w:rPr>
                <w:rFonts w:ascii="Arial" w:eastAsia="Arial" w:hAnsi="Arial" w:cs="Times New Roman"/>
                <w:sz w:val="20"/>
              </w:rPr>
              <w:t xml:space="preserve"> dekke</w:t>
            </w:r>
          </w:p>
        </w:tc>
        <w:tc>
          <w:tcPr>
            <w:tcW w:w="1979" w:type="dxa"/>
            <w:shd w:val="clear" w:color="auto" w:fill="FFFFFF"/>
          </w:tcPr>
          <w:p w14:paraId="0E0CC6FA" w14:textId="5DB4B9B1" w:rsidR="00705D5D" w:rsidRPr="00705D5D" w:rsidRDefault="004E4FD3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4,0</w:t>
            </w:r>
          </w:p>
        </w:tc>
      </w:tr>
      <w:tr w:rsidR="00705D5D" w:rsidRPr="00705D5D" w14:paraId="42E2A54B" w14:textId="77777777" w:rsidTr="00AC67B1">
        <w:tc>
          <w:tcPr>
            <w:tcW w:w="1384" w:type="dxa"/>
            <w:shd w:val="clear" w:color="auto" w:fill="FFFFFF"/>
          </w:tcPr>
          <w:p w14:paraId="213E30B4" w14:textId="71046BA7" w:rsidR="00705D5D" w:rsidRPr="00705D5D" w:rsidRDefault="00FD0DD5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04</w:t>
            </w:r>
          </w:p>
        </w:tc>
        <w:tc>
          <w:tcPr>
            <w:tcW w:w="5982" w:type="dxa"/>
            <w:shd w:val="clear" w:color="auto" w:fill="FFFFFF"/>
          </w:tcPr>
          <w:p w14:paraId="69DF2661" w14:textId="4CE05087" w:rsidR="00705D5D" w:rsidRPr="00705D5D" w:rsidRDefault="00DC32D3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350</w:t>
            </w:r>
            <w:r w:rsidR="00705D5D" w:rsidRPr="00705D5D">
              <w:rPr>
                <w:rFonts w:ascii="Arial" w:eastAsia="Arial" w:hAnsi="Arial" w:cs="Times New Roman"/>
                <w:sz w:val="20"/>
              </w:rPr>
              <w:t xml:space="preserve">mm </w:t>
            </w:r>
            <w:proofErr w:type="spellStart"/>
            <w:r w:rsidR="00705D5D" w:rsidRPr="00705D5D">
              <w:rPr>
                <w:rFonts w:ascii="Arial" w:eastAsia="Arial" w:hAnsi="Arial" w:cs="Times New Roman"/>
                <w:sz w:val="20"/>
              </w:rPr>
              <w:t>plasstøpt</w:t>
            </w:r>
            <w:proofErr w:type="spellEnd"/>
            <w:r w:rsidR="00705D5D" w:rsidRPr="00705D5D">
              <w:rPr>
                <w:rFonts w:ascii="Arial" w:eastAsia="Arial" w:hAnsi="Arial" w:cs="Times New Roman"/>
                <w:sz w:val="20"/>
              </w:rPr>
              <w:t xml:space="preserve"> dekke</w:t>
            </w:r>
          </w:p>
        </w:tc>
        <w:tc>
          <w:tcPr>
            <w:tcW w:w="1979" w:type="dxa"/>
            <w:shd w:val="clear" w:color="auto" w:fill="FFFFFF"/>
          </w:tcPr>
          <w:p w14:paraId="30D051E6" w14:textId="6DE82E96" w:rsidR="00705D5D" w:rsidRPr="00705D5D" w:rsidRDefault="004E4FD3" w:rsidP="00705D5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 xml:space="preserve">4,0 </w:t>
            </w:r>
          </w:p>
        </w:tc>
      </w:tr>
    </w:tbl>
    <w:p w14:paraId="53EB6518" w14:textId="6A2840D7" w:rsidR="008B18ED" w:rsidRDefault="008B18ED" w:rsidP="00705D5D">
      <w:pPr>
        <w:spacing w:after="0" w:line="259" w:lineRule="auto"/>
        <w:rPr>
          <w:color w:val="31849B" w:themeColor="accent5" w:themeShade="BF"/>
          <w:sz w:val="16"/>
          <w:szCs w:val="16"/>
        </w:rPr>
      </w:pPr>
      <w:r w:rsidRPr="008B18ED">
        <w:rPr>
          <w:color w:val="31849B" w:themeColor="accent5" w:themeShade="BF"/>
          <w:sz w:val="16"/>
          <w:szCs w:val="16"/>
        </w:rPr>
        <w:t>Tabell 1</w:t>
      </w:r>
    </w:p>
    <w:p w14:paraId="254C69D9" w14:textId="7F857954" w:rsidR="00FB573F" w:rsidRDefault="00FB573F" w:rsidP="00705D5D">
      <w:pPr>
        <w:spacing w:after="0" w:line="259" w:lineRule="auto"/>
        <w:rPr>
          <w:color w:val="31849B" w:themeColor="accent5" w:themeShade="BF"/>
          <w:sz w:val="16"/>
          <w:szCs w:val="16"/>
        </w:rPr>
      </w:pPr>
    </w:p>
    <w:p w14:paraId="66041686" w14:textId="77777777" w:rsidR="00CD3BBA" w:rsidRDefault="00CD3BBA" w:rsidP="00FB573F"/>
    <w:p w14:paraId="660300C1" w14:textId="77777777" w:rsidR="00CD3BBA" w:rsidRDefault="00CD3BBA" w:rsidP="00FB573F"/>
    <w:p w14:paraId="2F3DD603" w14:textId="45E10ED6" w:rsidR="00FB573F" w:rsidRDefault="00FB573F" w:rsidP="00FB573F">
      <w:r>
        <w:t>Bygg 1250 og 1260:</w:t>
      </w:r>
    </w:p>
    <w:tbl>
      <w:tblPr>
        <w:tblStyle w:val="NorconsultGrey"/>
        <w:tblW w:w="0" w:type="auto"/>
        <w:tblLook w:val="04A0" w:firstRow="1" w:lastRow="0" w:firstColumn="1" w:lastColumn="0" w:noHBand="0" w:noVBand="1"/>
      </w:tblPr>
      <w:tblGrid>
        <w:gridCol w:w="1384"/>
        <w:gridCol w:w="5982"/>
        <w:gridCol w:w="1979"/>
      </w:tblGrid>
      <w:tr w:rsidR="00FB573F" w:rsidRPr="00705D5D" w14:paraId="3A07EE99" w14:textId="77777777" w:rsidTr="00A97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84" w:type="dxa"/>
            <w:shd w:val="clear" w:color="auto" w:fill="8DB3E2" w:themeFill="text2" w:themeFillTint="66"/>
          </w:tcPr>
          <w:p w14:paraId="7247F1FA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color w:val="auto"/>
                <w:sz w:val="20"/>
              </w:rPr>
            </w:pPr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Etasje</w:t>
            </w:r>
          </w:p>
        </w:tc>
        <w:tc>
          <w:tcPr>
            <w:tcW w:w="5982" w:type="dxa"/>
            <w:shd w:val="clear" w:color="auto" w:fill="8DB3E2" w:themeFill="text2" w:themeFillTint="66"/>
          </w:tcPr>
          <w:p w14:paraId="4D1AE933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color w:val="auto"/>
                <w:sz w:val="20"/>
              </w:rPr>
            </w:pPr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Type dekke</w:t>
            </w:r>
          </w:p>
        </w:tc>
        <w:tc>
          <w:tcPr>
            <w:tcW w:w="1979" w:type="dxa"/>
            <w:shd w:val="clear" w:color="auto" w:fill="8DB3E2" w:themeFill="text2" w:themeFillTint="66"/>
          </w:tcPr>
          <w:p w14:paraId="1C711A3A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color w:val="auto"/>
                <w:sz w:val="20"/>
              </w:rPr>
            </w:pPr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Tillatt nyttelast [</w:t>
            </w:r>
            <w:proofErr w:type="spellStart"/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k</w:t>
            </w:r>
            <w:r>
              <w:rPr>
                <w:rFonts w:ascii="Arial" w:eastAsia="Arial" w:hAnsi="Arial" w:cs="Times New Roman"/>
                <w:color w:val="auto"/>
                <w:sz w:val="20"/>
              </w:rPr>
              <w:t>N</w:t>
            </w:r>
            <w:proofErr w:type="spellEnd"/>
            <w:r w:rsidRPr="00705D5D">
              <w:rPr>
                <w:rFonts w:ascii="Arial" w:eastAsia="Arial" w:hAnsi="Arial" w:cs="Times New Roman"/>
                <w:color w:val="auto"/>
                <w:sz w:val="20"/>
              </w:rPr>
              <w:t>/m2]</w:t>
            </w:r>
          </w:p>
        </w:tc>
      </w:tr>
      <w:tr w:rsidR="00FB573F" w:rsidRPr="00705D5D" w14:paraId="2F3AD872" w14:textId="77777777" w:rsidTr="00A97FAD">
        <w:tc>
          <w:tcPr>
            <w:tcW w:w="1384" w:type="dxa"/>
            <w:shd w:val="clear" w:color="auto" w:fill="FFFFFF"/>
          </w:tcPr>
          <w:p w14:paraId="5D594104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01</w:t>
            </w:r>
          </w:p>
        </w:tc>
        <w:tc>
          <w:tcPr>
            <w:tcW w:w="5982" w:type="dxa"/>
            <w:shd w:val="clear" w:color="auto" w:fill="FFFFFF"/>
          </w:tcPr>
          <w:p w14:paraId="442023B3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200</w:t>
            </w:r>
            <w:r w:rsidRPr="00705D5D">
              <w:rPr>
                <w:rFonts w:ascii="Arial" w:eastAsia="Arial" w:hAnsi="Arial" w:cs="Times New Roman"/>
                <w:sz w:val="20"/>
              </w:rPr>
              <w:t xml:space="preserve"> </w:t>
            </w:r>
            <w:r>
              <w:rPr>
                <w:rFonts w:ascii="Arial" w:eastAsia="Arial" w:hAnsi="Arial" w:cs="Times New Roman"/>
                <w:sz w:val="20"/>
              </w:rPr>
              <w:t xml:space="preserve">mm delvis plate på mark, og </w:t>
            </w:r>
            <w:proofErr w:type="spellStart"/>
            <w:r>
              <w:rPr>
                <w:rFonts w:ascii="Arial" w:eastAsia="Arial" w:hAnsi="Arial" w:cs="Times New Roman"/>
                <w:sz w:val="20"/>
              </w:rPr>
              <w:t>plattendekke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350 mm</w:t>
            </w:r>
          </w:p>
        </w:tc>
        <w:tc>
          <w:tcPr>
            <w:tcW w:w="1979" w:type="dxa"/>
            <w:shd w:val="clear" w:color="auto" w:fill="FFFFFF"/>
          </w:tcPr>
          <w:p w14:paraId="20065D6D" w14:textId="3289401B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 xml:space="preserve">5,0 </w:t>
            </w:r>
          </w:p>
        </w:tc>
      </w:tr>
      <w:tr w:rsidR="00FB573F" w:rsidRPr="00705D5D" w14:paraId="3F9C69A3" w14:textId="77777777" w:rsidTr="00A97FAD">
        <w:tc>
          <w:tcPr>
            <w:tcW w:w="1384" w:type="dxa"/>
            <w:shd w:val="clear" w:color="auto" w:fill="FFFFFF"/>
          </w:tcPr>
          <w:p w14:paraId="7F8E4994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02</w:t>
            </w:r>
          </w:p>
        </w:tc>
        <w:tc>
          <w:tcPr>
            <w:tcW w:w="5982" w:type="dxa"/>
            <w:shd w:val="clear" w:color="auto" w:fill="FFFFFF"/>
          </w:tcPr>
          <w:p w14:paraId="10A9AD80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300-400</w:t>
            </w:r>
            <w:r w:rsidRPr="00705D5D">
              <w:rPr>
                <w:rFonts w:ascii="Arial" w:eastAsia="Arial" w:hAnsi="Arial" w:cs="Times New Roman"/>
                <w:sz w:val="20"/>
              </w:rPr>
              <w:t xml:space="preserve">mm </w:t>
            </w:r>
            <w:proofErr w:type="spellStart"/>
            <w:r w:rsidRPr="00705D5D">
              <w:rPr>
                <w:rFonts w:ascii="Arial" w:eastAsia="Arial" w:hAnsi="Arial" w:cs="Times New Roman"/>
                <w:sz w:val="20"/>
              </w:rPr>
              <w:t>plasstøpt</w:t>
            </w:r>
            <w:proofErr w:type="spellEnd"/>
            <w:r w:rsidRPr="00705D5D">
              <w:rPr>
                <w:rFonts w:ascii="Arial" w:eastAsia="Arial" w:hAnsi="Arial" w:cs="Times New Roman"/>
                <w:sz w:val="20"/>
              </w:rPr>
              <w:t xml:space="preserve"> dekke</w:t>
            </w:r>
          </w:p>
        </w:tc>
        <w:tc>
          <w:tcPr>
            <w:tcW w:w="1979" w:type="dxa"/>
            <w:shd w:val="clear" w:color="auto" w:fill="FFFFFF"/>
          </w:tcPr>
          <w:p w14:paraId="5871CF5B" w14:textId="77777777" w:rsidR="00FB573F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5,0 i vestfløy 1250</w:t>
            </w:r>
          </w:p>
          <w:p w14:paraId="212CB751" w14:textId="77777777" w:rsidR="00FB573F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3,0 i resten 1250</w:t>
            </w:r>
          </w:p>
          <w:p w14:paraId="4B816F6C" w14:textId="31E5F58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6,0 i 1260</w:t>
            </w:r>
          </w:p>
        </w:tc>
      </w:tr>
      <w:tr w:rsidR="00FB573F" w:rsidRPr="00705D5D" w14:paraId="7BA524BC" w14:textId="77777777" w:rsidTr="00A97FAD">
        <w:tc>
          <w:tcPr>
            <w:tcW w:w="1384" w:type="dxa"/>
            <w:shd w:val="clear" w:color="auto" w:fill="FFFFFF"/>
          </w:tcPr>
          <w:p w14:paraId="6E8D5F2A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03</w:t>
            </w:r>
          </w:p>
        </w:tc>
        <w:tc>
          <w:tcPr>
            <w:tcW w:w="5982" w:type="dxa"/>
            <w:shd w:val="clear" w:color="auto" w:fill="FFFFFF"/>
          </w:tcPr>
          <w:p w14:paraId="4088BD01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</w:t>
            </w:r>
            <w:r w:rsidRPr="00705D5D">
              <w:rPr>
                <w:rFonts w:ascii="Arial" w:eastAsia="Arial" w:hAnsi="Arial" w:cs="Times New Roman"/>
                <w:sz w:val="20"/>
              </w:rPr>
              <w:t xml:space="preserve">350mm </w:t>
            </w:r>
            <w:proofErr w:type="spellStart"/>
            <w:r w:rsidRPr="00705D5D">
              <w:rPr>
                <w:rFonts w:ascii="Arial" w:eastAsia="Arial" w:hAnsi="Arial" w:cs="Times New Roman"/>
                <w:sz w:val="20"/>
              </w:rPr>
              <w:t>plasstøpt</w:t>
            </w:r>
            <w:proofErr w:type="spellEnd"/>
            <w:r w:rsidRPr="00705D5D">
              <w:rPr>
                <w:rFonts w:ascii="Arial" w:eastAsia="Arial" w:hAnsi="Arial" w:cs="Times New Roman"/>
                <w:sz w:val="20"/>
              </w:rPr>
              <w:t xml:space="preserve"> dekke</w:t>
            </w:r>
          </w:p>
        </w:tc>
        <w:tc>
          <w:tcPr>
            <w:tcW w:w="1979" w:type="dxa"/>
            <w:shd w:val="clear" w:color="auto" w:fill="FFFFFF"/>
          </w:tcPr>
          <w:p w14:paraId="58C794D2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3,0(1250) 4,0 (1260)</w:t>
            </w:r>
          </w:p>
        </w:tc>
      </w:tr>
      <w:tr w:rsidR="00FB573F" w:rsidRPr="00705D5D" w14:paraId="656D1D7B" w14:textId="77777777" w:rsidTr="00A97FAD">
        <w:tc>
          <w:tcPr>
            <w:tcW w:w="1384" w:type="dxa"/>
            <w:shd w:val="clear" w:color="auto" w:fill="FFFFFF"/>
          </w:tcPr>
          <w:p w14:paraId="097F4872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lastRenderedPageBreak/>
              <w:t>04</w:t>
            </w:r>
          </w:p>
        </w:tc>
        <w:tc>
          <w:tcPr>
            <w:tcW w:w="5982" w:type="dxa"/>
            <w:shd w:val="clear" w:color="auto" w:fill="FFFFFF"/>
          </w:tcPr>
          <w:p w14:paraId="730AF289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proofErr w:type="spellStart"/>
            <w:r>
              <w:rPr>
                <w:rFonts w:ascii="Arial" w:eastAsia="Arial" w:hAnsi="Arial" w:cs="Times New Roman"/>
                <w:sz w:val="20"/>
              </w:rPr>
              <w:t>Ca</w:t>
            </w:r>
            <w:proofErr w:type="spellEnd"/>
            <w:r>
              <w:rPr>
                <w:rFonts w:ascii="Arial" w:eastAsia="Arial" w:hAnsi="Arial" w:cs="Times New Roman"/>
                <w:sz w:val="20"/>
              </w:rPr>
              <w:t xml:space="preserve"> 350</w:t>
            </w:r>
            <w:r w:rsidRPr="00705D5D">
              <w:rPr>
                <w:rFonts w:ascii="Arial" w:eastAsia="Arial" w:hAnsi="Arial" w:cs="Times New Roman"/>
                <w:sz w:val="20"/>
              </w:rPr>
              <w:t xml:space="preserve">mm </w:t>
            </w:r>
            <w:proofErr w:type="spellStart"/>
            <w:r w:rsidRPr="00705D5D">
              <w:rPr>
                <w:rFonts w:ascii="Arial" w:eastAsia="Arial" w:hAnsi="Arial" w:cs="Times New Roman"/>
                <w:sz w:val="20"/>
              </w:rPr>
              <w:t>plasstøpt</w:t>
            </w:r>
            <w:proofErr w:type="spellEnd"/>
            <w:r w:rsidRPr="00705D5D">
              <w:rPr>
                <w:rFonts w:ascii="Arial" w:eastAsia="Arial" w:hAnsi="Arial" w:cs="Times New Roman"/>
                <w:sz w:val="20"/>
              </w:rPr>
              <w:t xml:space="preserve"> dekke</w:t>
            </w:r>
          </w:p>
        </w:tc>
        <w:tc>
          <w:tcPr>
            <w:tcW w:w="1979" w:type="dxa"/>
            <w:shd w:val="clear" w:color="auto" w:fill="FFFFFF"/>
          </w:tcPr>
          <w:p w14:paraId="060769A9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3,0(1250) 4,0 (1260)</w:t>
            </w:r>
          </w:p>
        </w:tc>
      </w:tr>
      <w:tr w:rsidR="00FB573F" w:rsidRPr="00705D5D" w14:paraId="35DA51E9" w14:textId="77777777" w:rsidTr="00A97FAD">
        <w:tc>
          <w:tcPr>
            <w:tcW w:w="1384" w:type="dxa"/>
            <w:shd w:val="clear" w:color="auto" w:fill="FFFFFF"/>
          </w:tcPr>
          <w:p w14:paraId="2610F484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05-07</w:t>
            </w:r>
          </w:p>
        </w:tc>
        <w:tc>
          <w:tcPr>
            <w:tcW w:w="5982" w:type="dxa"/>
            <w:shd w:val="clear" w:color="auto" w:fill="FFFFFF"/>
          </w:tcPr>
          <w:p w14:paraId="738136F4" w14:textId="5129C859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 w:rsidRPr="00705D5D">
              <w:rPr>
                <w:rFonts w:ascii="Arial" w:eastAsia="Arial" w:hAnsi="Arial" w:cs="Times New Roman"/>
                <w:sz w:val="20"/>
              </w:rPr>
              <w:t>3</w:t>
            </w:r>
            <w:r>
              <w:rPr>
                <w:rFonts w:ascii="Arial" w:eastAsia="Arial" w:hAnsi="Arial" w:cs="Times New Roman"/>
                <w:sz w:val="20"/>
              </w:rPr>
              <w:t>00</w:t>
            </w:r>
            <w:r w:rsidRPr="00705D5D">
              <w:rPr>
                <w:rFonts w:ascii="Arial" w:eastAsia="Arial" w:hAnsi="Arial" w:cs="Times New Roman"/>
                <w:sz w:val="20"/>
              </w:rPr>
              <w:t xml:space="preserve">mm </w:t>
            </w:r>
            <w:r>
              <w:rPr>
                <w:rFonts w:ascii="Arial" w:eastAsia="Arial" w:hAnsi="Arial" w:cs="Times New Roman"/>
                <w:sz w:val="20"/>
              </w:rPr>
              <w:t xml:space="preserve">hulldekker + 120 mm konstruktiv </w:t>
            </w:r>
            <w:proofErr w:type="spellStart"/>
            <w:r>
              <w:rPr>
                <w:rFonts w:ascii="Arial" w:eastAsia="Arial" w:hAnsi="Arial" w:cs="Times New Roman"/>
                <w:sz w:val="20"/>
              </w:rPr>
              <w:t>påstøp</w:t>
            </w:r>
            <w:proofErr w:type="spellEnd"/>
          </w:p>
        </w:tc>
        <w:tc>
          <w:tcPr>
            <w:tcW w:w="1979" w:type="dxa"/>
            <w:shd w:val="clear" w:color="auto" w:fill="FFFFFF"/>
          </w:tcPr>
          <w:p w14:paraId="3F262806" w14:textId="77777777" w:rsidR="00FB573F" w:rsidRPr="00705D5D" w:rsidRDefault="00FB573F" w:rsidP="00A97FAD">
            <w:pPr>
              <w:spacing w:after="160"/>
              <w:rPr>
                <w:rFonts w:ascii="Arial" w:eastAsia="Arial" w:hAnsi="Arial" w:cs="Times New Roman"/>
                <w:sz w:val="20"/>
              </w:rPr>
            </w:pPr>
            <w:r>
              <w:rPr>
                <w:rFonts w:ascii="Arial" w:eastAsia="Arial" w:hAnsi="Arial" w:cs="Times New Roman"/>
                <w:sz w:val="20"/>
              </w:rPr>
              <w:t>3,0 i alle dekker</w:t>
            </w:r>
          </w:p>
        </w:tc>
      </w:tr>
    </w:tbl>
    <w:p w14:paraId="1385286C" w14:textId="01C20C02" w:rsidR="00FB573F" w:rsidRPr="008B18ED" w:rsidRDefault="00FB573F" w:rsidP="00FB573F">
      <w:pPr>
        <w:spacing w:after="0" w:line="259" w:lineRule="auto"/>
        <w:rPr>
          <w:color w:val="31849B" w:themeColor="accent5" w:themeShade="BF"/>
          <w:sz w:val="16"/>
          <w:szCs w:val="16"/>
        </w:rPr>
      </w:pPr>
      <w:r w:rsidRPr="008B18ED">
        <w:rPr>
          <w:color w:val="31849B" w:themeColor="accent5" w:themeShade="BF"/>
          <w:sz w:val="16"/>
          <w:szCs w:val="16"/>
        </w:rPr>
        <w:t xml:space="preserve">Tabell </w:t>
      </w:r>
      <w:r w:rsidR="004B7E4C">
        <w:rPr>
          <w:color w:val="31849B" w:themeColor="accent5" w:themeShade="BF"/>
          <w:sz w:val="16"/>
          <w:szCs w:val="16"/>
        </w:rPr>
        <w:t>2</w:t>
      </w:r>
    </w:p>
    <w:p w14:paraId="3E8C8101" w14:textId="77777777" w:rsidR="00FB573F" w:rsidRPr="008B18ED" w:rsidRDefault="00FB573F" w:rsidP="00705D5D">
      <w:pPr>
        <w:spacing w:after="0" w:line="259" w:lineRule="auto"/>
        <w:rPr>
          <w:color w:val="31849B" w:themeColor="accent5" w:themeShade="BF"/>
          <w:sz w:val="16"/>
          <w:szCs w:val="16"/>
        </w:rPr>
      </w:pPr>
    </w:p>
    <w:p w14:paraId="4009938A" w14:textId="6A5FCFD9" w:rsidR="008B18ED" w:rsidRPr="008B18ED" w:rsidRDefault="00705D5D" w:rsidP="008B18ED">
      <w:pPr>
        <w:pStyle w:val="Overskrift4"/>
      </w:pPr>
      <w:r>
        <w:t>Hulltaking i vegger og dekker</w:t>
      </w:r>
    </w:p>
    <w:p w14:paraId="1F354B73" w14:textId="7BCCF616" w:rsidR="00705D5D" w:rsidRDefault="00705D5D" w:rsidP="00705D5D">
      <w:r>
        <w:t xml:space="preserve">Utsparinger som skal </w:t>
      </w:r>
      <w:proofErr w:type="spellStart"/>
      <w:r>
        <w:t>kjernebores</w:t>
      </w:r>
      <w:proofErr w:type="spellEnd"/>
      <w:r>
        <w:t xml:space="preserve"> skal godkjennes av RIB. </w:t>
      </w:r>
    </w:p>
    <w:p w14:paraId="39492ACE" w14:textId="714F0E67" w:rsidR="00705D5D" w:rsidRDefault="00705D5D" w:rsidP="00BE1D80">
      <w:pPr>
        <w:pStyle w:val="Overskrift4"/>
      </w:pPr>
      <w:r>
        <w:t xml:space="preserve">Prosjekterte </w:t>
      </w:r>
      <w:proofErr w:type="spellStart"/>
      <w:r>
        <w:t>gruber</w:t>
      </w:r>
      <w:proofErr w:type="spellEnd"/>
    </w:p>
    <w:p w14:paraId="46FBEC70" w14:textId="77777777" w:rsidR="00705D5D" w:rsidRPr="00EA26DB" w:rsidRDefault="00705D5D" w:rsidP="00705D5D">
      <w:bookmarkStart w:id="60" w:name="_Toc161631368"/>
      <w:r>
        <w:t xml:space="preserve">Det er prosjektert </w:t>
      </w:r>
      <w:proofErr w:type="spellStart"/>
      <w:r>
        <w:t>gruber</w:t>
      </w:r>
      <w:proofErr w:type="spellEnd"/>
      <w:r>
        <w:t xml:space="preserve"> for flere installasjoner:</w:t>
      </w:r>
    </w:p>
    <w:tbl>
      <w:tblPr>
        <w:tblStyle w:val="NorconsultGrey"/>
        <w:tblW w:w="9479" w:type="dxa"/>
        <w:tblLook w:val="04A0" w:firstRow="1" w:lastRow="0" w:firstColumn="1" w:lastColumn="0" w:noHBand="0" w:noVBand="1"/>
      </w:tblPr>
      <w:tblGrid>
        <w:gridCol w:w="1555"/>
        <w:gridCol w:w="1842"/>
        <w:gridCol w:w="6082"/>
      </w:tblGrid>
      <w:tr w:rsidR="005058AC" w14:paraId="4B8A5362" w14:textId="77777777" w:rsidTr="004E4F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5" w:type="dxa"/>
          </w:tcPr>
          <w:p w14:paraId="2D9B0A46" w14:textId="77777777" w:rsidR="005058AC" w:rsidRDefault="005058AC" w:rsidP="00B51687">
            <w:r>
              <w:t>Område</w:t>
            </w:r>
          </w:p>
        </w:tc>
        <w:tc>
          <w:tcPr>
            <w:tcW w:w="1842" w:type="dxa"/>
          </w:tcPr>
          <w:p w14:paraId="2FE5E1BE" w14:textId="77777777" w:rsidR="005058AC" w:rsidRDefault="005058AC" w:rsidP="00B51687">
            <w:r>
              <w:t xml:space="preserve">Dybde </w:t>
            </w:r>
            <w:proofErr w:type="spellStart"/>
            <w:r>
              <w:t>grube</w:t>
            </w:r>
            <w:proofErr w:type="spellEnd"/>
            <w:r>
              <w:t xml:space="preserve"> fra ferdig gulv</w:t>
            </w:r>
          </w:p>
        </w:tc>
        <w:tc>
          <w:tcPr>
            <w:tcW w:w="6082" w:type="dxa"/>
          </w:tcPr>
          <w:p w14:paraId="21120659" w14:textId="77777777" w:rsidR="005058AC" w:rsidRDefault="005058AC" w:rsidP="00B51687">
            <w:r>
              <w:t xml:space="preserve">Type </w:t>
            </w:r>
            <w:proofErr w:type="spellStart"/>
            <w:r>
              <w:t>grube</w:t>
            </w:r>
            <w:proofErr w:type="spellEnd"/>
          </w:p>
        </w:tc>
      </w:tr>
      <w:tr w:rsidR="001549AF" w14:paraId="3935BF7C" w14:textId="77777777" w:rsidTr="004E4FD3">
        <w:tc>
          <w:tcPr>
            <w:tcW w:w="1555" w:type="dxa"/>
          </w:tcPr>
          <w:p w14:paraId="14ADA248" w14:textId="72D0A902" w:rsidR="001549AF" w:rsidRDefault="001549AF" w:rsidP="001549AF">
            <w:r>
              <w:t>Plan 1, i 1250</w:t>
            </w:r>
          </w:p>
        </w:tc>
        <w:tc>
          <w:tcPr>
            <w:tcW w:w="1842" w:type="dxa"/>
          </w:tcPr>
          <w:p w14:paraId="2F3415B3" w14:textId="77777777" w:rsidR="001549AF" w:rsidRPr="004B7E4C" w:rsidRDefault="00274E73" w:rsidP="001549AF">
            <w:r w:rsidRPr="004B7E4C">
              <w:t>180</w:t>
            </w:r>
            <w:r w:rsidR="001549AF" w:rsidRPr="004B7E4C">
              <w:t xml:space="preserve"> mm</w:t>
            </w:r>
          </w:p>
          <w:p w14:paraId="6437692A" w14:textId="5ED8ACCC" w:rsidR="00D86799" w:rsidRPr="004B7E4C" w:rsidRDefault="00D86799" w:rsidP="001549AF">
            <w:r w:rsidRPr="004B7E4C">
              <w:t>700 mm</w:t>
            </w:r>
          </w:p>
        </w:tc>
        <w:tc>
          <w:tcPr>
            <w:tcW w:w="6082" w:type="dxa"/>
          </w:tcPr>
          <w:p w14:paraId="63551D38" w14:textId="77777777" w:rsidR="001549AF" w:rsidRDefault="001549AF" w:rsidP="001549AF">
            <w:r>
              <w:t>Automatisk og manuell sengevaskemaskin</w:t>
            </w:r>
          </w:p>
          <w:p w14:paraId="3CCA5543" w14:textId="6E80ABDE" w:rsidR="00D86799" w:rsidRDefault="00D86799" w:rsidP="001549AF">
            <w:r>
              <w:t>Autoklav dyner/puter, føring damprør</w:t>
            </w:r>
          </w:p>
        </w:tc>
      </w:tr>
      <w:tr w:rsidR="001549AF" w14:paraId="0C8FDB36" w14:textId="77777777" w:rsidTr="004E4FD3">
        <w:tc>
          <w:tcPr>
            <w:tcW w:w="1555" w:type="dxa"/>
          </w:tcPr>
          <w:p w14:paraId="5DFFD136" w14:textId="2982D14F" w:rsidR="001549AF" w:rsidRDefault="001549AF" w:rsidP="001549AF">
            <w:r>
              <w:t>Plan 2, i 1260</w:t>
            </w:r>
          </w:p>
        </w:tc>
        <w:tc>
          <w:tcPr>
            <w:tcW w:w="1842" w:type="dxa"/>
          </w:tcPr>
          <w:p w14:paraId="3A09E44D" w14:textId="21CF0ADB" w:rsidR="001549AF" w:rsidRPr="004B7E4C" w:rsidRDefault="00161A61" w:rsidP="001549AF">
            <w:r w:rsidRPr="004B7E4C">
              <w:t>25 mm</w:t>
            </w:r>
          </w:p>
        </w:tc>
        <w:tc>
          <w:tcPr>
            <w:tcW w:w="6082" w:type="dxa"/>
          </w:tcPr>
          <w:p w14:paraId="28883617" w14:textId="72BB594F" w:rsidR="001549AF" w:rsidRDefault="001549AF" w:rsidP="001549AF">
            <w:r>
              <w:t xml:space="preserve">MR-maskiner, 2 </w:t>
            </w:r>
            <w:proofErr w:type="spellStart"/>
            <w:r>
              <w:t>stk</w:t>
            </w:r>
            <w:proofErr w:type="spellEnd"/>
            <w:r>
              <w:t>, 25 mm avretting skal legges i nedsenk</w:t>
            </w:r>
          </w:p>
        </w:tc>
      </w:tr>
      <w:tr w:rsidR="001549AF" w14:paraId="2AA45DB9" w14:textId="77777777" w:rsidTr="004E4FD3">
        <w:tc>
          <w:tcPr>
            <w:tcW w:w="1555" w:type="dxa"/>
          </w:tcPr>
          <w:p w14:paraId="05D96BB4" w14:textId="08FF2F18" w:rsidR="001549AF" w:rsidRDefault="001549AF" w:rsidP="001549AF">
            <w:r>
              <w:t>Plan 1, i 1270</w:t>
            </w:r>
          </w:p>
        </w:tc>
        <w:tc>
          <w:tcPr>
            <w:tcW w:w="1842" w:type="dxa"/>
          </w:tcPr>
          <w:p w14:paraId="263BF3E4" w14:textId="061E60E8" w:rsidR="00FC1A68" w:rsidRPr="004B7E4C" w:rsidRDefault="00FC1A68" w:rsidP="001549AF">
            <w:r w:rsidRPr="004B7E4C">
              <w:t>150 mm</w:t>
            </w:r>
          </w:p>
          <w:p w14:paraId="01059E01" w14:textId="65082FCB" w:rsidR="001549AF" w:rsidRPr="004B7E4C" w:rsidRDefault="00FC1A68" w:rsidP="001549AF">
            <w:r w:rsidRPr="004B7E4C">
              <w:t>300 mm</w:t>
            </w:r>
          </w:p>
        </w:tc>
        <w:tc>
          <w:tcPr>
            <w:tcW w:w="6082" w:type="dxa"/>
          </w:tcPr>
          <w:p w14:paraId="40849888" w14:textId="77777777" w:rsidR="00FC1A68" w:rsidRDefault="001549AF" w:rsidP="001549AF">
            <w:r>
              <w:t>Kabinettvaskemaskin</w:t>
            </w:r>
          </w:p>
          <w:p w14:paraId="4F8B3606" w14:textId="39DC77AB" w:rsidR="001549AF" w:rsidRDefault="001549AF" w:rsidP="001549AF">
            <w:r>
              <w:t>autoklav avfall</w:t>
            </w:r>
          </w:p>
        </w:tc>
      </w:tr>
      <w:tr w:rsidR="001549AF" w14:paraId="2B976512" w14:textId="77777777" w:rsidTr="004E4FD3">
        <w:tc>
          <w:tcPr>
            <w:tcW w:w="1555" w:type="dxa"/>
          </w:tcPr>
          <w:p w14:paraId="7EAC4377" w14:textId="372B8C18" w:rsidR="001549AF" w:rsidRDefault="001549AF" w:rsidP="001549AF">
            <w:r>
              <w:t>Plan 1, i 1270</w:t>
            </w:r>
          </w:p>
        </w:tc>
        <w:tc>
          <w:tcPr>
            <w:tcW w:w="1842" w:type="dxa"/>
          </w:tcPr>
          <w:p w14:paraId="31A53474" w14:textId="1681698B" w:rsidR="001549AF" w:rsidRPr="004B7E4C" w:rsidRDefault="001549AF" w:rsidP="001549AF">
            <w:r w:rsidRPr="004B7E4C">
              <w:t>100 mm</w:t>
            </w:r>
          </w:p>
        </w:tc>
        <w:tc>
          <w:tcPr>
            <w:tcW w:w="6082" w:type="dxa"/>
          </w:tcPr>
          <w:p w14:paraId="29DA024F" w14:textId="024B9AEB" w:rsidR="001549AF" w:rsidRDefault="001549AF" w:rsidP="001549AF">
            <w:proofErr w:type="spellStart"/>
            <w:r>
              <w:t>Grube</w:t>
            </w:r>
            <w:proofErr w:type="spellEnd"/>
            <w:r>
              <w:t xml:space="preserve"> for sengevekt, 2 </w:t>
            </w:r>
            <w:proofErr w:type="spellStart"/>
            <w:r>
              <w:t>stk</w:t>
            </w:r>
            <w:proofErr w:type="spellEnd"/>
          </w:p>
        </w:tc>
      </w:tr>
    </w:tbl>
    <w:bookmarkEnd w:id="60"/>
    <w:p w14:paraId="64B0074C" w14:textId="6180C282" w:rsidR="008D4466" w:rsidRPr="008B18ED" w:rsidRDefault="008B18ED" w:rsidP="008B18ED">
      <w:pPr>
        <w:spacing w:after="0" w:line="259" w:lineRule="auto"/>
        <w:rPr>
          <w:color w:val="31849B" w:themeColor="accent5" w:themeShade="BF"/>
          <w:sz w:val="16"/>
          <w:szCs w:val="16"/>
        </w:rPr>
      </w:pPr>
      <w:r w:rsidRPr="008B18ED">
        <w:rPr>
          <w:color w:val="31849B" w:themeColor="accent5" w:themeShade="BF"/>
          <w:sz w:val="16"/>
          <w:szCs w:val="16"/>
        </w:rPr>
        <w:t xml:space="preserve">Tabell </w:t>
      </w:r>
      <w:r w:rsidR="00FC1A68">
        <w:rPr>
          <w:color w:val="31849B" w:themeColor="accent5" w:themeShade="BF"/>
          <w:sz w:val="16"/>
          <w:szCs w:val="16"/>
        </w:rPr>
        <w:t>2</w:t>
      </w:r>
    </w:p>
    <w:p w14:paraId="7DEAD0F8" w14:textId="77777777" w:rsidR="003F2DE7" w:rsidRPr="0010352A" w:rsidRDefault="000E20EC" w:rsidP="00D4520C">
      <w:pPr>
        <w:pStyle w:val="Overskrift1"/>
      </w:pPr>
      <w:bookmarkStart w:id="61" w:name="_Toc87550063"/>
      <w:r>
        <w:t>Aktuelle grensesnitt</w:t>
      </w:r>
      <w:bookmarkEnd w:id="61"/>
    </w:p>
    <w:p w14:paraId="55E85976" w14:textId="77777777" w:rsidR="00614494" w:rsidRDefault="000E20EC" w:rsidP="003F2DE7">
      <w:r>
        <w:t>Leverandøren skal avklare grensesnitt mot følgende entrepriser:</w:t>
      </w:r>
    </w:p>
    <w:p w14:paraId="789EC351" w14:textId="0324E349" w:rsidR="00C83FF8" w:rsidRDefault="00C83FF8" w:rsidP="00971A6C">
      <w:pPr>
        <w:pStyle w:val="Listeavsnitt"/>
        <w:numPr>
          <w:ilvl w:val="0"/>
          <w:numId w:val="6"/>
        </w:numPr>
      </w:pPr>
      <w:r>
        <w:t xml:space="preserve">Entreprise </w:t>
      </w:r>
      <w:r w:rsidR="001549AF">
        <w:t>K</w:t>
      </w:r>
      <w:r>
        <w:t>2</w:t>
      </w:r>
      <w:r w:rsidR="001549AF">
        <w:t>3</w:t>
      </w:r>
      <w:r>
        <w:t xml:space="preserve">01 </w:t>
      </w:r>
      <w:r w:rsidR="001549AF">
        <w:t xml:space="preserve">Fundamenter, råbygg og </w:t>
      </w:r>
      <w:proofErr w:type="spellStart"/>
      <w:r w:rsidR="001549AF">
        <w:t>tettbygg</w:t>
      </w:r>
      <w:proofErr w:type="spellEnd"/>
    </w:p>
    <w:p w14:paraId="0CB2B398" w14:textId="2E48DA40" w:rsidR="00C83FF8" w:rsidRDefault="00C83FF8" w:rsidP="00971A6C">
      <w:pPr>
        <w:pStyle w:val="Listeavsnitt"/>
        <w:numPr>
          <w:ilvl w:val="0"/>
          <w:numId w:val="6"/>
        </w:numPr>
      </w:pPr>
      <w:r>
        <w:t xml:space="preserve">Entreprise </w:t>
      </w:r>
      <w:r w:rsidR="001549AF">
        <w:t>K</w:t>
      </w:r>
      <w:r w:rsidR="00E203B8">
        <w:t>2</w:t>
      </w:r>
      <w:r w:rsidR="00DC32D3">
        <w:t>4</w:t>
      </w:r>
      <w:r w:rsidR="00E203B8">
        <w:t>01</w:t>
      </w:r>
      <w:r>
        <w:t xml:space="preserve"> </w:t>
      </w:r>
      <w:r w:rsidR="00DC32D3">
        <w:t>I</w:t>
      </w:r>
      <w:r w:rsidR="00E203B8">
        <w:t xml:space="preserve">nnvendige arbeider </w:t>
      </w:r>
    </w:p>
    <w:p w14:paraId="4698790A" w14:textId="2786F157" w:rsidR="00C83FF8" w:rsidRDefault="00C83FF8" w:rsidP="00971A6C">
      <w:pPr>
        <w:pStyle w:val="Listeavsnitt"/>
        <w:numPr>
          <w:ilvl w:val="0"/>
          <w:numId w:val="6"/>
        </w:numPr>
      </w:pPr>
      <w:r>
        <w:t>Entreprise</w:t>
      </w:r>
      <w:r w:rsidR="001549AF">
        <w:t xml:space="preserve"> K</w:t>
      </w:r>
      <w:r w:rsidR="00E203B8">
        <w:t>3</w:t>
      </w:r>
      <w:r w:rsidR="00DC32D3">
        <w:t>0</w:t>
      </w:r>
      <w:r w:rsidR="00E203B8">
        <w:t>01</w:t>
      </w:r>
      <w:r>
        <w:t xml:space="preserve"> Sanitær-anlegg</w:t>
      </w:r>
      <w:r w:rsidR="00DC32D3">
        <w:t>, varme og kjøling</w:t>
      </w:r>
    </w:p>
    <w:p w14:paraId="02A98DAB" w14:textId="51E39F58" w:rsidR="00DC32D3" w:rsidRDefault="00DC32D3" w:rsidP="00971A6C">
      <w:pPr>
        <w:pStyle w:val="Listeavsnitt"/>
        <w:numPr>
          <w:ilvl w:val="0"/>
          <w:numId w:val="6"/>
        </w:numPr>
      </w:pPr>
      <w:r>
        <w:t>Entreprise K3006 Medisinske gasser og trykkluft</w:t>
      </w:r>
    </w:p>
    <w:p w14:paraId="2DE1C54C" w14:textId="30CE1A0D" w:rsidR="00DC32D3" w:rsidRDefault="00DC32D3" w:rsidP="00971A6C">
      <w:pPr>
        <w:pStyle w:val="Listeavsnitt"/>
        <w:numPr>
          <w:ilvl w:val="0"/>
          <w:numId w:val="6"/>
        </w:numPr>
      </w:pPr>
      <w:r>
        <w:t>Entreprise K3007 Sprinkler</w:t>
      </w:r>
    </w:p>
    <w:p w14:paraId="63FD8E46" w14:textId="7619C8F1" w:rsidR="00C83FF8" w:rsidRDefault="00C83FF8" w:rsidP="00971A6C">
      <w:pPr>
        <w:pStyle w:val="Listeavsnitt"/>
        <w:numPr>
          <w:ilvl w:val="0"/>
          <w:numId w:val="6"/>
        </w:numPr>
      </w:pPr>
      <w:r>
        <w:t xml:space="preserve">Entreprise </w:t>
      </w:r>
      <w:r w:rsidR="001549AF">
        <w:t>K</w:t>
      </w:r>
      <w:r w:rsidR="00E203B8">
        <w:t>3601</w:t>
      </w:r>
      <w:r>
        <w:t xml:space="preserve"> Luftbehandling </w:t>
      </w:r>
    </w:p>
    <w:p w14:paraId="59468349" w14:textId="563EAA54" w:rsidR="000E20EC" w:rsidRDefault="00C83FF8" w:rsidP="00971A6C">
      <w:pPr>
        <w:pStyle w:val="Listeavsnitt"/>
        <w:numPr>
          <w:ilvl w:val="0"/>
          <w:numId w:val="6"/>
        </w:numPr>
      </w:pPr>
      <w:r>
        <w:t xml:space="preserve">Entreprise </w:t>
      </w:r>
      <w:r w:rsidR="001549AF">
        <w:t>K</w:t>
      </w:r>
      <w:r w:rsidR="00E203B8">
        <w:t>4001</w:t>
      </w:r>
      <w:r>
        <w:t xml:space="preserve"> Elektriske anlegg </w:t>
      </w:r>
    </w:p>
    <w:p w14:paraId="25EF82CD" w14:textId="3D193E32" w:rsidR="00E203B8" w:rsidRDefault="00E203B8" w:rsidP="00971A6C">
      <w:pPr>
        <w:pStyle w:val="Listeavsnitt"/>
        <w:numPr>
          <w:ilvl w:val="0"/>
          <w:numId w:val="6"/>
        </w:numPr>
      </w:pPr>
      <w:r>
        <w:t xml:space="preserve">Entreprise </w:t>
      </w:r>
      <w:r w:rsidR="001549AF">
        <w:t>K</w:t>
      </w:r>
      <w:r>
        <w:t xml:space="preserve">5601 SD og automatisering </w:t>
      </w:r>
    </w:p>
    <w:p w14:paraId="01277DD6" w14:textId="77777777" w:rsidR="003F2DE7" w:rsidRDefault="000906A0" w:rsidP="00DB04F0">
      <w:pPr>
        <w:pStyle w:val="Overskrift2"/>
      </w:pPr>
      <w:r>
        <w:t xml:space="preserve"> </w:t>
      </w:r>
      <w:bookmarkStart w:id="62" w:name="_Toc87550064"/>
      <w:r w:rsidR="00971A6C">
        <w:t>Kommentarer til de enkelte entreprisene</w:t>
      </w:r>
      <w:bookmarkEnd w:id="62"/>
    </w:p>
    <w:p w14:paraId="67923A0A" w14:textId="77777777" w:rsidR="00415479" w:rsidRPr="00415479" w:rsidRDefault="00415479" w:rsidP="00415479">
      <w:pPr>
        <w:pStyle w:val="Listeavsnitt"/>
        <w:numPr>
          <w:ilvl w:val="0"/>
          <w:numId w:val="35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63" w:name="_Toc60743054"/>
      <w:bookmarkStart w:id="64" w:name="_Toc60743466"/>
      <w:bookmarkStart w:id="65" w:name="_Toc60743596"/>
      <w:bookmarkStart w:id="66" w:name="_Toc60743857"/>
      <w:bookmarkStart w:id="67" w:name="_Toc61173676"/>
      <w:bookmarkStart w:id="68" w:name="_Toc61173885"/>
      <w:bookmarkStart w:id="69" w:name="_Toc87549978"/>
      <w:bookmarkStart w:id="70" w:name="_Toc87550022"/>
      <w:bookmarkStart w:id="71" w:name="_Toc87550065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1DDC2ABE" w14:textId="77777777" w:rsidR="00415479" w:rsidRPr="00415479" w:rsidRDefault="00415479" w:rsidP="00415479">
      <w:pPr>
        <w:pStyle w:val="Listeavsnitt"/>
        <w:numPr>
          <w:ilvl w:val="0"/>
          <w:numId w:val="35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72" w:name="_Toc60743055"/>
      <w:bookmarkStart w:id="73" w:name="_Toc60743467"/>
      <w:bookmarkStart w:id="74" w:name="_Toc60743597"/>
      <w:bookmarkStart w:id="75" w:name="_Toc60743858"/>
      <w:bookmarkStart w:id="76" w:name="_Toc61173677"/>
      <w:bookmarkStart w:id="77" w:name="_Toc61173886"/>
      <w:bookmarkStart w:id="78" w:name="_Toc87549979"/>
      <w:bookmarkStart w:id="79" w:name="_Toc87550023"/>
      <w:bookmarkStart w:id="80" w:name="_Toc87550066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6AFFD933" w14:textId="77777777" w:rsidR="00415479" w:rsidRPr="00415479" w:rsidRDefault="00415479" w:rsidP="00415479">
      <w:pPr>
        <w:pStyle w:val="Listeavsnitt"/>
        <w:numPr>
          <w:ilvl w:val="1"/>
          <w:numId w:val="35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81" w:name="_Toc60743056"/>
      <w:bookmarkStart w:id="82" w:name="_Toc60743468"/>
      <w:bookmarkStart w:id="83" w:name="_Toc60743598"/>
      <w:bookmarkStart w:id="84" w:name="_Toc60743859"/>
      <w:bookmarkStart w:id="85" w:name="_Toc61173678"/>
      <w:bookmarkStart w:id="86" w:name="_Toc61173887"/>
      <w:bookmarkStart w:id="87" w:name="_Toc87549980"/>
      <w:bookmarkStart w:id="88" w:name="_Toc87550024"/>
      <w:bookmarkStart w:id="89" w:name="_Toc87550067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0164156A" w14:textId="77777777" w:rsidR="00DB1FDB" w:rsidRPr="00DB1FDB" w:rsidRDefault="00DB1FDB" w:rsidP="00DB1FDB">
      <w:pPr>
        <w:pStyle w:val="Listeavsnitt"/>
        <w:numPr>
          <w:ilvl w:val="0"/>
          <w:numId w:val="50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90" w:name="_Toc60743599"/>
      <w:bookmarkStart w:id="91" w:name="_Toc60743860"/>
      <w:bookmarkStart w:id="92" w:name="_Toc61173679"/>
      <w:bookmarkStart w:id="93" w:name="_Toc61173888"/>
      <w:bookmarkStart w:id="94" w:name="_Toc87549981"/>
      <w:bookmarkStart w:id="95" w:name="_Toc87550025"/>
      <w:bookmarkStart w:id="96" w:name="_Toc87550068"/>
      <w:bookmarkEnd w:id="90"/>
      <w:bookmarkEnd w:id="91"/>
      <w:bookmarkEnd w:id="92"/>
      <w:bookmarkEnd w:id="93"/>
      <w:bookmarkEnd w:id="94"/>
      <w:bookmarkEnd w:id="95"/>
      <w:bookmarkEnd w:id="96"/>
    </w:p>
    <w:p w14:paraId="59FBC561" w14:textId="77777777" w:rsidR="00DB1FDB" w:rsidRPr="00DB1FDB" w:rsidRDefault="00DB1FDB" w:rsidP="00DB1FDB">
      <w:pPr>
        <w:pStyle w:val="Listeavsnitt"/>
        <w:numPr>
          <w:ilvl w:val="1"/>
          <w:numId w:val="50"/>
        </w:numPr>
        <w:spacing w:before="360" w:after="120"/>
        <w:contextualSpacing w:val="0"/>
        <w:jc w:val="both"/>
        <w:outlineLvl w:val="2"/>
        <w:rPr>
          <w:rFonts w:asciiTheme="majorHAnsi" w:hAnsiTheme="majorHAnsi" w:cs="Arial"/>
          <w:b/>
          <w:vanish/>
          <w:szCs w:val="22"/>
        </w:rPr>
      </w:pPr>
      <w:bookmarkStart w:id="97" w:name="_Toc60743600"/>
      <w:bookmarkStart w:id="98" w:name="_Toc60743861"/>
      <w:bookmarkStart w:id="99" w:name="_Toc61173680"/>
      <w:bookmarkStart w:id="100" w:name="_Toc61173889"/>
      <w:bookmarkStart w:id="101" w:name="_Toc87549982"/>
      <w:bookmarkStart w:id="102" w:name="_Toc87550026"/>
      <w:bookmarkStart w:id="103" w:name="_Toc87550069"/>
      <w:bookmarkEnd w:id="97"/>
      <w:bookmarkEnd w:id="98"/>
      <w:bookmarkEnd w:id="99"/>
      <w:bookmarkEnd w:id="100"/>
      <w:bookmarkEnd w:id="101"/>
      <w:bookmarkEnd w:id="102"/>
      <w:bookmarkEnd w:id="103"/>
    </w:p>
    <w:p w14:paraId="3C4CB7AB" w14:textId="7422AB5C" w:rsidR="00E203B8" w:rsidRPr="00A220F5" w:rsidRDefault="00971A6C" w:rsidP="000906A0">
      <w:pPr>
        <w:pStyle w:val="Overskrift4"/>
      </w:pPr>
      <w:r w:rsidRPr="00415479">
        <w:t xml:space="preserve">Entreprise </w:t>
      </w:r>
      <w:r w:rsidR="00DC32D3">
        <w:t>K2301</w:t>
      </w:r>
      <w:r w:rsidR="00E203B8" w:rsidRPr="00415479">
        <w:t xml:space="preserve"> </w:t>
      </w:r>
    </w:p>
    <w:p w14:paraId="73B6E13E" w14:textId="7114E21A" w:rsidR="008B18ED" w:rsidRPr="008B18ED" w:rsidRDefault="008B18ED" w:rsidP="008B18ED">
      <w:r>
        <w:br/>
      </w:r>
    </w:p>
    <w:p w14:paraId="67EC9B91" w14:textId="31A731F2" w:rsidR="00A90180" w:rsidRDefault="00E203B8" w:rsidP="000906A0">
      <w:pPr>
        <w:pStyle w:val="Overskrift4"/>
      </w:pPr>
      <w:r>
        <w:t xml:space="preserve">Entreprise </w:t>
      </w:r>
      <w:r w:rsidR="00DC32D3">
        <w:t>K2</w:t>
      </w:r>
      <w:r w:rsidR="00161A61">
        <w:t>4</w:t>
      </w:r>
      <w:r w:rsidR="00DC32D3">
        <w:t xml:space="preserve">01: </w:t>
      </w:r>
      <w:r w:rsidR="00530EC3">
        <w:t>Inntransport via bygget</w:t>
      </w:r>
      <w:r w:rsidR="00161A61">
        <w:t>s</w:t>
      </w:r>
      <w:r w:rsidR="00530EC3">
        <w:t xml:space="preserve"> </w:t>
      </w:r>
      <w:r w:rsidR="00161A61">
        <w:t>varemottak.</w:t>
      </w:r>
    </w:p>
    <w:p w14:paraId="6D3C55B0" w14:textId="722BFB7C" w:rsidR="00A64335" w:rsidRDefault="00A64335" w:rsidP="00BE1D80">
      <w:pPr>
        <w:pStyle w:val="Overskrift4"/>
      </w:pPr>
      <w:r>
        <w:t>Entreprise 2</w:t>
      </w:r>
      <w:r w:rsidR="00B15186">
        <w:t>4</w:t>
      </w:r>
      <w:r>
        <w:t xml:space="preserve">01 Bygningsmessige innvendige arbeider </w:t>
      </w:r>
    </w:p>
    <w:p w14:paraId="449F3999" w14:textId="7633CE81" w:rsidR="003C66E2" w:rsidRDefault="00A64335" w:rsidP="00A220F5">
      <w:r>
        <w:t>OK-gulv til UK-etasj</w:t>
      </w:r>
      <w:r w:rsidR="00B15186">
        <w:t>e</w:t>
      </w:r>
      <w:r>
        <w:t xml:space="preserve">skille er </w:t>
      </w:r>
      <w:r w:rsidR="00592144">
        <w:t>4</w:t>
      </w:r>
      <w:r w:rsidR="00B15186">
        <w:t>200</w:t>
      </w:r>
      <w:r w:rsidR="00592144">
        <w:t>mm</w:t>
      </w:r>
      <w:r>
        <w:br/>
        <w:t xml:space="preserve">OK-gulv til UK-systemhimling er </w:t>
      </w:r>
      <w:r w:rsidR="00B15186">
        <w:t>3000m</w:t>
      </w:r>
      <w:r w:rsidR="00F65477">
        <w:t>m</w:t>
      </w:r>
      <w:r>
        <w:br/>
      </w:r>
      <w:r>
        <w:br/>
      </w:r>
      <w:r w:rsidR="003C66E2">
        <w:t xml:space="preserve">Entreprise </w:t>
      </w:r>
      <w:r w:rsidR="00DC32D3">
        <w:t xml:space="preserve">K </w:t>
      </w:r>
      <w:r w:rsidR="003C66E2">
        <w:t>3</w:t>
      </w:r>
      <w:r w:rsidR="00DC32D3">
        <w:t>0</w:t>
      </w:r>
      <w:r w:rsidR="003C66E2">
        <w:t xml:space="preserve">01 Sanitær-anlegg </w:t>
      </w:r>
    </w:p>
    <w:p w14:paraId="20F5290B" w14:textId="63BA5577" w:rsidR="003C66E2" w:rsidRPr="003C66E2" w:rsidRDefault="003C66E2" w:rsidP="003C66E2">
      <w:r>
        <w:t>K3</w:t>
      </w:r>
      <w:r w:rsidR="00DC32D3">
        <w:t>0</w:t>
      </w:r>
      <w:r>
        <w:t>01 leverer/monterer komplett røranlegg t.o.m. stengeventiler over himling i rommet. Leverandør skal ta med rørdeler og montering fra avslutning utstyr til oppstikk sluk. Leverandøren skal oppgi nødvendige spesifikasjoner/krav for tilkoblingene. Tilkobling av vann og avløp ved disse forutsetningene skal være inkludert i prisen.</w:t>
      </w:r>
    </w:p>
    <w:p w14:paraId="27254088" w14:textId="50BAA07B" w:rsidR="003C66E2" w:rsidRDefault="003C66E2" w:rsidP="00BE1D80">
      <w:pPr>
        <w:pStyle w:val="Overskrift4"/>
      </w:pPr>
      <w:r>
        <w:t xml:space="preserve">Entreprise </w:t>
      </w:r>
      <w:r w:rsidR="00DC32D3">
        <w:t xml:space="preserve">K </w:t>
      </w:r>
      <w:r>
        <w:t>3</w:t>
      </w:r>
      <w:r w:rsidR="00D629F9">
        <w:t>006</w:t>
      </w:r>
      <w:r>
        <w:t xml:space="preserve"> </w:t>
      </w:r>
      <w:r w:rsidR="00720127">
        <w:t>Medisi</w:t>
      </w:r>
      <w:r w:rsidR="00124443">
        <w:t>nske</w:t>
      </w:r>
      <w:r w:rsidR="00720127">
        <w:t xml:space="preserve"> gasser og trykkluftanlegg</w:t>
      </w:r>
    </w:p>
    <w:p w14:paraId="2B1ED52F" w14:textId="40C096B9" w:rsidR="003C66E2" w:rsidRDefault="003C66E2" w:rsidP="003C66E2">
      <w:r>
        <w:t>K3</w:t>
      </w:r>
      <w:r w:rsidR="00720127">
        <w:t>006</w:t>
      </w:r>
      <w:r>
        <w:t xml:space="preserve"> leverer/monterer komplett røranlegg t.o.m. stengeventiler over himling over </w:t>
      </w:r>
      <w:proofErr w:type="spellStart"/>
      <w:r>
        <w:t>ustyr</w:t>
      </w:r>
      <w:proofErr w:type="spellEnd"/>
      <w:r>
        <w:t>.</w:t>
      </w:r>
    </w:p>
    <w:p w14:paraId="66C283D7" w14:textId="3FB4D16B" w:rsidR="003C66E2" w:rsidRPr="003C66E2" w:rsidRDefault="003C66E2" w:rsidP="003C66E2">
      <w:r>
        <w:t>Leverandør skal redegjøre for alle krav som er av betydning for gass- og trykkluftanlegget. Om ikke utstyret ikke er beregnet på trykk opp til bar</w:t>
      </w:r>
      <w:r w:rsidR="001F0EA3">
        <w:t xml:space="preserve"> oppgitt i </w:t>
      </w:r>
      <w:proofErr w:type="spellStart"/>
      <w:r w:rsidR="001F0EA3">
        <w:t>kap</w:t>
      </w:r>
      <w:proofErr w:type="spellEnd"/>
      <w:r w:rsidR="001F0EA3">
        <w:t xml:space="preserve"> </w:t>
      </w:r>
      <w:r w:rsidR="001B6D65">
        <w:t>2</w:t>
      </w:r>
      <w:r w:rsidR="001F0EA3">
        <w:t>.1.4</w:t>
      </w:r>
      <w:r>
        <w:t xml:space="preserve"> må leverandør levere trykkreduksjonsventil.</w:t>
      </w:r>
    </w:p>
    <w:p w14:paraId="0962E90C" w14:textId="277FD48C" w:rsidR="003C66E2" w:rsidRDefault="003C66E2" w:rsidP="00BE1D80">
      <w:pPr>
        <w:pStyle w:val="Overskrift4"/>
      </w:pPr>
      <w:r>
        <w:t xml:space="preserve">Entreprise 3601 Luftbehandling </w:t>
      </w:r>
    </w:p>
    <w:p w14:paraId="5B3969DD" w14:textId="12506CD2" w:rsidR="003C66E2" w:rsidRDefault="003C66E2" w:rsidP="000906A0">
      <w:r>
        <w:t>Leverandøren skal oppgi alle relevante data for dimensjonering av avtrekk som luftmengder, temperatur og dimensjoner for tilkobling og om det forutsettes fast eller brutt avtrekk.</w:t>
      </w:r>
    </w:p>
    <w:p w14:paraId="5CE8E257" w14:textId="7387C0AE" w:rsidR="00FB5462" w:rsidRDefault="00FB5462" w:rsidP="00BE1D80">
      <w:pPr>
        <w:pStyle w:val="Overskrift4"/>
      </w:pPr>
      <w:r>
        <w:t xml:space="preserve">Entreprise </w:t>
      </w:r>
      <w:r w:rsidR="006B37EB">
        <w:t>K</w:t>
      </w:r>
      <w:r>
        <w:t xml:space="preserve">4001 Elektriske anlegg </w:t>
      </w:r>
    </w:p>
    <w:p w14:paraId="16A39CF2" w14:textId="77777777" w:rsidR="00FB5462" w:rsidRDefault="00FB5462" w:rsidP="000906A0">
      <w:r>
        <w:t xml:space="preserve">Alle maskiner som krever 3-fase strømforsyning skal leveres for TN-S-system, dvs. 5- ledersystem hvor faseledere L1, L2, L3, nøytralleder N og beskyttelsesleder PE er adskilt uten sammenkoblinger noe sted i utstyret. Det betyr at eventuelle lasker mellom N- og PE-leder må fjernes og at det er separate tilkoblingsklemmer for lederne. </w:t>
      </w:r>
    </w:p>
    <w:p w14:paraId="34061273" w14:textId="0A213F32" w:rsidR="00FB5462" w:rsidRDefault="00FB5462" w:rsidP="000906A0">
      <w:r>
        <w:t xml:space="preserve">Utstyr for sengevask skal leveres med egen fordeling, benevnt som grensesnittfordeling. El-entreprenør K4001 vil ivareta strømforsyning med </w:t>
      </w:r>
      <w:proofErr w:type="spellStart"/>
      <w:r>
        <w:t>stigekabel</w:t>
      </w:r>
      <w:proofErr w:type="spellEnd"/>
      <w:r>
        <w:t xml:space="preserve"> frem til grensesnittfordeling. </w:t>
      </w:r>
    </w:p>
    <w:p w14:paraId="2F29F778" w14:textId="4428EDAA" w:rsidR="00FB5462" w:rsidRDefault="00E619D0" w:rsidP="000906A0">
      <w:r>
        <w:t xml:space="preserve">Leverandør </w:t>
      </w:r>
      <w:r w:rsidR="00FB5462">
        <w:t>skal levere og montere all kabling til el.</w:t>
      </w:r>
      <w:r w:rsidR="007E6DC6">
        <w:t xml:space="preserve"> </w:t>
      </w:r>
      <w:r w:rsidR="00FB5462">
        <w:t xml:space="preserve">forsyning, regulering og overvåking fra grensesnitt-fordeling og frem til alle komponenter i egen leveranse. </w:t>
      </w:r>
      <w:r>
        <w:t xml:space="preserve">Leverandør </w:t>
      </w:r>
      <w:r w:rsidR="00FB5462">
        <w:t xml:space="preserve">er ansvarlig for at det er full selektivitet i eget anlegg, og mot overordnet fordelingsanlegg for jordfeil og kortslutninger. Selektiviteten skal dokumenteres. </w:t>
      </w:r>
    </w:p>
    <w:p w14:paraId="50857A50" w14:textId="30B08766" w:rsidR="00FB5462" w:rsidRDefault="00FB5462" w:rsidP="000906A0">
      <w:r>
        <w:t>Plassering av grensesnittfordeling</w:t>
      </w:r>
      <w:r w:rsidR="00E619D0">
        <w:t xml:space="preserve"> i rom </w:t>
      </w:r>
      <w:r w:rsidR="00125414" w:rsidRPr="00125414">
        <w:rPr>
          <w:color w:val="FF0000"/>
        </w:rPr>
        <w:t>4.9.004</w:t>
      </w:r>
      <w:r w:rsidR="00EA5567">
        <w:t>, eventuelt i maskinens maskinrom</w:t>
      </w:r>
      <w:r>
        <w:t xml:space="preserve">. </w:t>
      </w:r>
    </w:p>
    <w:p w14:paraId="6D78F058" w14:textId="39636921" w:rsidR="00FB5462" w:rsidRDefault="00FB5462" w:rsidP="000906A0">
      <w:r>
        <w:lastRenderedPageBreak/>
        <w:t xml:space="preserve">Grensesnitt-fordeling skal utføres iht. </w:t>
      </w:r>
      <w:proofErr w:type="spellStart"/>
      <w:r>
        <w:t>tavlenormen</w:t>
      </w:r>
      <w:proofErr w:type="spellEnd"/>
      <w:r>
        <w:t xml:space="preserve"> NEK-EN 61439. Fordelingen utføres som stålplateskap med IP-klasse iht. omgivelsene, og justerbare vern med </w:t>
      </w:r>
      <w:proofErr w:type="spellStart"/>
      <w:r>
        <w:t>allpolig</w:t>
      </w:r>
      <w:proofErr w:type="spellEnd"/>
      <w:r>
        <w:t xml:space="preserve"> brudd (også N-leder), form 2b. </w:t>
      </w:r>
    </w:p>
    <w:p w14:paraId="23B30B8B" w14:textId="131C4A35" w:rsidR="00FB5462" w:rsidRDefault="00EA5567" w:rsidP="000906A0">
      <w:r>
        <w:t>Leverandør</w:t>
      </w:r>
      <w:r w:rsidDel="00EA5567">
        <w:t xml:space="preserve"> </w:t>
      </w:r>
      <w:r w:rsidR="00FB5462">
        <w:t xml:space="preserve">skal ivareta levering av energi/effektmåling fra grensesnittfordeling lagt ut på rekkeklemmer for overføring til SD-anlegget. Energimåling skal bestå av kWh, maks kW og tidspunkt for kW, med måleoppløsning hver 15 min. Overføring av data skal utføres via kommunikasjon </w:t>
      </w:r>
      <w:proofErr w:type="spellStart"/>
      <w:r w:rsidR="00FB5462">
        <w:t>iht</w:t>
      </w:r>
      <w:proofErr w:type="spellEnd"/>
      <w:r w:rsidR="00FB5462">
        <w:t xml:space="preserve"> krav fra </w:t>
      </w:r>
      <w:r w:rsidR="00FB3963">
        <w:t>SD og automatisering</w:t>
      </w:r>
      <w:r w:rsidR="00FB5462">
        <w:t xml:space="preserve">-entreprenør, K5601, med utgangspunkt i </w:t>
      </w:r>
      <w:proofErr w:type="spellStart"/>
      <w:r w:rsidR="00FB5462">
        <w:t>Modbus</w:t>
      </w:r>
      <w:proofErr w:type="spellEnd"/>
      <w:r w:rsidR="00FB5462">
        <w:t xml:space="preserve">-RTU. </w:t>
      </w:r>
    </w:p>
    <w:p w14:paraId="326B6405" w14:textId="32C74EAD" w:rsidR="00FB5462" w:rsidRDefault="00FB5462" w:rsidP="000906A0">
      <w:r>
        <w:t xml:space="preserve">Det skal utstedes samsvarserklæring for sengevaskanlegget </w:t>
      </w:r>
      <w:proofErr w:type="spellStart"/>
      <w:r>
        <w:t>iht</w:t>
      </w:r>
      <w:proofErr w:type="spellEnd"/>
      <w:r>
        <w:t xml:space="preserve"> maskinforskriften</w:t>
      </w:r>
      <w:r w:rsidR="00E23613">
        <w:t>.</w:t>
      </w:r>
    </w:p>
    <w:p w14:paraId="44800591" w14:textId="322F0DC3" w:rsidR="00FB3963" w:rsidRDefault="00FB3963" w:rsidP="00BE1D80">
      <w:pPr>
        <w:pStyle w:val="Overskrift4"/>
      </w:pPr>
      <w:r>
        <w:t xml:space="preserve">Entreprise </w:t>
      </w:r>
      <w:r w:rsidR="004452A3">
        <w:t>K</w:t>
      </w:r>
      <w:r w:rsidR="00901631">
        <w:t xml:space="preserve">5601 </w:t>
      </w:r>
      <w:r>
        <w:t>SD</w:t>
      </w:r>
      <w:r w:rsidR="00F13D1B">
        <w:t>/Automasjon</w:t>
      </w:r>
      <w:r>
        <w:t xml:space="preserve"> </w:t>
      </w:r>
    </w:p>
    <w:p w14:paraId="4641DDD6" w14:textId="322D68EC" w:rsidR="003F2DE7" w:rsidRDefault="00E23613" w:rsidP="003F2DE7">
      <w:r>
        <w:t>Leverandør</w:t>
      </w:r>
      <w:r w:rsidDel="00EA5567">
        <w:t xml:space="preserve"> </w:t>
      </w:r>
      <w:r>
        <w:t xml:space="preserve">skal klargjøre og koordinere </w:t>
      </w:r>
      <w:r w:rsidR="001F2242">
        <w:t>alarmer til byggets SD-anlegg med K5601.</w:t>
      </w:r>
    </w:p>
    <w:p w14:paraId="131EF2B0" w14:textId="77777777" w:rsidR="00A11EA0" w:rsidRDefault="00A11EA0" w:rsidP="003F2DE7"/>
    <w:p w14:paraId="0B037DB0" w14:textId="2CED4654" w:rsidR="001810ED" w:rsidRPr="003F00D3" w:rsidRDefault="001810ED" w:rsidP="00A11EA0">
      <w:pPr>
        <w:pStyle w:val="Overskrift4"/>
      </w:pPr>
      <w:r w:rsidRPr="003F00D3">
        <w:t>Entreprise K6311 Rørpost</w:t>
      </w:r>
    </w:p>
    <w:p w14:paraId="35279480" w14:textId="409A5437" w:rsidR="00A11EA0" w:rsidRPr="005B1C05" w:rsidRDefault="00A11EA0" w:rsidP="001810ED">
      <w:pPr>
        <w:rPr>
          <w:rFonts w:asciiTheme="majorHAnsi" w:hAnsiTheme="majorHAnsi"/>
          <w:b/>
          <w:bCs/>
          <w:szCs w:val="28"/>
        </w:rPr>
      </w:pPr>
      <w:bookmarkStart w:id="104" w:name="_Hlk99368069"/>
      <w:proofErr w:type="spellStart"/>
      <w:r w:rsidRPr="005B1C05">
        <w:t>Swisslog</w:t>
      </w:r>
      <w:proofErr w:type="spellEnd"/>
      <w:r w:rsidRPr="005B1C05">
        <w:t xml:space="preserve"> er leverandør av rørpost til SNR.</w:t>
      </w:r>
    </w:p>
    <w:bookmarkEnd w:id="104"/>
    <w:p w14:paraId="3AEC8D3B" w14:textId="5D4CDB9A" w:rsidR="005B1C05" w:rsidRPr="005B1C05" w:rsidRDefault="001810ED" w:rsidP="001810ED">
      <w:r w:rsidRPr="005B1C05">
        <w:t xml:space="preserve">Analyselinjen skal ha grensesnitt for automatisk mottak av prøver fra rørpost anlegget. Entreprise K6311 Rørpost leverer et mekanisk grensesnitt mot analyselinjen som åpner rørpostpatron og leverer innholdet i </w:t>
      </w:r>
      <w:r w:rsidR="00BC68E8" w:rsidRPr="005B1C05">
        <w:t xml:space="preserve">dispence </w:t>
      </w:r>
      <w:proofErr w:type="spellStart"/>
      <w:r w:rsidR="00BC68E8" w:rsidRPr="005B1C05">
        <w:t>tray</w:t>
      </w:r>
      <w:proofErr w:type="spellEnd"/>
      <w:r w:rsidR="00BC68E8" w:rsidRPr="005B1C05">
        <w:t>/røroppsamlerenhet</w:t>
      </w:r>
      <w:r w:rsidR="005B1C05">
        <w:t xml:space="preserve"> i rørpostanlegget.</w:t>
      </w:r>
    </w:p>
    <w:p w14:paraId="43A261A8" w14:textId="359F82F7" w:rsidR="005B1C05" w:rsidRDefault="005B1C05" w:rsidP="001810ED">
      <w:r w:rsidRPr="005B1C05">
        <w:t xml:space="preserve">Prøvene skal fraktes fra dispence </w:t>
      </w:r>
      <w:proofErr w:type="spellStart"/>
      <w:r w:rsidRPr="005B1C05">
        <w:t>tray</w:t>
      </w:r>
      <w:proofErr w:type="spellEnd"/>
      <w:r w:rsidRPr="005B1C05">
        <w:t xml:space="preserve"> og over på analyselinjen. Leverandør av analyselinjen/</w:t>
      </w:r>
      <w:proofErr w:type="spellStart"/>
      <w:r w:rsidRPr="005B1C05">
        <w:t>systemetet</w:t>
      </w:r>
      <w:proofErr w:type="spellEnd"/>
      <w:r w:rsidRPr="005B1C05">
        <w:t xml:space="preserve"> skal ha en løsning for dette. Ber om at dette beskrives.</w:t>
      </w:r>
    </w:p>
    <w:p w14:paraId="43700BA8" w14:textId="7FD1AA4D" w:rsidR="006D6968" w:rsidRPr="005B1C05" w:rsidRDefault="006D6968" w:rsidP="001810ED">
      <w:r>
        <w:t>Endelig løsning vil bli besluttet i samtaler før implementering av systemet.</w:t>
      </w:r>
    </w:p>
    <w:p w14:paraId="4AB357F5" w14:textId="18E3717A" w:rsidR="001810ED" w:rsidRDefault="001810ED" w:rsidP="003F2DE7"/>
    <w:p w14:paraId="54ABB9B6" w14:textId="77777777" w:rsidR="001F2242" w:rsidRDefault="001F2242" w:rsidP="003F2DE7"/>
    <w:p w14:paraId="67E84464" w14:textId="77777777" w:rsidR="003B4536" w:rsidRPr="0065171D" w:rsidRDefault="003B4536" w:rsidP="00D4520C">
      <w:pPr>
        <w:pStyle w:val="Overskrift1"/>
      </w:pPr>
      <w:bookmarkStart w:id="105" w:name="_Toc87550070"/>
      <w:r w:rsidRPr="0065171D">
        <w:t>IKT-grensesnitt</w:t>
      </w:r>
      <w:bookmarkEnd w:id="105"/>
    </w:p>
    <w:p w14:paraId="54948E83" w14:textId="33B6AA98" w:rsidR="003B4536" w:rsidRDefault="003B4536" w:rsidP="00DB04F0">
      <w:pPr>
        <w:pStyle w:val="Overskrift2"/>
      </w:pPr>
      <w:bookmarkStart w:id="106" w:name="_Toc87550071"/>
      <w:r>
        <w:t>Integrasjoner</w:t>
      </w:r>
      <w:bookmarkEnd w:id="106"/>
    </w:p>
    <w:p w14:paraId="19F2A3AD" w14:textId="77777777" w:rsidR="00C40843" w:rsidRDefault="00C40843" w:rsidP="00C40843">
      <w:r>
        <w:t>Kartlegging av grensesnitt pågår under hele prosjekttiden og foregår iht. følgende overordnede prosess</w:t>
      </w:r>
    </w:p>
    <w:p w14:paraId="0C7DE4E4" w14:textId="77777777" w:rsidR="00C40843" w:rsidRDefault="00C40843" w:rsidP="00C40843">
      <w:r>
        <w:rPr>
          <w:noProof/>
        </w:rPr>
        <w:lastRenderedPageBreak/>
        <w:drawing>
          <wp:inline distT="0" distB="0" distL="0" distR="0" wp14:anchorId="3C4AC5AF" wp14:editId="1B8E9834">
            <wp:extent cx="5760085" cy="1623196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2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2A56A" w14:textId="77777777" w:rsidR="00C40843" w:rsidRPr="009E608A" w:rsidRDefault="00C40843" w:rsidP="00C40843">
      <w:pPr>
        <w:spacing w:after="0"/>
        <w:rPr>
          <w:b/>
        </w:rPr>
      </w:pPr>
      <w:r w:rsidRPr="009E608A">
        <w:rPr>
          <w:b/>
        </w:rPr>
        <w:t xml:space="preserve">Koordinering av grensesnittene </w:t>
      </w:r>
    </w:p>
    <w:p w14:paraId="4A50C240" w14:textId="77777777" w:rsidR="00C40843" w:rsidRDefault="00C40843" w:rsidP="00C40843">
      <w:r>
        <w:t xml:space="preserve">I koordineringen av grensesnittene skal </w:t>
      </w:r>
      <w:proofErr w:type="spellStart"/>
      <w:r>
        <w:t>hovedfremdriftsplanen</w:t>
      </w:r>
      <w:proofErr w:type="spellEnd"/>
      <w:r>
        <w:t xml:space="preserve"> for byggeprosjektet ligge til grunn. Prosjektet tar, med basis i </w:t>
      </w:r>
      <w:proofErr w:type="spellStart"/>
      <w:r>
        <w:t>hovedfremdriftsplanen</w:t>
      </w:r>
      <w:proofErr w:type="spellEnd"/>
      <w:r>
        <w:t xml:space="preserve"> og i samarbeid med øvrige aktører, fram en fremdriftsplan for grensesnittene som skal være felles for aktørene. Aktørene sine fremdriftsplaner skal gjenspeile fremdriftsplanen for grensesnittene.</w:t>
      </w:r>
    </w:p>
    <w:p w14:paraId="1738FCED" w14:textId="77777777" w:rsidR="00C40843" w:rsidRDefault="00C40843" w:rsidP="00C40843">
      <w:r w:rsidRPr="00D043E6">
        <w:t>Status for hvert grensesnitt følges opp av Prosjektet i dokumentet SNR-022 Grensesnittlisten. Dokumentet vil være tilgjengelig for alle aktører på Sykehusbyggs Arena prosjekthotell/Pims. Det samme gjelder grensesnittdokumentene som skal tas fram av aktørene i samarbeid i de grensesnitt der dette er relevant.</w:t>
      </w:r>
    </w:p>
    <w:p w14:paraId="004BC441" w14:textId="77777777" w:rsidR="00C40843" w:rsidRDefault="00C40843" w:rsidP="00C40843">
      <w:r w:rsidRPr="00D043E6">
        <w:t>Implementering av grensesnittene skal hovedsakelig gjennomføres før integrerte funksjonstester og foregår iht. følgende overordnede prosess</w:t>
      </w:r>
    </w:p>
    <w:p w14:paraId="2ADB5B50" w14:textId="77777777" w:rsidR="00C40843" w:rsidRDefault="00C40843" w:rsidP="00C40843">
      <w:r w:rsidRPr="00E766AE">
        <w:rPr>
          <w:noProof/>
        </w:rPr>
        <w:drawing>
          <wp:inline distT="0" distB="0" distL="0" distR="0" wp14:anchorId="4871BD42" wp14:editId="4E7679EC">
            <wp:extent cx="5760720" cy="141859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6AAC" w14:textId="569E819B" w:rsidR="00DB04F0" w:rsidRDefault="00DB04F0" w:rsidP="00DB04F0">
      <w:r>
        <w:t>Leverandøren skal samarbeide med andre grensesnittaktører for å oppnå en felles løsning på grensesnittproblemer. Alle kostnader i forbindelse med grensesnitt-håndtering skal være inkludert i leveransen.</w:t>
      </w:r>
    </w:p>
    <w:p w14:paraId="02805E61" w14:textId="77777777" w:rsidR="00DB04F0" w:rsidRDefault="00DB04F0" w:rsidP="00DB04F0">
      <w:r>
        <w:t>Innarbeiding av grensesnittløsningen i det endelige system eller arbeid er en del av grensesnittarbeidet.</w:t>
      </w:r>
    </w:p>
    <w:p w14:paraId="1CFDB66D" w14:textId="3CF3B20F" w:rsidR="002F4D9B" w:rsidRDefault="00DB04F0" w:rsidP="009F3442">
      <w:r>
        <w:t>Leverandøren skal bistå øvrige grensesnittaktører (entreprenører) i utførelse av slutt-test av deres leveranser, der disse leveransen kan påvirke hverandre.</w:t>
      </w:r>
    </w:p>
    <w:p w14:paraId="2213639A" w14:textId="11C9A325" w:rsidR="002D0C2B" w:rsidRDefault="002D0C2B" w:rsidP="00D4520C">
      <w:pPr>
        <w:pStyle w:val="Overskrift1"/>
      </w:pPr>
      <w:bookmarkStart w:id="107" w:name="_Toc87550072"/>
      <w:r>
        <w:t xml:space="preserve">Grensesnitt </w:t>
      </w:r>
      <w:r w:rsidR="00181196">
        <w:t>prosjektering</w:t>
      </w:r>
      <w:bookmarkEnd w:id="107"/>
    </w:p>
    <w:p w14:paraId="189D4FDF" w14:textId="5711AEA1" w:rsidR="003805C9" w:rsidRDefault="008B18ED" w:rsidP="00726D75">
      <w:r w:rsidRPr="00AA63A9">
        <w:lastRenderedPageBreak/>
        <w:t xml:space="preserve">Plantegning i </w:t>
      </w:r>
      <w:proofErr w:type="spellStart"/>
      <w:r w:rsidRPr="00AA63A9">
        <w:t>dwg</w:t>
      </w:r>
      <w:proofErr w:type="spellEnd"/>
      <w:r w:rsidRPr="00AA63A9">
        <w:t xml:space="preserve"> for informasjon og inntegning i konkurransen er vedlagt </w:t>
      </w:r>
      <w:r>
        <w:t>ref</w:t>
      </w:r>
      <w:commentRangeStart w:id="108"/>
      <w:r>
        <w:t>.</w:t>
      </w:r>
      <w:r w:rsidRPr="00AA63A9">
        <w:t xml:space="preserve"> Bilag </w:t>
      </w:r>
      <w:r w:rsidR="00F13D1B" w:rsidRPr="00F13D1B">
        <w:rPr>
          <w:color w:val="FF0000"/>
        </w:rPr>
        <w:t>XXX</w:t>
      </w:r>
      <w:r w:rsidRPr="00F13D1B">
        <w:rPr>
          <w:color w:val="FFFF00"/>
        </w:rPr>
        <w:t>.</w:t>
      </w:r>
      <w:commentRangeEnd w:id="108"/>
      <w:r w:rsidR="004B7E4C">
        <w:rPr>
          <w:rStyle w:val="Merknadsreferanse"/>
        </w:rPr>
        <w:commentReference w:id="108"/>
      </w:r>
      <w:r w:rsidRPr="00F13D1B">
        <w:rPr>
          <w:color w:val="FFFF00"/>
        </w:rPr>
        <w:br/>
      </w:r>
      <w:r w:rsidRPr="00AA63A9">
        <w:t xml:space="preserve">I senere faser vil det ikke være aktuelt med samhandling i </w:t>
      </w:r>
      <w:proofErr w:type="spellStart"/>
      <w:r w:rsidRPr="00AA63A9">
        <w:t>dwg</w:t>
      </w:r>
      <w:proofErr w:type="spellEnd"/>
      <w:r w:rsidRPr="00AA63A9">
        <w:t xml:space="preserve">, kun BIM. </w:t>
      </w:r>
      <w:r>
        <w:br/>
      </w:r>
      <w:bookmarkStart w:id="109" w:name="_Hlk61440348"/>
      <w:r w:rsidR="0088218B">
        <w:t xml:space="preserve">Tegninger, skjemaer og datablader i pdf kommer i tillegg. </w:t>
      </w:r>
    </w:p>
    <w:bookmarkEnd w:id="109"/>
    <w:p w14:paraId="2F7EA00E" w14:textId="5A68BB0E" w:rsidR="00193699" w:rsidRDefault="00193699" w:rsidP="00726D75">
      <w:r>
        <w:t xml:space="preserve">I samhandlingsfase etter kontrahering skal leverandøren </w:t>
      </w:r>
      <w:r w:rsidR="00710ACC">
        <w:t xml:space="preserve">arbeide tett </w:t>
      </w:r>
      <w:r w:rsidR="006D6968">
        <w:t>med prosjekteringsgruppe</w:t>
      </w:r>
      <w:r w:rsidR="00A24D7F">
        <w:t xml:space="preserve"> (PG) mht. plassering og tekniske grensesnitt </w:t>
      </w:r>
      <w:r w:rsidR="000D34BE">
        <w:t>innenfor de bygningsmessige og tekniske rammer som er beskrevet i tidligere kapitler.</w:t>
      </w:r>
    </w:p>
    <w:p w14:paraId="5314AF59" w14:textId="243881FE" w:rsidR="00726D75" w:rsidRDefault="004B7E4C" w:rsidP="004B7E4C">
      <w:r>
        <w:t>Dersom l</w:t>
      </w:r>
      <w:r w:rsidR="004A6068">
        <w:t>everandøren</w:t>
      </w:r>
      <w:r w:rsidR="00726D75">
        <w:t xml:space="preserve"> </w:t>
      </w:r>
      <w:r>
        <w:t xml:space="preserve">arbeider i </w:t>
      </w:r>
      <w:proofErr w:type="spellStart"/>
      <w:r>
        <w:t>Revit</w:t>
      </w:r>
      <w:proofErr w:type="spellEnd"/>
      <w:r>
        <w:t xml:space="preserve"> 2021 kan </w:t>
      </w:r>
      <w:r w:rsidR="00CD3BBA">
        <w:t>PGs</w:t>
      </w:r>
      <w:r>
        <w:t xml:space="preserve"> skyløsning (BIM360) benyttes. Leverandøren </w:t>
      </w:r>
      <w:r>
        <w:rPr>
          <w:i/>
          <w:iCs/>
        </w:rPr>
        <w:t xml:space="preserve">skal </w:t>
      </w:r>
      <w:r>
        <w:t xml:space="preserve">levere IFC filer i PIMS365. Disse sammenstilles av </w:t>
      </w:r>
      <w:r w:rsidR="00CD3BBA">
        <w:t>PG</w:t>
      </w:r>
      <w:r>
        <w:t xml:space="preserve"> til en felles </w:t>
      </w:r>
      <w:proofErr w:type="spellStart"/>
      <w:r>
        <w:t>innsynsfil</w:t>
      </w:r>
      <w:proofErr w:type="spellEnd"/>
      <w:r>
        <w:t xml:space="preserve"> (</w:t>
      </w:r>
      <w:proofErr w:type="spellStart"/>
      <w:r>
        <w:t>Solibri</w:t>
      </w:r>
      <w:proofErr w:type="spellEnd"/>
      <w:r>
        <w:t xml:space="preserve"> / SMC). Sammenstillingsmodellen vil benyttes til samhandling og kollisjonskontroll. </w:t>
      </w:r>
    </w:p>
    <w:p w14:paraId="02FECF03" w14:textId="647EC937" w:rsidR="00886039" w:rsidRDefault="00886039" w:rsidP="00726D75">
      <w:r>
        <w:t>Lever</w:t>
      </w:r>
      <w:r w:rsidR="005A12E0">
        <w:t xml:space="preserve">andørens modell kan med fordel være </w:t>
      </w:r>
      <w:r w:rsidR="00ED57D2">
        <w:t>begrenset til utstyrets utvendig geometri og tekniske påkoblinger</w:t>
      </w:r>
      <w:r w:rsidR="006B6875">
        <w:t xml:space="preserve">. Med dette menes den informasjon som er tilstrekkelig for </w:t>
      </w:r>
      <w:r w:rsidR="00A47B86">
        <w:t>å ivareta bygningsmessige og tekniske grensesnitt.</w:t>
      </w:r>
      <w:r w:rsidR="00ED57D2">
        <w:t xml:space="preserve"> </w:t>
      </w:r>
    </w:p>
    <w:p w14:paraId="1804F72F" w14:textId="5A755078" w:rsidR="00ED6887" w:rsidRPr="00DB04F0" w:rsidRDefault="002F4D9B" w:rsidP="00814288">
      <w:r>
        <w:t xml:space="preserve">Endringer som påvirker </w:t>
      </w:r>
      <w:r w:rsidR="002666A9">
        <w:t>modellen,</w:t>
      </w:r>
      <w:r>
        <w:t xml:space="preserve"> skal legges inn i IFC‐modellen og prosjektets BIM‐rutiner og BIM‐dokumentasjon skal følges. </w:t>
      </w:r>
    </w:p>
    <w:sectPr w:rsidR="00ED6887" w:rsidRPr="00DB04F0" w:rsidSect="003A5CBC">
      <w:headerReference w:type="even" r:id="rId17"/>
      <w:headerReference w:type="default" r:id="rId18"/>
      <w:headerReference w:type="first" r:id="rId19"/>
      <w:type w:val="continuous"/>
      <w:pgSz w:w="11907" w:h="16840" w:code="9"/>
      <w:pgMar w:top="1310" w:right="1412" w:bottom="1276" w:left="1140" w:header="709" w:footer="709" w:gutter="0"/>
      <w:cols w:space="709"/>
      <w:titlePg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08" w:author="Sølberg, Simon" w:date="2021-11-08T09:54:00Z" w:initials="SS">
    <w:p w14:paraId="4F71128E" w14:textId="059CA7C9" w:rsidR="00CD3BBA" w:rsidRPr="00B618B3" w:rsidRDefault="004B7E4C" w:rsidP="00CD3BBA">
      <w:pPr>
        <w:pStyle w:val="Merknadstekst"/>
      </w:pPr>
      <w:r>
        <w:rPr>
          <w:rStyle w:val="Merknadsreferanse"/>
        </w:rPr>
        <w:annotationRef/>
      </w:r>
      <w:r w:rsidR="00CD3BBA" w:rsidRPr="00B618B3">
        <w:t xml:space="preserve">DWG finnes her: </w:t>
      </w:r>
    </w:p>
    <w:p w14:paraId="079454D2" w14:textId="3FE1AA3A" w:rsidR="00CD3BBA" w:rsidRPr="00B618B3" w:rsidRDefault="00CD3BBA" w:rsidP="00CD3BBA">
      <w:pPr>
        <w:pStyle w:val="Merknadstekst"/>
      </w:pPr>
      <w:r w:rsidRPr="00B618B3">
        <w:t>https://sykehusbygg.pims365.no/arena?Prosjekt-ID=222&amp;visning=mappe&amp;mappe-id=34806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79454D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337268" w16cex:dateUtc="2021-11-08T08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79454D2" w16cid:durableId="2533726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0B83A" w14:textId="77777777" w:rsidR="0045366A" w:rsidRDefault="0045366A">
      <w:r>
        <w:separator/>
      </w:r>
    </w:p>
    <w:p w14:paraId="75686920" w14:textId="77777777" w:rsidR="0045366A" w:rsidRDefault="0045366A"/>
    <w:p w14:paraId="4195EB95" w14:textId="77777777" w:rsidR="0045366A" w:rsidRDefault="0045366A"/>
  </w:endnote>
  <w:endnote w:type="continuationSeparator" w:id="0">
    <w:p w14:paraId="324912DA" w14:textId="77777777" w:rsidR="0045366A" w:rsidRDefault="0045366A">
      <w:r>
        <w:continuationSeparator/>
      </w:r>
    </w:p>
    <w:p w14:paraId="38650B70" w14:textId="77777777" w:rsidR="0045366A" w:rsidRDefault="0045366A"/>
    <w:p w14:paraId="1774A427" w14:textId="77777777" w:rsidR="0045366A" w:rsidRDefault="004536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EFDE6" w14:textId="77777777" w:rsidR="0045366A" w:rsidRDefault="0045366A">
      <w:r>
        <w:separator/>
      </w:r>
    </w:p>
    <w:p w14:paraId="2B4F3407" w14:textId="77777777" w:rsidR="0045366A" w:rsidRDefault="0045366A"/>
    <w:p w14:paraId="188BB15C" w14:textId="77777777" w:rsidR="0045366A" w:rsidRDefault="0045366A"/>
  </w:footnote>
  <w:footnote w:type="continuationSeparator" w:id="0">
    <w:p w14:paraId="5940A656" w14:textId="77777777" w:rsidR="0045366A" w:rsidRDefault="0045366A">
      <w:r>
        <w:continuationSeparator/>
      </w:r>
    </w:p>
    <w:p w14:paraId="203A1BCB" w14:textId="77777777" w:rsidR="0045366A" w:rsidRDefault="0045366A"/>
    <w:p w14:paraId="7048F975" w14:textId="77777777" w:rsidR="0045366A" w:rsidRDefault="004536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510AB" w14:textId="77777777" w:rsidR="00B51687" w:rsidRDefault="00B51687" w:rsidP="00DB3D88">
    <w:pPr>
      <w:pStyle w:val="Topptekst"/>
      <w:tabs>
        <w:tab w:val="clear" w:pos="4153"/>
        <w:tab w:val="clear" w:pos="8306"/>
        <w:tab w:val="left" w:pos="1418"/>
        <w:tab w:val="left" w:pos="7371"/>
        <w:tab w:val="right" w:pos="9214"/>
      </w:tabs>
    </w:pPr>
    <w:r>
      <w:t>Nytt sykehus i Drammen</w:t>
    </w:r>
    <w:r>
      <w:tab/>
      <w:t>Revisjon:</w:t>
    </w:r>
    <w:r>
      <w:tab/>
      <w:t>0</w:t>
    </w:r>
  </w:p>
  <w:p w14:paraId="7C1D44C9" w14:textId="77777777" w:rsidR="00B51687" w:rsidRDefault="00B51687" w:rsidP="00DB3D88">
    <w:pPr>
      <w:pStyle w:val="Topptekst"/>
      <w:tabs>
        <w:tab w:val="clear" w:pos="4153"/>
        <w:tab w:val="clear" w:pos="8306"/>
        <w:tab w:val="left" w:pos="1418"/>
        <w:tab w:val="left" w:pos="7371"/>
        <w:tab w:val="right" w:pos="9214"/>
      </w:tabs>
    </w:pPr>
    <w:r>
      <w:t>Dok.nr.:</w:t>
    </w:r>
    <w:r>
      <w:tab/>
    </w:r>
    <w:proofErr w:type="spellStart"/>
    <w:r>
      <w:t>Xx.xx.xx</w:t>
    </w:r>
    <w:proofErr w:type="spellEnd"/>
    <w:r>
      <w:tab/>
      <w:t>Dato:</w:t>
    </w:r>
    <w:r>
      <w:tab/>
      <w:t>xx.xx.17</w:t>
    </w:r>
  </w:p>
  <w:p w14:paraId="09E4DCF7" w14:textId="77777777" w:rsidR="00B51687" w:rsidRDefault="00B51687" w:rsidP="0037579A">
    <w:pPr>
      <w:pStyle w:val="Topptekst"/>
      <w:tabs>
        <w:tab w:val="clear" w:pos="4153"/>
        <w:tab w:val="clear" w:pos="8306"/>
        <w:tab w:val="left" w:pos="1418"/>
        <w:tab w:val="left" w:pos="7371"/>
        <w:tab w:val="right" w:pos="9214"/>
      </w:tabs>
      <w:rPr>
        <w:rStyle w:val="Sidetall"/>
        <w:rFonts w:cs="Arial"/>
        <w:szCs w:val="24"/>
      </w:rPr>
    </w:pPr>
    <w:r>
      <w:t>Tittel:</w:t>
    </w:r>
    <w:r>
      <w:tab/>
      <w:t>Dokumentmal</w:t>
    </w:r>
    <w:r>
      <w:tab/>
      <w:t xml:space="preserve">Side </w:t>
    </w:r>
    <w:r>
      <w:tab/>
    </w:r>
    <w:r w:rsidRPr="0097233C">
      <w:rPr>
        <w:rStyle w:val="Sidetall"/>
        <w:rFonts w:cs="Arial"/>
        <w:szCs w:val="24"/>
      </w:rPr>
      <w:fldChar w:fldCharType="begin"/>
    </w:r>
    <w:r w:rsidRPr="0097233C">
      <w:rPr>
        <w:rStyle w:val="Sidetall"/>
        <w:rFonts w:cs="Arial"/>
        <w:szCs w:val="24"/>
      </w:rPr>
      <w:instrText xml:space="preserve"> PAGE </w:instrText>
    </w:r>
    <w:r w:rsidRPr="0097233C">
      <w:rPr>
        <w:rStyle w:val="Sidetall"/>
        <w:rFonts w:cs="Arial"/>
        <w:szCs w:val="24"/>
      </w:rPr>
      <w:fldChar w:fldCharType="separate"/>
    </w:r>
    <w:r>
      <w:rPr>
        <w:rStyle w:val="Sidetall"/>
        <w:rFonts w:cs="Arial"/>
        <w:noProof/>
        <w:szCs w:val="24"/>
      </w:rPr>
      <w:t>4</w:t>
    </w:r>
    <w:r w:rsidRPr="0097233C">
      <w:rPr>
        <w:rStyle w:val="Sidetall"/>
        <w:rFonts w:cs="Arial"/>
        <w:szCs w:val="24"/>
      </w:rPr>
      <w:fldChar w:fldCharType="end"/>
    </w:r>
    <w:r w:rsidRPr="0097233C">
      <w:rPr>
        <w:snapToGrid w:val="0"/>
      </w:rPr>
      <w:t xml:space="preserve"> av </w:t>
    </w:r>
    <w:r w:rsidRPr="0097233C">
      <w:rPr>
        <w:rStyle w:val="Sidetall"/>
        <w:rFonts w:cs="Arial"/>
        <w:szCs w:val="24"/>
      </w:rPr>
      <w:fldChar w:fldCharType="begin"/>
    </w:r>
    <w:r w:rsidRPr="0097233C">
      <w:rPr>
        <w:rStyle w:val="Sidetall"/>
        <w:rFonts w:cs="Arial"/>
        <w:szCs w:val="24"/>
      </w:rPr>
      <w:instrText xml:space="preserve"> NUMPAGES  \* MERGEFORMAT </w:instrText>
    </w:r>
    <w:r w:rsidRPr="0097233C">
      <w:rPr>
        <w:rStyle w:val="Sidetall"/>
        <w:rFonts w:cs="Arial"/>
        <w:szCs w:val="24"/>
      </w:rPr>
      <w:fldChar w:fldCharType="separate"/>
    </w:r>
    <w:r w:rsidRPr="00941AA0">
      <w:rPr>
        <w:rStyle w:val="Sidetall"/>
        <w:noProof/>
        <w:szCs w:val="24"/>
      </w:rPr>
      <w:t>4</w:t>
    </w:r>
    <w:r w:rsidRPr="0097233C">
      <w:rPr>
        <w:rStyle w:val="Sidetall"/>
        <w:rFonts w:cs="Arial"/>
        <w:szCs w:val="24"/>
      </w:rPr>
      <w:fldChar w:fldCharType="end"/>
    </w:r>
  </w:p>
  <w:p w14:paraId="2BFDB2A5" w14:textId="77777777" w:rsidR="00B51687" w:rsidRDefault="00B51687" w:rsidP="0037579A">
    <w:pPr>
      <w:pStyle w:val="Topptekst"/>
      <w:pBdr>
        <w:top w:val="single" w:sz="4" w:space="1" w:color="auto"/>
      </w:pBdr>
      <w:tabs>
        <w:tab w:val="clear" w:pos="4153"/>
        <w:tab w:val="clear" w:pos="8306"/>
        <w:tab w:val="left" w:pos="1418"/>
        <w:tab w:val="left" w:pos="7371"/>
        <w:tab w:val="right" w:pos="9214"/>
      </w:tabs>
      <w:rPr>
        <w:rStyle w:val="Sidetall"/>
        <w:rFonts w:cs="Arial"/>
        <w:szCs w:val="24"/>
      </w:rPr>
    </w:pPr>
  </w:p>
  <w:p w14:paraId="3EBB1F49" w14:textId="77777777" w:rsidR="00B51687" w:rsidRDefault="00B51687"/>
  <w:p w14:paraId="2BAC07F7" w14:textId="77777777" w:rsidR="00B51687" w:rsidRDefault="00B5168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EBF3F" w14:textId="6D9C12F8" w:rsidR="00B51687" w:rsidRPr="00CD3BBA" w:rsidRDefault="001E4A87" w:rsidP="00CD3BBA">
    <w:pPr>
      <w:pStyle w:val="Topptekst"/>
      <w:tabs>
        <w:tab w:val="clear" w:pos="4153"/>
        <w:tab w:val="clear" w:pos="8306"/>
        <w:tab w:val="left" w:pos="1418"/>
        <w:tab w:val="left" w:pos="7371"/>
        <w:tab w:val="right" w:pos="9214"/>
      </w:tabs>
      <w:spacing w:after="120"/>
      <w:rPr>
        <w:rFonts w:cstheme="minorHAnsi"/>
        <w:sz w:val="22"/>
        <w:szCs w:val="22"/>
      </w:rPr>
    </w:pPr>
    <w:r w:rsidRPr="00CD3BBA">
      <w:rPr>
        <w:rFonts w:cstheme="minorHAnsi"/>
        <w:sz w:val="22"/>
        <w:szCs w:val="22"/>
      </w:rPr>
      <w:t>Sjukehuset</w:t>
    </w:r>
    <w:r w:rsidR="00D2365D" w:rsidRPr="00CD3BBA">
      <w:rPr>
        <w:rFonts w:cstheme="minorHAnsi"/>
        <w:sz w:val="22"/>
        <w:szCs w:val="22"/>
      </w:rPr>
      <w:t xml:space="preserve"> </w:t>
    </w:r>
    <w:r w:rsidR="00A163D5">
      <w:rPr>
        <w:rFonts w:cstheme="minorHAnsi"/>
        <w:sz w:val="22"/>
        <w:szCs w:val="22"/>
      </w:rPr>
      <w:t>N</w:t>
    </w:r>
    <w:r w:rsidR="00D2365D" w:rsidRPr="00CD3BBA">
      <w:rPr>
        <w:rFonts w:cstheme="minorHAnsi"/>
        <w:sz w:val="22"/>
        <w:szCs w:val="22"/>
      </w:rPr>
      <w:t>ordmø</w:t>
    </w:r>
    <w:r w:rsidR="00A163D5">
      <w:rPr>
        <w:rFonts w:cstheme="minorHAnsi"/>
        <w:sz w:val="22"/>
        <w:szCs w:val="22"/>
      </w:rPr>
      <w:t>r</w:t>
    </w:r>
    <w:r w:rsidR="00D2365D" w:rsidRPr="00CD3BBA">
      <w:rPr>
        <w:rFonts w:cstheme="minorHAnsi"/>
        <w:sz w:val="22"/>
        <w:szCs w:val="22"/>
      </w:rPr>
      <w:t>e og Romsdal (SNR)</w:t>
    </w:r>
    <w:r w:rsidR="00B51687" w:rsidRPr="00CD3BBA">
      <w:rPr>
        <w:rFonts w:cstheme="minorHAnsi"/>
        <w:sz w:val="22"/>
        <w:szCs w:val="22"/>
      </w:rPr>
      <w:tab/>
      <w:t>Revisjon:</w:t>
    </w:r>
    <w:r w:rsidR="00B51687" w:rsidRPr="00CD3BBA">
      <w:rPr>
        <w:rFonts w:cstheme="minorHAnsi"/>
        <w:sz w:val="22"/>
        <w:szCs w:val="22"/>
      </w:rPr>
      <w:tab/>
      <w:t>01</w:t>
    </w:r>
    <w:r w:rsidR="00CD3BBA">
      <w:rPr>
        <w:rFonts w:cstheme="minorHAnsi"/>
        <w:sz w:val="22"/>
        <w:szCs w:val="22"/>
      </w:rPr>
      <w:br/>
    </w:r>
    <w:r w:rsidR="00B51687" w:rsidRPr="00CD3BBA">
      <w:rPr>
        <w:rFonts w:cstheme="minorHAnsi"/>
        <w:sz w:val="22"/>
        <w:szCs w:val="22"/>
        <w:lang w:val="sv-SE"/>
      </w:rPr>
      <w:t>Dokumentnr.</w:t>
    </w:r>
    <w:r w:rsidR="00B51687" w:rsidRPr="00CD3BBA">
      <w:rPr>
        <w:rFonts w:cstheme="minorHAnsi"/>
        <w:sz w:val="22"/>
        <w:szCs w:val="22"/>
        <w:lang w:val="sv-SE"/>
      </w:rPr>
      <w:tab/>
    </w:r>
    <w:r w:rsidR="00CD3BBA">
      <w:rPr>
        <w:rFonts w:cstheme="minorHAnsi"/>
        <w:sz w:val="22"/>
        <w:szCs w:val="22"/>
        <w:lang w:val="sv-SE"/>
      </w:rPr>
      <w:tab/>
    </w:r>
    <w:r w:rsidR="00B51687" w:rsidRPr="00CD3BBA">
      <w:rPr>
        <w:rFonts w:cstheme="minorHAnsi"/>
        <w:sz w:val="22"/>
        <w:szCs w:val="22"/>
        <w:lang w:val="sv-SE"/>
      </w:rPr>
      <w:t>Dato:</w:t>
    </w:r>
    <w:r w:rsidR="00B51687" w:rsidRPr="00CD3BBA">
      <w:rPr>
        <w:rFonts w:cstheme="minorHAnsi"/>
        <w:sz w:val="22"/>
        <w:szCs w:val="22"/>
        <w:lang w:val="sv-SE"/>
      </w:rPr>
      <w:tab/>
    </w:r>
    <w:r w:rsidR="00D2365D" w:rsidRPr="00CD3BBA">
      <w:rPr>
        <w:rFonts w:cstheme="minorHAnsi"/>
        <w:sz w:val="22"/>
        <w:szCs w:val="22"/>
        <w:lang w:val="sv-SE"/>
      </w:rPr>
      <w:t>22.02.21</w:t>
    </w:r>
    <w:r w:rsidR="00CD3BBA">
      <w:rPr>
        <w:rFonts w:cstheme="minorHAnsi"/>
        <w:sz w:val="22"/>
        <w:szCs w:val="22"/>
        <w:lang w:val="sv-SE"/>
      </w:rPr>
      <w:br/>
    </w:r>
    <w:r w:rsidR="00B51687" w:rsidRPr="00CD3BBA">
      <w:rPr>
        <w:rFonts w:cstheme="minorHAnsi"/>
        <w:sz w:val="22"/>
        <w:szCs w:val="22"/>
      </w:rPr>
      <w:t>Tittel:</w:t>
    </w:r>
    <w:r w:rsidR="00C179F5">
      <w:rPr>
        <w:rFonts w:cstheme="minorHAnsi"/>
        <w:sz w:val="22"/>
        <w:szCs w:val="22"/>
      </w:rPr>
      <w:t xml:space="preserve"> </w:t>
    </w:r>
    <w:r w:rsidR="00B51687" w:rsidRPr="00CD3BBA">
      <w:rPr>
        <w:rFonts w:cstheme="minorHAnsi"/>
        <w:sz w:val="22"/>
        <w:szCs w:val="22"/>
      </w:rPr>
      <w:tab/>
    </w:r>
    <w:r w:rsidR="00CD3BBA">
      <w:rPr>
        <w:rFonts w:cstheme="minorHAnsi"/>
        <w:sz w:val="22"/>
        <w:szCs w:val="22"/>
      </w:rPr>
      <w:tab/>
    </w:r>
    <w:r w:rsidR="00B51687" w:rsidRPr="00CD3BBA">
      <w:rPr>
        <w:rFonts w:cstheme="minorHAnsi"/>
        <w:bCs/>
        <w:sz w:val="22"/>
        <w:szCs w:val="22"/>
      </w:rPr>
      <w:t>Side</w:t>
    </w:r>
    <w:r w:rsidR="00CD3BBA" w:rsidRPr="00CD3BBA">
      <w:rPr>
        <w:rFonts w:cstheme="minorHAnsi"/>
        <w:b/>
        <w:bCs/>
        <w:sz w:val="22"/>
        <w:szCs w:val="22"/>
      </w:rPr>
      <w:t>:</w:t>
    </w:r>
    <w:r w:rsidR="00B51687" w:rsidRPr="00CD3BBA">
      <w:rPr>
        <w:rFonts w:cstheme="minorHAnsi"/>
        <w:bCs/>
        <w:sz w:val="22"/>
        <w:szCs w:val="22"/>
      </w:rPr>
      <w:t xml:space="preserve"> </w:t>
    </w:r>
    <w:r w:rsidR="00B51687" w:rsidRPr="00CD3BBA">
      <w:rPr>
        <w:rFonts w:cstheme="minorHAnsi"/>
        <w:bCs/>
        <w:sz w:val="22"/>
        <w:szCs w:val="22"/>
      </w:rPr>
      <w:tab/>
      <w:t xml:space="preserve">            </w:t>
    </w:r>
    <w:r w:rsidR="00B51687" w:rsidRPr="00CD3BBA">
      <w:rPr>
        <w:rStyle w:val="Sidetall"/>
        <w:rFonts w:cstheme="minorHAnsi"/>
        <w:b/>
        <w:bCs/>
        <w:sz w:val="22"/>
        <w:szCs w:val="22"/>
      </w:rPr>
      <w:fldChar w:fldCharType="begin"/>
    </w:r>
    <w:r w:rsidR="00B51687" w:rsidRPr="00CD3BBA">
      <w:rPr>
        <w:rStyle w:val="Sidetall"/>
        <w:rFonts w:cstheme="minorHAnsi"/>
        <w:bCs/>
        <w:sz w:val="22"/>
        <w:szCs w:val="22"/>
      </w:rPr>
      <w:instrText xml:space="preserve"> PAGE </w:instrText>
    </w:r>
    <w:r w:rsidR="00B51687" w:rsidRPr="00CD3BBA">
      <w:rPr>
        <w:rStyle w:val="Sidetall"/>
        <w:rFonts w:cstheme="minorHAnsi"/>
        <w:b/>
        <w:bCs/>
        <w:sz w:val="22"/>
        <w:szCs w:val="22"/>
      </w:rPr>
      <w:fldChar w:fldCharType="separate"/>
    </w:r>
    <w:r w:rsidR="00CD7CF5">
      <w:rPr>
        <w:rStyle w:val="Sidetall"/>
        <w:rFonts w:cstheme="minorHAnsi"/>
        <w:bCs/>
        <w:noProof/>
        <w:sz w:val="22"/>
        <w:szCs w:val="22"/>
      </w:rPr>
      <w:t>12</w:t>
    </w:r>
    <w:r w:rsidR="00B51687" w:rsidRPr="00CD3BBA">
      <w:rPr>
        <w:rStyle w:val="Sidetall"/>
        <w:rFonts w:cstheme="minorHAnsi"/>
        <w:b/>
        <w:bCs/>
        <w:sz w:val="22"/>
        <w:szCs w:val="22"/>
      </w:rPr>
      <w:fldChar w:fldCharType="end"/>
    </w:r>
    <w:r w:rsidR="00B51687" w:rsidRPr="00CD3BBA">
      <w:rPr>
        <w:rFonts w:cstheme="minorHAnsi"/>
        <w:bCs/>
        <w:snapToGrid w:val="0"/>
        <w:sz w:val="22"/>
        <w:szCs w:val="22"/>
      </w:rPr>
      <w:t xml:space="preserve"> av </w:t>
    </w:r>
    <w:r w:rsidR="00B51687" w:rsidRPr="00CD3BBA">
      <w:rPr>
        <w:rStyle w:val="Sidetall"/>
        <w:rFonts w:cstheme="minorHAnsi"/>
        <w:b/>
        <w:bCs/>
        <w:sz w:val="22"/>
        <w:szCs w:val="22"/>
      </w:rPr>
      <w:fldChar w:fldCharType="begin"/>
    </w:r>
    <w:r w:rsidR="00B51687" w:rsidRPr="00CD3BBA">
      <w:rPr>
        <w:rStyle w:val="Sidetall"/>
        <w:rFonts w:cstheme="minorHAnsi"/>
        <w:bCs/>
        <w:sz w:val="22"/>
        <w:szCs w:val="22"/>
      </w:rPr>
      <w:instrText xml:space="preserve"> NUMPAGES  \* MERGEFORMAT </w:instrText>
    </w:r>
    <w:r w:rsidR="00B51687" w:rsidRPr="00CD3BBA">
      <w:rPr>
        <w:rStyle w:val="Sidetall"/>
        <w:rFonts w:cstheme="minorHAnsi"/>
        <w:b/>
        <w:bCs/>
        <w:sz w:val="22"/>
        <w:szCs w:val="22"/>
      </w:rPr>
      <w:fldChar w:fldCharType="separate"/>
    </w:r>
    <w:r w:rsidR="00CD7CF5">
      <w:rPr>
        <w:rStyle w:val="Sidetall"/>
        <w:rFonts w:cstheme="minorHAnsi"/>
        <w:bCs/>
        <w:noProof/>
        <w:sz w:val="22"/>
        <w:szCs w:val="22"/>
      </w:rPr>
      <w:t>12</w:t>
    </w:r>
    <w:r w:rsidR="00B51687" w:rsidRPr="00CD3BBA">
      <w:rPr>
        <w:rStyle w:val="Sidetall"/>
        <w:rFonts w:cstheme="minorHAnsi"/>
        <w:b/>
        <w:bCs/>
        <w:sz w:val="22"/>
        <w:szCs w:val="22"/>
      </w:rPr>
      <w:fldChar w:fldCharType="end"/>
    </w:r>
  </w:p>
  <w:p w14:paraId="3CAB8A36" w14:textId="77777777" w:rsidR="00B51687" w:rsidRDefault="00B5168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6843B" w14:textId="1364AD5F" w:rsidR="00B51687" w:rsidRDefault="00B51687" w:rsidP="00EF1120">
    <w:pPr>
      <w:pStyle w:val="Topptekst"/>
      <w:ind w:left="540"/>
    </w:pPr>
  </w:p>
  <w:p w14:paraId="4A2BC3C5" w14:textId="77777777" w:rsidR="00B51687" w:rsidRDefault="00B51687" w:rsidP="00DB3D88">
    <w:pPr>
      <w:pStyle w:val="Top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40E07FC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58D578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8"/>
    <w:multiLevelType w:val="singleLevel"/>
    <w:tmpl w:val="E21015BE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B4173D1"/>
    <w:multiLevelType w:val="multilevel"/>
    <w:tmpl w:val="0414001F"/>
    <w:styleLink w:val="Stil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026C7F"/>
    <w:multiLevelType w:val="multilevel"/>
    <w:tmpl w:val="259295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520E3B"/>
    <w:multiLevelType w:val="multilevel"/>
    <w:tmpl w:val="0414001F"/>
    <w:numStyleLink w:val="Stil1"/>
  </w:abstractNum>
  <w:abstractNum w:abstractNumId="6" w15:restartNumberingAfterBreak="0">
    <w:nsid w:val="23E6736C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272204"/>
    <w:multiLevelType w:val="multilevel"/>
    <w:tmpl w:val="3F68C7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Oversk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E2756"/>
    <w:multiLevelType w:val="hybridMultilevel"/>
    <w:tmpl w:val="895E60C0"/>
    <w:lvl w:ilvl="0" w:tplc="18B2C254">
      <w:start w:val="1"/>
      <w:numFmt w:val="bullet"/>
      <w:pStyle w:val="Punktmerk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80E79"/>
    <w:multiLevelType w:val="multilevel"/>
    <w:tmpl w:val="9634C832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4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2CB7779"/>
    <w:multiLevelType w:val="hybridMultilevel"/>
    <w:tmpl w:val="4FCEEE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96DC6"/>
    <w:multiLevelType w:val="multilevel"/>
    <w:tmpl w:val="52260E2C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9"/>
  </w:num>
  <w:num w:numId="6">
    <w:abstractNumId w:val="10"/>
  </w:num>
  <w:num w:numId="7">
    <w:abstractNumId w:val="11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9"/>
  </w:num>
  <w:num w:numId="34">
    <w:abstractNumId w:val="9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</w:num>
  <w:num w:numId="41">
    <w:abstractNumId w:val="4"/>
  </w:num>
  <w:num w:numId="42">
    <w:abstractNumId w:val="4"/>
  </w:num>
  <w:num w:numId="43">
    <w:abstractNumId w:val="4"/>
  </w:num>
  <w:num w:numId="44">
    <w:abstractNumId w:val="4"/>
  </w:num>
  <w:num w:numId="45">
    <w:abstractNumId w:val="5"/>
  </w:num>
  <w:num w:numId="46">
    <w:abstractNumId w:val="3"/>
  </w:num>
  <w:num w:numId="47">
    <w:abstractNumId w:val="5"/>
  </w:num>
  <w:num w:numId="48">
    <w:abstractNumId w:val="5"/>
  </w:num>
  <w:num w:numId="49">
    <w:abstractNumId w:val="5"/>
  </w:num>
  <w:num w:numId="50">
    <w:abstractNumId w:val="7"/>
  </w:num>
  <w:num w:numId="51">
    <w:abstractNumId w:val="9"/>
  </w:num>
  <w:num w:numId="52">
    <w:abstractNumId w:val="9"/>
  </w:num>
  <w:num w:numId="53">
    <w:abstractNumId w:val="9"/>
  </w:num>
  <w:num w:numId="54">
    <w:abstractNumId w:val="9"/>
  </w:num>
  <w:num w:numId="55">
    <w:abstractNumId w:val="9"/>
  </w:num>
  <w:num w:numId="56">
    <w:abstractNumId w:val="9"/>
  </w:num>
  <w:num w:numId="57">
    <w:abstractNumId w:val="9"/>
  </w:num>
  <w:num w:numId="58">
    <w:abstractNumId w:val="9"/>
  </w:num>
  <w:num w:numId="59">
    <w:abstractNumId w:val="9"/>
  </w:num>
  <w:num w:numId="60">
    <w:abstractNumId w:val="9"/>
  </w:num>
  <w:num w:numId="61">
    <w:abstractNumId w:val="9"/>
  </w:num>
  <w:num w:numId="62">
    <w:abstractNumId w:val="9"/>
  </w:num>
  <w:num w:numId="63">
    <w:abstractNumId w:val="9"/>
  </w:num>
  <w:num w:numId="64">
    <w:abstractNumId w:val="9"/>
  </w:num>
  <w:num w:numId="65">
    <w:abstractNumId w:val="9"/>
  </w:num>
  <w:num w:numId="66">
    <w:abstractNumId w:val="9"/>
  </w:num>
  <w:num w:numId="67">
    <w:abstractNumId w:val="9"/>
  </w:num>
  <w:num w:numId="68">
    <w:abstractNumId w:val="9"/>
  </w:num>
  <w:num w:numId="69">
    <w:abstractNumId w:val="9"/>
  </w:num>
  <w:num w:numId="70">
    <w:abstractNumId w:val="9"/>
  </w:num>
  <w:num w:numId="71">
    <w:abstractNumId w:val="9"/>
  </w:num>
  <w:num w:numId="72">
    <w:abstractNumId w:val="6"/>
  </w:num>
  <w:numIdMacAtCleanup w:val="7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ølberg, Simon">
    <w15:presenceInfo w15:providerId="AD" w15:userId="S::Simon.Solberg@sykehusbygg.no::9e41ec5d-8b37-4d90-a840-c184e689fee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ocumentProtection w:edit="readOnly" w:enforcement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466"/>
    <w:rsid w:val="00011B5D"/>
    <w:rsid w:val="00025F20"/>
    <w:rsid w:val="00032546"/>
    <w:rsid w:val="00033328"/>
    <w:rsid w:val="00040BD2"/>
    <w:rsid w:val="00044D0D"/>
    <w:rsid w:val="000527CC"/>
    <w:rsid w:val="0006173D"/>
    <w:rsid w:val="000730FD"/>
    <w:rsid w:val="00086435"/>
    <w:rsid w:val="000906A0"/>
    <w:rsid w:val="000941AE"/>
    <w:rsid w:val="000B6155"/>
    <w:rsid w:val="000B63EA"/>
    <w:rsid w:val="000B7F19"/>
    <w:rsid w:val="000C1577"/>
    <w:rsid w:val="000C2237"/>
    <w:rsid w:val="000C7B73"/>
    <w:rsid w:val="000D34BE"/>
    <w:rsid w:val="000E20EC"/>
    <w:rsid w:val="000F1C2E"/>
    <w:rsid w:val="000F4831"/>
    <w:rsid w:val="0010352A"/>
    <w:rsid w:val="00124443"/>
    <w:rsid w:val="00125414"/>
    <w:rsid w:val="00126BF3"/>
    <w:rsid w:val="00135365"/>
    <w:rsid w:val="001549AF"/>
    <w:rsid w:val="00161A61"/>
    <w:rsid w:val="00171098"/>
    <w:rsid w:val="001810ED"/>
    <w:rsid w:val="00181196"/>
    <w:rsid w:val="00193699"/>
    <w:rsid w:val="001B2E72"/>
    <w:rsid w:val="001B6D65"/>
    <w:rsid w:val="001C4A18"/>
    <w:rsid w:val="001D4934"/>
    <w:rsid w:val="001E108B"/>
    <w:rsid w:val="001E4A87"/>
    <w:rsid w:val="001F0EA3"/>
    <w:rsid w:val="001F2242"/>
    <w:rsid w:val="001F3FE6"/>
    <w:rsid w:val="0020308D"/>
    <w:rsid w:val="0020560C"/>
    <w:rsid w:val="0021605E"/>
    <w:rsid w:val="002563D5"/>
    <w:rsid w:val="002647E5"/>
    <w:rsid w:val="002666A9"/>
    <w:rsid w:val="00267204"/>
    <w:rsid w:val="00274E73"/>
    <w:rsid w:val="002855D4"/>
    <w:rsid w:val="002B1DED"/>
    <w:rsid w:val="002C62BF"/>
    <w:rsid w:val="002D0C2B"/>
    <w:rsid w:val="002F1763"/>
    <w:rsid w:val="002F4D9B"/>
    <w:rsid w:val="002F4ECB"/>
    <w:rsid w:val="00307088"/>
    <w:rsid w:val="00327C51"/>
    <w:rsid w:val="00342527"/>
    <w:rsid w:val="0037579A"/>
    <w:rsid w:val="003805C9"/>
    <w:rsid w:val="00393CCB"/>
    <w:rsid w:val="00395A8F"/>
    <w:rsid w:val="003A5CBC"/>
    <w:rsid w:val="003B4536"/>
    <w:rsid w:val="003C0F0D"/>
    <w:rsid w:val="003C66E2"/>
    <w:rsid w:val="003E4B9C"/>
    <w:rsid w:val="003E5E89"/>
    <w:rsid w:val="003F00D3"/>
    <w:rsid w:val="003F2DE7"/>
    <w:rsid w:val="003F3E5D"/>
    <w:rsid w:val="00404C78"/>
    <w:rsid w:val="004117FA"/>
    <w:rsid w:val="00415479"/>
    <w:rsid w:val="00432EDC"/>
    <w:rsid w:val="00435E22"/>
    <w:rsid w:val="00444EEB"/>
    <w:rsid w:val="004452A3"/>
    <w:rsid w:val="00451F7C"/>
    <w:rsid w:val="00452AEA"/>
    <w:rsid w:val="0045366A"/>
    <w:rsid w:val="00456A48"/>
    <w:rsid w:val="00462D89"/>
    <w:rsid w:val="004854B9"/>
    <w:rsid w:val="00491DDD"/>
    <w:rsid w:val="004A03EC"/>
    <w:rsid w:val="004A6068"/>
    <w:rsid w:val="004B0903"/>
    <w:rsid w:val="004B7E4C"/>
    <w:rsid w:val="004E4FD3"/>
    <w:rsid w:val="004E6AD1"/>
    <w:rsid w:val="004F2E61"/>
    <w:rsid w:val="005058AC"/>
    <w:rsid w:val="00526C7F"/>
    <w:rsid w:val="00530EC3"/>
    <w:rsid w:val="00577AE3"/>
    <w:rsid w:val="0059011D"/>
    <w:rsid w:val="00592144"/>
    <w:rsid w:val="00593197"/>
    <w:rsid w:val="005A12E0"/>
    <w:rsid w:val="005A4DC7"/>
    <w:rsid w:val="005B1C05"/>
    <w:rsid w:val="005B5CD5"/>
    <w:rsid w:val="005C0213"/>
    <w:rsid w:val="005C6A71"/>
    <w:rsid w:val="005E2619"/>
    <w:rsid w:val="006018F0"/>
    <w:rsid w:val="00614494"/>
    <w:rsid w:val="00624751"/>
    <w:rsid w:val="006309E1"/>
    <w:rsid w:val="006404B3"/>
    <w:rsid w:val="0065171D"/>
    <w:rsid w:val="006555EF"/>
    <w:rsid w:val="006557BA"/>
    <w:rsid w:val="00661A1F"/>
    <w:rsid w:val="006830AB"/>
    <w:rsid w:val="00684329"/>
    <w:rsid w:val="006864B6"/>
    <w:rsid w:val="006B37EB"/>
    <w:rsid w:val="006B6875"/>
    <w:rsid w:val="006D6968"/>
    <w:rsid w:val="006D75AC"/>
    <w:rsid w:val="006E4177"/>
    <w:rsid w:val="006F3C71"/>
    <w:rsid w:val="00705D5D"/>
    <w:rsid w:val="00710ACC"/>
    <w:rsid w:val="0071745E"/>
    <w:rsid w:val="00720127"/>
    <w:rsid w:val="007203F9"/>
    <w:rsid w:val="00726D75"/>
    <w:rsid w:val="007279A8"/>
    <w:rsid w:val="00764994"/>
    <w:rsid w:val="0077057B"/>
    <w:rsid w:val="00772296"/>
    <w:rsid w:val="00774DCD"/>
    <w:rsid w:val="0078487B"/>
    <w:rsid w:val="007B2110"/>
    <w:rsid w:val="007B65D0"/>
    <w:rsid w:val="007D261C"/>
    <w:rsid w:val="007E6DC6"/>
    <w:rsid w:val="007F17C8"/>
    <w:rsid w:val="00814288"/>
    <w:rsid w:val="00835B48"/>
    <w:rsid w:val="00835FEF"/>
    <w:rsid w:val="0084220B"/>
    <w:rsid w:val="00863674"/>
    <w:rsid w:val="008658EF"/>
    <w:rsid w:val="0088218B"/>
    <w:rsid w:val="00886039"/>
    <w:rsid w:val="008A0596"/>
    <w:rsid w:val="008B18ED"/>
    <w:rsid w:val="008C3291"/>
    <w:rsid w:val="008D3D17"/>
    <w:rsid w:val="008D4466"/>
    <w:rsid w:val="008F7465"/>
    <w:rsid w:val="008F7694"/>
    <w:rsid w:val="00901631"/>
    <w:rsid w:val="009166A7"/>
    <w:rsid w:val="0092316C"/>
    <w:rsid w:val="00941AA0"/>
    <w:rsid w:val="00951C42"/>
    <w:rsid w:val="00957CA8"/>
    <w:rsid w:val="00971A6C"/>
    <w:rsid w:val="0098153D"/>
    <w:rsid w:val="00986BDB"/>
    <w:rsid w:val="00986FDF"/>
    <w:rsid w:val="009A3C1F"/>
    <w:rsid w:val="009B17EE"/>
    <w:rsid w:val="009C06FD"/>
    <w:rsid w:val="009F3442"/>
    <w:rsid w:val="009F6C79"/>
    <w:rsid w:val="00A071F8"/>
    <w:rsid w:val="00A07417"/>
    <w:rsid w:val="00A11EA0"/>
    <w:rsid w:val="00A12E2C"/>
    <w:rsid w:val="00A16172"/>
    <w:rsid w:val="00A163D5"/>
    <w:rsid w:val="00A206B1"/>
    <w:rsid w:val="00A220F5"/>
    <w:rsid w:val="00A227A9"/>
    <w:rsid w:val="00A24D7F"/>
    <w:rsid w:val="00A310A3"/>
    <w:rsid w:val="00A374D1"/>
    <w:rsid w:val="00A47B86"/>
    <w:rsid w:val="00A53B73"/>
    <w:rsid w:val="00A62094"/>
    <w:rsid w:val="00A620FE"/>
    <w:rsid w:val="00A64335"/>
    <w:rsid w:val="00A66EE6"/>
    <w:rsid w:val="00A85603"/>
    <w:rsid w:val="00A90180"/>
    <w:rsid w:val="00AB0F2E"/>
    <w:rsid w:val="00AB1B66"/>
    <w:rsid w:val="00AC309C"/>
    <w:rsid w:val="00AC4F68"/>
    <w:rsid w:val="00AC67B1"/>
    <w:rsid w:val="00AF0C19"/>
    <w:rsid w:val="00B12156"/>
    <w:rsid w:val="00B15186"/>
    <w:rsid w:val="00B45E49"/>
    <w:rsid w:val="00B51687"/>
    <w:rsid w:val="00B618B3"/>
    <w:rsid w:val="00B618C2"/>
    <w:rsid w:val="00B627B7"/>
    <w:rsid w:val="00B848CE"/>
    <w:rsid w:val="00BA169E"/>
    <w:rsid w:val="00BB1DA7"/>
    <w:rsid w:val="00BB5325"/>
    <w:rsid w:val="00BC069D"/>
    <w:rsid w:val="00BC68E8"/>
    <w:rsid w:val="00BD03C5"/>
    <w:rsid w:val="00BD7546"/>
    <w:rsid w:val="00BE1D80"/>
    <w:rsid w:val="00BF5D86"/>
    <w:rsid w:val="00C12518"/>
    <w:rsid w:val="00C179F5"/>
    <w:rsid w:val="00C260FE"/>
    <w:rsid w:val="00C40843"/>
    <w:rsid w:val="00C563B9"/>
    <w:rsid w:val="00C61E77"/>
    <w:rsid w:val="00C7097C"/>
    <w:rsid w:val="00C73C2E"/>
    <w:rsid w:val="00C83FF8"/>
    <w:rsid w:val="00C8591C"/>
    <w:rsid w:val="00C90614"/>
    <w:rsid w:val="00CB0C81"/>
    <w:rsid w:val="00CB520A"/>
    <w:rsid w:val="00CC263A"/>
    <w:rsid w:val="00CC30AB"/>
    <w:rsid w:val="00CD3BBA"/>
    <w:rsid w:val="00CD7CF5"/>
    <w:rsid w:val="00CF0190"/>
    <w:rsid w:val="00D0481D"/>
    <w:rsid w:val="00D04A95"/>
    <w:rsid w:val="00D2365D"/>
    <w:rsid w:val="00D4520C"/>
    <w:rsid w:val="00D629F9"/>
    <w:rsid w:val="00D6514C"/>
    <w:rsid w:val="00D80C2A"/>
    <w:rsid w:val="00D86799"/>
    <w:rsid w:val="00DA1D98"/>
    <w:rsid w:val="00DB04F0"/>
    <w:rsid w:val="00DB094F"/>
    <w:rsid w:val="00DB1FDB"/>
    <w:rsid w:val="00DB3D88"/>
    <w:rsid w:val="00DC27BF"/>
    <w:rsid w:val="00DC32D3"/>
    <w:rsid w:val="00DC56B0"/>
    <w:rsid w:val="00E203B8"/>
    <w:rsid w:val="00E228CA"/>
    <w:rsid w:val="00E23613"/>
    <w:rsid w:val="00E23EAD"/>
    <w:rsid w:val="00E24474"/>
    <w:rsid w:val="00E56074"/>
    <w:rsid w:val="00E6015D"/>
    <w:rsid w:val="00E619D0"/>
    <w:rsid w:val="00E64AAE"/>
    <w:rsid w:val="00E66156"/>
    <w:rsid w:val="00E85A3A"/>
    <w:rsid w:val="00E86A60"/>
    <w:rsid w:val="00E95A90"/>
    <w:rsid w:val="00EA1F08"/>
    <w:rsid w:val="00EA5567"/>
    <w:rsid w:val="00ED57D2"/>
    <w:rsid w:val="00ED6887"/>
    <w:rsid w:val="00EE07BB"/>
    <w:rsid w:val="00EE1669"/>
    <w:rsid w:val="00EE5AA2"/>
    <w:rsid w:val="00EE5B86"/>
    <w:rsid w:val="00EF1120"/>
    <w:rsid w:val="00EF1193"/>
    <w:rsid w:val="00F13D1B"/>
    <w:rsid w:val="00F476A4"/>
    <w:rsid w:val="00F52DC3"/>
    <w:rsid w:val="00F60E46"/>
    <w:rsid w:val="00F65477"/>
    <w:rsid w:val="00F70D71"/>
    <w:rsid w:val="00FB3963"/>
    <w:rsid w:val="00FB5462"/>
    <w:rsid w:val="00FB573F"/>
    <w:rsid w:val="00FC1A68"/>
    <w:rsid w:val="00FD0DD5"/>
    <w:rsid w:val="00FE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273D78F2"/>
  <w15:docId w15:val="{132B23FF-FFF7-4BFE-9B14-FBC78F06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0EC"/>
    <w:pPr>
      <w:spacing w:after="240"/>
    </w:pPr>
    <w:rPr>
      <w:rFonts w:asciiTheme="minorHAnsi" w:hAnsiTheme="minorHAnsi"/>
      <w:sz w:val="24"/>
    </w:rPr>
  </w:style>
  <w:style w:type="paragraph" w:styleId="Overskrift1">
    <w:name w:val="heading 1"/>
    <w:basedOn w:val="Normal"/>
    <w:next w:val="Normal"/>
    <w:autoRedefine/>
    <w:qFormat/>
    <w:rsid w:val="00D4520C"/>
    <w:pPr>
      <w:numPr>
        <w:numId w:val="5"/>
      </w:numPr>
      <w:spacing w:before="360" w:after="120"/>
      <w:ind w:left="850" w:hanging="850"/>
      <w:outlineLvl w:val="0"/>
    </w:pPr>
    <w:rPr>
      <w:rFonts w:asciiTheme="majorHAnsi" w:hAnsiTheme="majorHAnsi" w:cs="Arial"/>
      <w:b/>
      <w:sz w:val="28"/>
      <w:szCs w:val="28"/>
    </w:rPr>
  </w:style>
  <w:style w:type="paragraph" w:styleId="Overskrift2">
    <w:name w:val="heading 2"/>
    <w:basedOn w:val="Normal"/>
    <w:next w:val="Normal"/>
    <w:autoRedefine/>
    <w:qFormat/>
    <w:rsid w:val="00DB04F0"/>
    <w:pPr>
      <w:numPr>
        <w:ilvl w:val="1"/>
        <w:numId w:val="5"/>
      </w:numPr>
      <w:spacing w:before="360" w:after="120"/>
      <w:outlineLvl w:val="1"/>
    </w:pPr>
    <w:rPr>
      <w:rFonts w:asciiTheme="majorHAnsi" w:hAnsiTheme="majorHAnsi" w:cs="Arial"/>
      <w:b/>
      <w:sz w:val="28"/>
      <w:szCs w:val="24"/>
    </w:rPr>
  </w:style>
  <w:style w:type="paragraph" w:styleId="Overskrift3">
    <w:name w:val="heading 3"/>
    <w:basedOn w:val="Normal"/>
    <w:next w:val="Normal"/>
    <w:autoRedefine/>
    <w:qFormat/>
    <w:rsid w:val="00DB04F0"/>
    <w:pPr>
      <w:numPr>
        <w:ilvl w:val="2"/>
        <w:numId w:val="50"/>
      </w:numPr>
      <w:spacing w:before="360" w:after="120"/>
      <w:ind w:left="504"/>
      <w:jc w:val="both"/>
      <w:outlineLvl w:val="2"/>
    </w:pPr>
    <w:rPr>
      <w:rFonts w:asciiTheme="majorHAnsi" w:hAnsiTheme="majorHAnsi" w:cs="Arial"/>
      <w:b/>
      <w:szCs w:val="22"/>
    </w:rPr>
  </w:style>
  <w:style w:type="paragraph" w:styleId="Overskrift4">
    <w:name w:val="heading 4"/>
    <w:basedOn w:val="Normal"/>
    <w:next w:val="Normal"/>
    <w:autoRedefine/>
    <w:qFormat/>
    <w:rsid w:val="00BE1D80"/>
    <w:pPr>
      <w:keepNext/>
      <w:numPr>
        <w:ilvl w:val="2"/>
        <w:numId w:val="5"/>
      </w:numPr>
      <w:spacing w:before="240"/>
      <w:outlineLvl w:val="3"/>
    </w:pPr>
    <w:rPr>
      <w:rFonts w:asciiTheme="majorHAnsi" w:hAnsiTheme="majorHAnsi"/>
      <w:b/>
      <w:bCs/>
      <w:szCs w:val="28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941AA0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941AA0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941AA0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941AA0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941AA0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CB520A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pPr>
      <w:tabs>
        <w:tab w:val="center" w:pos="4153"/>
        <w:tab w:val="right" w:pos="8306"/>
      </w:tabs>
    </w:pPr>
  </w:style>
  <w:style w:type="character" w:styleId="Sidetall">
    <w:name w:val="page number"/>
    <w:basedOn w:val="Standardskriftforavsnitt"/>
  </w:style>
  <w:style w:type="character" w:styleId="Linjenummer">
    <w:name w:val="line number"/>
    <w:basedOn w:val="Standardskriftforavsnitt"/>
  </w:style>
  <w:style w:type="paragraph" w:styleId="INNH2">
    <w:name w:val="toc 2"/>
    <w:basedOn w:val="Normal"/>
    <w:next w:val="Normal"/>
    <w:autoRedefine/>
    <w:uiPriority w:val="39"/>
    <w:rsid w:val="00462D89"/>
    <w:pPr>
      <w:tabs>
        <w:tab w:val="left" w:pos="880"/>
        <w:tab w:val="right" w:leader="dot" w:pos="9345"/>
      </w:tabs>
      <w:ind w:left="245"/>
      <w:outlineLvl w:val="1"/>
    </w:pPr>
    <w:rPr>
      <w:rFonts w:asciiTheme="majorHAnsi" w:hAnsiTheme="majorHAnsi"/>
    </w:rPr>
  </w:style>
  <w:style w:type="paragraph" w:styleId="INNH3">
    <w:name w:val="toc 3"/>
    <w:basedOn w:val="Normal"/>
    <w:next w:val="Normal"/>
    <w:autoRedefine/>
    <w:uiPriority w:val="39"/>
    <w:rsid w:val="00B45E49"/>
    <w:pPr>
      <w:tabs>
        <w:tab w:val="left" w:pos="1320"/>
        <w:tab w:val="right" w:leader="dot" w:pos="9345"/>
      </w:tabs>
      <w:ind w:left="475"/>
      <w:outlineLvl w:val="2"/>
    </w:pPr>
    <w:rPr>
      <w:rFonts w:asciiTheme="majorHAnsi" w:hAnsiTheme="majorHAnsi"/>
    </w:rPr>
  </w:style>
  <w:style w:type="paragraph" w:styleId="INNH1">
    <w:name w:val="toc 1"/>
    <w:basedOn w:val="Normal"/>
    <w:next w:val="Normal"/>
    <w:autoRedefine/>
    <w:uiPriority w:val="39"/>
    <w:rsid w:val="00593197"/>
    <w:pPr>
      <w:tabs>
        <w:tab w:val="right" w:leader="dot" w:pos="9345"/>
      </w:tabs>
      <w:ind w:left="476" w:hanging="476"/>
      <w:outlineLvl w:val="0"/>
    </w:pPr>
    <w:rPr>
      <w:rFonts w:asciiTheme="majorHAnsi" w:hAnsiTheme="majorHAnsi"/>
      <w:sz w:val="28"/>
    </w:rPr>
  </w:style>
  <w:style w:type="character" w:styleId="Hyperkobling">
    <w:name w:val="Hyperlink"/>
    <w:basedOn w:val="Standardskriftforavsnitt"/>
    <w:uiPriority w:val="99"/>
    <w:rsid w:val="006555EF"/>
    <w:rPr>
      <w:color w:val="0000FF"/>
      <w:u w:val="single"/>
    </w:rPr>
  </w:style>
  <w:style w:type="paragraph" w:styleId="Liste">
    <w:name w:val="List"/>
    <w:basedOn w:val="Normal"/>
    <w:rsid w:val="005A4DC7"/>
    <w:pPr>
      <w:ind w:left="283" w:hanging="283"/>
    </w:pPr>
  </w:style>
  <w:style w:type="paragraph" w:styleId="Brdtekst">
    <w:name w:val="Body Text"/>
    <w:basedOn w:val="Normal"/>
    <w:link w:val="BrdtekstTegn"/>
    <w:rsid w:val="005A4DC7"/>
    <w:pPr>
      <w:spacing w:after="120"/>
    </w:pPr>
  </w:style>
  <w:style w:type="paragraph" w:styleId="Nummerertliste4">
    <w:name w:val="List Number 4"/>
    <w:basedOn w:val="Normal"/>
    <w:rsid w:val="000906A0"/>
    <w:pPr>
      <w:numPr>
        <w:numId w:val="2"/>
      </w:numPr>
    </w:pPr>
  </w:style>
  <w:style w:type="paragraph" w:styleId="Nummerertliste">
    <w:name w:val="List Number"/>
    <w:basedOn w:val="Normal"/>
    <w:rsid w:val="005A4DC7"/>
    <w:pPr>
      <w:numPr>
        <w:numId w:val="1"/>
      </w:numPr>
    </w:pPr>
  </w:style>
  <w:style w:type="paragraph" w:styleId="Nummerertliste5">
    <w:name w:val="List Number 5"/>
    <w:basedOn w:val="Normal"/>
    <w:rsid w:val="000906A0"/>
    <w:pPr>
      <w:numPr>
        <w:numId w:val="3"/>
      </w:numPr>
    </w:pPr>
  </w:style>
  <w:style w:type="paragraph" w:styleId="Tittel">
    <w:name w:val="Title"/>
    <w:basedOn w:val="Normal"/>
    <w:link w:val="TittelTegn"/>
    <w:autoRedefine/>
    <w:qFormat/>
    <w:rsid w:val="00EF1120"/>
    <w:pPr>
      <w:spacing w:before="120"/>
      <w:jc w:val="center"/>
    </w:pPr>
    <w:rPr>
      <w:rFonts w:asciiTheme="majorHAnsi" w:eastAsia="Times New Roman" w:hAnsiTheme="majorHAnsi" w:cs="Arial"/>
      <w:b/>
      <w:sz w:val="48"/>
    </w:rPr>
  </w:style>
  <w:style w:type="character" w:customStyle="1" w:styleId="TittelTegn">
    <w:name w:val="Tittel Tegn"/>
    <w:basedOn w:val="Standardskriftforavsnitt"/>
    <w:link w:val="Tittel"/>
    <w:rsid w:val="00EF1120"/>
    <w:rPr>
      <w:rFonts w:asciiTheme="majorHAnsi" w:eastAsia="Times New Roman" w:hAnsiTheme="majorHAnsi" w:cs="Arial"/>
      <w:b/>
      <w:sz w:val="48"/>
    </w:rPr>
  </w:style>
  <w:style w:type="paragraph" w:customStyle="1" w:styleId="Ledetekst">
    <w:name w:val="Ledetekst"/>
    <w:basedOn w:val="Normal"/>
    <w:next w:val="Undertittel"/>
    <w:rsid w:val="00EF1120"/>
    <w:pPr>
      <w:spacing w:before="40"/>
    </w:pPr>
    <w:rPr>
      <w:rFonts w:eastAsia="Times New Roman" w:cs="Arial"/>
      <w:sz w:val="14"/>
    </w:rPr>
  </w:style>
  <w:style w:type="paragraph" w:styleId="Undertittel">
    <w:name w:val="Subtitle"/>
    <w:aliases w:val="nummer"/>
    <w:basedOn w:val="Normal"/>
    <w:next w:val="Brdtekst"/>
    <w:link w:val="UndertittelTegn"/>
    <w:rsid w:val="00EF1120"/>
    <w:pPr>
      <w:spacing w:before="120" w:after="120"/>
      <w:jc w:val="center"/>
    </w:pPr>
    <w:rPr>
      <w:rFonts w:asciiTheme="majorHAnsi" w:eastAsia="Times New Roman" w:hAnsiTheme="majorHAnsi" w:cs="Arial"/>
      <w:b/>
      <w:bCs/>
      <w:sz w:val="32"/>
      <w:szCs w:val="24"/>
    </w:rPr>
  </w:style>
  <w:style w:type="character" w:customStyle="1" w:styleId="UndertittelTegn">
    <w:name w:val="Undertittel Tegn"/>
    <w:aliases w:val="nummer Tegn"/>
    <w:basedOn w:val="Standardskriftforavsnitt"/>
    <w:link w:val="Undertittel"/>
    <w:rsid w:val="00EF1120"/>
    <w:rPr>
      <w:rFonts w:asciiTheme="majorHAnsi" w:eastAsia="Times New Roman" w:hAnsiTheme="majorHAnsi" w:cs="Arial"/>
      <w:b/>
      <w:bCs/>
      <w:sz w:val="32"/>
      <w:szCs w:val="24"/>
    </w:rPr>
  </w:style>
  <w:style w:type="paragraph" w:styleId="Listeavsnitt">
    <w:name w:val="List Paragraph"/>
    <w:basedOn w:val="Normal"/>
    <w:link w:val="ListeavsnittTegn"/>
    <w:uiPriority w:val="34"/>
    <w:rsid w:val="0037579A"/>
    <w:pPr>
      <w:ind w:left="720"/>
      <w:contextualSpacing/>
    </w:pPr>
  </w:style>
  <w:style w:type="paragraph" w:customStyle="1" w:styleId="Punktmerking">
    <w:name w:val="Punktmerking"/>
    <w:basedOn w:val="Listeavsnitt"/>
    <w:link w:val="PunktmerkingTegn"/>
    <w:autoRedefine/>
    <w:qFormat/>
    <w:rsid w:val="0037579A"/>
    <w:pPr>
      <w:numPr>
        <w:numId w:val="4"/>
      </w:numPr>
    </w:pPr>
  </w:style>
  <w:style w:type="character" w:customStyle="1" w:styleId="ListeavsnittTegn">
    <w:name w:val="Listeavsnitt Tegn"/>
    <w:basedOn w:val="Standardskriftforavsnitt"/>
    <w:link w:val="Listeavsnitt"/>
    <w:uiPriority w:val="34"/>
    <w:rsid w:val="0037579A"/>
    <w:rPr>
      <w:rFonts w:ascii="Garamond" w:hAnsi="Garamond"/>
      <w:sz w:val="24"/>
    </w:rPr>
  </w:style>
  <w:style w:type="character" w:customStyle="1" w:styleId="PunktmerkingTegn">
    <w:name w:val="Punktmerking Tegn"/>
    <w:basedOn w:val="ListeavsnittTegn"/>
    <w:link w:val="Punktmerking"/>
    <w:rsid w:val="0037579A"/>
    <w:rPr>
      <w:rFonts w:asciiTheme="minorHAnsi" w:hAnsiTheme="minorHAnsi"/>
      <w:sz w:val="24"/>
    </w:rPr>
  </w:style>
  <w:style w:type="character" w:customStyle="1" w:styleId="Overskrift5Tegn">
    <w:name w:val="Overskrift 5 Tegn"/>
    <w:basedOn w:val="Standardskriftforavsnitt"/>
    <w:link w:val="Overskrift5"/>
    <w:semiHidden/>
    <w:rsid w:val="00941AA0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BrdtekstTegn">
    <w:name w:val="Brødtekst Tegn"/>
    <w:basedOn w:val="Standardskriftforavsnitt"/>
    <w:link w:val="Brdtekst"/>
    <w:rsid w:val="00AC309C"/>
    <w:rPr>
      <w:rFonts w:ascii="Garamond" w:hAnsi="Garamond"/>
      <w:sz w:val="24"/>
    </w:rPr>
  </w:style>
  <w:style w:type="character" w:customStyle="1" w:styleId="Overskrift6Tegn">
    <w:name w:val="Overskrift 6 Tegn"/>
    <w:basedOn w:val="Standardskriftforavsnitt"/>
    <w:link w:val="Overskrift6"/>
    <w:semiHidden/>
    <w:rsid w:val="00941AA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Overskrift7Tegn">
    <w:name w:val="Overskrift 7 Tegn"/>
    <w:basedOn w:val="Standardskriftforavsnitt"/>
    <w:link w:val="Overskrift7"/>
    <w:semiHidden/>
    <w:rsid w:val="00941AA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Overskrift8Tegn">
    <w:name w:val="Overskrift 8 Tegn"/>
    <w:basedOn w:val="Standardskriftforavsnitt"/>
    <w:link w:val="Overskrift8"/>
    <w:semiHidden/>
    <w:rsid w:val="00941A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semiHidden/>
    <w:rsid w:val="00941A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rsid w:val="00941AA0"/>
    <w:pPr>
      <w:keepNext/>
      <w:keepLines/>
      <w:numPr>
        <w:numId w:val="0"/>
      </w:numPr>
      <w:spacing w:before="240" w:after="0" w:line="259" w:lineRule="auto"/>
      <w:outlineLvl w:val="9"/>
    </w:pPr>
    <w:rPr>
      <w:rFonts w:eastAsiaTheme="majorEastAsia" w:cstheme="majorBidi"/>
      <w:b w:val="0"/>
      <w:color w:val="365F91" w:themeColor="accent1" w:themeShade="BF"/>
    </w:rPr>
  </w:style>
  <w:style w:type="paragraph" w:styleId="Indeks1">
    <w:name w:val="index 1"/>
    <w:basedOn w:val="Normal"/>
    <w:next w:val="Normal"/>
    <w:autoRedefine/>
    <w:semiHidden/>
    <w:unhideWhenUsed/>
    <w:rsid w:val="00A620FE"/>
    <w:pPr>
      <w:spacing w:after="0"/>
      <w:ind w:left="240" w:hanging="240"/>
    </w:pPr>
  </w:style>
  <w:style w:type="paragraph" w:styleId="Bobletekst">
    <w:name w:val="Balloon Text"/>
    <w:basedOn w:val="Normal"/>
    <w:link w:val="BobletekstTegn"/>
    <w:semiHidden/>
    <w:unhideWhenUsed/>
    <w:rsid w:val="003B453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semiHidden/>
    <w:rsid w:val="003B4536"/>
    <w:rPr>
      <w:rFonts w:ascii="Segoe UI" w:hAnsi="Segoe UI" w:cs="Segoe UI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83FF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C83FF8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C83FF8"/>
    <w:rPr>
      <w:rFonts w:asciiTheme="minorHAnsi" w:hAnsiTheme="minorHAnsi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C83FF8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C83FF8"/>
    <w:rPr>
      <w:rFonts w:asciiTheme="minorHAnsi" w:hAnsiTheme="minorHAnsi"/>
      <w:b/>
      <w:bCs/>
    </w:rPr>
  </w:style>
  <w:style w:type="paragraph" w:styleId="Revisjon">
    <w:name w:val="Revision"/>
    <w:hidden/>
    <w:uiPriority w:val="99"/>
    <w:semiHidden/>
    <w:rsid w:val="00C83FF8"/>
    <w:rPr>
      <w:rFonts w:asciiTheme="minorHAnsi" w:hAnsiTheme="minorHAnsi"/>
      <w:sz w:val="24"/>
    </w:rPr>
  </w:style>
  <w:style w:type="table" w:customStyle="1" w:styleId="NorconsultGrey">
    <w:name w:val="Norconsult Grey"/>
    <w:basedOn w:val="Vanligtabell"/>
    <w:uiPriority w:val="99"/>
    <w:rsid w:val="00705D5D"/>
    <w:pPr>
      <w:spacing w:line="259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FFFFFF" w:themeColor="background1"/>
          <w:tl2br w:val="nil"/>
          <w:tr2bl w:val="nil"/>
        </w:tcBorders>
        <w:shd w:val="clear" w:color="auto" w:fill="4F81BD" w:themeFill="accent1"/>
      </w:tcPr>
    </w:tblStylePr>
  </w:style>
  <w:style w:type="numbering" w:customStyle="1" w:styleId="Stil1">
    <w:name w:val="Stil1"/>
    <w:uiPriority w:val="99"/>
    <w:rsid w:val="00BD7546"/>
    <w:pPr>
      <w:numPr>
        <w:numId w:val="4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mments" Target="comments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ll.Olav.Lyngsmo\Downloads\Bilag%20CU20%20Grensesnitt%20(2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4DD25-3B0E-4673-ACEE-E9506701E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Bilag CU20 Grensesnitt (2).dotx</Template>
  <TotalTime>1</TotalTime>
  <Pages>12</Pages>
  <Words>2120</Words>
  <Characters>13563</Characters>
  <Application>Microsoft Office Word</Application>
  <DocSecurity>4</DocSecurity>
  <Lines>113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15652</CharactersWithSpaces>
  <SharedDoc>false</SharedDoc>
  <HLinks>
    <vt:vector size="18" baseType="variant">
      <vt:variant>
        <vt:i4>1835069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_Toc235937965</vt:lpwstr>
      </vt:variant>
      <vt:variant>
        <vt:i4>1835069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_Toc235937964</vt:lpwstr>
      </vt:variant>
      <vt:variant>
        <vt:i4>1835069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_Toc235937963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Lyngsmo, Kjell Olav</dc:creator>
  <cp:lastModifiedBy>Per Stavnesli</cp:lastModifiedBy>
  <cp:revision>2</cp:revision>
  <cp:lastPrinted>2003-09-26T08:02:00Z</cp:lastPrinted>
  <dcterms:created xsi:type="dcterms:W3CDTF">2022-12-15T07:34:00Z</dcterms:created>
  <dcterms:modified xsi:type="dcterms:W3CDTF">2022-12-15T07:34:00Z</dcterms:modified>
</cp:coreProperties>
</file>