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1A28" w14:textId="77777777" w:rsidR="00AA5F63" w:rsidRDefault="00AA5F63" w:rsidP="00AA5F63">
      <w:pPr>
        <w:rPr>
          <w:rFonts w:ascii="Calibri Light" w:hAnsi="Calibri Light"/>
          <w:b/>
          <w:sz w:val="40"/>
          <w:szCs w:val="40"/>
        </w:rPr>
      </w:pPr>
    </w:p>
    <w:p w14:paraId="58203E3C" w14:textId="77777777" w:rsidR="00AA5F63" w:rsidRDefault="00AA5F63" w:rsidP="00AA5F63">
      <w:pPr>
        <w:rPr>
          <w:rFonts w:ascii="Calibri Light" w:hAnsi="Calibri Light"/>
          <w:b/>
          <w:sz w:val="40"/>
          <w:szCs w:val="40"/>
        </w:rPr>
      </w:pPr>
    </w:p>
    <w:p w14:paraId="68005C23" w14:textId="77777777" w:rsidR="00145D10" w:rsidRPr="00AA5F63" w:rsidRDefault="00145D10" w:rsidP="00AA5F63">
      <w:pPr>
        <w:rPr>
          <w:rFonts w:ascii="Calibri Light" w:hAnsi="Calibri Light"/>
          <w:b/>
          <w:sz w:val="40"/>
          <w:szCs w:val="40"/>
        </w:rPr>
      </w:pPr>
      <w:r w:rsidRPr="00AA5F63">
        <w:rPr>
          <w:rFonts w:ascii="Calibri Light" w:hAnsi="Calibri Light"/>
          <w:b/>
          <w:sz w:val="40"/>
          <w:szCs w:val="40"/>
        </w:rPr>
        <w:t xml:space="preserve">Veiledende bilag til SSA-V – Vedlikeholdsavtalen – versjon </w:t>
      </w:r>
      <w:r w:rsidR="009B103A">
        <w:rPr>
          <w:rFonts w:ascii="Calibri Light" w:hAnsi="Calibri Light"/>
          <w:b/>
          <w:sz w:val="40"/>
          <w:szCs w:val="40"/>
        </w:rPr>
        <w:t xml:space="preserve">april </w:t>
      </w:r>
      <w:r w:rsidRPr="00AA5F63">
        <w:rPr>
          <w:rFonts w:ascii="Calibri Light" w:hAnsi="Calibri Light"/>
          <w:b/>
          <w:sz w:val="40"/>
          <w:szCs w:val="40"/>
        </w:rPr>
        <w:t>201</w:t>
      </w:r>
      <w:r w:rsidR="009B103A">
        <w:rPr>
          <w:rFonts w:ascii="Calibri Light" w:hAnsi="Calibri Light"/>
          <w:b/>
          <w:sz w:val="40"/>
          <w:szCs w:val="40"/>
        </w:rPr>
        <w:t>8</w:t>
      </w:r>
    </w:p>
    <w:p w14:paraId="70DB8A78" w14:textId="77777777" w:rsidR="00145D10" w:rsidRPr="008C1AD5" w:rsidRDefault="00145D10" w:rsidP="00145D10">
      <w:pPr>
        <w:rPr>
          <w:color w:val="000000"/>
        </w:rPr>
      </w:pPr>
    </w:p>
    <w:p w14:paraId="315C230B" w14:textId="77777777" w:rsidR="00AA5F63" w:rsidRDefault="00AA5F63" w:rsidP="00AA5F63">
      <w:pPr>
        <w:rPr>
          <w:rFonts w:ascii="Calibri Light" w:hAnsi="Calibri Light"/>
          <w:b/>
          <w:sz w:val="40"/>
          <w:szCs w:val="40"/>
        </w:rPr>
      </w:pPr>
    </w:p>
    <w:p w14:paraId="36B923CE" w14:textId="77777777" w:rsidR="00AA5F63" w:rsidRDefault="00AA5F63" w:rsidP="00AA5F63">
      <w:pPr>
        <w:rPr>
          <w:rFonts w:ascii="Calibri Light" w:hAnsi="Calibri Light"/>
          <w:b/>
          <w:sz w:val="40"/>
          <w:szCs w:val="40"/>
        </w:rPr>
      </w:pPr>
    </w:p>
    <w:p w14:paraId="779F6242" w14:textId="77777777" w:rsidR="00145D10" w:rsidRPr="00AA5F63" w:rsidRDefault="00AA5F63" w:rsidP="00AA5F63">
      <w:pPr>
        <w:rPr>
          <w:rFonts w:ascii="Calibri Light" w:hAnsi="Calibri Light"/>
          <w:b/>
          <w:sz w:val="40"/>
          <w:szCs w:val="40"/>
        </w:rPr>
      </w:pPr>
      <w:r w:rsidRPr="00AA5F63">
        <w:rPr>
          <w:rFonts w:ascii="Calibri Light" w:hAnsi="Calibri Light"/>
          <w:b/>
          <w:sz w:val="40"/>
          <w:szCs w:val="40"/>
        </w:rPr>
        <w:t>Innhold:</w:t>
      </w:r>
    </w:p>
    <w:p w14:paraId="388988AB" w14:textId="77777777" w:rsidR="007B66F7" w:rsidRPr="002F5A58" w:rsidRDefault="00B75C2E">
      <w:pPr>
        <w:pStyle w:val="INNH1"/>
        <w:tabs>
          <w:tab w:val="right" w:leader="dot" w:pos="9062"/>
        </w:tabs>
        <w:rPr>
          <w:rFonts w:ascii="Calibri" w:hAnsi="Calibri"/>
          <w:noProof/>
          <w:szCs w:val="22"/>
        </w:rPr>
      </w:pPr>
      <w:r>
        <w:rPr>
          <w:rFonts w:cs="Arial"/>
          <w:sz w:val="28"/>
          <w:szCs w:val="28"/>
        </w:rPr>
        <w:fldChar w:fldCharType="begin"/>
      </w:r>
      <w:r>
        <w:rPr>
          <w:rFonts w:cs="Arial"/>
          <w:sz w:val="28"/>
          <w:szCs w:val="28"/>
        </w:rPr>
        <w:instrText xml:space="preserve"> TOC \o "1-1" \u </w:instrText>
      </w:r>
      <w:r>
        <w:rPr>
          <w:rFonts w:cs="Arial"/>
          <w:sz w:val="28"/>
          <w:szCs w:val="28"/>
        </w:rPr>
        <w:fldChar w:fldCharType="separate"/>
      </w:r>
      <w:r w:rsidR="007B66F7" w:rsidRPr="001A219F">
        <w:rPr>
          <w:rFonts w:cs="Arial"/>
          <w:noProof/>
        </w:rPr>
        <w:t>Bilag 1: Kundens kravspesifikasjon (krav til vedlikeholdstjenesten)</w:t>
      </w:r>
      <w:r w:rsidR="007B66F7">
        <w:rPr>
          <w:noProof/>
        </w:rPr>
        <w:tab/>
      </w:r>
      <w:r w:rsidR="007B66F7">
        <w:rPr>
          <w:noProof/>
        </w:rPr>
        <w:fldChar w:fldCharType="begin"/>
      </w:r>
      <w:r w:rsidR="007B66F7">
        <w:rPr>
          <w:noProof/>
        </w:rPr>
        <w:instrText xml:space="preserve"> PAGEREF _Toc423509502 \h </w:instrText>
      </w:r>
      <w:r w:rsidR="007B66F7">
        <w:rPr>
          <w:noProof/>
        </w:rPr>
      </w:r>
      <w:r w:rsidR="007B66F7">
        <w:rPr>
          <w:noProof/>
        </w:rPr>
        <w:fldChar w:fldCharType="separate"/>
      </w:r>
      <w:r w:rsidR="006C5683">
        <w:rPr>
          <w:noProof/>
        </w:rPr>
        <w:t>2</w:t>
      </w:r>
      <w:r w:rsidR="007B66F7">
        <w:rPr>
          <w:noProof/>
        </w:rPr>
        <w:fldChar w:fldCharType="end"/>
      </w:r>
    </w:p>
    <w:p w14:paraId="0F4CEA5B" w14:textId="77777777" w:rsidR="007B66F7" w:rsidRPr="002F5A58" w:rsidRDefault="007B66F7">
      <w:pPr>
        <w:pStyle w:val="INNH1"/>
        <w:tabs>
          <w:tab w:val="right" w:leader="dot" w:pos="9062"/>
        </w:tabs>
        <w:rPr>
          <w:rFonts w:ascii="Calibri" w:hAnsi="Calibri"/>
          <w:noProof/>
          <w:szCs w:val="22"/>
        </w:rPr>
      </w:pPr>
      <w:r w:rsidRPr="001A219F">
        <w:rPr>
          <w:rFonts w:cs="Arial"/>
          <w:noProof/>
        </w:rPr>
        <w:t>Bilag 2: Leverandørens løsningsspesifikasjon (beskrivelse av vedlikeholdstjenesten)</w:t>
      </w:r>
      <w:r>
        <w:rPr>
          <w:noProof/>
        </w:rPr>
        <w:tab/>
      </w:r>
      <w:r>
        <w:rPr>
          <w:noProof/>
        </w:rPr>
        <w:fldChar w:fldCharType="begin"/>
      </w:r>
      <w:r>
        <w:rPr>
          <w:noProof/>
        </w:rPr>
        <w:instrText xml:space="preserve"> PAGEREF _Toc423509503 \h </w:instrText>
      </w:r>
      <w:r>
        <w:rPr>
          <w:noProof/>
        </w:rPr>
      </w:r>
      <w:r>
        <w:rPr>
          <w:noProof/>
        </w:rPr>
        <w:fldChar w:fldCharType="separate"/>
      </w:r>
      <w:r w:rsidR="006C5683">
        <w:rPr>
          <w:noProof/>
        </w:rPr>
        <w:t>4</w:t>
      </w:r>
      <w:r>
        <w:rPr>
          <w:noProof/>
        </w:rPr>
        <w:fldChar w:fldCharType="end"/>
      </w:r>
    </w:p>
    <w:p w14:paraId="14C75D8F" w14:textId="77777777" w:rsidR="007B66F7" w:rsidRPr="002F5A58" w:rsidRDefault="007B66F7">
      <w:pPr>
        <w:pStyle w:val="INNH1"/>
        <w:tabs>
          <w:tab w:val="right" w:leader="dot" w:pos="9062"/>
        </w:tabs>
        <w:rPr>
          <w:rFonts w:ascii="Calibri" w:hAnsi="Calibri"/>
          <w:noProof/>
          <w:szCs w:val="22"/>
        </w:rPr>
      </w:pPr>
      <w:r w:rsidRPr="001A219F">
        <w:rPr>
          <w:rFonts w:cs="Arial"/>
          <w:noProof/>
        </w:rPr>
        <w:t>Bilag 3: Utstyr og/eller programvare som skal vedlikeholdes</w:t>
      </w:r>
      <w:r>
        <w:rPr>
          <w:noProof/>
        </w:rPr>
        <w:tab/>
      </w:r>
      <w:r>
        <w:rPr>
          <w:noProof/>
        </w:rPr>
        <w:fldChar w:fldCharType="begin"/>
      </w:r>
      <w:r>
        <w:rPr>
          <w:noProof/>
        </w:rPr>
        <w:instrText xml:space="preserve"> PAGEREF _Toc423509504 \h </w:instrText>
      </w:r>
      <w:r>
        <w:rPr>
          <w:noProof/>
        </w:rPr>
      </w:r>
      <w:r>
        <w:rPr>
          <w:noProof/>
        </w:rPr>
        <w:fldChar w:fldCharType="separate"/>
      </w:r>
      <w:r w:rsidR="006C5683">
        <w:rPr>
          <w:noProof/>
        </w:rPr>
        <w:t>5</w:t>
      </w:r>
      <w:r>
        <w:rPr>
          <w:noProof/>
        </w:rPr>
        <w:fldChar w:fldCharType="end"/>
      </w:r>
    </w:p>
    <w:p w14:paraId="3F5CE8C7" w14:textId="77777777" w:rsidR="007B66F7" w:rsidRPr="002F5A58" w:rsidRDefault="007B66F7">
      <w:pPr>
        <w:pStyle w:val="INNH1"/>
        <w:tabs>
          <w:tab w:val="right" w:leader="dot" w:pos="9062"/>
        </w:tabs>
        <w:rPr>
          <w:rFonts w:ascii="Calibri" w:hAnsi="Calibri"/>
          <w:noProof/>
          <w:szCs w:val="22"/>
        </w:rPr>
      </w:pPr>
      <w:r w:rsidRPr="001A219F">
        <w:rPr>
          <w:rFonts w:cs="Arial"/>
          <w:noProof/>
        </w:rPr>
        <w:t>Bilag 4: Prosjekt- og fremdriftsplan for etableringsfasen</w:t>
      </w:r>
      <w:r>
        <w:rPr>
          <w:noProof/>
        </w:rPr>
        <w:tab/>
      </w:r>
      <w:r>
        <w:rPr>
          <w:noProof/>
        </w:rPr>
        <w:fldChar w:fldCharType="begin"/>
      </w:r>
      <w:r>
        <w:rPr>
          <w:noProof/>
        </w:rPr>
        <w:instrText xml:space="preserve"> PAGEREF _Toc423509505 \h </w:instrText>
      </w:r>
      <w:r>
        <w:rPr>
          <w:noProof/>
        </w:rPr>
      </w:r>
      <w:r>
        <w:rPr>
          <w:noProof/>
        </w:rPr>
        <w:fldChar w:fldCharType="separate"/>
      </w:r>
      <w:r w:rsidR="006C5683">
        <w:rPr>
          <w:noProof/>
        </w:rPr>
        <w:t>6</w:t>
      </w:r>
      <w:r>
        <w:rPr>
          <w:noProof/>
        </w:rPr>
        <w:fldChar w:fldCharType="end"/>
      </w:r>
    </w:p>
    <w:p w14:paraId="6A5AEC1D" w14:textId="77777777" w:rsidR="007B66F7" w:rsidRPr="002F5A58" w:rsidRDefault="007B66F7">
      <w:pPr>
        <w:pStyle w:val="INNH1"/>
        <w:tabs>
          <w:tab w:val="right" w:leader="dot" w:pos="9062"/>
        </w:tabs>
        <w:rPr>
          <w:rFonts w:ascii="Calibri" w:hAnsi="Calibri"/>
          <w:noProof/>
          <w:szCs w:val="22"/>
        </w:rPr>
      </w:pPr>
      <w:r w:rsidRPr="001A219F">
        <w:rPr>
          <w:rFonts w:cs="Arial"/>
          <w:noProof/>
        </w:rPr>
        <w:t>Bilag 5: Tjenestenivå med standardiserte prisavslag</w:t>
      </w:r>
      <w:r>
        <w:rPr>
          <w:noProof/>
        </w:rPr>
        <w:tab/>
      </w:r>
      <w:r>
        <w:rPr>
          <w:noProof/>
        </w:rPr>
        <w:fldChar w:fldCharType="begin"/>
      </w:r>
      <w:r>
        <w:rPr>
          <w:noProof/>
        </w:rPr>
        <w:instrText xml:space="preserve"> PAGEREF _Toc423509506 \h </w:instrText>
      </w:r>
      <w:r>
        <w:rPr>
          <w:noProof/>
        </w:rPr>
      </w:r>
      <w:r>
        <w:rPr>
          <w:noProof/>
        </w:rPr>
        <w:fldChar w:fldCharType="separate"/>
      </w:r>
      <w:r w:rsidR="006C5683">
        <w:rPr>
          <w:noProof/>
        </w:rPr>
        <w:t>7</w:t>
      </w:r>
      <w:r>
        <w:rPr>
          <w:noProof/>
        </w:rPr>
        <w:fldChar w:fldCharType="end"/>
      </w:r>
    </w:p>
    <w:p w14:paraId="3D20FBDD" w14:textId="77777777" w:rsidR="007B66F7" w:rsidRPr="002F5A58" w:rsidRDefault="007B66F7">
      <w:pPr>
        <w:pStyle w:val="INNH1"/>
        <w:tabs>
          <w:tab w:val="right" w:leader="dot" w:pos="9062"/>
        </w:tabs>
        <w:rPr>
          <w:rFonts w:ascii="Calibri" w:hAnsi="Calibri"/>
          <w:noProof/>
          <w:szCs w:val="22"/>
        </w:rPr>
      </w:pPr>
      <w:r w:rsidRPr="001A219F">
        <w:rPr>
          <w:rFonts w:cs="Arial"/>
          <w:noProof/>
        </w:rPr>
        <w:t>Bilag 6: Administrative bestemmelser</w:t>
      </w:r>
      <w:r>
        <w:rPr>
          <w:noProof/>
        </w:rPr>
        <w:tab/>
      </w:r>
      <w:r>
        <w:rPr>
          <w:noProof/>
        </w:rPr>
        <w:fldChar w:fldCharType="begin"/>
      </w:r>
      <w:r>
        <w:rPr>
          <w:noProof/>
        </w:rPr>
        <w:instrText xml:space="preserve"> PAGEREF _Toc423509507 \h </w:instrText>
      </w:r>
      <w:r>
        <w:rPr>
          <w:noProof/>
        </w:rPr>
      </w:r>
      <w:r>
        <w:rPr>
          <w:noProof/>
        </w:rPr>
        <w:fldChar w:fldCharType="separate"/>
      </w:r>
      <w:r w:rsidR="006C5683">
        <w:rPr>
          <w:noProof/>
        </w:rPr>
        <w:t>9</w:t>
      </w:r>
      <w:r>
        <w:rPr>
          <w:noProof/>
        </w:rPr>
        <w:fldChar w:fldCharType="end"/>
      </w:r>
    </w:p>
    <w:p w14:paraId="356B1345" w14:textId="77777777" w:rsidR="007B66F7" w:rsidRPr="002F5A58" w:rsidRDefault="007B66F7">
      <w:pPr>
        <w:pStyle w:val="INNH1"/>
        <w:tabs>
          <w:tab w:val="right" w:leader="dot" w:pos="9062"/>
        </w:tabs>
        <w:rPr>
          <w:rFonts w:ascii="Calibri" w:hAnsi="Calibri"/>
          <w:noProof/>
          <w:szCs w:val="22"/>
        </w:rPr>
      </w:pPr>
      <w:r w:rsidRPr="001A219F">
        <w:rPr>
          <w:rFonts w:cs="Arial"/>
          <w:noProof/>
        </w:rPr>
        <w:t>Bilag 7: Samlet pris og prisbestemmelser</w:t>
      </w:r>
      <w:r>
        <w:rPr>
          <w:noProof/>
        </w:rPr>
        <w:tab/>
      </w:r>
      <w:r>
        <w:rPr>
          <w:noProof/>
        </w:rPr>
        <w:fldChar w:fldCharType="begin"/>
      </w:r>
      <w:r>
        <w:rPr>
          <w:noProof/>
        </w:rPr>
        <w:instrText xml:space="preserve"> PAGEREF _Toc423509508 \h </w:instrText>
      </w:r>
      <w:r>
        <w:rPr>
          <w:noProof/>
        </w:rPr>
      </w:r>
      <w:r>
        <w:rPr>
          <w:noProof/>
        </w:rPr>
        <w:fldChar w:fldCharType="separate"/>
      </w:r>
      <w:r w:rsidR="006C5683">
        <w:rPr>
          <w:noProof/>
        </w:rPr>
        <w:t>11</w:t>
      </w:r>
      <w:r>
        <w:rPr>
          <w:noProof/>
        </w:rPr>
        <w:fldChar w:fldCharType="end"/>
      </w:r>
    </w:p>
    <w:p w14:paraId="67CF0A91" w14:textId="77777777" w:rsidR="007B66F7" w:rsidRPr="002F5A58" w:rsidRDefault="007B66F7">
      <w:pPr>
        <w:pStyle w:val="INNH1"/>
        <w:tabs>
          <w:tab w:val="right" w:leader="dot" w:pos="9062"/>
        </w:tabs>
        <w:rPr>
          <w:rFonts w:ascii="Calibri" w:hAnsi="Calibri"/>
          <w:noProof/>
          <w:szCs w:val="22"/>
        </w:rPr>
      </w:pPr>
      <w:r w:rsidRPr="001A219F">
        <w:rPr>
          <w:rFonts w:cs="Arial"/>
          <w:noProof/>
        </w:rPr>
        <w:t>Bilag 8: Endringer i den generelle avtaleteksten</w:t>
      </w:r>
      <w:r>
        <w:rPr>
          <w:noProof/>
        </w:rPr>
        <w:tab/>
      </w:r>
      <w:r>
        <w:rPr>
          <w:noProof/>
        </w:rPr>
        <w:fldChar w:fldCharType="begin"/>
      </w:r>
      <w:r>
        <w:rPr>
          <w:noProof/>
        </w:rPr>
        <w:instrText xml:space="preserve"> PAGEREF _Toc423509509 \h </w:instrText>
      </w:r>
      <w:r>
        <w:rPr>
          <w:noProof/>
        </w:rPr>
      </w:r>
      <w:r>
        <w:rPr>
          <w:noProof/>
        </w:rPr>
        <w:fldChar w:fldCharType="separate"/>
      </w:r>
      <w:r w:rsidR="006C5683">
        <w:rPr>
          <w:noProof/>
        </w:rPr>
        <w:t>13</w:t>
      </w:r>
      <w:r>
        <w:rPr>
          <w:noProof/>
        </w:rPr>
        <w:fldChar w:fldCharType="end"/>
      </w:r>
    </w:p>
    <w:p w14:paraId="0CD547FA" w14:textId="77777777" w:rsidR="007B66F7" w:rsidRPr="002F5A58" w:rsidRDefault="007B66F7">
      <w:pPr>
        <w:pStyle w:val="INNH1"/>
        <w:tabs>
          <w:tab w:val="right" w:leader="dot" w:pos="9062"/>
        </w:tabs>
        <w:rPr>
          <w:rFonts w:ascii="Calibri" w:hAnsi="Calibri"/>
          <w:noProof/>
          <w:szCs w:val="22"/>
        </w:rPr>
      </w:pPr>
      <w:r w:rsidRPr="001A219F">
        <w:rPr>
          <w:rFonts w:cs="Arial"/>
          <w:noProof/>
        </w:rPr>
        <w:t>Bilag 9: Endringer av leveransen etter avtaleinngåelsen</w:t>
      </w:r>
      <w:r>
        <w:rPr>
          <w:noProof/>
        </w:rPr>
        <w:tab/>
      </w:r>
      <w:r>
        <w:rPr>
          <w:noProof/>
        </w:rPr>
        <w:fldChar w:fldCharType="begin"/>
      </w:r>
      <w:r>
        <w:rPr>
          <w:noProof/>
        </w:rPr>
        <w:instrText xml:space="preserve"> PAGEREF _Toc423509510 \h </w:instrText>
      </w:r>
      <w:r>
        <w:rPr>
          <w:noProof/>
        </w:rPr>
      </w:r>
      <w:r>
        <w:rPr>
          <w:noProof/>
        </w:rPr>
        <w:fldChar w:fldCharType="separate"/>
      </w:r>
      <w:r w:rsidR="006C5683">
        <w:rPr>
          <w:noProof/>
        </w:rPr>
        <w:t>14</w:t>
      </w:r>
      <w:r>
        <w:rPr>
          <w:noProof/>
        </w:rPr>
        <w:fldChar w:fldCharType="end"/>
      </w:r>
    </w:p>
    <w:p w14:paraId="6D36F97D" w14:textId="77777777" w:rsidR="007B66F7" w:rsidRPr="002F5A58" w:rsidRDefault="007B66F7">
      <w:pPr>
        <w:pStyle w:val="INNH1"/>
        <w:tabs>
          <w:tab w:val="right" w:leader="dot" w:pos="9062"/>
        </w:tabs>
        <w:rPr>
          <w:rFonts w:ascii="Calibri" w:hAnsi="Calibri"/>
          <w:noProof/>
          <w:szCs w:val="22"/>
        </w:rPr>
      </w:pPr>
      <w:r w:rsidRPr="001A219F">
        <w:rPr>
          <w:rFonts w:cs="Arial"/>
          <w:noProof/>
        </w:rPr>
        <w:t>Bilag 10: Tredjeparts vilkår for vedlikehold av tredjeparts programvare</w:t>
      </w:r>
      <w:r>
        <w:rPr>
          <w:noProof/>
        </w:rPr>
        <w:tab/>
      </w:r>
      <w:r>
        <w:rPr>
          <w:noProof/>
        </w:rPr>
        <w:fldChar w:fldCharType="begin"/>
      </w:r>
      <w:r>
        <w:rPr>
          <w:noProof/>
        </w:rPr>
        <w:instrText xml:space="preserve"> PAGEREF _Toc423509511 \h </w:instrText>
      </w:r>
      <w:r>
        <w:rPr>
          <w:noProof/>
        </w:rPr>
      </w:r>
      <w:r>
        <w:rPr>
          <w:noProof/>
        </w:rPr>
        <w:fldChar w:fldCharType="separate"/>
      </w:r>
      <w:r w:rsidR="006C5683">
        <w:rPr>
          <w:noProof/>
        </w:rPr>
        <w:t>15</w:t>
      </w:r>
      <w:r>
        <w:rPr>
          <w:noProof/>
        </w:rPr>
        <w:fldChar w:fldCharType="end"/>
      </w:r>
    </w:p>
    <w:p w14:paraId="710E2F09" w14:textId="77777777" w:rsidR="00145D10" w:rsidRDefault="00B75C2E">
      <w:pPr>
        <w:rPr>
          <w:rFonts w:cs="Arial"/>
          <w:sz w:val="28"/>
          <w:szCs w:val="28"/>
        </w:rPr>
      </w:pPr>
      <w:r>
        <w:rPr>
          <w:rFonts w:cs="Arial"/>
          <w:sz w:val="28"/>
          <w:szCs w:val="28"/>
        </w:rPr>
        <w:fldChar w:fldCharType="end"/>
      </w:r>
    </w:p>
    <w:p w14:paraId="482F6B93" w14:textId="77777777" w:rsidR="00145D10" w:rsidRDefault="00145D10">
      <w:pPr>
        <w:rPr>
          <w:rFonts w:cs="Arial"/>
          <w:sz w:val="28"/>
          <w:szCs w:val="28"/>
        </w:rPr>
      </w:pPr>
    </w:p>
    <w:p w14:paraId="5E3EB141" w14:textId="00F1E066" w:rsidR="00EE6CD2" w:rsidRPr="00EE6CD2" w:rsidRDefault="00173E53" w:rsidP="00B75C2E">
      <w:pPr>
        <w:pStyle w:val="Overskrift1"/>
        <w:keepNext w:val="0"/>
        <w:spacing w:before="0" w:after="0"/>
        <w:rPr>
          <w:sz w:val="28"/>
          <w:szCs w:val="28"/>
        </w:rPr>
      </w:pPr>
      <w:r>
        <w:rPr>
          <w:sz w:val="28"/>
          <w:szCs w:val="28"/>
        </w:rPr>
        <w:br w:type="page"/>
      </w:r>
      <w:bookmarkStart w:id="0" w:name="_Toc423509502"/>
      <w:r w:rsidR="00EE6CD2" w:rsidRPr="00B75C2E">
        <w:rPr>
          <w:rFonts w:ascii="Arial" w:hAnsi="Arial" w:cs="Arial"/>
          <w:b w:val="0"/>
          <w:bCs w:val="0"/>
          <w:kern w:val="0"/>
          <w:sz w:val="36"/>
          <w:szCs w:val="36"/>
        </w:rPr>
        <w:lastRenderedPageBreak/>
        <w:t>Bilag 1</w:t>
      </w:r>
      <w:r w:rsidRPr="00B75C2E">
        <w:rPr>
          <w:rFonts w:ascii="Arial" w:hAnsi="Arial" w:cs="Arial"/>
          <w:b w:val="0"/>
          <w:bCs w:val="0"/>
          <w:kern w:val="0"/>
          <w:sz w:val="36"/>
          <w:szCs w:val="36"/>
        </w:rPr>
        <w:t>:</w:t>
      </w:r>
      <w:r w:rsidR="007E5331" w:rsidRPr="00B75C2E">
        <w:rPr>
          <w:rFonts w:ascii="Arial" w:hAnsi="Arial" w:cs="Arial"/>
          <w:b w:val="0"/>
          <w:bCs w:val="0"/>
          <w:kern w:val="0"/>
          <w:sz w:val="36"/>
          <w:szCs w:val="36"/>
        </w:rPr>
        <w:t xml:space="preserve"> </w:t>
      </w:r>
      <w:r w:rsidR="00EE6CD2" w:rsidRPr="00B75C2E">
        <w:rPr>
          <w:rFonts w:ascii="Arial" w:hAnsi="Arial" w:cs="Arial"/>
          <w:b w:val="0"/>
          <w:bCs w:val="0"/>
          <w:kern w:val="0"/>
          <w:sz w:val="36"/>
          <w:szCs w:val="36"/>
        </w:rPr>
        <w:t>Kundens kravspesifikasjon</w:t>
      </w:r>
      <w:r w:rsidR="00A70C2B">
        <w:rPr>
          <w:rFonts w:ascii="Arial" w:hAnsi="Arial" w:cs="Arial"/>
          <w:b w:val="0"/>
          <w:bCs w:val="0"/>
          <w:kern w:val="0"/>
          <w:sz w:val="36"/>
          <w:szCs w:val="36"/>
        </w:rPr>
        <w:t xml:space="preserve"> (krav til vedlikeholdstjenesten)</w:t>
      </w:r>
      <w:bookmarkEnd w:id="0"/>
    </w:p>
    <w:p w14:paraId="223A21D6" w14:textId="77777777" w:rsidR="00A70C2B" w:rsidRDefault="00A70C2B">
      <w:pPr>
        <w:rPr>
          <w:rFonts w:cs="Arial"/>
          <w:szCs w:val="22"/>
        </w:rPr>
      </w:pPr>
    </w:p>
    <w:p w14:paraId="436740D8" w14:textId="77777777" w:rsidR="00B40BF1" w:rsidRPr="00F46A50" w:rsidRDefault="00B40BF1" w:rsidP="00B40BF1">
      <w:pPr>
        <w:rPr>
          <w:rFonts w:cs="Arial"/>
          <w:color w:val="FF0000"/>
          <w:sz w:val="32"/>
          <w:szCs w:val="32"/>
        </w:rPr>
      </w:pPr>
      <w:r>
        <w:rPr>
          <w:rFonts w:cs="Arial"/>
          <w:szCs w:val="22"/>
        </w:rPr>
        <w:t>Se eget dokument.</w:t>
      </w:r>
    </w:p>
    <w:p w14:paraId="1CE88C87" w14:textId="77777777" w:rsidR="002344F1" w:rsidRDefault="002344F1" w:rsidP="002344F1"/>
    <w:p w14:paraId="2063EB7D" w14:textId="77777777" w:rsidR="002344F1" w:rsidRPr="002344F1" w:rsidRDefault="002344F1" w:rsidP="002344F1"/>
    <w:p w14:paraId="344DE916" w14:textId="77777777" w:rsidR="00EC73B8" w:rsidRDefault="00EC73B8" w:rsidP="00EE6CD2">
      <w:pPr>
        <w:rPr>
          <w:rFonts w:cs="Arial"/>
          <w:szCs w:val="22"/>
        </w:rPr>
      </w:pPr>
    </w:p>
    <w:p w14:paraId="2BF3C031" w14:textId="77777777" w:rsidR="00B33C87" w:rsidRDefault="00B33C87" w:rsidP="00EE6CD2">
      <w:pPr>
        <w:rPr>
          <w:rFonts w:cs="Arial"/>
          <w:szCs w:val="22"/>
        </w:rPr>
      </w:pPr>
    </w:p>
    <w:p w14:paraId="4120F16A" w14:textId="77777777" w:rsidR="00B33C87" w:rsidRDefault="00B33C87" w:rsidP="00EE6CD2">
      <w:pPr>
        <w:rPr>
          <w:rFonts w:cs="Arial"/>
          <w:szCs w:val="22"/>
        </w:rPr>
      </w:pPr>
    </w:p>
    <w:p w14:paraId="27DA52A4" w14:textId="77777777" w:rsidR="00B33C87" w:rsidRDefault="00B33C87" w:rsidP="00EE6CD2">
      <w:pPr>
        <w:rPr>
          <w:rFonts w:cs="Arial"/>
          <w:szCs w:val="22"/>
        </w:rPr>
      </w:pPr>
    </w:p>
    <w:p w14:paraId="7DA11CF7" w14:textId="77777777" w:rsidR="00B33C87" w:rsidRDefault="00B33C87" w:rsidP="00EE6CD2">
      <w:pPr>
        <w:rPr>
          <w:rFonts w:cs="Arial"/>
          <w:szCs w:val="22"/>
        </w:rPr>
      </w:pPr>
    </w:p>
    <w:p w14:paraId="28E12332" w14:textId="77777777" w:rsidR="004F6598" w:rsidRPr="000345C0" w:rsidRDefault="004F6598">
      <w:pPr>
        <w:rPr>
          <w:rFonts w:cs="Arial"/>
          <w:szCs w:val="22"/>
        </w:rPr>
      </w:pPr>
    </w:p>
    <w:p w14:paraId="60100B8E" w14:textId="77777777" w:rsidR="0037396F" w:rsidRDefault="0037396F">
      <w:pPr>
        <w:rPr>
          <w:rFonts w:cs="Arial"/>
          <w:szCs w:val="22"/>
        </w:rPr>
      </w:pPr>
    </w:p>
    <w:p w14:paraId="629830FB" w14:textId="77777777" w:rsidR="00EE6CD2" w:rsidRPr="00A2181C" w:rsidRDefault="008C623F" w:rsidP="00B75C2E">
      <w:pPr>
        <w:pStyle w:val="Overskrift1"/>
        <w:keepNext w:val="0"/>
        <w:spacing w:before="0" w:after="0"/>
        <w:rPr>
          <w:rFonts w:cs="Arial"/>
        </w:rPr>
      </w:pPr>
      <w:r>
        <w:rPr>
          <w:rFonts w:cs="Arial"/>
        </w:rPr>
        <w:br w:type="page"/>
      </w:r>
      <w:bookmarkStart w:id="1" w:name="_Toc423509503"/>
      <w:r w:rsidR="00EE6CD2" w:rsidRPr="00B75C2E">
        <w:rPr>
          <w:rFonts w:ascii="Arial" w:hAnsi="Arial" w:cs="Arial"/>
          <w:b w:val="0"/>
          <w:bCs w:val="0"/>
          <w:kern w:val="0"/>
          <w:sz w:val="36"/>
          <w:szCs w:val="36"/>
        </w:rPr>
        <w:lastRenderedPageBreak/>
        <w:t>Bilag 2</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Leverandørens løsningsspesifikasjon</w:t>
      </w:r>
      <w:r w:rsidR="007B66F7">
        <w:rPr>
          <w:rFonts w:ascii="Arial" w:hAnsi="Arial" w:cs="Arial"/>
          <w:b w:val="0"/>
          <w:bCs w:val="0"/>
          <w:kern w:val="0"/>
          <w:sz w:val="36"/>
          <w:szCs w:val="36"/>
        </w:rPr>
        <w:t xml:space="preserve"> </w:t>
      </w:r>
      <w:r w:rsidR="007B66F7" w:rsidRPr="007B66F7">
        <w:rPr>
          <w:rFonts w:ascii="Arial" w:hAnsi="Arial" w:cs="Arial"/>
          <w:b w:val="0"/>
          <w:bCs w:val="0"/>
          <w:kern w:val="0"/>
          <w:sz w:val="36"/>
          <w:szCs w:val="36"/>
        </w:rPr>
        <w:t>(beskrivelse av vedlikeholdstjenesten)</w:t>
      </w:r>
      <w:bookmarkEnd w:id="1"/>
    </w:p>
    <w:p w14:paraId="039C0AB1" w14:textId="77777777" w:rsidR="00A2181C" w:rsidRDefault="00A2181C">
      <w:pPr>
        <w:rPr>
          <w:rFonts w:cs="Arial"/>
          <w:color w:val="000000"/>
        </w:rPr>
      </w:pPr>
    </w:p>
    <w:p w14:paraId="5646C9DA" w14:textId="6D5E30F6" w:rsidR="009C560D" w:rsidRPr="00173E53" w:rsidRDefault="002B20DD" w:rsidP="002B20DD">
      <w:pPr>
        <w:rPr>
          <w:rFonts w:cs="Arial"/>
          <w:sz w:val="36"/>
          <w:szCs w:val="36"/>
        </w:rPr>
      </w:pPr>
      <w:r w:rsidRPr="00A04B8C">
        <w:t>Leverandør</w:t>
      </w:r>
      <w:r>
        <w:t>ens besvarelse av Kundens kravspesifikasjon</w:t>
      </w:r>
      <w:r w:rsidRPr="00A04B8C">
        <w:t xml:space="preserve">. </w:t>
      </w:r>
      <w:r>
        <w:t>(S</w:t>
      </w:r>
      <w:r w:rsidRPr="00A04B8C">
        <w:t>ammenstilles</w:t>
      </w:r>
      <w:r>
        <w:t xml:space="preserve"> i avtale</w:t>
      </w:r>
      <w:r w:rsidRPr="00A04B8C">
        <w:t xml:space="preserve"> etter tildeling</w:t>
      </w:r>
      <w:r>
        <w:t>)</w:t>
      </w:r>
      <w:r w:rsidR="000D5652">
        <w:rPr>
          <w:rFonts w:cs="Arial"/>
          <w:sz w:val="36"/>
          <w:szCs w:val="36"/>
        </w:rPr>
        <w:br w:type="page"/>
      </w:r>
      <w:bookmarkStart w:id="2" w:name="_Toc423509504"/>
      <w:r w:rsidR="009C560D" w:rsidRPr="00B75C2E">
        <w:rPr>
          <w:rFonts w:cs="Arial"/>
          <w:sz w:val="36"/>
          <w:szCs w:val="36"/>
        </w:rPr>
        <w:lastRenderedPageBreak/>
        <w:t xml:space="preserve">Bilag 3: </w:t>
      </w:r>
      <w:r w:rsidR="00F85810">
        <w:rPr>
          <w:rFonts w:cs="Arial"/>
          <w:sz w:val="36"/>
          <w:szCs w:val="36"/>
        </w:rPr>
        <w:t>Utstyr og/eller programvare som skal vedlikeholdes</w:t>
      </w:r>
      <w:bookmarkEnd w:id="2"/>
    </w:p>
    <w:p w14:paraId="74BA8E27" w14:textId="77777777" w:rsidR="009C560D" w:rsidRDefault="009C560D" w:rsidP="009C560D">
      <w:pPr>
        <w:rPr>
          <w:rFonts w:cs="Arial"/>
        </w:rPr>
      </w:pPr>
    </w:p>
    <w:p w14:paraId="7370FC1C" w14:textId="2FF2526A" w:rsidR="00CA6C32" w:rsidRDefault="006415D2" w:rsidP="009C560D">
      <w:pPr>
        <w:rPr>
          <w:rFonts w:cs="Arial"/>
          <w:color w:val="000000"/>
          <w:szCs w:val="22"/>
        </w:rPr>
      </w:pPr>
      <w:r>
        <w:t>(S</w:t>
      </w:r>
      <w:r w:rsidRPr="00A04B8C">
        <w:t>ammenstilles</w:t>
      </w:r>
      <w:r>
        <w:t xml:space="preserve"> i avtale</w:t>
      </w:r>
      <w:r w:rsidRPr="00A04B8C">
        <w:t xml:space="preserve"> etter tildeling</w:t>
      </w:r>
      <w:r>
        <w:t>)</w:t>
      </w:r>
    </w:p>
    <w:p w14:paraId="5084A20D" w14:textId="77777777" w:rsidR="00BD1BD6" w:rsidRDefault="00BD1BD6" w:rsidP="009C560D">
      <w:pPr>
        <w:rPr>
          <w:rFonts w:cs="Arial"/>
          <w:color w:val="000000"/>
          <w:sz w:val="20"/>
          <w:szCs w:val="20"/>
        </w:rPr>
      </w:pPr>
    </w:p>
    <w:p w14:paraId="0B49AB83" w14:textId="77777777" w:rsidR="002C220C" w:rsidRDefault="002C220C" w:rsidP="009C560D">
      <w:pPr>
        <w:rPr>
          <w:rFonts w:cs="Arial"/>
          <w:color w:val="000000"/>
          <w:szCs w:val="22"/>
        </w:rPr>
      </w:pPr>
    </w:p>
    <w:p w14:paraId="24456B73" w14:textId="77777777" w:rsidR="009C560D" w:rsidRPr="002C220C" w:rsidRDefault="009C560D" w:rsidP="009C560D">
      <w:pPr>
        <w:rPr>
          <w:rFonts w:cs="Arial"/>
          <w:i/>
          <w:szCs w:val="22"/>
        </w:rPr>
      </w:pPr>
    </w:p>
    <w:p w14:paraId="1637F0B9" w14:textId="77777777" w:rsidR="009C560D" w:rsidRPr="002C220C" w:rsidRDefault="009C560D" w:rsidP="009C560D">
      <w:pPr>
        <w:rPr>
          <w:rFonts w:cs="Arial"/>
          <w:i/>
          <w:szCs w:val="22"/>
        </w:rPr>
      </w:pPr>
    </w:p>
    <w:p w14:paraId="7B1AA9CB" w14:textId="77777777" w:rsidR="009C560D" w:rsidRPr="002C220C" w:rsidRDefault="009C560D" w:rsidP="009C560D">
      <w:pPr>
        <w:rPr>
          <w:rFonts w:cs="Arial"/>
          <w:i/>
          <w:szCs w:val="22"/>
        </w:rPr>
      </w:pPr>
    </w:p>
    <w:p w14:paraId="48F0C09D" w14:textId="77777777" w:rsidR="009C560D" w:rsidRPr="00986E6C" w:rsidRDefault="009C560D" w:rsidP="009C560D">
      <w:pPr>
        <w:rPr>
          <w:rFonts w:cs="Arial"/>
          <w:sz w:val="32"/>
          <w:szCs w:val="32"/>
        </w:rPr>
      </w:pPr>
      <w:r w:rsidRPr="00986E6C">
        <w:rPr>
          <w:rFonts w:cs="Arial"/>
          <w:sz w:val="32"/>
          <w:szCs w:val="32"/>
        </w:rPr>
        <w:t xml:space="preserve"> </w:t>
      </w:r>
    </w:p>
    <w:p w14:paraId="571A2837" w14:textId="77777777" w:rsidR="00EE6CD2" w:rsidRPr="00986E6C" w:rsidRDefault="009C560D" w:rsidP="00B75C2E">
      <w:pPr>
        <w:pStyle w:val="Overskrift1"/>
        <w:keepNext w:val="0"/>
        <w:spacing w:before="0" w:after="0"/>
        <w:rPr>
          <w:rFonts w:cs="Arial"/>
        </w:rPr>
      </w:pPr>
      <w:r>
        <w:rPr>
          <w:rFonts w:cs="Arial"/>
        </w:rPr>
        <w:br w:type="page"/>
      </w:r>
      <w:bookmarkStart w:id="3" w:name="_Toc423509505"/>
      <w:r w:rsidR="00EE6CD2" w:rsidRPr="00B75C2E">
        <w:rPr>
          <w:rFonts w:ascii="Arial" w:hAnsi="Arial" w:cs="Arial"/>
          <w:b w:val="0"/>
          <w:bCs w:val="0"/>
          <w:kern w:val="0"/>
          <w:sz w:val="36"/>
          <w:szCs w:val="36"/>
        </w:rPr>
        <w:lastRenderedPageBreak/>
        <w:t>Bilag 4</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w:t>
      </w:r>
      <w:r w:rsidR="001E798B" w:rsidRPr="00B75C2E">
        <w:rPr>
          <w:rFonts w:ascii="Arial" w:hAnsi="Arial" w:cs="Arial"/>
          <w:b w:val="0"/>
          <w:bCs w:val="0"/>
          <w:kern w:val="0"/>
          <w:sz w:val="36"/>
          <w:szCs w:val="36"/>
        </w:rPr>
        <w:t>Prosjekt- og fremdriftsplan for etableringsfase</w:t>
      </w:r>
      <w:r w:rsidR="007B66F7">
        <w:rPr>
          <w:rFonts w:ascii="Arial" w:hAnsi="Arial" w:cs="Arial"/>
          <w:b w:val="0"/>
          <w:bCs w:val="0"/>
          <w:kern w:val="0"/>
          <w:sz w:val="36"/>
          <w:szCs w:val="36"/>
        </w:rPr>
        <w:t>n</w:t>
      </w:r>
      <w:bookmarkEnd w:id="3"/>
    </w:p>
    <w:p w14:paraId="2185B660" w14:textId="77777777" w:rsidR="00EE59C1" w:rsidRDefault="00EE59C1">
      <w:pPr>
        <w:rPr>
          <w:rFonts w:cs="Arial"/>
          <w:i/>
        </w:rPr>
      </w:pPr>
    </w:p>
    <w:p w14:paraId="1B3A323F" w14:textId="77777777" w:rsidR="007E5331" w:rsidRPr="008C1AD5" w:rsidRDefault="007E5331" w:rsidP="007E5331">
      <w:pPr>
        <w:rPr>
          <w:rFonts w:cs="Arial"/>
          <w:b/>
          <w:color w:val="000000"/>
        </w:rPr>
      </w:pPr>
    </w:p>
    <w:p w14:paraId="22A6697D" w14:textId="77777777" w:rsidR="0079097B" w:rsidRPr="008C1AD5" w:rsidRDefault="0079097B" w:rsidP="007E5331">
      <w:pPr>
        <w:rPr>
          <w:rFonts w:cs="Arial"/>
          <w:b/>
          <w:color w:val="000000"/>
        </w:rPr>
      </w:pPr>
    </w:p>
    <w:p w14:paraId="6529A8A4" w14:textId="77777777" w:rsidR="008E7677" w:rsidRDefault="008E7677" w:rsidP="008E7677">
      <w:pPr>
        <w:rPr>
          <w:rFonts w:cs="Arial"/>
        </w:rPr>
      </w:pPr>
    </w:p>
    <w:p w14:paraId="0A377951" w14:textId="77777777" w:rsidR="008E7677" w:rsidRPr="008E7677" w:rsidRDefault="008E7677" w:rsidP="008E7677">
      <w:pPr>
        <w:rPr>
          <w:rFonts w:cs="Arial"/>
        </w:rPr>
      </w:pPr>
    </w:p>
    <w:p w14:paraId="0D35D4D2" w14:textId="77777777" w:rsidR="00EE6CD2" w:rsidRPr="00B75C2E" w:rsidRDefault="000C780B" w:rsidP="00B75C2E">
      <w:pPr>
        <w:pStyle w:val="Overskrift1"/>
        <w:keepNext w:val="0"/>
        <w:spacing w:before="0" w:after="0"/>
        <w:rPr>
          <w:rFonts w:ascii="Arial" w:hAnsi="Arial" w:cs="Arial"/>
          <w:b w:val="0"/>
          <w:bCs w:val="0"/>
          <w:kern w:val="0"/>
          <w:sz w:val="36"/>
          <w:szCs w:val="36"/>
        </w:rPr>
      </w:pPr>
      <w:bookmarkStart w:id="4" w:name="_Toc423509506"/>
      <w:r>
        <w:rPr>
          <w:rFonts w:ascii="Arial" w:hAnsi="Arial" w:cs="Arial"/>
          <w:b w:val="0"/>
          <w:bCs w:val="0"/>
          <w:kern w:val="0"/>
          <w:sz w:val="36"/>
          <w:szCs w:val="36"/>
        </w:rPr>
        <w:br w:type="page"/>
      </w:r>
      <w:r w:rsidR="00F11996">
        <w:rPr>
          <w:rFonts w:ascii="Arial" w:hAnsi="Arial" w:cs="Arial"/>
          <w:b w:val="0"/>
          <w:bCs w:val="0"/>
          <w:kern w:val="0"/>
          <w:sz w:val="36"/>
          <w:szCs w:val="36"/>
        </w:rPr>
        <w:lastRenderedPageBreak/>
        <w:t>B</w:t>
      </w:r>
      <w:r w:rsidR="00EE6CD2" w:rsidRPr="00B75C2E">
        <w:rPr>
          <w:rFonts w:ascii="Arial" w:hAnsi="Arial" w:cs="Arial"/>
          <w:b w:val="0"/>
          <w:bCs w:val="0"/>
          <w:kern w:val="0"/>
          <w:sz w:val="36"/>
          <w:szCs w:val="36"/>
        </w:rPr>
        <w:t>ilag 5</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w:t>
      </w:r>
      <w:r w:rsidR="001E798B" w:rsidRPr="00B75C2E">
        <w:rPr>
          <w:rFonts w:ascii="Arial" w:hAnsi="Arial" w:cs="Arial"/>
          <w:b w:val="0"/>
          <w:bCs w:val="0"/>
          <w:kern w:val="0"/>
          <w:sz w:val="36"/>
          <w:szCs w:val="36"/>
        </w:rPr>
        <w:t>Tjenestenivå med standardisert</w:t>
      </w:r>
      <w:r w:rsidR="007B66F7">
        <w:rPr>
          <w:rFonts w:ascii="Arial" w:hAnsi="Arial" w:cs="Arial"/>
          <w:b w:val="0"/>
          <w:bCs w:val="0"/>
          <w:kern w:val="0"/>
          <w:sz w:val="36"/>
          <w:szCs w:val="36"/>
        </w:rPr>
        <w:t>e</w:t>
      </w:r>
      <w:r w:rsidR="001E798B" w:rsidRPr="00B75C2E">
        <w:rPr>
          <w:rFonts w:ascii="Arial" w:hAnsi="Arial" w:cs="Arial"/>
          <w:b w:val="0"/>
          <w:bCs w:val="0"/>
          <w:kern w:val="0"/>
          <w:sz w:val="36"/>
          <w:szCs w:val="36"/>
        </w:rPr>
        <w:t xml:space="preserve"> prisavslag</w:t>
      </w:r>
      <w:bookmarkEnd w:id="4"/>
    </w:p>
    <w:p w14:paraId="65323F33" w14:textId="77777777" w:rsidR="004438DE" w:rsidRDefault="004438DE">
      <w:pPr>
        <w:rPr>
          <w:rFonts w:cs="Arial"/>
          <w:i/>
          <w:sz w:val="20"/>
          <w:szCs w:val="20"/>
        </w:rPr>
      </w:pPr>
    </w:p>
    <w:p w14:paraId="29E4065E" w14:textId="77777777" w:rsidR="006415D2" w:rsidRDefault="006415D2">
      <w:pPr>
        <w:rPr>
          <w:rFonts w:cs="Arial"/>
          <w:sz w:val="36"/>
          <w:szCs w:val="36"/>
        </w:rPr>
      </w:pPr>
      <w:bookmarkStart w:id="5" w:name="_Toc423509507"/>
      <w:r>
        <w:rPr>
          <w:rFonts w:cs="Arial"/>
          <w:b/>
          <w:bCs/>
          <w:sz w:val="36"/>
          <w:szCs w:val="36"/>
        </w:rPr>
        <w:br w:type="page"/>
      </w:r>
    </w:p>
    <w:p w14:paraId="2D87993A" w14:textId="3B64ECFA" w:rsidR="00EE6CD2" w:rsidRPr="007E5331" w:rsidRDefault="00EE6CD2" w:rsidP="00B75C2E">
      <w:pPr>
        <w:pStyle w:val="Overskrift1"/>
        <w:keepNext w:val="0"/>
        <w:spacing w:before="0" w:after="0"/>
        <w:rPr>
          <w:rFonts w:cs="Arial"/>
        </w:rPr>
      </w:pPr>
      <w:r w:rsidRPr="00B75C2E">
        <w:rPr>
          <w:rFonts w:ascii="Arial" w:hAnsi="Arial" w:cs="Arial"/>
          <w:b w:val="0"/>
          <w:bCs w:val="0"/>
          <w:kern w:val="0"/>
          <w:sz w:val="36"/>
          <w:szCs w:val="36"/>
        </w:rPr>
        <w:lastRenderedPageBreak/>
        <w:t>B</w:t>
      </w:r>
      <w:r w:rsidR="00F11996">
        <w:rPr>
          <w:rFonts w:ascii="Arial" w:hAnsi="Arial" w:cs="Arial"/>
          <w:b w:val="0"/>
          <w:bCs w:val="0"/>
          <w:kern w:val="0"/>
          <w:sz w:val="36"/>
          <w:szCs w:val="36"/>
        </w:rPr>
        <w:t>i</w:t>
      </w:r>
      <w:r w:rsidRPr="00B75C2E">
        <w:rPr>
          <w:rFonts w:ascii="Arial" w:hAnsi="Arial" w:cs="Arial"/>
          <w:b w:val="0"/>
          <w:bCs w:val="0"/>
          <w:kern w:val="0"/>
          <w:sz w:val="36"/>
          <w:szCs w:val="36"/>
        </w:rPr>
        <w:t>lag 6</w:t>
      </w:r>
      <w:r w:rsidR="00173E53" w:rsidRPr="00B75C2E">
        <w:rPr>
          <w:rFonts w:ascii="Arial" w:hAnsi="Arial" w:cs="Arial"/>
          <w:b w:val="0"/>
          <w:bCs w:val="0"/>
          <w:kern w:val="0"/>
          <w:sz w:val="36"/>
          <w:szCs w:val="36"/>
        </w:rPr>
        <w:t>:</w:t>
      </w:r>
      <w:r w:rsidRPr="00B75C2E">
        <w:rPr>
          <w:rFonts w:ascii="Arial" w:hAnsi="Arial" w:cs="Arial"/>
          <w:b w:val="0"/>
          <w:bCs w:val="0"/>
          <w:kern w:val="0"/>
          <w:sz w:val="36"/>
          <w:szCs w:val="36"/>
        </w:rPr>
        <w:t xml:space="preserve"> Administrative bestemmelser</w:t>
      </w:r>
      <w:bookmarkEnd w:id="5"/>
    </w:p>
    <w:p w14:paraId="460E1259" w14:textId="77777777" w:rsidR="00A2181C" w:rsidRDefault="00A2181C">
      <w:pPr>
        <w:rPr>
          <w:rFonts w:cs="Arial"/>
        </w:rPr>
      </w:pPr>
    </w:p>
    <w:p w14:paraId="17C631DF" w14:textId="77777777" w:rsidR="006415D2" w:rsidRDefault="006415D2" w:rsidP="006415D2">
      <w:r>
        <w:t>(S</w:t>
      </w:r>
      <w:r w:rsidRPr="00A04B8C">
        <w:t>ammenstilles</w:t>
      </w:r>
      <w:r>
        <w:t xml:space="preserve"> i avtale</w:t>
      </w:r>
      <w:r w:rsidRPr="00A04B8C">
        <w:t xml:space="preserve"> etter tildeling</w:t>
      </w:r>
      <w:r>
        <w:t>)</w:t>
      </w:r>
    </w:p>
    <w:p w14:paraId="24E2B6BA" w14:textId="273783C0" w:rsidR="000D5652" w:rsidRPr="000D5652" w:rsidRDefault="00B93BD9" w:rsidP="000D5652">
      <w:pPr>
        <w:pStyle w:val="Overskrift3"/>
        <w:keepLines/>
        <w:numPr>
          <w:ilvl w:val="2"/>
          <w:numId w:val="0"/>
        </w:numPr>
        <w:spacing w:before="0" w:after="180"/>
      </w:pPr>
      <w:r>
        <w:br/>
      </w:r>
      <w:r w:rsidR="00E14B42" w:rsidRPr="00B93BD9">
        <w:t xml:space="preserve">Avtalens punkt </w:t>
      </w:r>
      <w:r w:rsidR="002B10DF" w:rsidRPr="00B93BD9">
        <w:t xml:space="preserve">1.5 </w:t>
      </w:r>
      <w:bookmarkStart w:id="6" w:name="_Toc151865618"/>
      <w:bookmarkStart w:id="7" w:name="_Toc417566826"/>
      <w:bookmarkStart w:id="8" w:name="_Toc295465996"/>
      <w:r w:rsidR="002B10DF" w:rsidRPr="00B93BD9">
        <w:t>Partenes representanter</w:t>
      </w:r>
      <w:bookmarkEnd w:id="6"/>
      <w:bookmarkEnd w:id="7"/>
      <w:bookmarkEnd w:id="8"/>
    </w:p>
    <w:p w14:paraId="2888C19B" w14:textId="77777777" w:rsidR="002B10DF" w:rsidRPr="00F029DC" w:rsidRDefault="002B10DF" w:rsidP="002B10DF">
      <w:r>
        <w:t>Bemyndiget representant for partene, og prosedyrer og varslingsfrister for eventuell utskiftning</w:t>
      </w:r>
      <w:r w:rsidR="000F7972">
        <w:t xml:space="preserve"> av disse, spesifiseres </w:t>
      </w:r>
      <w:r>
        <w:t>her.</w:t>
      </w:r>
      <w:r w:rsidR="000F7972">
        <w:t xml:space="preserve"> </w:t>
      </w:r>
    </w:p>
    <w:p w14:paraId="21782E74" w14:textId="77777777" w:rsidR="00EE59C1" w:rsidRDefault="00EE59C1" w:rsidP="00A2181C">
      <w:pPr>
        <w:rPr>
          <w:b/>
        </w:rPr>
      </w:pPr>
    </w:p>
    <w:p w14:paraId="65368ED3" w14:textId="279EBA74" w:rsidR="00E66404" w:rsidRPr="00C1286A" w:rsidRDefault="00B93BD9" w:rsidP="006415D2">
      <w:pPr>
        <w:pStyle w:val="Overskrift3"/>
        <w:keepLines/>
        <w:numPr>
          <w:ilvl w:val="2"/>
          <w:numId w:val="0"/>
        </w:numPr>
        <w:spacing w:before="0" w:after="180"/>
      </w:pPr>
      <w:bookmarkStart w:id="9" w:name="_Toc417566830"/>
      <w:bookmarkStart w:id="10" w:name="_Toc295466001"/>
      <w:r>
        <w:br/>
      </w:r>
      <w:bookmarkEnd w:id="9"/>
      <w:bookmarkEnd w:id="10"/>
    </w:p>
    <w:p w14:paraId="791220C5" w14:textId="77777777" w:rsidR="00413313" w:rsidRDefault="00413313" w:rsidP="00E66404">
      <w:pPr>
        <w:pStyle w:val="Overskrift2"/>
        <w:keepLines/>
        <w:numPr>
          <w:ilvl w:val="0"/>
          <w:numId w:val="0"/>
        </w:numPr>
        <w:suppressAutoHyphens w:val="0"/>
        <w:spacing w:after="240"/>
        <w:rPr>
          <w:rFonts w:ascii="Cambria" w:hAnsi="Cambria"/>
          <w:smallCaps w:val="0"/>
          <w:sz w:val="26"/>
          <w:szCs w:val="26"/>
          <w:lang w:eastAsia="nb-NO"/>
        </w:rPr>
      </w:pPr>
    </w:p>
    <w:p w14:paraId="156C4D3C" w14:textId="77777777" w:rsidR="00BB2BEA" w:rsidRDefault="00BB2BEA">
      <w:pPr>
        <w:rPr>
          <w:b/>
          <w:sz w:val="24"/>
          <w:szCs w:val="26"/>
        </w:rPr>
      </w:pPr>
    </w:p>
    <w:p w14:paraId="76DBA6F9" w14:textId="77777777" w:rsidR="00EE6CD2" w:rsidRPr="00BB2BEA" w:rsidRDefault="00BB2BEA" w:rsidP="00B75C2E">
      <w:pPr>
        <w:pStyle w:val="Overskrift1"/>
        <w:keepNext w:val="0"/>
        <w:spacing w:before="0" w:after="0"/>
        <w:rPr>
          <w:rFonts w:cs="Arial"/>
          <w:b w:val="0"/>
          <w:i/>
        </w:rPr>
      </w:pPr>
      <w:r>
        <w:rPr>
          <w:b w:val="0"/>
          <w:sz w:val="24"/>
          <w:szCs w:val="26"/>
        </w:rPr>
        <w:br w:type="page"/>
      </w:r>
      <w:bookmarkStart w:id="11" w:name="_Toc423509508"/>
      <w:r w:rsidR="00EE6CD2" w:rsidRPr="00B75C2E">
        <w:rPr>
          <w:rFonts w:ascii="Arial" w:hAnsi="Arial" w:cs="Arial"/>
          <w:b w:val="0"/>
          <w:bCs w:val="0"/>
          <w:kern w:val="0"/>
          <w:sz w:val="36"/>
          <w:szCs w:val="36"/>
        </w:rPr>
        <w:lastRenderedPageBreak/>
        <w:t>Bilag 7</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Samlet pris og prisbestemmelser</w:t>
      </w:r>
      <w:bookmarkEnd w:id="11"/>
    </w:p>
    <w:p w14:paraId="080EAF22" w14:textId="77777777" w:rsidR="00DB23BE" w:rsidRDefault="00DB23BE" w:rsidP="00DB23BE">
      <w:pPr>
        <w:rPr>
          <w:iCs/>
          <w:sz w:val="20"/>
          <w:szCs w:val="20"/>
        </w:rPr>
      </w:pPr>
    </w:p>
    <w:p w14:paraId="419E0FE5" w14:textId="6568FF15" w:rsidR="00DB23BE" w:rsidRDefault="00DB23BE" w:rsidP="00DB23BE">
      <w:pPr>
        <w:rPr>
          <w:iCs/>
          <w:sz w:val="20"/>
          <w:szCs w:val="20"/>
        </w:rPr>
      </w:pPr>
      <w:r>
        <w:rPr>
          <w:iCs/>
          <w:sz w:val="20"/>
          <w:szCs w:val="20"/>
        </w:rPr>
        <w:t>(S</w:t>
      </w:r>
      <w:r w:rsidRPr="00A04B8C">
        <w:rPr>
          <w:iCs/>
          <w:sz w:val="20"/>
          <w:szCs w:val="20"/>
        </w:rPr>
        <w:t>ammenstilles</w:t>
      </w:r>
      <w:r>
        <w:rPr>
          <w:iCs/>
          <w:sz w:val="20"/>
          <w:szCs w:val="20"/>
        </w:rPr>
        <w:t xml:space="preserve"> i avtale</w:t>
      </w:r>
      <w:r w:rsidRPr="00A04B8C">
        <w:rPr>
          <w:iCs/>
          <w:sz w:val="20"/>
          <w:szCs w:val="20"/>
        </w:rPr>
        <w:t xml:space="preserve"> etter tildeling</w:t>
      </w:r>
      <w:r>
        <w:rPr>
          <w:iCs/>
          <w:sz w:val="20"/>
          <w:szCs w:val="20"/>
        </w:rPr>
        <w:t>)</w:t>
      </w:r>
    </w:p>
    <w:p w14:paraId="63A196CA" w14:textId="77777777" w:rsidR="003A7E1F" w:rsidRDefault="003A7E1F" w:rsidP="003A7E1F"/>
    <w:p w14:paraId="4CDEE5D5" w14:textId="206FCFFD" w:rsidR="00EE6CD2" w:rsidRPr="00E70F0C" w:rsidRDefault="009751B4" w:rsidP="00B75C2E">
      <w:pPr>
        <w:pStyle w:val="Overskrift1"/>
        <w:keepNext w:val="0"/>
        <w:spacing w:before="0" w:after="0"/>
        <w:rPr>
          <w:rFonts w:cs="Arial"/>
        </w:rPr>
      </w:pPr>
      <w:r>
        <w:br w:type="page"/>
      </w:r>
      <w:bookmarkStart w:id="12" w:name="_Toc423509509"/>
      <w:r w:rsidR="00EE6CD2" w:rsidRPr="00B75C2E">
        <w:rPr>
          <w:rFonts w:ascii="Arial" w:hAnsi="Arial" w:cs="Arial"/>
          <w:b w:val="0"/>
          <w:bCs w:val="0"/>
          <w:kern w:val="0"/>
          <w:sz w:val="36"/>
          <w:szCs w:val="36"/>
        </w:rPr>
        <w:lastRenderedPageBreak/>
        <w:t>Bilag 8</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Endringer i den generelle avtaleteksten</w:t>
      </w:r>
      <w:bookmarkEnd w:id="12"/>
    </w:p>
    <w:p w14:paraId="1E240608" w14:textId="77777777" w:rsidR="00EE6CD2" w:rsidRDefault="00EE6CD2" w:rsidP="00EE6CD2"/>
    <w:p w14:paraId="670818BA" w14:textId="77777777" w:rsidR="00F8215B" w:rsidRPr="00B75C2E" w:rsidRDefault="00EE6CD2">
      <w:pPr>
        <w:rPr>
          <w:rFonts w:cs="Arial"/>
          <w:i/>
          <w:color w:val="000000"/>
          <w:sz w:val="20"/>
          <w:szCs w:val="20"/>
        </w:rPr>
      </w:pPr>
      <w:r w:rsidRPr="00B75C2E">
        <w:rPr>
          <w:rFonts w:cs="Arial"/>
          <w:i/>
          <w:color w:val="000000"/>
          <w:sz w:val="20"/>
          <w:szCs w:val="20"/>
        </w:rPr>
        <w:t xml:space="preserve">Endringer til den generelle avtaleteksten skal samles i bilag 8, med mindre den generelle avtaleteksten henviser slike endringer til </w:t>
      </w:r>
      <w:r w:rsidR="00F57C95">
        <w:rPr>
          <w:rFonts w:cs="Arial"/>
          <w:i/>
          <w:color w:val="000000"/>
          <w:sz w:val="20"/>
          <w:szCs w:val="20"/>
        </w:rPr>
        <w:t>andre</w:t>
      </w:r>
      <w:r w:rsidRPr="00B75C2E">
        <w:rPr>
          <w:rFonts w:cs="Arial"/>
          <w:i/>
          <w:color w:val="000000"/>
          <w:sz w:val="20"/>
          <w:szCs w:val="20"/>
        </w:rPr>
        <w:t xml:space="preserve"> bilag</w:t>
      </w:r>
      <w:r w:rsidR="00F8215B" w:rsidRPr="00B75C2E">
        <w:rPr>
          <w:rFonts w:cs="Arial"/>
          <w:i/>
          <w:color w:val="000000"/>
          <w:sz w:val="20"/>
          <w:szCs w:val="20"/>
        </w:rPr>
        <w:t>.</w:t>
      </w:r>
      <w:r w:rsidR="00572627" w:rsidRPr="00B75C2E">
        <w:rPr>
          <w:rFonts w:cs="Arial"/>
          <w:i/>
          <w:color w:val="000000"/>
          <w:sz w:val="20"/>
          <w:szCs w:val="20"/>
        </w:rPr>
        <w:t xml:space="preserve"> </w:t>
      </w:r>
    </w:p>
    <w:p w14:paraId="3CA97DC6" w14:textId="77777777" w:rsidR="00F8215B" w:rsidRPr="00B75C2E" w:rsidRDefault="00F8215B">
      <w:pPr>
        <w:rPr>
          <w:rFonts w:cs="Arial"/>
          <w:i/>
          <w:color w:val="000000"/>
          <w:sz w:val="20"/>
          <w:szCs w:val="20"/>
        </w:rPr>
      </w:pPr>
    </w:p>
    <w:p w14:paraId="4D4AE57A" w14:textId="77777777" w:rsidR="00F8215B" w:rsidRPr="00B75C2E" w:rsidRDefault="00F8215B">
      <w:pPr>
        <w:rPr>
          <w:rFonts w:cs="Arial"/>
          <w:i/>
          <w:color w:val="000000"/>
          <w:sz w:val="20"/>
          <w:szCs w:val="20"/>
        </w:rPr>
      </w:pPr>
      <w:r w:rsidRPr="00B75C2E">
        <w:rPr>
          <w:rFonts w:cs="Arial"/>
          <w:i/>
          <w:color w:val="000000"/>
          <w:sz w:val="20"/>
          <w:szCs w:val="20"/>
        </w:rPr>
        <w:t>Det er mulig å gjøre endringer til alle punkter i avtalen, også der hvor det ikke klart henvises til at endringer kan avtales.</w:t>
      </w:r>
      <w:r w:rsidR="00572627" w:rsidRPr="00B75C2E">
        <w:rPr>
          <w:rFonts w:cs="Arial"/>
          <w:i/>
          <w:color w:val="000000"/>
          <w:sz w:val="20"/>
          <w:szCs w:val="20"/>
        </w:rPr>
        <w:t xml:space="preserve"> Endringene til avtaleteksten skal fremkomme her, slik at teksten i den generelle avtaleteksten forblir uendret. </w:t>
      </w:r>
      <w:r w:rsidR="008333B3" w:rsidRPr="00B75C2E">
        <w:rPr>
          <w:rFonts w:cs="Arial"/>
          <w:i/>
          <w:color w:val="000000"/>
          <w:sz w:val="20"/>
          <w:szCs w:val="20"/>
        </w:rPr>
        <w:t xml:space="preserve">Det må </w:t>
      </w:r>
      <w:proofErr w:type="gramStart"/>
      <w:r w:rsidR="008333B3" w:rsidRPr="00B75C2E">
        <w:rPr>
          <w:rFonts w:cs="Arial"/>
          <w:i/>
          <w:color w:val="000000"/>
          <w:sz w:val="20"/>
          <w:szCs w:val="20"/>
        </w:rPr>
        <w:t>fremkomme</w:t>
      </w:r>
      <w:proofErr w:type="gramEnd"/>
      <w:r w:rsidR="008333B3" w:rsidRPr="00B75C2E">
        <w:rPr>
          <w:rFonts w:cs="Arial"/>
          <w:i/>
          <w:color w:val="000000"/>
          <w:sz w:val="20"/>
          <w:szCs w:val="20"/>
        </w:rPr>
        <w:t xml:space="preserve"> klart og utvetydig hvilke bestemmelser i avt</w:t>
      </w:r>
      <w:r w:rsidR="00F57C95">
        <w:rPr>
          <w:rFonts w:cs="Arial"/>
          <w:i/>
          <w:color w:val="000000"/>
          <w:sz w:val="20"/>
          <w:szCs w:val="20"/>
        </w:rPr>
        <w:t>alen det er gjort endringer til, og resultatet av endringen.</w:t>
      </w:r>
    </w:p>
    <w:p w14:paraId="4D525D46" w14:textId="77777777" w:rsidR="00F8215B" w:rsidRPr="00B75C2E" w:rsidRDefault="00F8215B">
      <w:pPr>
        <w:rPr>
          <w:rFonts w:cs="Arial"/>
          <w:i/>
          <w:color w:val="000000"/>
          <w:sz w:val="20"/>
          <w:szCs w:val="20"/>
        </w:rPr>
      </w:pPr>
    </w:p>
    <w:p w14:paraId="6BD12C1B" w14:textId="77777777" w:rsidR="00D40E52" w:rsidRPr="00B75C2E" w:rsidRDefault="00F8215B">
      <w:pPr>
        <w:rPr>
          <w:rFonts w:cs="Arial"/>
          <w:color w:val="000000"/>
          <w:sz w:val="20"/>
          <w:szCs w:val="20"/>
        </w:rPr>
      </w:pPr>
      <w:r w:rsidRPr="00B75C2E">
        <w:rPr>
          <w:rFonts w:cs="Arial"/>
          <w:i/>
          <w:color w:val="000000"/>
          <w:sz w:val="20"/>
          <w:szCs w:val="20"/>
        </w:rPr>
        <w:t xml:space="preserve">Leverandøren bør imidlertid være oppmerksom på at </w:t>
      </w:r>
      <w:r w:rsidR="00D86C8D" w:rsidRPr="00B75C2E">
        <w:rPr>
          <w:rFonts w:cs="Arial"/>
          <w:i/>
          <w:color w:val="000000"/>
          <w:sz w:val="20"/>
          <w:szCs w:val="20"/>
        </w:rPr>
        <w:t xml:space="preserve">avvik, </w:t>
      </w:r>
      <w:r w:rsidRPr="00B75C2E">
        <w:rPr>
          <w:rFonts w:cs="Arial"/>
          <w:i/>
          <w:color w:val="000000"/>
          <w:sz w:val="20"/>
          <w:szCs w:val="20"/>
        </w:rPr>
        <w:t xml:space="preserve">forbehold og </w:t>
      </w:r>
      <w:r w:rsidR="00D86C8D" w:rsidRPr="00B75C2E">
        <w:rPr>
          <w:rFonts w:cs="Arial"/>
          <w:i/>
          <w:color w:val="000000"/>
          <w:sz w:val="20"/>
          <w:szCs w:val="20"/>
        </w:rPr>
        <w:t xml:space="preserve">andre </w:t>
      </w:r>
      <w:r w:rsidRPr="00B75C2E">
        <w:rPr>
          <w:rFonts w:cs="Arial"/>
          <w:i/>
          <w:color w:val="000000"/>
          <w:sz w:val="20"/>
          <w:szCs w:val="20"/>
        </w:rPr>
        <w:t>endringer i avtalen ved tilbudsinnlevering kan medføre at tilbudet blir avvist av Kunden.</w:t>
      </w:r>
      <w:r w:rsidR="00EE6CD2" w:rsidRPr="00B75C2E">
        <w:rPr>
          <w:rFonts w:cs="Arial"/>
          <w:color w:val="000000"/>
          <w:sz w:val="20"/>
          <w:szCs w:val="20"/>
        </w:rPr>
        <w:t xml:space="preserve"> </w:t>
      </w:r>
    </w:p>
    <w:p w14:paraId="5295F44E" w14:textId="77777777" w:rsidR="00D40E52" w:rsidRPr="009751B4" w:rsidRDefault="00D40E52">
      <w:pPr>
        <w:rPr>
          <w:rFonts w:cs="Arial"/>
          <w:color w:val="FF0000"/>
        </w:rPr>
      </w:pPr>
    </w:p>
    <w:p w14:paraId="5DCA2EC6" w14:textId="77777777" w:rsidR="00D40E52" w:rsidRDefault="00D40E52">
      <w:pPr>
        <w:rPr>
          <w:rFonts w:cs="Arial"/>
        </w:rPr>
      </w:pPr>
    </w:p>
    <w:p w14:paraId="307144FC" w14:textId="77777777" w:rsidR="00B75C2E" w:rsidRDefault="00B75C2E" w:rsidP="00B75C2E">
      <w:r w:rsidRPr="0002559F">
        <w:t>Eksempel på endringstabell</w:t>
      </w:r>
      <w:r>
        <w:t>:</w:t>
      </w:r>
    </w:p>
    <w:p w14:paraId="04705656" w14:textId="77777777" w:rsidR="00B75C2E" w:rsidRPr="0002559F" w:rsidRDefault="00B75C2E" w:rsidP="00B75C2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B75C2E" w:rsidRPr="008D5761" w14:paraId="3E39D7EB" w14:textId="77777777" w:rsidTr="008C1AD5">
        <w:tc>
          <w:tcPr>
            <w:tcW w:w="2835" w:type="dxa"/>
            <w:shd w:val="clear" w:color="auto" w:fill="D9D9D9"/>
          </w:tcPr>
          <w:p w14:paraId="64ACCC19" w14:textId="77777777" w:rsidR="00B75C2E" w:rsidRPr="00746E75" w:rsidRDefault="00B75C2E" w:rsidP="008C1AD5">
            <w:pPr>
              <w:spacing w:before="40"/>
              <w:rPr>
                <w:b/>
                <w:szCs w:val="20"/>
              </w:rPr>
            </w:pPr>
            <w:r w:rsidRPr="00746E75">
              <w:rPr>
                <w:b/>
                <w:szCs w:val="20"/>
              </w:rPr>
              <w:t>Punkt</w:t>
            </w:r>
            <w:r>
              <w:rPr>
                <w:b/>
                <w:szCs w:val="20"/>
              </w:rPr>
              <w:t xml:space="preserve"> i avtalen</w:t>
            </w:r>
          </w:p>
        </w:tc>
        <w:tc>
          <w:tcPr>
            <w:tcW w:w="6269" w:type="dxa"/>
            <w:shd w:val="clear" w:color="auto" w:fill="D9D9D9"/>
          </w:tcPr>
          <w:p w14:paraId="541ED763" w14:textId="77777777" w:rsidR="00B75C2E" w:rsidRPr="00746E75" w:rsidRDefault="00B75C2E" w:rsidP="008C1AD5">
            <w:pPr>
              <w:spacing w:before="40"/>
              <w:rPr>
                <w:b/>
                <w:szCs w:val="20"/>
              </w:rPr>
            </w:pPr>
            <w:r w:rsidRPr="00746E75">
              <w:rPr>
                <w:b/>
                <w:szCs w:val="20"/>
              </w:rPr>
              <w:t>Erstattes med</w:t>
            </w:r>
          </w:p>
        </w:tc>
      </w:tr>
      <w:tr w:rsidR="00B75C2E" w:rsidRPr="008D5761" w14:paraId="44B3F51C" w14:textId="77777777" w:rsidTr="008C1AD5">
        <w:tc>
          <w:tcPr>
            <w:tcW w:w="2835" w:type="dxa"/>
          </w:tcPr>
          <w:p w14:paraId="4C1D1BE0" w14:textId="77777777" w:rsidR="00B75C2E" w:rsidRPr="00EF1F59" w:rsidRDefault="00B75C2E" w:rsidP="008C1AD5">
            <w:r>
              <w:t xml:space="preserve">Kapittel </w:t>
            </w:r>
            <w:proofErr w:type="spellStart"/>
            <w:r>
              <w:t>x.x.x</w:t>
            </w:r>
            <w:proofErr w:type="spellEnd"/>
            <w:r>
              <w:t>, avsnitt y</w:t>
            </w:r>
          </w:p>
        </w:tc>
        <w:tc>
          <w:tcPr>
            <w:tcW w:w="6269" w:type="dxa"/>
            <w:vAlign w:val="bottom"/>
          </w:tcPr>
          <w:p w14:paraId="13C3417C" w14:textId="77777777" w:rsidR="00B75C2E" w:rsidRPr="00EF1F59" w:rsidRDefault="00B75C2E" w:rsidP="008C1AD5">
            <w:r>
              <w:t>Ny formulering/tekst</w:t>
            </w:r>
          </w:p>
        </w:tc>
      </w:tr>
      <w:tr w:rsidR="00B75C2E" w:rsidRPr="008D5761" w14:paraId="5C749164" w14:textId="77777777" w:rsidTr="008C1AD5">
        <w:tc>
          <w:tcPr>
            <w:tcW w:w="2835" w:type="dxa"/>
          </w:tcPr>
          <w:p w14:paraId="46CEFC74" w14:textId="77777777" w:rsidR="00B75C2E" w:rsidRPr="00EF1F59" w:rsidRDefault="00B75C2E" w:rsidP="008C1AD5"/>
        </w:tc>
        <w:tc>
          <w:tcPr>
            <w:tcW w:w="6269" w:type="dxa"/>
            <w:vAlign w:val="bottom"/>
          </w:tcPr>
          <w:p w14:paraId="0DB7BA59" w14:textId="77777777" w:rsidR="00B75C2E" w:rsidRPr="00EF1F59" w:rsidRDefault="00B75C2E" w:rsidP="008C1AD5"/>
        </w:tc>
      </w:tr>
      <w:tr w:rsidR="00B75C2E" w:rsidRPr="008D5761" w14:paraId="135B729D" w14:textId="77777777" w:rsidTr="008C1AD5">
        <w:tc>
          <w:tcPr>
            <w:tcW w:w="2835" w:type="dxa"/>
          </w:tcPr>
          <w:p w14:paraId="7EFA97D8" w14:textId="77777777" w:rsidR="00B75C2E" w:rsidRPr="00EF1F59" w:rsidRDefault="00B75C2E" w:rsidP="008C1AD5"/>
        </w:tc>
        <w:tc>
          <w:tcPr>
            <w:tcW w:w="6269" w:type="dxa"/>
            <w:vAlign w:val="bottom"/>
          </w:tcPr>
          <w:p w14:paraId="6EA03699" w14:textId="77777777" w:rsidR="00B75C2E" w:rsidRPr="00EF1F59" w:rsidRDefault="00B75C2E" w:rsidP="008C1AD5"/>
        </w:tc>
      </w:tr>
      <w:tr w:rsidR="00B75C2E" w:rsidRPr="008D5761" w14:paraId="78F42449" w14:textId="77777777" w:rsidTr="008C1AD5">
        <w:tc>
          <w:tcPr>
            <w:tcW w:w="2835" w:type="dxa"/>
          </w:tcPr>
          <w:p w14:paraId="36489B39" w14:textId="77777777" w:rsidR="00B75C2E" w:rsidRDefault="00B75C2E" w:rsidP="008C1AD5"/>
        </w:tc>
        <w:tc>
          <w:tcPr>
            <w:tcW w:w="6269" w:type="dxa"/>
            <w:vAlign w:val="bottom"/>
          </w:tcPr>
          <w:p w14:paraId="1A77974D" w14:textId="77777777" w:rsidR="00B75C2E" w:rsidRDefault="00B75C2E" w:rsidP="008C1AD5"/>
        </w:tc>
      </w:tr>
    </w:tbl>
    <w:p w14:paraId="4920F104" w14:textId="77777777" w:rsidR="00B75C2E" w:rsidRDefault="00B75C2E" w:rsidP="00B75C2E">
      <w:pPr>
        <w:rPr>
          <w:i/>
          <w:color w:val="A6A6A6"/>
        </w:rPr>
      </w:pPr>
    </w:p>
    <w:p w14:paraId="0FCB00E5" w14:textId="77777777" w:rsidR="00B75C2E" w:rsidRDefault="00B75C2E" w:rsidP="00B75C2E">
      <w:pPr>
        <w:rPr>
          <w:i/>
          <w:color w:val="A6A6A6"/>
        </w:rPr>
      </w:pPr>
    </w:p>
    <w:p w14:paraId="79EE0DE1" w14:textId="77777777" w:rsidR="00B75C2E" w:rsidRDefault="00B75C2E" w:rsidP="00B75C2E">
      <w:pPr>
        <w:rPr>
          <w:i/>
          <w:color w:val="A6A6A6"/>
        </w:rPr>
      </w:pPr>
    </w:p>
    <w:p w14:paraId="3C9775E3" w14:textId="77777777" w:rsidR="00B879E0" w:rsidRDefault="00B879E0">
      <w:pPr>
        <w:rPr>
          <w:rFonts w:cs="Arial"/>
        </w:rPr>
      </w:pPr>
    </w:p>
    <w:p w14:paraId="199256C4" w14:textId="77777777" w:rsidR="00EE6CD2" w:rsidRPr="00E70F0C" w:rsidRDefault="00B879E0" w:rsidP="00B75C2E">
      <w:pPr>
        <w:pStyle w:val="Overskrift1"/>
        <w:keepNext w:val="0"/>
        <w:spacing w:before="0" w:after="0"/>
        <w:rPr>
          <w:rFonts w:cs="Arial"/>
        </w:rPr>
      </w:pPr>
      <w:r>
        <w:rPr>
          <w:rFonts w:cs="Arial"/>
        </w:rPr>
        <w:br w:type="page"/>
      </w:r>
      <w:bookmarkStart w:id="13" w:name="_Toc423509510"/>
      <w:r w:rsidR="00EE6CD2" w:rsidRPr="00B75C2E">
        <w:rPr>
          <w:rFonts w:ascii="Arial" w:hAnsi="Arial" w:cs="Arial"/>
          <w:b w:val="0"/>
          <w:bCs w:val="0"/>
          <w:kern w:val="0"/>
          <w:sz w:val="36"/>
          <w:szCs w:val="36"/>
        </w:rPr>
        <w:lastRenderedPageBreak/>
        <w:t>Bilag 9</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Endringer av leveransen etter avtaleinngåelsen</w:t>
      </w:r>
      <w:bookmarkEnd w:id="13"/>
    </w:p>
    <w:p w14:paraId="1E1753C1" w14:textId="77777777" w:rsidR="00EE6CD2" w:rsidRDefault="00EE6CD2">
      <w:pPr>
        <w:rPr>
          <w:rFonts w:cs="Arial"/>
        </w:rPr>
      </w:pPr>
    </w:p>
    <w:p w14:paraId="7FF4CF94" w14:textId="77777777" w:rsidR="00EE6CD2" w:rsidRPr="00B75C2E" w:rsidRDefault="00EE6CD2" w:rsidP="00EE6CD2">
      <w:pPr>
        <w:rPr>
          <w:rFonts w:cs="Arial"/>
          <w:i/>
          <w:color w:val="000000"/>
          <w:sz w:val="20"/>
          <w:szCs w:val="20"/>
        </w:rPr>
      </w:pPr>
      <w:r w:rsidRPr="00B75C2E">
        <w:rPr>
          <w:rFonts w:cs="Arial"/>
          <w:i/>
          <w:color w:val="000000"/>
          <w:sz w:val="20"/>
          <w:szCs w:val="20"/>
        </w:rPr>
        <w:t xml:space="preserve">Endringer av leveransen etter avtaleinngåelsen skal følge </w:t>
      </w:r>
      <w:r w:rsidR="00DB3358">
        <w:rPr>
          <w:rFonts w:cs="Arial"/>
          <w:i/>
          <w:color w:val="000000"/>
          <w:sz w:val="20"/>
          <w:szCs w:val="20"/>
        </w:rPr>
        <w:t>bestemmelsene</w:t>
      </w:r>
      <w:r w:rsidRPr="00B75C2E">
        <w:rPr>
          <w:rFonts w:cs="Arial"/>
          <w:i/>
          <w:color w:val="000000"/>
          <w:sz w:val="20"/>
          <w:szCs w:val="20"/>
        </w:rPr>
        <w:t xml:space="preserve"> i</w:t>
      </w:r>
      <w:r w:rsidR="00F8215B" w:rsidRPr="00B75C2E">
        <w:rPr>
          <w:rFonts w:cs="Arial"/>
          <w:i/>
          <w:color w:val="000000"/>
          <w:sz w:val="20"/>
          <w:szCs w:val="20"/>
        </w:rPr>
        <w:t xml:space="preserve"> kapittel 3</w:t>
      </w:r>
      <w:r w:rsidR="008333B3" w:rsidRPr="00B75C2E">
        <w:rPr>
          <w:rFonts w:cs="Arial"/>
          <w:i/>
          <w:color w:val="000000"/>
          <w:sz w:val="20"/>
          <w:szCs w:val="20"/>
        </w:rPr>
        <w:t xml:space="preserve"> og gjøres skriftlig. </w:t>
      </w:r>
      <w:r w:rsidR="00E70F0C" w:rsidRPr="00B75C2E">
        <w:rPr>
          <w:rFonts w:cs="Arial"/>
          <w:i/>
          <w:color w:val="000000"/>
          <w:sz w:val="20"/>
          <w:szCs w:val="20"/>
        </w:rPr>
        <w:t xml:space="preserve">Leverandøren skal føre en fortløpende katalog over endringene som utgjør </w:t>
      </w:r>
      <w:r w:rsidR="00F8215B" w:rsidRPr="00B75C2E">
        <w:rPr>
          <w:rFonts w:cs="Arial"/>
          <w:i/>
          <w:color w:val="000000"/>
          <w:sz w:val="20"/>
          <w:szCs w:val="20"/>
        </w:rPr>
        <w:t>dette bilaget.</w:t>
      </w:r>
    </w:p>
    <w:p w14:paraId="6DCC5101" w14:textId="77777777" w:rsidR="00430583" w:rsidRDefault="00430583" w:rsidP="00EE6CD2">
      <w:pPr>
        <w:rPr>
          <w:color w:val="FF0000"/>
        </w:rPr>
      </w:pPr>
    </w:p>
    <w:p w14:paraId="524C9776" w14:textId="77777777" w:rsidR="00FB0E25" w:rsidRDefault="00FB0E25" w:rsidP="00FB0E25"/>
    <w:p w14:paraId="5F5B6CB2" w14:textId="77777777" w:rsidR="00DB3358" w:rsidRDefault="00DB3358" w:rsidP="00DB3358">
      <w:pPr>
        <w:pStyle w:val="Overskrift3"/>
      </w:pPr>
      <w:r>
        <w:t xml:space="preserve">Avtalens punkt 2.2.10 Tilleggstjenester </w:t>
      </w:r>
    </w:p>
    <w:p w14:paraId="5165D8E8" w14:textId="77777777" w:rsidR="00DB3358" w:rsidRDefault="00DB3358" w:rsidP="00DB3358">
      <w:r>
        <w:t xml:space="preserve">Tilleggstjenester som bestilles skal registreres i endringskatalogen i bilag 9. </w:t>
      </w:r>
    </w:p>
    <w:p w14:paraId="4B3F19DE" w14:textId="77777777" w:rsidR="00DB3358" w:rsidRDefault="00DB3358" w:rsidP="00FB0E25"/>
    <w:p w14:paraId="4ED02E77" w14:textId="77777777" w:rsidR="00DB3358" w:rsidRDefault="00DB3358" w:rsidP="00FB0E25"/>
    <w:p w14:paraId="23937CC0" w14:textId="77777777" w:rsidR="00FB0E25" w:rsidRDefault="00FB0E25" w:rsidP="00FB0E25">
      <w:r>
        <w:t>Eksempel på endringskatalog:</w:t>
      </w:r>
    </w:p>
    <w:p w14:paraId="6C258C57" w14:textId="77777777" w:rsidR="00FB0E25" w:rsidRDefault="00FB0E25" w:rsidP="00FB0E2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FB0E25" w:rsidRPr="00746E75" w14:paraId="20E071E9" w14:textId="77777777" w:rsidTr="008C1AD5">
        <w:tc>
          <w:tcPr>
            <w:tcW w:w="1560" w:type="dxa"/>
            <w:shd w:val="clear" w:color="auto" w:fill="D9D9D9"/>
          </w:tcPr>
          <w:p w14:paraId="7785E774" w14:textId="77777777" w:rsidR="00FB0E25" w:rsidRPr="00746E75" w:rsidRDefault="00FB0E25" w:rsidP="008C1AD5">
            <w:pPr>
              <w:spacing w:before="40"/>
              <w:rPr>
                <w:b/>
                <w:szCs w:val="20"/>
              </w:rPr>
            </w:pPr>
            <w:proofErr w:type="spellStart"/>
            <w:r>
              <w:rPr>
                <w:b/>
                <w:szCs w:val="20"/>
              </w:rPr>
              <w:t>Endringsnr</w:t>
            </w:r>
            <w:proofErr w:type="spellEnd"/>
            <w:r>
              <w:rPr>
                <w:b/>
                <w:szCs w:val="20"/>
              </w:rPr>
              <w:t>.</w:t>
            </w:r>
          </w:p>
        </w:tc>
        <w:tc>
          <w:tcPr>
            <w:tcW w:w="3685" w:type="dxa"/>
            <w:shd w:val="clear" w:color="auto" w:fill="D9D9D9"/>
          </w:tcPr>
          <w:p w14:paraId="670D4519" w14:textId="77777777" w:rsidR="00FB0E25" w:rsidRPr="00746E75" w:rsidRDefault="00FB0E25" w:rsidP="008C1AD5">
            <w:pPr>
              <w:spacing w:before="40"/>
              <w:rPr>
                <w:b/>
                <w:szCs w:val="20"/>
              </w:rPr>
            </w:pPr>
            <w:r>
              <w:rPr>
                <w:b/>
                <w:szCs w:val="20"/>
              </w:rPr>
              <w:t>Beskrivelse</w:t>
            </w:r>
          </w:p>
        </w:tc>
        <w:tc>
          <w:tcPr>
            <w:tcW w:w="2178" w:type="dxa"/>
            <w:shd w:val="clear" w:color="auto" w:fill="D9D9D9"/>
          </w:tcPr>
          <w:p w14:paraId="0320C8F2" w14:textId="77777777" w:rsidR="00FB0E25" w:rsidRDefault="00FB0E25" w:rsidP="008C1AD5">
            <w:pPr>
              <w:spacing w:before="40"/>
              <w:rPr>
                <w:b/>
                <w:szCs w:val="20"/>
              </w:rPr>
            </w:pPr>
            <w:r>
              <w:rPr>
                <w:b/>
                <w:szCs w:val="20"/>
              </w:rPr>
              <w:t>Ikraftsettelsesdato</w:t>
            </w:r>
          </w:p>
        </w:tc>
        <w:tc>
          <w:tcPr>
            <w:tcW w:w="1757" w:type="dxa"/>
            <w:shd w:val="clear" w:color="auto" w:fill="D9D9D9"/>
          </w:tcPr>
          <w:p w14:paraId="1BC99EDE" w14:textId="77777777" w:rsidR="00FB0E25" w:rsidRDefault="00FB0E25" w:rsidP="008C1AD5">
            <w:pPr>
              <w:spacing w:before="40"/>
              <w:rPr>
                <w:b/>
                <w:szCs w:val="20"/>
              </w:rPr>
            </w:pPr>
            <w:r>
              <w:rPr>
                <w:b/>
                <w:szCs w:val="20"/>
              </w:rPr>
              <w:t>Arkivreferanse</w:t>
            </w:r>
          </w:p>
        </w:tc>
      </w:tr>
      <w:tr w:rsidR="00FB0E25" w:rsidRPr="00EF1F59" w14:paraId="4849DE5D" w14:textId="77777777" w:rsidTr="008C1AD5">
        <w:tc>
          <w:tcPr>
            <w:tcW w:w="1560" w:type="dxa"/>
          </w:tcPr>
          <w:p w14:paraId="5D7EB828" w14:textId="77777777" w:rsidR="00FB0E25" w:rsidRPr="00EF1F59" w:rsidRDefault="00FB0E25" w:rsidP="008C1AD5"/>
        </w:tc>
        <w:tc>
          <w:tcPr>
            <w:tcW w:w="3685" w:type="dxa"/>
            <w:vAlign w:val="bottom"/>
          </w:tcPr>
          <w:p w14:paraId="616BBF6E" w14:textId="77777777" w:rsidR="00FB0E25" w:rsidRPr="00EF1F59" w:rsidRDefault="00FB0E25" w:rsidP="008C1AD5"/>
        </w:tc>
        <w:tc>
          <w:tcPr>
            <w:tcW w:w="2178" w:type="dxa"/>
          </w:tcPr>
          <w:p w14:paraId="7D9BC430" w14:textId="77777777" w:rsidR="00FB0E25" w:rsidRDefault="00FB0E25" w:rsidP="008C1AD5"/>
        </w:tc>
        <w:tc>
          <w:tcPr>
            <w:tcW w:w="1757" w:type="dxa"/>
          </w:tcPr>
          <w:p w14:paraId="5BC24E7C" w14:textId="77777777" w:rsidR="00FB0E25" w:rsidRDefault="00FB0E25" w:rsidP="008C1AD5"/>
        </w:tc>
      </w:tr>
      <w:tr w:rsidR="00FB0E25" w:rsidRPr="00EF1F59" w14:paraId="1358CB5A" w14:textId="77777777" w:rsidTr="008C1AD5">
        <w:tc>
          <w:tcPr>
            <w:tcW w:w="1560" w:type="dxa"/>
          </w:tcPr>
          <w:p w14:paraId="54E45E2A" w14:textId="77777777" w:rsidR="00FB0E25" w:rsidRPr="00EF1F59" w:rsidRDefault="00FB0E25" w:rsidP="008C1AD5"/>
        </w:tc>
        <w:tc>
          <w:tcPr>
            <w:tcW w:w="3685" w:type="dxa"/>
            <w:vAlign w:val="bottom"/>
          </w:tcPr>
          <w:p w14:paraId="57FD5CEE" w14:textId="77777777" w:rsidR="00FB0E25" w:rsidRPr="00EF1F59" w:rsidRDefault="00FB0E25" w:rsidP="008C1AD5"/>
        </w:tc>
        <w:tc>
          <w:tcPr>
            <w:tcW w:w="2178" w:type="dxa"/>
          </w:tcPr>
          <w:p w14:paraId="2DE2F0FA" w14:textId="77777777" w:rsidR="00FB0E25" w:rsidRPr="00EF1F59" w:rsidRDefault="00FB0E25" w:rsidP="008C1AD5"/>
        </w:tc>
        <w:tc>
          <w:tcPr>
            <w:tcW w:w="1757" w:type="dxa"/>
          </w:tcPr>
          <w:p w14:paraId="76436A7A" w14:textId="77777777" w:rsidR="00FB0E25" w:rsidRPr="00EF1F59" w:rsidRDefault="00FB0E25" w:rsidP="008C1AD5"/>
        </w:tc>
      </w:tr>
      <w:tr w:rsidR="00FB0E25" w:rsidRPr="00EF1F59" w14:paraId="520469C4" w14:textId="77777777" w:rsidTr="008C1AD5">
        <w:tc>
          <w:tcPr>
            <w:tcW w:w="1560" w:type="dxa"/>
          </w:tcPr>
          <w:p w14:paraId="507DE714" w14:textId="77777777" w:rsidR="00FB0E25" w:rsidRPr="00EF1F59" w:rsidRDefault="00FB0E25" w:rsidP="008C1AD5"/>
        </w:tc>
        <w:tc>
          <w:tcPr>
            <w:tcW w:w="3685" w:type="dxa"/>
            <w:vAlign w:val="bottom"/>
          </w:tcPr>
          <w:p w14:paraId="0916CAA1" w14:textId="77777777" w:rsidR="00FB0E25" w:rsidRPr="00EF1F59" w:rsidRDefault="00FB0E25" w:rsidP="008C1AD5"/>
        </w:tc>
        <w:tc>
          <w:tcPr>
            <w:tcW w:w="2178" w:type="dxa"/>
          </w:tcPr>
          <w:p w14:paraId="4A68263B" w14:textId="77777777" w:rsidR="00FB0E25" w:rsidRPr="00EF1F59" w:rsidRDefault="00FB0E25" w:rsidP="008C1AD5"/>
        </w:tc>
        <w:tc>
          <w:tcPr>
            <w:tcW w:w="1757" w:type="dxa"/>
          </w:tcPr>
          <w:p w14:paraId="188F7190" w14:textId="77777777" w:rsidR="00FB0E25" w:rsidRPr="00EF1F59" w:rsidRDefault="00FB0E25" w:rsidP="008C1AD5"/>
        </w:tc>
      </w:tr>
      <w:tr w:rsidR="00FB0E25" w14:paraId="14C7F9D2" w14:textId="77777777" w:rsidTr="008C1AD5">
        <w:tc>
          <w:tcPr>
            <w:tcW w:w="1560" w:type="dxa"/>
          </w:tcPr>
          <w:p w14:paraId="0E5A76D9" w14:textId="77777777" w:rsidR="00FB0E25" w:rsidRDefault="00FB0E25" w:rsidP="008C1AD5"/>
        </w:tc>
        <w:tc>
          <w:tcPr>
            <w:tcW w:w="3685" w:type="dxa"/>
            <w:vAlign w:val="bottom"/>
          </w:tcPr>
          <w:p w14:paraId="3F8E12DD" w14:textId="77777777" w:rsidR="00FB0E25" w:rsidRDefault="00FB0E25" w:rsidP="008C1AD5"/>
        </w:tc>
        <w:tc>
          <w:tcPr>
            <w:tcW w:w="2178" w:type="dxa"/>
          </w:tcPr>
          <w:p w14:paraId="48766C52" w14:textId="77777777" w:rsidR="00FB0E25" w:rsidRDefault="00FB0E25" w:rsidP="008C1AD5"/>
        </w:tc>
        <w:tc>
          <w:tcPr>
            <w:tcW w:w="1757" w:type="dxa"/>
          </w:tcPr>
          <w:p w14:paraId="02265CEF" w14:textId="77777777" w:rsidR="00FB0E25" w:rsidRDefault="00FB0E25" w:rsidP="008C1AD5"/>
        </w:tc>
      </w:tr>
    </w:tbl>
    <w:p w14:paraId="56C79B39" w14:textId="77777777" w:rsidR="00FB0E25" w:rsidRDefault="00FB0E25" w:rsidP="00FB0E25"/>
    <w:p w14:paraId="429AB173" w14:textId="77777777" w:rsidR="00145966" w:rsidRDefault="0079097B" w:rsidP="00145966">
      <w:pPr>
        <w:pStyle w:val="Overskrift3"/>
      </w:pPr>
      <w:r>
        <w:br/>
      </w:r>
      <w:r w:rsidR="00430583">
        <w:t xml:space="preserve">Avtalens kapittel </w:t>
      </w:r>
      <w:r w:rsidR="00145966">
        <w:t xml:space="preserve">3 </w:t>
      </w:r>
      <w:bookmarkStart w:id="14" w:name="_Toc417566878"/>
      <w:bookmarkStart w:id="15" w:name="_Toc295466014"/>
      <w:bookmarkStart w:id="16" w:name="_Toc434131313"/>
      <w:bookmarkStart w:id="17" w:name="_Toc27205334"/>
      <w:bookmarkStart w:id="18" w:name="_Toc52090030"/>
      <w:bookmarkStart w:id="19" w:name="_Toc150330885"/>
      <w:bookmarkStart w:id="20" w:name="_Toc153682075"/>
      <w:bookmarkStart w:id="21" w:name="_Toc153981328"/>
      <w:r w:rsidR="00145966">
        <w:t>Endringer av leveransen etter avtaleinngåelsen</w:t>
      </w:r>
      <w:bookmarkEnd w:id="14"/>
      <w:bookmarkEnd w:id="15"/>
      <w:r w:rsidR="00145966">
        <w:t xml:space="preserve"> </w:t>
      </w:r>
    </w:p>
    <w:p w14:paraId="43965727" w14:textId="77777777" w:rsidR="00DB3358" w:rsidRDefault="00DB3358" w:rsidP="00DB3358">
      <w:r>
        <w:t xml:space="preserve">Leverandøren skal føre en fortløpende katalog over endringene som utgjør bilag 9, og uten ugrunnet opphold gi Kunden en oppdatert kopi. Kunden må selv holde oversikt over hvilke endringsanmodninger de har sendt, hvilke endringsoverslag de har mottatt og </w:t>
      </w:r>
      <w:proofErr w:type="gramStart"/>
      <w:r>
        <w:t>hvilke endringsordre</w:t>
      </w:r>
      <w:proofErr w:type="gramEnd"/>
      <w:r>
        <w:t xml:space="preserve"> de har gitt. </w:t>
      </w:r>
    </w:p>
    <w:p w14:paraId="799A4CDB" w14:textId="77777777" w:rsidR="0015543B" w:rsidRDefault="0015543B" w:rsidP="00DB3358"/>
    <w:p w14:paraId="2F8357A9" w14:textId="77777777" w:rsidR="0015543B" w:rsidRDefault="0015543B" w:rsidP="0015543B">
      <w:pPr>
        <w:rPr>
          <w:rFonts w:cs="Arial"/>
          <w:sz w:val="28"/>
          <w:szCs w:val="28"/>
        </w:rPr>
      </w:pPr>
      <w:r w:rsidRPr="007627B8">
        <w:t>Kunden er ansvarlig for at endringene det er anmodet om ikke er i strid med regelverket for offentlige anskaffelser. Endringer som anses som vesentlige vil kunne bli betraktet som en ulovlig direkte anskaffels</w:t>
      </w:r>
      <w:r>
        <w:t>e</w:t>
      </w:r>
      <w:r w:rsidRPr="007627B8">
        <w:t>. Ulovlige direkteanskaffelser er sanksjonsbelagt med et overtredelsesgebyr på inntil 15 % av den ulovlige anskaffelsens verdi. Kontrakten kan også kjennes «uten virkning» av domstolen. Enhver som mener at det er foretatt en direkteanskaffelse</w:t>
      </w:r>
      <w:r>
        <w:t>.</w:t>
      </w:r>
    </w:p>
    <w:p w14:paraId="5CC6A9A9" w14:textId="77777777" w:rsidR="0015543B" w:rsidRDefault="0015543B" w:rsidP="00DB3358"/>
    <w:p w14:paraId="4C67AC3C" w14:textId="77777777" w:rsidR="00DB3358" w:rsidRDefault="00DB3358" w:rsidP="00DB3358"/>
    <w:p w14:paraId="40474C98" w14:textId="77777777" w:rsidR="00145966" w:rsidRDefault="00145966" w:rsidP="00145966"/>
    <w:bookmarkEnd w:id="16"/>
    <w:bookmarkEnd w:id="17"/>
    <w:bookmarkEnd w:id="18"/>
    <w:bookmarkEnd w:id="19"/>
    <w:bookmarkEnd w:id="20"/>
    <w:bookmarkEnd w:id="21"/>
    <w:p w14:paraId="0A52320C" w14:textId="77777777" w:rsidR="00145966" w:rsidRDefault="00145966" w:rsidP="00EE6CD2"/>
    <w:p w14:paraId="0E56AD23" w14:textId="77777777" w:rsidR="00145966" w:rsidRDefault="00145966" w:rsidP="00EE6CD2"/>
    <w:p w14:paraId="2E3CC2BA" w14:textId="77777777" w:rsidR="00FB0E25" w:rsidRDefault="00FB0E25" w:rsidP="00B75C2E">
      <w:pPr>
        <w:pStyle w:val="Overskrift1"/>
        <w:keepNext w:val="0"/>
        <w:spacing w:before="0" w:after="0"/>
        <w:rPr>
          <w:rFonts w:cs="Arial"/>
        </w:rPr>
      </w:pPr>
    </w:p>
    <w:p w14:paraId="6C071716" w14:textId="77777777" w:rsidR="00F8215B" w:rsidRPr="00145966" w:rsidRDefault="00145966" w:rsidP="00B75C2E">
      <w:pPr>
        <w:pStyle w:val="Overskrift1"/>
        <w:keepNext w:val="0"/>
        <w:spacing w:before="0" w:after="0"/>
        <w:rPr>
          <w:rFonts w:cs="Arial"/>
        </w:rPr>
      </w:pPr>
      <w:r>
        <w:rPr>
          <w:rFonts w:cs="Arial"/>
        </w:rPr>
        <w:br w:type="page"/>
      </w:r>
      <w:bookmarkStart w:id="22" w:name="_Toc423509511"/>
      <w:r w:rsidRPr="00B75C2E">
        <w:rPr>
          <w:rFonts w:ascii="Arial" w:hAnsi="Arial" w:cs="Arial"/>
          <w:b w:val="0"/>
          <w:bCs w:val="0"/>
          <w:kern w:val="0"/>
          <w:sz w:val="36"/>
          <w:szCs w:val="36"/>
        </w:rPr>
        <w:lastRenderedPageBreak/>
        <w:t>Bilag 10</w:t>
      </w:r>
      <w:r w:rsidR="00173E53" w:rsidRPr="00B75C2E">
        <w:rPr>
          <w:rFonts w:ascii="Arial" w:hAnsi="Arial" w:cs="Arial"/>
          <w:b w:val="0"/>
          <w:bCs w:val="0"/>
          <w:kern w:val="0"/>
          <w:sz w:val="36"/>
          <w:szCs w:val="36"/>
        </w:rPr>
        <w:t>:</w:t>
      </w:r>
      <w:r w:rsidRPr="00B75C2E">
        <w:rPr>
          <w:rFonts w:ascii="Arial" w:hAnsi="Arial" w:cs="Arial"/>
          <w:b w:val="0"/>
          <w:bCs w:val="0"/>
          <w:kern w:val="0"/>
          <w:sz w:val="36"/>
          <w:szCs w:val="36"/>
        </w:rPr>
        <w:t xml:space="preserve"> Tredjeparts vilkår for vedlikehold av tredjeparts programvare</w:t>
      </w:r>
      <w:bookmarkEnd w:id="22"/>
    </w:p>
    <w:p w14:paraId="670D85B3" w14:textId="77777777" w:rsidR="00F8215B" w:rsidRDefault="00F8215B" w:rsidP="00EE6CD2"/>
    <w:p w14:paraId="0CCF14A6" w14:textId="77777777" w:rsidR="00230D07" w:rsidRPr="00FB0E25" w:rsidRDefault="00230D07" w:rsidP="00230D07">
      <w:pPr>
        <w:rPr>
          <w:rFonts w:cs="Arial"/>
          <w:i/>
          <w:color w:val="000000"/>
          <w:sz w:val="20"/>
          <w:szCs w:val="20"/>
        </w:rPr>
      </w:pPr>
      <w:r w:rsidRPr="00FB0E25">
        <w:rPr>
          <w:rFonts w:cs="Arial"/>
          <w:i/>
          <w:color w:val="000000"/>
          <w:sz w:val="20"/>
          <w:szCs w:val="20"/>
        </w:rPr>
        <w:t xml:space="preserve">Her </w:t>
      </w:r>
      <w:r w:rsidR="00E14B42" w:rsidRPr="00FB0E25">
        <w:rPr>
          <w:rFonts w:cs="Arial"/>
          <w:i/>
          <w:color w:val="000000"/>
          <w:sz w:val="20"/>
          <w:szCs w:val="20"/>
        </w:rPr>
        <w:t xml:space="preserve">i bilag 10 </w:t>
      </w:r>
      <w:r w:rsidRPr="00FB0E25">
        <w:rPr>
          <w:rFonts w:cs="Arial"/>
          <w:i/>
          <w:color w:val="000000"/>
          <w:sz w:val="20"/>
          <w:szCs w:val="20"/>
        </w:rPr>
        <w:t xml:space="preserve">tas inn eventuelle tredjeparts vilkår for vedlikehold av tredjeparts programvare (f.eks. programvareprodusentens standard vedlikeholdsavtale hvis hele eller deler av programvaren som skal vedlikeholdes er levert av andre enn Leverandøren). </w:t>
      </w:r>
    </w:p>
    <w:p w14:paraId="7F57D800" w14:textId="77777777" w:rsidR="00EE6CD2" w:rsidRDefault="00EE6CD2">
      <w:pPr>
        <w:rPr>
          <w:rFonts w:cs="Arial"/>
          <w:szCs w:val="22"/>
        </w:rPr>
      </w:pPr>
    </w:p>
    <w:p w14:paraId="680684F0" w14:textId="77777777" w:rsidR="00FB0E25" w:rsidRDefault="00FB0E25" w:rsidP="00FB0E25">
      <w:pPr>
        <w:rPr>
          <w:rFonts w:ascii="Cambria" w:hAnsi="Cambria"/>
          <w:smallCaps/>
          <w:sz w:val="26"/>
          <w:szCs w:val="26"/>
        </w:rPr>
      </w:pPr>
      <w:r w:rsidRPr="00FB0E25">
        <w:rPr>
          <w:rFonts w:cs="Arial"/>
          <w:i/>
          <w:color w:val="000000"/>
          <w:sz w:val="20"/>
          <w:szCs w:val="20"/>
        </w:rPr>
        <w:t xml:space="preserve">Punkt i avtalen hvor det er henvist til bilag </w:t>
      </w:r>
      <w:r>
        <w:rPr>
          <w:rFonts w:cs="Arial"/>
          <w:i/>
          <w:color w:val="000000"/>
          <w:sz w:val="20"/>
          <w:szCs w:val="20"/>
        </w:rPr>
        <w:t>10</w:t>
      </w:r>
      <w:r w:rsidRPr="00FB0E25">
        <w:rPr>
          <w:rFonts w:cs="Arial"/>
          <w:i/>
          <w:color w:val="000000"/>
          <w:sz w:val="20"/>
          <w:szCs w:val="20"/>
        </w:rPr>
        <w:t>:</w:t>
      </w:r>
      <w:r>
        <w:rPr>
          <w:rFonts w:cs="Arial"/>
          <w:i/>
          <w:color w:val="000000"/>
          <w:sz w:val="20"/>
          <w:szCs w:val="20"/>
        </w:rPr>
        <w:br/>
      </w:r>
    </w:p>
    <w:p w14:paraId="5D26DEA7" w14:textId="77777777" w:rsidR="00E14B42" w:rsidRPr="00E8226A" w:rsidRDefault="00E14B42" w:rsidP="00E14B42">
      <w:pPr>
        <w:pStyle w:val="Overskrift2"/>
        <w:keepLines/>
        <w:numPr>
          <w:ilvl w:val="0"/>
          <w:numId w:val="0"/>
        </w:numPr>
        <w:suppressAutoHyphens w:val="0"/>
        <w:spacing w:after="240"/>
        <w:rPr>
          <w:rFonts w:ascii="Cambria" w:hAnsi="Cambria"/>
          <w:smallCaps w:val="0"/>
          <w:sz w:val="26"/>
          <w:szCs w:val="26"/>
          <w:lang w:eastAsia="nb-NO"/>
        </w:rPr>
      </w:pPr>
      <w:r>
        <w:rPr>
          <w:rFonts w:ascii="Cambria" w:hAnsi="Cambria"/>
          <w:smallCaps w:val="0"/>
          <w:sz w:val="26"/>
          <w:szCs w:val="26"/>
          <w:lang w:eastAsia="nb-NO"/>
        </w:rPr>
        <w:t xml:space="preserve">Avtalens punkt </w:t>
      </w:r>
      <w:r w:rsidRPr="00E8226A">
        <w:rPr>
          <w:rFonts w:ascii="Cambria" w:hAnsi="Cambria"/>
          <w:smallCaps w:val="0"/>
          <w:sz w:val="26"/>
          <w:szCs w:val="26"/>
          <w:lang w:eastAsia="nb-NO"/>
        </w:rPr>
        <w:t xml:space="preserve">2.2.5 Håndtering av feil </w:t>
      </w:r>
    </w:p>
    <w:p w14:paraId="373882FC" w14:textId="77777777" w:rsidR="00E14B42" w:rsidRDefault="00E14B42" w:rsidP="00E14B42">
      <w:pPr>
        <w:pStyle w:val="Brdtekstpflgende"/>
        <w:spacing w:before="0" w:after="0"/>
        <w:rPr>
          <w:rFonts w:ascii="Arial" w:hAnsi="Arial" w:cs="Arial"/>
          <w:sz w:val="22"/>
          <w:szCs w:val="22"/>
          <w:lang w:eastAsia="nb-NO"/>
        </w:rPr>
      </w:pPr>
      <w:r>
        <w:rPr>
          <w:rFonts w:ascii="Arial" w:hAnsi="Arial" w:cs="Arial"/>
          <w:sz w:val="22"/>
          <w:szCs w:val="22"/>
          <w:lang w:val="nb-NO" w:eastAsia="nb-NO"/>
        </w:rPr>
        <w:t xml:space="preserve">Eventuelle </w:t>
      </w:r>
      <w:proofErr w:type="spellStart"/>
      <w:r>
        <w:rPr>
          <w:rFonts w:ascii="Arial" w:hAnsi="Arial" w:cs="Arial"/>
          <w:sz w:val="22"/>
          <w:szCs w:val="22"/>
          <w:lang w:val="nb-NO" w:eastAsia="nb-NO"/>
        </w:rPr>
        <w:t>vedlikeholdsbetingelser</w:t>
      </w:r>
      <w:proofErr w:type="spellEnd"/>
      <w:r>
        <w:rPr>
          <w:rFonts w:ascii="Arial" w:hAnsi="Arial" w:cs="Arial"/>
          <w:sz w:val="22"/>
          <w:szCs w:val="22"/>
          <w:lang w:val="nb-NO" w:eastAsia="nb-NO"/>
        </w:rPr>
        <w:t xml:space="preserve"> som er avtalt mellom Leverandøren og programvareprodusenten </w:t>
      </w:r>
      <w:r>
        <w:rPr>
          <w:rFonts w:ascii="Arial" w:hAnsi="Arial" w:cs="Arial"/>
          <w:sz w:val="22"/>
          <w:szCs w:val="22"/>
          <w:lang w:eastAsia="nb-NO"/>
        </w:rPr>
        <w:t xml:space="preserve">skal </w:t>
      </w:r>
      <w:r>
        <w:rPr>
          <w:rFonts w:ascii="Arial" w:hAnsi="Arial" w:cs="Arial"/>
          <w:sz w:val="22"/>
          <w:szCs w:val="22"/>
          <w:lang w:val="nb-NO" w:eastAsia="nb-NO"/>
        </w:rPr>
        <w:t>Leverandøren legge ved her.</w:t>
      </w:r>
      <w:r>
        <w:rPr>
          <w:rFonts w:ascii="Arial" w:hAnsi="Arial" w:cs="Arial"/>
          <w:sz w:val="22"/>
          <w:szCs w:val="22"/>
          <w:lang w:eastAsia="nb-NO"/>
        </w:rPr>
        <w:t xml:space="preserve"> </w:t>
      </w:r>
    </w:p>
    <w:p w14:paraId="0E05E0FB" w14:textId="77777777" w:rsidR="00E14B42" w:rsidRDefault="00E14B42" w:rsidP="00E14B42">
      <w:pPr>
        <w:pStyle w:val="Brdtekstpflgende"/>
        <w:spacing w:before="0" w:after="0"/>
        <w:rPr>
          <w:rFonts w:ascii="Arial" w:hAnsi="Arial" w:cs="Arial"/>
          <w:sz w:val="22"/>
          <w:szCs w:val="22"/>
          <w:lang w:eastAsia="nb-NO"/>
        </w:rPr>
      </w:pPr>
    </w:p>
    <w:p w14:paraId="1294B216" w14:textId="77777777" w:rsidR="00E14B42" w:rsidRDefault="00E14B42" w:rsidP="00E14B42">
      <w:pPr>
        <w:pStyle w:val="Brdtekstpflgende"/>
        <w:spacing w:before="0" w:after="0"/>
        <w:rPr>
          <w:rFonts w:ascii="Arial" w:hAnsi="Arial" w:cs="Arial"/>
          <w:sz w:val="22"/>
          <w:szCs w:val="22"/>
          <w:lang w:eastAsia="nb-NO"/>
        </w:rPr>
      </w:pPr>
      <w:r>
        <w:rPr>
          <w:rFonts w:ascii="Arial" w:hAnsi="Arial" w:cs="Arial"/>
          <w:sz w:val="22"/>
          <w:szCs w:val="22"/>
          <w:lang w:val="nb-NO" w:eastAsia="nb-NO"/>
        </w:rPr>
        <w:t xml:space="preserve">Eventuelle </w:t>
      </w:r>
      <w:proofErr w:type="spellStart"/>
      <w:r>
        <w:rPr>
          <w:rFonts w:ascii="Arial" w:hAnsi="Arial" w:cs="Arial"/>
          <w:sz w:val="22"/>
          <w:szCs w:val="22"/>
          <w:lang w:val="nb-NO" w:eastAsia="nb-NO"/>
        </w:rPr>
        <w:t>vedlikeholdsbetingelser</w:t>
      </w:r>
      <w:proofErr w:type="spellEnd"/>
      <w:r>
        <w:rPr>
          <w:rFonts w:ascii="Arial" w:hAnsi="Arial" w:cs="Arial"/>
          <w:sz w:val="22"/>
          <w:szCs w:val="22"/>
          <w:lang w:val="nb-NO" w:eastAsia="nb-NO"/>
        </w:rPr>
        <w:t xml:space="preserve"> som er avtalt mellom Kunden og programvareprodusenten </w:t>
      </w:r>
      <w:r>
        <w:rPr>
          <w:rFonts w:ascii="Arial" w:hAnsi="Arial" w:cs="Arial"/>
          <w:sz w:val="22"/>
          <w:szCs w:val="22"/>
          <w:lang w:eastAsia="nb-NO"/>
        </w:rPr>
        <w:t xml:space="preserve">skal </w:t>
      </w:r>
      <w:r>
        <w:rPr>
          <w:rFonts w:ascii="Arial" w:hAnsi="Arial" w:cs="Arial"/>
          <w:sz w:val="22"/>
          <w:szCs w:val="22"/>
          <w:lang w:val="nb-NO" w:eastAsia="nb-NO"/>
        </w:rPr>
        <w:t>Kunden legge ved her.</w:t>
      </w:r>
      <w:r>
        <w:rPr>
          <w:rFonts w:ascii="Arial" w:hAnsi="Arial" w:cs="Arial"/>
          <w:sz w:val="22"/>
          <w:szCs w:val="22"/>
          <w:lang w:eastAsia="nb-NO"/>
        </w:rPr>
        <w:t xml:space="preserve"> </w:t>
      </w:r>
    </w:p>
    <w:p w14:paraId="6D80B29B" w14:textId="77777777" w:rsidR="00E14B42" w:rsidRPr="000D5652" w:rsidRDefault="00E14B42">
      <w:pPr>
        <w:rPr>
          <w:rFonts w:cs="Arial"/>
          <w:szCs w:val="22"/>
          <w:lang w:val="x-none"/>
        </w:rPr>
      </w:pPr>
    </w:p>
    <w:sectPr w:rsidR="00E14B42" w:rsidRPr="000D5652" w:rsidSect="004C7D1C">
      <w:headerReference w:type="default" r:id="rId11"/>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E033" w14:textId="77777777" w:rsidR="009B103A" w:rsidRDefault="009B103A" w:rsidP="00EE6CD2">
      <w:r>
        <w:separator/>
      </w:r>
    </w:p>
  </w:endnote>
  <w:endnote w:type="continuationSeparator" w:id="0">
    <w:p w14:paraId="7C6CDC31" w14:textId="77777777" w:rsidR="009B103A" w:rsidRDefault="009B103A"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748F" w14:textId="77777777" w:rsidR="009B103A" w:rsidRPr="00A641F6" w:rsidRDefault="009B103A" w:rsidP="007B66F7">
    <w:pPr>
      <w:pStyle w:val="Bunntekst"/>
      <w:jc w:val="right"/>
      <w:rPr>
        <w:sz w:val="20"/>
        <w:szCs w:val="20"/>
      </w:rPr>
    </w:pPr>
    <w:r>
      <w:rPr>
        <w:sz w:val="20"/>
        <w:szCs w:val="20"/>
      </w:rPr>
      <w:t xml:space="preserve">Side </w:t>
    </w:r>
    <w:r>
      <w:rPr>
        <w:sz w:val="20"/>
        <w:szCs w:val="20"/>
      </w:rPr>
      <w:fldChar w:fldCharType="begin"/>
    </w:r>
    <w:r>
      <w:rPr>
        <w:sz w:val="20"/>
        <w:szCs w:val="20"/>
      </w:rPr>
      <w:instrText xml:space="preserve"> PAGE </w:instrText>
    </w:r>
    <w:r>
      <w:rPr>
        <w:sz w:val="20"/>
        <w:szCs w:val="20"/>
      </w:rPr>
      <w:fldChar w:fldCharType="separate"/>
    </w:r>
    <w:r w:rsidR="002D20FF">
      <w:rPr>
        <w:noProof/>
        <w:sz w:val="20"/>
        <w:szCs w:val="20"/>
      </w:rPr>
      <w:t>4</w:t>
    </w:r>
    <w:r>
      <w:rPr>
        <w:sz w:val="20"/>
        <w:szCs w:val="20"/>
      </w:rPr>
      <w:fldChar w:fldCharType="end"/>
    </w:r>
    <w:r>
      <w:rPr>
        <w:sz w:val="20"/>
        <w:szCs w:val="20"/>
      </w:rPr>
      <w:t xml:space="preserve"> av </w:t>
    </w:r>
    <w:r>
      <w:rPr>
        <w:rStyle w:val="Sidetall"/>
        <w:sz w:val="20"/>
        <w:szCs w:val="20"/>
      </w:rPr>
      <w:fldChar w:fldCharType="begin"/>
    </w:r>
    <w:r>
      <w:rPr>
        <w:rStyle w:val="Sidetall"/>
        <w:sz w:val="20"/>
        <w:szCs w:val="20"/>
      </w:rPr>
      <w:instrText xml:space="preserve"> NUMPAGES </w:instrText>
    </w:r>
    <w:r>
      <w:rPr>
        <w:rStyle w:val="Sidetall"/>
        <w:sz w:val="20"/>
        <w:szCs w:val="20"/>
      </w:rPr>
      <w:fldChar w:fldCharType="separate"/>
    </w:r>
    <w:r w:rsidR="002D20FF">
      <w:rPr>
        <w:rStyle w:val="Sidetall"/>
        <w:noProof/>
        <w:sz w:val="20"/>
        <w:szCs w:val="20"/>
      </w:rPr>
      <w:t>20</w:t>
    </w:r>
    <w:r>
      <w:rPr>
        <w:rStyle w:val="Sidetall"/>
        <w:sz w:val="20"/>
        <w:szCs w:val="20"/>
      </w:rPr>
      <w:fldChar w:fldCharType="end"/>
    </w:r>
  </w:p>
  <w:p w14:paraId="507F4593" w14:textId="77777777" w:rsidR="009B103A" w:rsidRDefault="009B103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5C3D" w14:textId="77777777" w:rsidR="009B103A" w:rsidRPr="00A641F6" w:rsidRDefault="009B103A" w:rsidP="007B66F7">
    <w:pPr>
      <w:pStyle w:val="Bunntekst"/>
      <w:jc w:val="right"/>
      <w:rPr>
        <w:sz w:val="20"/>
        <w:szCs w:val="20"/>
      </w:rPr>
    </w:pPr>
    <w:r>
      <w:rPr>
        <w:sz w:val="20"/>
        <w:szCs w:val="20"/>
      </w:rPr>
      <w:t xml:space="preserve">Side </w:t>
    </w:r>
    <w:r>
      <w:rPr>
        <w:sz w:val="20"/>
        <w:szCs w:val="20"/>
      </w:rPr>
      <w:fldChar w:fldCharType="begin"/>
    </w:r>
    <w:r>
      <w:rPr>
        <w:sz w:val="20"/>
        <w:szCs w:val="20"/>
      </w:rPr>
      <w:instrText xml:space="preserve"> PAGE </w:instrText>
    </w:r>
    <w:r>
      <w:rPr>
        <w:sz w:val="20"/>
        <w:szCs w:val="20"/>
      </w:rPr>
      <w:fldChar w:fldCharType="separate"/>
    </w:r>
    <w:r w:rsidR="002D20FF">
      <w:rPr>
        <w:noProof/>
        <w:sz w:val="20"/>
        <w:szCs w:val="20"/>
      </w:rPr>
      <w:t>1</w:t>
    </w:r>
    <w:r>
      <w:rPr>
        <w:sz w:val="20"/>
        <w:szCs w:val="20"/>
      </w:rPr>
      <w:fldChar w:fldCharType="end"/>
    </w:r>
    <w:r>
      <w:rPr>
        <w:sz w:val="20"/>
        <w:szCs w:val="20"/>
      </w:rPr>
      <w:t xml:space="preserve"> av </w:t>
    </w:r>
    <w:r>
      <w:rPr>
        <w:rStyle w:val="Sidetall"/>
        <w:sz w:val="20"/>
        <w:szCs w:val="20"/>
      </w:rPr>
      <w:fldChar w:fldCharType="begin"/>
    </w:r>
    <w:r>
      <w:rPr>
        <w:rStyle w:val="Sidetall"/>
        <w:sz w:val="20"/>
        <w:szCs w:val="20"/>
      </w:rPr>
      <w:instrText xml:space="preserve"> NUMPAGES </w:instrText>
    </w:r>
    <w:r>
      <w:rPr>
        <w:rStyle w:val="Sidetall"/>
        <w:sz w:val="20"/>
        <w:szCs w:val="20"/>
      </w:rPr>
      <w:fldChar w:fldCharType="separate"/>
    </w:r>
    <w:r w:rsidR="002D20FF">
      <w:rPr>
        <w:rStyle w:val="Sidetall"/>
        <w:noProof/>
        <w:sz w:val="20"/>
        <w:szCs w:val="20"/>
      </w:rPr>
      <w:t>20</w:t>
    </w:r>
    <w:r>
      <w:rPr>
        <w:rStyle w:val="Sidetall"/>
        <w:sz w:val="20"/>
        <w:szCs w:val="20"/>
      </w:rPr>
      <w:fldChar w:fldCharType="end"/>
    </w:r>
  </w:p>
  <w:p w14:paraId="32565F23" w14:textId="77777777" w:rsidR="009B103A" w:rsidRDefault="009B103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866D" w14:textId="77777777" w:rsidR="009B103A" w:rsidRDefault="009B103A" w:rsidP="00EE6CD2">
      <w:r>
        <w:separator/>
      </w:r>
    </w:p>
  </w:footnote>
  <w:footnote w:type="continuationSeparator" w:id="0">
    <w:p w14:paraId="480DCCBA" w14:textId="77777777" w:rsidR="009B103A" w:rsidRDefault="009B103A" w:rsidP="00EE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AAC1" w14:textId="77777777" w:rsidR="009B103A" w:rsidRDefault="009B103A">
    <w:pPr>
      <w:pStyle w:val="Topptekst"/>
    </w:pPr>
    <w:r>
      <w:rPr>
        <w:rFonts w:ascii="Calibri" w:hAnsi="Calibri"/>
        <w:sz w:val="20"/>
        <w:szCs w:val="20"/>
      </w:rPr>
      <w:t>Veiledende bilag til SSA-V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pStyle w:val="Overskrift2"/>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16D92789"/>
    <w:multiLevelType w:val="hybridMultilevel"/>
    <w:tmpl w:val="EC308C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7837AC"/>
    <w:multiLevelType w:val="hybridMultilevel"/>
    <w:tmpl w:val="7812D0AE"/>
    <w:lvl w:ilvl="0" w:tplc="E822174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5" w15:restartNumberingAfterBreak="0">
    <w:nsid w:val="3DE8210D"/>
    <w:multiLevelType w:val="multilevel"/>
    <w:tmpl w:val="2FB2333C"/>
    <w:lvl w:ilvl="0">
      <w:start w:val="8"/>
      <w:numFmt w:val="decimal"/>
      <w:lvlText w:val="%1"/>
      <w:lvlJc w:val="left"/>
      <w:pPr>
        <w:ind w:left="360" w:hanging="360"/>
      </w:pPr>
      <w:rPr>
        <w:rFonts w:ascii="Arial" w:hAnsi="Arial" w:cs="Times New Roman" w:hint="default"/>
      </w:rPr>
    </w:lvl>
    <w:lvl w:ilvl="1">
      <w:start w:val="3"/>
      <w:numFmt w:val="decimal"/>
      <w:lvlText w:val="%1.%2"/>
      <w:lvlJc w:val="left"/>
      <w:pPr>
        <w:ind w:left="360" w:hanging="360"/>
      </w:pPr>
      <w:rPr>
        <w:rFonts w:ascii="Arial" w:hAnsi="Arial" w:cs="Times New Roman" w:hint="default"/>
      </w:rPr>
    </w:lvl>
    <w:lvl w:ilvl="2">
      <w:start w:val="1"/>
      <w:numFmt w:val="decimal"/>
      <w:lvlText w:val="%1.%2.%3"/>
      <w:lvlJc w:val="left"/>
      <w:pPr>
        <w:ind w:left="720" w:hanging="720"/>
      </w:pPr>
      <w:rPr>
        <w:rFonts w:ascii="Arial" w:hAnsi="Arial" w:cs="Times New Roman" w:hint="default"/>
      </w:rPr>
    </w:lvl>
    <w:lvl w:ilvl="3">
      <w:start w:val="1"/>
      <w:numFmt w:val="decimal"/>
      <w:lvlText w:val="%1.%2.%3.%4"/>
      <w:lvlJc w:val="left"/>
      <w:pPr>
        <w:ind w:left="1080" w:hanging="108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440" w:hanging="1440"/>
      </w:pPr>
      <w:rPr>
        <w:rFonts w:ascii="Arial" w:hAnsi="Arial" w:cs="Times New Roman" w:hint="default"/>
      </w:rPr>
    </w:lvl>
    <w:lvl w:ilvl="6">
      <w:start w:val="1"/>
      <w:numFmt w:val="decimal"/>
      <w:lvlText w:val="%1.%2.%3.%4.%5.%6.%7"/>
      <w:lvlJc w:val="left"/>
      <w:pPr>
        <w:ind w:left="1440" w:hanging="1440"/>
      </w:pPr>
      <w:rPr>
        <w:rFonts w:ascii="Arial" w:hAnsi="Arial" w:cs="Times New Roman" w:hint="default"/>
      </w:rPr>
    </w:lvl>
    <w:lvl w:ilvl="7">
      <w:start w:val="1"/>
      <w:numFmt w:val="decimal"/>
      <w:lvlText w:val="%1.%2.%3.%4.%5.%6.%7.%8"/>
      <w:lvlJc w:val="left"/>
      <w:pPr>
        <w:ind w:left="1800" w:hanging="1800"/>
      </w:pPr>
      <w:rPr>
        <w:rFonts w:ascii="Arial" w:hAnsi="Arial" w:cs="Times New Roman" w:hint="default"/>
      </w:rPr>
    </w:lvl>
    <w:lvl w:ilvl="8">
      <w:start w:val="1"/>
      <w:numFmt w:val="decimal"/>
      <w:lvlText w:val="%1.%2.%3.%4.%5.%6.%7.%8.%9"/>
      <w:lvlJc w:val="left"/>
      <w:pPr>
        <w:ind w:left="1800" w:hanging="1800"/>
      </w:pPr>
      <w:rPr>
        <w:rFonts w:ascii="Arial" w:hAnsi="Arial" w:cs="Times New Roman" w:hint="default"/>
      </w:rPr>
    </w:lvl>
  </w:abstractNum>
  <w:abstractNum w:abstractNumId="6" w15:restartNumberingAfterBreak="0">
    <w:nsid w:val="43A71B75"/>
    <w:multiLevelType w:val="hybridMultilevel"/>
    <w:tmpl w:val="34E464E6"/>
    <w:lvl w:ilvl="0" w:tplc="A4B43FF0">
      <w:start w:val="3"/>
      <w:numFmt w:val="bullet"/>
      <w:lvlText w:val="-"/>
      <w:lvlJc w:val="left"/>
      <w:pPr>
        <w:ind w:left="780" w:hanging="360"/>
      </w:pPr>
      <w:rPr>
        <w:rFonts w:ascii="Times New Roman" w:eastAsia="Times New Roman" w:hAnsi="Times New Roman"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7" w15:restartNumberingAfterBreak="0">
    <w:nsid w:val="4E0E2AE7"/>
    <w:multiLevelType w:val="hybridMultilevel"/>
    <w:tmpl w:val="895AAB1E"/>
    <w:lvl w:ilvl="0" w:tplc="981E638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72B4509"/>
    <w:multiLevelType w:val="multilevel"/>
    <w:tmpl w:val="4368384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56154B"/>
    <w:multiLevelType w:val="multilevel"/>
    <w:tmpl w:val="00F64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03088C"/>
    <w:multiLevelType w:val="hybridMultilevel"/>
    <w:tmpl w:val="257A0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64D5797"/>
    <w:multiLevelType w:val="hybridMultilevel"/>
    <w:tmpl w:val="24041F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B282EEC"/>
    <w:multiLevelType w:val="hybridMultilevel"/>
    <w:tmpl w:val="9C66A2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3A84030"/>
    <w:multiLevelType w:val="hybridMultilevel"/>
    <w:tmpl w:val="88BAEF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E81A7E"/>
    <w:multiLevelType w:val="hybridMultilevel"/>
    <w:tmpl w:val="0E8A2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3"/>
  </w:num>
  <w:num w:numId="5">
    <w:abstractNumId w:val="2"/>
  </w:num>
  <w:num w:numId="6">
    <w:abstractNumId w:val="6"/>
  </w:num>
  <w:num w:numId="7">
    <w:abstractNumId w:val="1"/>
  </w:num>
  <w:num w:numId="8">
    <w:abstractNumId w:val="1"/>
  </w:num>
  <w:num w:numId="9">
    <w:abstractNumId w:val="1"/>
  </w:num>
  <w:num w:numId="10">
    <w:abstractNumId w:val="4"/>
  </w:num>
  <w:num w:numId="11">
    <w:abstractNumId w:val="5"/>
  </w:num>
  <w:num w:numId="12">
    <w:abstractNumId w:val="8"/>
  </w:num>
  <w:num w:numId="13">
    <w:abstractNumId w:val="1"/>
  </w:num>
  <w:num w:numId="14">
    <w:abstractNumId w:val="1"/>
  </w:num>
  <w:num w:numId="15">
    <w:abstractNumId w:val="3"/>
  </w:num>
  <w:num w:numId="16">
    <w:abstractNumId w:val="12"/>
  </w:num>
  <w:num w:numId="17">
    <w:abstractNumId w:val="11"/>
  </w:num>
  <w:num w:numId="18">
    <w:abstractNumId w:val="7"/>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6CD2"/>
    <w:rsid w:val="00002AF8"/>
    <w:rsid w:val="00003519"/>
    <w:rsid w:val="00027FD7"/>
    <w:rsid w:val="000345C0"/>
    <w:rsid w:val="000550EC"/>
    <w:rsid w:val="00057546"/>
    <w:rsid w:val="00071683"/>
    <w:rsid w:val="00086EBE"/>
    <w:rsid w:val="000900A3"/>
    <w:rsid w:val="00090767"/>
    <w:rsid w:val="000A0F63"/>
    <w:rsid w:val="000A4434"/>
    <w:rsid w:val="000A55D9"/>
    <w:rsid w:val="000A7889"/>
    <w:rsid w:val="000B2240"/>
    <w:rsid w:val="000B2D9B"/>
    <w:rsid w:val="000B3D5D"/>
    <w:rsid w:val="000C0F1A"/>
    <w:rsid w:val="000C780B"/>
    <w:rsid w:val="000D5652"/>
    <w:rsid w:val="000E3810"/>
    <w:rsid w:val="000F1EAC"/>
    <w:rsid w:val="000F7972"/>
    <w:rsid w:val="001068EB"/>
    <w:rsid w:val="001131B8"/>
    <w:rsid w:val="00135A7B"/>
    <w:rsid w:val="00145966"/>
    <w:rsid w:val="00145D10"/>
    <w:rsid w:val="0015543B"/>
    <w:rsid w:val="00173E53"/>
    <w:rsid w:val="001766AD"/>
    <w:rsid w:val="00191A46"/>
    <w:rsid w:val="001941CA"/>
    <w:rsid w:val="001A384F"/>
    <w:rsid w:val="001B264E"/>
    <w:rsid w:val="001C3364"/>
    <w:rsid w:val="001C3A0D"/>
    <w:rsid w:val="001D2AF3"/>
    <w:rsid w:val="001D6EBA"/>
    <w:rsid w:val="001E798B"/>
    <w:rsid w:val="0020300A"/>
    <w:rsid w:val="00214DA4"/>
    <w:rsid w:val="00230D07"/>
    <w:rsid w:val="002344F1"/>
    <w:rsid w:val="002405E5"/>
    <w:rsid w:val="0025772D"/>
    <w:rsid w:val="0026460E"/>
    <w:rsid w:val="0026664F"/>
    <w:rsid w:val="002B10DF"/>
    <w:rsid w:val="002B20DD"/>
    <w:rsid w:val="002C220C"/>
    <w:rsid w:val="002D20FF"/>
    <w:rsid w:val="002F3217"/>
    <w:rsid w:val="002F5A58"/>
    <w:rsid w:val="002F61B2"/>
    <w:rsid w:val="00316593"/>
    <w:rsid w:val="00316A16"/>
    <w:rsid w:val="00322FDC"/>
    <w:rsid w:val="00326EFB"/>
    <w:rsid w:val="003318B3"/>
    <w:rsid w:val="00343703"/>
    <w:rsid w:val="003549A9"/>
    <w:rsid w:val="003612B6"/>
    <w:rsid w:val="0037396F"/>
    <w:rsid w:val="00387826"/>
    <w:rsid w:val="003A2BF3"/>
    <w:rsid w:val="003A7E1F"/>
    <w:rsid w:val="003B1E44"/>
    <w:rsid w:val="003C1C36"/>
    <w:rsid w:val="003C409F"/>
    <w:rsid w:val="003E6056"/>
    <w:rsid w:val="003F4484"/>
    <w:rsid w:val="00406970"/>
    <w:rsid w:val="00413313"/>
    <w:rsid w:val="00414952"/>
    <w:rsid w:val="004168B5"/>
    <w:rsid w:val="0042201A"/>
    <w:rsid w:val="00430583"/>
    <w:rsid w:val="004438DE"/>
    <w:rsid w:val="00461F4E"/>
    <w:rsid w:val="00471D8F"/>
    <w:rsid w:val="00473585"/>
    <w:rsid w:val="00477F03"/>
    <w:rsid w:val="004A3EFF"/>
    <w:rsid w:val="004C0BBC"/>
    <w:rsid w:val="004C7D1C"/>
    <w:rsid w:val="004D3905"/>
    <w:rsid w:val="004F4E00"/>
    <w:rsid w:val="004F4E2E"/>
    <w:rsid w:val="004F6598"/>
    <w:rsid w:val="00501EA3"/>
    <w:rsid w:val="0051088D"/>
    <w:rsid w:val="00513887"/>
    <w:rsid w:val="00543E62"/>
    <w:rsid w:val="00544447"/>
    <w:rsid w:val="005461D9"/>
    <w:rsid w:val="00564938"/>
    <w:rsid w:val="005656D2"/>
    <w:rsid w:val="00572627"/>
    <w:rsid w:val="005866D3"/>
    <w:rsid w:val="00586B65"/>
    <w:rsid w:val="00590055"/>
    <w:rsid w:val="005A1DF5"/>
    <w:rsid w:val="005C1137"/>
    <w:rsid w:val="005C7D0F"/>
    <w:rsid w:val="005D70FB"/>
    <w:rsid w:val="005E4B30"/>
    <w:rsid w:val="005E7F23"/>
    <w:rsid w:val="005F118B"/>
    <w:rsid w:val="006141DB"/>
    <w:rsid w:val="006415D2"/>
    <w:rsid w:val="0065647C"/>
    <w:rsid w:val="00665353"/>
    <w:rsid w:val="00680D74"/>
    <w:rsid w:val="006A18BD"/>
    <w:rsid w:val="006C5683"/>
    <w:rsid w:val="006C789B"/>
    <w:rsid w:val="006E27A4"/>
    <w:rsid w:val="006E6532"/>
    <w:rsid w:val="00705225"/>
    <w:rsid w:val="00706E2E"/>
    <w:rsid w:val="007162A0"/>
    <w:rsid w:val="00717802"/>
    <w:rsid w:val="00724D87"/>
    <w:rsid w:val="007253F1"/>
    <w:rsid w:val="00754AD9"/>
    <w:rsid w:val="00754B61"/>
    <w:rsid w:val="007578BD"/>
    <w:rsid w:val="00770931"/>
    <w:rsid w:val="00780F78"/>
    <w:rsid w:val="0078658A"/>
    <w:rsid w:val="00787CB0"/>
    <w:rsid w:val="007907D6"/>
    <w:rsid w:val="0079097B"/>
    <w:rsid w:val="007909D7"/>
    <w:rsid w:val="007B35BA"/>
    <w:rsid w:val="007B66F7"/>
    <w:rsid w:val="007D4EC3"/>
    <w:rsid w:val="007E50E5"/>
    <w:rsid w:val="007E5331"/>
    <w:rsid w:val="007F040A"/>
    <w:rsid w:val="007F7DE4"/>
    <w:rsid w:val="0081081E"/>
    <w:rsid w:val="008152B0"/>
    <w:rsid w:val="008333B3"/>
    <w:rsid w:val="00837001"/>
    <w:rsid w:val="008509CB"/>
    <w:rsid w:val="00886C66"/>
    <w:rsid w:val="008928F7"/>
    <w:rsid w:val="008943A2"/>
    <w:rsid w:val="008B2098"/>
    <w:rsid w:val="008C1AD5"/>
    <w:rsid w:val="008C5D74"/>
    <w:rsid w:val="008C623F"/>
    <w:rsid w:val="008C64E2"/>
    <w:rsid w:val="008E7677"/>
    <w:rsid w:val="00926F70"/>
    <w:rsid w:val="009312B8"/>
    <w:rsid w:val="00931B58"/>
    <w:rsid w:val="0093683A"/>
    <w:rsid w:val="009545F3"/>
    <w:rsid w:val="00960283"/>
    <w:rsid w:val="009751B4"/>
    <w:rsid w:val="00977E0A"/>
    <w:rsid w:val="00986E6C"/>
    <w:rsid w:val="00993FE7"/>
    <w:rsid w:val="009B103A"/>
    <w:rsid w:val="009B5110"/>
    <w:rsid w:val="009B7710"/>
    <w:rsid w:val="009C560D"/>
    <w:rsid w:val="009C58E4"/>
    <w:rsid w:val="009D5CE6"/>
    <w:rsid w:val="009F235E"/>
    <w:rsid w:val="00A01284"/>
    <w:rsid w:val="00A2181C"/>
    <w:rsid w:val="00A35826"/>
    <w:rsid w:val="00A3607F"/>
    <w:rsid w:val="00A378C1"/>
    <w:rsid w:val="00A65088"/>
    <w:rsid w:val="00A70C2B"/>
    <w:rsid w:val="00A7769C"/>
    <w:rsid w:val="00A777E0"/>
    <w:rsid w:val="00A876AD"/>
    <w:rsid w:val="00A94D8E"/>
    <w:rsid w:val="00AA4C66"/>
    <w:rsid w:val="00AA5F63"/>
    <w:rsid w:val="00AB345C"/>
    <w:rsid w:val="00AD2B94"/>
    <w:rsid w:val="00AF64C9"/>
    <w:rsid w:val="00AF6769"/>
    <w:rsid w:val="00AF67B9"/>
    <w:rsid w:val="00B012D2"/>
    <w:rsid w:val="00B14BD0"/>
    <w:rsid w:val="00B33C87"/>
    <w:rsid w:val="00B34A98"/>
    <w:rsid w:val="00B34DFE"/>
    <w:rsid w:val="00B40BF1"/>
    <w:rsid w:val="00B70511"/>
    <w:rsid w:val="00B75C2E"/>
    <w:rsid w:val="00B879E0"/>
    <w:rsid w:val="00B93BD9"/>
    <w:rsid w:val="00B94E3B"/>
    <w:rsid w:val="00BB2BEA"/>
    <w:rsid w:val="00BB4A14"/>
    <w:rsid w:val="00BC238F"/>
    <w:rsid w:val="00BC45AE"/>
    <w:rsid w:val="00BD0658"/>
    <w:rsid w:val="00BD1BD6"/>
    <w:rsid w:val="00BD2B89"/>
    <w:rsid w:val="00BE07E8"/>
    <w:rsid w:val="00BE3D30"/>
    <w:rsid w:val="00BE6595"/>
    <w:rsid w:val="00BF5912"/>
    <w:rsid w:val="00BF5AD6"/>
    <w:rsid w:val="00BF7A86"/>
    <w:rsid w:val="00C05D8E"/>
    <w:rsid w:val="00C33980"/>
    <w:rsid w:val="00C474D4"/>
    <w:rsid w:val="00C50E95"/>
    <w:rsid w:val="00C5690A"/>
    <w:rsid w:val="00C5760E"/>
    <w:rsid w:val="00C63340"/>
    <w:rsid w:val="00C8028D"/>
    <w:rsid w:val="00CA24F7"/>
    <w:rsid w:val="00CA6C32"/>
    <w:rsid w:val="00CA6E6E"/>
    <w:rsid w:val="00CB273E"/>
    <w:rsid w:val="00CC709C"/>
    <w:rsid w:val="00CD01B0"/>
    <w:rsid w:val="00CD3E08"/>
    <w:rsid w:val="00D1159B"/>
    <w:rsid w:val="00D1442D"/>
    <w:rsid w:val="00D202B9"/>
    <w:rsid w:val="00D22057"/>
    <w:rsid w:val="00D32A23"/>
    <w:rsid w:val="00D35E8A"/>
    <w:rsid w:val="00D40E52"/>
    <w:rsid w:val="00D52EF1"/>
    <w:rsid w:val="00D71B70"/>
    <w:rsid w:val="00D83F41"/>
    <w:rsid w:val="00D86C8D"/>
    <w:rsid w:val="00D96CF2"/>
    <w:rsid w:val="00DA2251"/>
    <w:rsid w:val="00DB12E9"/>
    <w:rsid w:val="00DB23BE"/>
    <w:rsid w:val="00DB3358"/>
    <w:rsid w:val="00DB6595"/>
    <w:rsid w:val="00DE7B31"/>
    <w:rsid w:val="00E01A39"/>
    <w:rsid w:val="00E02808"/>
    <w:rsid w:val="00E14B42"/>
    <w:rsid w:val="00E36BDB"/>
    <w:rsid w:val="00E5005A"/>
    <w:rsid w:val="00E619FE"/>
    <w:rsid w:val="00E66404"/>
    <w:rsid w:val="00E70F0C"/>
    <w:rsid w:val="00E73E39"/>
    <w:rsid w:val="00E76613"/>
    <w:rsid w:val="00E8226A"/>
    <w:rsid w:val="00EA5609"/>
    <w:rsid w:val="00EB21CC"/>
    <w:rsid w:val="00EB3ACB"/>
    <w:rsid w:val="00EC3601"/>
    <w:rsid w:val="00EC73B8"/>
    <w:rsid w:val="00ED046A"/>
    <w:rsid w:val="00EE59C1"/>
    <w:rsid w:val="00EE6CD2"/>
    <w:rsid w:val="00EF2790"/>
    <w:rsid w:val="00EF7BB2"/>
    <w:rsid w:val="00F04B7F"/>
    <w:rsid w:val="00F11996"/>
    <w:rsid w:val="00F1245C"/>
    <w:rsid w:val="00F324CB"/>
    <w:rsid w:val="00F40B79"/>
    <w:rsid w:val="00F52923"/>
    <w:rsid w:val="00F53932"/>
    <w:rsid w:val="00F57C95"/>
    <w:rsid w:val="00F63114"/>
    <w:rsid w:val="00F72087"/>
    <w:rsid w:val="00F8215B"/>
    <w:rsid w:val="00F85810"/>
    <w:rsid w:val="00FA7DAE"/>
    <w:rsid w:val="00FB0D15"/>
    <w:rsid w:val="00FB0E25"/>
    <w:rsid w:val="00FD6665"/>
    <w:rsid w:val="00FE1B29"/>
    <w:rsid w:val="00FE481E"/>
    <w:rsid w:val="00FE4F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B91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uiPriority w:val="9"/>
    <w:qFormat/>
    <w:rsid w:val="00145966"/>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qFormat/>
    <w:rsid w:val="00A2181C"/>
    <w:pPr>
      <w:keepNext/>
      <w:numPr>
        <w:ilvl w:val="1"/>
        <w:numId w:val="1"/>
      </w:numPr>
      <w:suppressAutoHyphens/>
      <w:spacing w:before="120" w:after="200"/>
      <w:outlineLvl w:val="1"/>
    </w:pPr>
    <w:rPr>
      <w:b/>
      <w:bCs/>
      <w:smallCaps/>
      <w:sz w:val="24"/>
      <w:szCs w:val="22"/>
      <w:lang w:eastAsia="ar-SA"/>
    </w:rPr>
  </w:style>
  <w:style w:type="paragraph" w:styleId="Overskrift3">
    <w:name w:val="heading 3"/>
    <w:basedOn w:val="Normal"/>
    <w:next w:val="Normal"/>
    <w:link w:val="Overskrift3Tegn"/>
    <w:uiPriority w:val="9"/>
    <w:unhideWhenUsed/>
    <w:qFormat/>
    <w:rsid w:val="00CD3E08"/>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A2181C"/>
    <w:rPr>
      <w:rFonts w:ascii="Arial" w:hAnsi="Arial"/>
      <w:b/>
      <w:bCs/>
      <w:smallCaps/>
      <w:sz w:val="24"/>
      <w:szCs w:val="22"/>
      <w:lang w:eastAsia="ar-SA"/>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paragraph" w:styleId="Merknadstekst">
    <w:name w:val="annotation text"/>
    <w:basedOn w:val="Normal"/>
    <w:link w:val="MerknadstekstTegn"/>
    <w:semiHidden/>
    <w:rsid w:val="00AA4C66"/>
    <w:pPr>
      <w:keepLines/>
      <w:widowControl w:val="0"/>
    </w:pPr>
    <w:rPr>
      <w:rFonts w:eastAsia="SimSun"/>
      <w:szCs w:val="22"/>
    </w:rPr>
  </w:style>
  <w:style w:type="character" w:customStyle="1" w:styleId="MerknadstekstTegn">
    <w:name w:val="Merknadstekst Tegn"/>
    <w:link w:val="Merknadstekst"/>
    <w:semiHidden/>
    <w:rsid w:val="00AA4C66"/>
    <w:rPr>
      <w:rFonts w:ascii="Arial" w:eastAsia="SimSun" w:hAnsi="Arial"/>
      <w:sz w:val="22"/>
      <w:szCs w:val="22"/>
    </w:rPr>
  </w:style>
  <w:style w:type="paragraph" w:customStyle="1" w:styleId="Brdtekstpflgende">
    <w:name w:val="Brødtekst påfølgende"/>
    <w:basedOn w:val="Normal"/>
    <w:link w:val="BrdtekstpflgendeTegn"/>
    <w:rsid w:val="00AA4C66"/>
    <w:pPr>
      <w:spacing w:before="60" w:after="60"/>
    </w:pPr>
    <w:rPr>
      <w:rFonts w:ascii="Times New Roman" w:hAnsi="Times New Roman"/>
      <w:sz w:val="24"/>
      <w:szCs w:val="20"/>
      <w:lang w:val="x-none" w:eastAsia="x-none"/>
    </w:rPr>
  </w:style>
  <w:style w:type="character" w:customStyle="1" w:styleId="BrdtekstpflgendeTegn">
    <w:name w:val="Brødtekst påfølgende Tegn"/>
    <w:link w:val="Brdtekstpflgende"/>
    <w:locked/>
    <w:rsid w:val="00AA4C66"/>
    <w:rPr>
      <w:sz w:val="24"/>
      <w:lang w:val="x-none" w:eastAsia="x-none"/>
    </w:rPr>
  </w:style>
  <w:style w:type="character" w:styleId="Merknadsreferanse">
    <w:name w:val="annotation reference"/>
    <w:semiHidden/>
    <w:rsid w:val="002B10DF"/>
    <w:rPr>
      <w:rFonts w:ascii="Times New Roman" w:hAnsi="Times New Roman" w:cs="Times New Roman"/>
      <w:sz w:val="16"/>
      <w:szCs w:val="16"/>
    </w:rPr>
  </w:style>
  <w:style w:type="paragraph" w:styleId="Listeavsnitt">
    <w:name w:val="List Paragraph"/>
    <w:basedOn w:val="Normal"/>
    <w:uiPriority w:val="34"/>
    <w:qFormat/>
    <w:rsid w:val="002B10DF"/>
    <w:pPr>
      <w:keepLines/>
      <w:widowControl w:val="0"/>
      <w:ind w:left="720"/>
      <w:contextualSpacing/>
    </w:pPr>
    <w:rPr>
      <w:rFonts w:eastAsia="SimSun"/>
      <w:szCs w:val="22"/>
    </w:rPr>
  </w:style>
  <w:style w:type="character" w:customStyle="1" w:styleId="Overskrift1Tegn">
    <w:name w:val="Overskrift 1 Tegn"/>
    <w:link w:val="Overskrift1"/>
    <w:uiPriority w:val="9"/>
    <w:rsid w:val="00145966"/>
    <w:rPr>
      <w:rFonts w:ascii="Calibri Light" w:eastAsia="Times New Roman" w:hAnsi="Calibri Light" w:cs="Times New Roman"/>
      <w:b/>
      <w:bCs/>
      <w:kern w:val="32"/>
      <w:sz w:val="32"/>
      <w:szCs w:val="32"/>
    </w:rPr>
  </w:style>
  <w:style w:type="paragraph" w:styleId="Kommentaremne">
    <w:name w:val="annotation subject"/>
    <w:basedOn w:val="Merknadstekst"/>
    <w:next w:val="Merknadstekst"/>
    <w:link w:val="KommentaremneTegn"/>
    <w:uiPriority w:val="99"/>
    <w:semiHidden/>
    <w:unhideWhenUsed/>
    <w:rsid w:val="00473585"/>
    <w:pPr>
      <w:keepLines w:val="0"/>
      <w:widowControl/>
    </w:pPr>
    <w:rPr>
      <w:rFonts w:eastAsia="Times New Roman"/>
      <w:b/>
      <w:bCs/>
      <w:sz w:val="20"/>
      <w:szCs w:val="20"/>
    </w:rPr>
  </w:style>
  <w:style w:type="character" w:customStyle="1" w:styleId="KommentaremneTegn">
    <w:name w:val="Kommentaremne Tegn"/>
    <w:link w:val="Kommentaremne"/>
    <w:uiPriority w:val="99"/>
    <w:semiHidden/>
    <w:rsid w:val="00473585"/>
    <w:rPr>
      <w:rFonts w:ascii="Arial" w:eastAsia="SimSun" w:hAnsi="Arial"/>
      <w:b/>
      <w:bCs/>
      <w:sz w:val="22"/>
      <w:szCs w:val="22"/>
    </w:rPr>
  </w:style>
  <w:style w:type="paragraph" w:styleId="Tittel">
    <w:name w:val="Title"/>
    <w:basedOn w:val="Normal"/>
    <w:next w:val="Normal"/>
    <w:link w:val="TittelTegn"/>
    <w:uiPriority w:val="10"/>
    <w:qFormat/>
    <w:rsid w:val="00145D10"/>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145D10"/>
    <w:rPr>
      <w:rFonts w:ascii="Calibri Light" w:hAnsi="Calibri Light"/>
      <w:b/>
      <w:bCs/>
      <w:kern w:val="28"/>
      <w:sz w:val="40"/>
      <w:szCs w:val="40"/>
    </w:rPr>
  </w:style>
  <w:style w:type="paragraph" w:styleId="INNH1">
    <w:name w:val="toc 1"/>
    <w:basedOn w:val="Normal"/>
    <w:next w:val="Normal"/>
    <w:autoRedefine/>
    <w:uiPriority w:val="39"/>
    <w:unhideWhenUsed/>
    <w:rsid w:val="00B75C2E"/>
  </w:style>
  <w:style w:type="character" w:styleId="Hyperkobling">
    <w:name w:val="Hyperlink"/>
    <w:uiPriority w:val="99"/>
    <w:unhideWhenUsed/>
    <w:rsid w:val="00B75C2E"/>
    <w:rPr>
      <w:color w:val="0563C1"/>
      <w:u w:val="single"/>
    </w:rPr>
  </w:style>
  <w:style w:type="paragraph" w:styleId="Overskriftforinnholdsfortegnelse">
    <w:name w:val="TOC Heading"/>
    <w:basedOn w:val="Overskrift1"/>
    <w:next w:val="Normal"/>
    <w:uiPriority w:val="39"/>
    <w:unhideWhenUsed/>
    <w:qFormat/>
    <w:rsid w:val="00B75C2E"/>
    <w:pPr>
      <w:keepLines/>
      <w:spacing w:after="0" w:line="259" w:lineRule="auto"/>
      <w:outlineLvl w:val="9"/>
    </w:pPr>
    <w:rPr>
      <w:b w:val="0"/>
      <w:bCs w:val="0"/>
      <w:color w:val="2E74B5"/>
      <w:kern w:val="0"/>
    </w:rPr>
  </w:style>
  <w:style w:type="paragraph" w:styleId="INNH3">
    <w:name w:val="toc 3"/>
    <w:basedOn w:val="Normal"/>
    <w:next w:val="Normal"/>
    <w:autoRedefine/>
    <w:uiPriority w:val="39"/>
    <w:unhideWhenUsed/>
    <w:rsid w:val="00B75C2E"/>
    <w:pPr>
      <w:ind w:left="440"/>
    </w:pPr>
  </w:style>
  <w:style w:type="paragraph" w:styleId="INNH2">
    <w:name w:val="toc 2"/>
    <w:basedOn w:val="Normal"/>
    <w:next w:val="Normal"/>
    <w:autoRedefine/>
    <w:uiPriority w:val="39"/>
    <w:unhideWhenUsed/>
    <w:rsid w:val="00B75C2E"/>
    <w:pPr>
      <w:ind w:left="220"/>
    </w:pPr>
  </w:style>
  <w:style w:type="paragraph" w:styleId="Ingenmellomrom">
    <w:name w:val="No Spacing"/>
    <w:uiPriority w:val="1"/>
    <w:qFormat/>
    <w:rsid w:val="004C7D1C"/>
    <w:rPr>
      <w:rFonts w:ascii="Arial" w:hAnsi="Arial"/>
      <w:b/>
      <w:sz w:val="24"/>
      <w:szCs w:val="24"/>
    </w:rPr>
  </w:style>
  <w:style w:type="character" w:styleId="Sidetall">
    <w:name w:val="page number"/>
    <w:semiHidden/>
    <w:unhideWhenUsed/>
    <w:rsid w:val="007B66F7"/>
  </w:style>
  <w:style w:type="paragraph" w:customStyle="1" w:styleId="Default">
    <w:name w:val="Default"/>
    <w:rsid w:val="001068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D066F4B1CC4640B40486D47FA352D1" ma:contentTypeVersion="18" ma:contentTypeDescription="Opprett et nytt dokument." ma:contentTypeScope="" ma:versionID="3503e08573927a39d0c57951ebc78dd2">
  <xsd:schema xmlns:xsd="http://www.w3.org/2001/XMLSchema" xmlns:xs="http://www.w3.org/2001/XMLSchema" xmlns:p="http://schemas.microsoft.com/office/2006/metadata/properties" xmlns:ns2="77e7c2f3-c9cb-425b-aee6-8ce4b27a7561" xmlns:ns3="http://schemas.microsoft.com/sharepoint/v4" xmlns:ns4="afebee77-8a1f-4424-9ee9-5173f82ea690" targetNamespace="http://schemas.microsoft.com/office/2006/metadata/properties" ma:root="true" ma:fieldsID="bb0def299d2d0541feee6c6323cb3b4d" ns2:_="" ns3:_="" ns4:_="">
    <xsd:import namespace="77e7c2f3-c9cb-425b-aee6-8ce4b27a7561"/>
    <xsd:import namespace="http://schemas.microsoft.com/sharepoint/v4"/>
    <xsd:import namespace="afebee77-8a1f-4424-9ee9-5173f82ea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IconOverlay"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c2f3-c9cb-425b-aee6-8ce4b27a7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a64a8461-4d9a-4b5d-93bd-86a5dfa08d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bee77-8a1f-4424-9ee9-5173f82ea69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0a89586d-a543-4d23-a907-61e5f0b05aed}" ma:internalName="TaxCatchAll" ma:showField="CatchAllData" ma:web="afebee77-8a1f-4424-9ee9-5173f82ea6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77e7c2f3-c9cb-425b-aee6-8ce4b27a7561">
      <Terms xmlns="http://schemas.microsoft.com/office/infopath/2007/PartnerControls"/>
    </lcf76f155ced4ddcb4097134ff3c332f>
    <TaxCatchAll xmlns="afebee77-8a1f-4424-9ee9-5173f82ea69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B48E-9CBF-4B31-8349-7366456DF06F}">
  <ds:schemaRefs>
    <ds:schemaRef ds:uri="http://schemas.microsoft.com/sharepoint/v3/contenttype/forms"/>
  </ds:schemaRefs>
</ds:datastoreItem>
</file>

<file path=customXml/itemProps2.xml><?xml version="1.0" encoding="utf-8"?>
<ds:datastoreItem xmlns:ds="http://schemas.openxmlformats.org/officeDocument/2006/customXml" ds:itemID="{20450DA4-933E-478C-B52C-1297A8249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c2f3-c9cb-425b-aee6-8ce4b27a7561"/>
    <ds:schemaRef ds:uri="http://schemas.microsoft.com/sharepoint/v4"/>
    <ds:schemaRef ds:uri="afebee77-8a1f-4424-9ee9-5173f82ea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F402F-C0ED-4499-8652-B9AD2C73E3BE}">
  <ds:schemaRefs>
    <ds:schemaRef ds:uri="http://schemas.microsoft.com/office/2006/metadata/properties"/>
    <ds:schemaRef ds:uri="http://schemas.microsoft.com/office/infopath/2007/PartnerControls"/>
    <ds:schemaRef ds:uri="http://schemas.microsoft.com/sharepoint/v4"/>
    <ds:schemaRef ds:uri="77e7c2f3-c9cb-425b-aee6-8ce4b27a7561"/>
    <ds:schemaRef ds:uri="afebee77-8a1f-4424-9ee9-5173f82ea690"/>
  </ds:schemaRefs>
</ds:datastoreItem>
</file>

<file path=customXml/itemProps4.xml><?xml version="1.0" encoding="utf-8"?>
<ds:datastoreItem xmlns:ds="http://schemas.openxmlformats.org/officeDocument/2006/customXml" ds:itemID="{0CE16BE9-5EA6-49B5-9486-022636A8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743</Words>
  <Characters>3942</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2018-04-10T08:19:00Z</dcterms:created>
  <dcterms:modified xsi:type="dcterms:W3CDTF">2022-09-13T12:49:00Z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0x0101008DD066F4B1CC4640B40486D47FA352D1</vt:lpwstr>
  </property>
  <property fmtid="{D5CDD505-2E9C-101B-9397-08002B2CF9AE}" pid="3" name="MediaServiceImageTags">
    <vt:lpwstr/>
  </property>
</Properties>
</file>