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26783636"/>
        <w:docPartObj>
          <w:docPartGallery w:val="Cover Pages"/>
          <w:docPartUnique/>
        </w:docPartObj>
      </w:sdtPr>
      <w:sdtEndPr/>
      <w:sdtContent>
        <w:p w14:paraId="2E51A8A2" w14:textId="1B09ABC8" w:rsidR="00D06D4D" w:rsidRDefault="00D06D4D"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D06D4D" w:rsidRPr="00934498" w14:paraId="63DB7210" w14:textId="77777777" w:rsidTr="00766137">
            <w:trPr>
              <w:trHeight w:hRule="exact" w:val="1701"/>
            </w:trPr>
            <w:tc>
              <w:tcPr>
                <w:tcW w:w="10065" w:type="dxa"/>
              </w:tcPr>
              <w:p w14:paraId="0DBF1570" w14:textId="68EEA133" w:rsidR="00D06D4D" w:rsidRPr="00934498" w:rsidRDefault="00D06D4D" w:rsidP="00766137">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6A62135" w14:textId="198C30F9"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5E54DEF2" w14:textId="0F17EA14"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78F9CAF1" w14:textId="3D735659"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21EB885F" w14:textId="41CFB32B" w:rsidR="00D06D4D" w:rsidRPr="00934498" w:rsidRDefault="00D06D4D" w:rsidP="00766137">
                <w:pPr>
                  <w:ind w:left="198"/>
                  <w:rPr>
                    <w:color w:val="00529B"/>
                  </w:rPr>
                </w:pPr>
                <w:r w:rsidRPr="00934498">
                  <w:rPr>
                    <w:rFonts w:ascii="Calibri" w:hAnsi="Calibri" w:cs="Calibri"/>
                    <w:color w:val="00529B"/>
                    <w:sz w:val="16"/>
                    <w:szCs w:val="16"/>
                  </w:rPr>
                  <w:t>Sykehusinnkjøp HF, Postboks 40, 9811 Vadsø</w:t>
                </w:r>
              </w:p>
            </w:tc>
          </w:tr>
          <w:tr w:rsidR="00D06D4D" w:rsidRPr="00934498" w14:paraId="0377A22F" w14:textId="77777777" w:rsidTr="00766137">
            <w:tc>
              <w:tcPr>
                <w:tcW w:w="10065" w:type="dxa"/>
              </w:tcPr>
              <w:sdt>
                <w:sdtPr>
                  <w:rPr>
                    <w:b w:val="0"/>
                    <w:bCs/>
                    <w:sz w:val="104"/>
                    <w:szCs w:val="104"/>
                  </w:rPr>
                  <w:id w:val="569235837"/>
                  <w:placeholder>
                    <w:docPart w:val="E5052A29D7764A3D8BF974AC62A4E4FF"/>
                  </w:placeholder>
                  <w:text/>
                </w:sdtPr>
                <w:sdtEndPr/>
                <w:sdtContent>
                  <w:p w14:paraId="74B3A993" w14:textId="73478A0F" w:rsidR="00D06D4D" w:rsidRPr="00A718EC" w:rsidRDefault="005F231F" w:rsidP="00766137">
                    <w:pPr>
                      <w:pStyle w:val="Tittel"/>
                      <w:rPr>
                        <w:b w:val="0"/>
                        <w:bCs/>
                        <w:sz w:val="104"/>
                        <w:szCs w:val="104"/>
                      </w:rPr>
                    </w:pPr>
                    <w:r>
                      <w:rPr>
                        <w:b w:val="0"/>
                        <w:bCs/>
                        <w:sz w:val="104"/>
                        <w:szCs w:val="104"/>
                      </w:rPr>
                      <w:t xml:space="preserve">Rammeavtale </w:t>
                    </w:r>
                  </w:p>
                </w:sdtContent>
              </w:sdt>
              <w:sdt>
                <w:sdtPr>
                  <w:rPr>
                    <w:color w:val="003283"/>
                    <w:sz w:val="32"/>
                  </w:rPr>
                  <w:alias w:val="Undertittel"/>
                  <w:tag w:val="Undertittel"/>
                  <w:id w:val="571550917"/>
                  <w:placeholder>
                    <w:docPart w:val="D8B4B31616A24426990815DA6C2AA009"/>
                  </w:placeholder>
                  <w:text/>
                </w:sdtPr>
                <w:sdtEndPr/>
                <w:sdtContent>
                  <w:p w14:paraId="2B7D5D79" w14:textId="1FF39C67" w:rsidR="00D06D4D" w:rsidRPr="00934498" w:rsidRDefault="00B925BF" w:rsidP="00766137">
                    <w:pPr>
                      <w:rPr>
                        <w:color w:val="00529B"/>
                        <w:spacing w:val="-20"/>
                        <w:sz w:val="40"/>
                        <w:szCs w:val="40"/>
                      </w:rPr>
                    </w:pPr>
                    <w:r w:rsidRPr="00B925BF">
                      <w:rPr>
                        <w:color w:val="003283"/>
                        <w:sz w:val="32"/>
                      </w:rPr>
                      <w:t xml:space="preserve"> Analysepaneler for </w:t>
                    </w:r>
                    <w:r w:rsidR="007F4656">
                      <w:rPr>
                        <w:color w:val="003283"/>
                        <w:sz w:val="32"/>
                      </w:rPr>
                      <w:t>mikrosatelitt</w:t>
                    </w:r>
                    <w:r w:rsidRPr="00B925BF">
                      <w:rPr>
                        <w:color w:val="003283"/>
                        <w:sz w:val="32"/>
                      </w:rPr>
                      <w:t xml:space="preserve">instabilitet for kapillærelektroforese </w:t>
                    </w:r>
                  </w:p>
                </w:sdtContent>
              </w:sdt>
            </w:tc>
          </w:tr>
        </w:tbl>
        <w:p w14:paraId="1F959388" w14:textId="378AE229" w:rsidR="00D06D4D" w:rsidRDefault="00D06D4D" w:rsidP="00200A6B">
          <w:r>
            <w:rPr>
              <w:noProof/>
              <w:lang w:eastAsia="nb-NO"/>
            </w:rPr>
            <w:drawing>
              <wp:anchor distT="0" distB="0" distL="114300" distR="114300" simplePos="0" relativeHeight="251658240" behindDoc="1" locked="0" layoutInCell="1" allowOverlap="1" wp14:anchorId="49AEB5E8" wp14:editId="7C1A8E6D">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4849938F" w14:textId="6FA66F61" w:rsidR="00D06D4D" w:rsidRPr="00200A6B" w:rsidRDefault="00D06D4D" w:rsidP="00200A6B"/>
        <w:p w14:paraId="749AAA15" w14:textId="236C28B9" w:rsidR="00D06D4D" w:rsidRDefault="00D5651A">
          <w:r w:rsidRPr="008E7000">
            <w:rPr>
              <w:noProof/>
              <w:lang w:eastAsia="nb-NO"/>
            </w:rPr>
            <mc:AlternateContent>
              <mc:Choice Requires="wps">
                <w:drawing>
                  <wp:anchor distT="0" distB="0" distL="114300" distR="114300" simplePos="0" relativeHeight="251658244" behindDoc="0" locked="0" layoutInCell="1" allowOverlap="1" wp14:anchorId="4DFF5B93" wp14:editId="3336716E">
                    <wp:simplePos x="0" y="0"/>
                    <wp:positionH relativeFrom="column">
                      <wp:posOffset>-355600</wp:posOffset>
                    </wp:positionH>
                    <wp:positionV relativeFrom="paragraph">
                      <wp:posOffset>3013710</wp:posOffset>
                    </wp:positionV>
                    <wp:extent cx="6432605" cy="838200"/>
                    <wp:effectExtent l="0" t="0" r="6350" b="0"/>
                    <wp:wrapNone/>
                    <wp:docPr id="6" name="Tekstboks 6"/>
                    <wp:cNvGraphicFramePr/>
                    <a:graphic xmlns:a="http://schemas.openxmlformats.org/drawingml/2006/main">
                      <a:graphicData uri="http://schemas.microsoft.com/office/word/2010/wordprocessingShape">
                        <wps:wsp>
                          <wps:cNvSpPr txBox="1"/>
                          <wps:spPr>
                            <a:xfrm>
                              <a:off x="0" y="0"/>
                              <a:ext cx="6432605" cy="838200"/>
                            </a:xfrm>
                            <a:prstGeom prst="rect">
                              <a:avLst/>
                            </a:prstGeom>
                            <a:solidFill>
                              <a:schemeClr val="lt1"/>
                            </a:solidFill>
                            <a:ln w="6350">
                              <a:noFill/>
                            </a:ln>
                          </wps:spPr>
                          <wps:txbx>
                            <w:txbxContent>
                              <w:p w14:paraId="3CC7C227" w14:textId="77777777" w:rsidR="00B925BF" w:rsidRPr="00B925BF" w:rsidRDefault="00F24567" w:rsidP="00B925BF">
                                <w:r w:rsidRPr="00B925BF">
                                  <w:rPr>
                                    <w:b/>
                                    <w:bCs/>
                                  </w:rPr>
                                  <w:t>Avtalens varighet</w:t>
                                </w:r>
                                <w:r w:rsidRPr="00B925BF">
                                  <w:t xml:space="preserve">: </w:t>
                                </w:r>
                                <w:r w:rsidR="00B925BF" w:rsidRPr="00B925BF">
                                  <w:t>2 år regnet f</w:t>
                                </w:r>
                                <w:r w:rsidRPr="00B925BF">
                                  <w:t>ra siste elektroniske signeringsdato</w:t>
                                </w:r>
                                <w:r w:rsidR="00B925BF" w:rsidRPr="00B925BF">
                                  <w:t xml:space="preserve">. Oppdragsgiver kan deretter forlenge avtalen med inntil 1 år av gangen. Maksimalt samlet avtaleperiode er 4 år. Avtalen forlenges automatisk og på likelydende vilkår med mindre Kunden tar andre initiativ. </w:t>
                                </w:r>
                              </w:p>
                              <w:p w14:paraId="5ED2123F" w14:textId="276DDD19" w:rsidR="00F24567" w:rsidRPr="008568E1" w:rsidRDefault="00F24567" w:rsidP="00D267A5">
                                <w:pPr>
                                  <w:spacing w:line="240" w:lineRule="auto"/>
                                  <w:rPr>
                                    <w:color w:val="00328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F5B93" id="_x0000_t202" coordsize="21600,21600" o:spt="202" path="m,l,21600r21600,l21600,xe">
                    <v:stroke joinstyle="miter"/>
                    <v:path gradientshapeok="t" o:connecttype="rect"/>
                  </v:shapetype>
                  <v:shape id="Tekstboks 6" o:spid="_x0000_s1026" type="#_x0000_t202" style="position:absolute;margin-left:-28pt;margin-top:237.3pt;width:506.5pt;height:6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" fillcolor="white [3201]" stroked="f" strokeweight=".5pt">
                    <v:textbox>
                      <w:txbxContent>
                        <w:p w14:paraId="3CC7C227" w14:textId="77777777" w:rsidR="00B925BF" w:rsidRPr="00B925BF" w:rsidRDefault="00F24567" w:rsidP="00B925BF">
                          <w:r w:rsidRPr="00B925BF">
                            <w:rPr>
                              <w:b/>
                              <w:bCs/>
                            </w:rPr>
                            <w:t>Avtalens varighet</w:t>
                          </w:r>
                          <w:r w:rsidRPr="00B925BF">
                            <w:t xml:space="preserve">: </w:t>
                          </w:r>
                          <w:r w:rsidR="00B925BF" w:rsidRPr="00B925BF">
                            <w:t>2 år regnet f</w:t>
                          </w:r>
                          <w:r w:rsidRPr="00B925BF">
                            <w:t>ra siste elektroniske signeringsdato</w:t>
                          </w:r>
                          <w:r w:rsidR="00B925BF" w:rsidRPr="00B925BF">
                            <w:t xml:space="preserve">. </w:t>
                          </w:r>
                          <w:r w:rsidR="00B925BF" w:rsidRPr="00B925BF">
                            <w:t xml:space="preserve">Oppdragsgiver kan deretter forlenge avtalen med inntil 1 år av gangen. Maksimalt samlet avtaleperiode er 4 år. Avtalen forlenges automatisk og på likelydende vilkår med mindre Kunden tar andre initiativ. </w:t>
                          </w:r>
                        </w:p>
                        <w:p w14:paraId="5ED2123F" w14:textId="276DDD19" w:rsidR="00F24567" w:rsidRPr="008568E1" w:rsidRDefault="00F24567" w:rsidP="00D267A5">
                          <w:pPr>
                            <w:spacing w:line="240" w:lineRule="auto"/>
                            <w:rPr>
                              <w:color w:val="003283"/>
                            </w:rPr>
                          </w:pPr>
                        </w:p>
                      </w:txbxContent>
                    </v:textbox>
                  </v:shape>
                </w:pict>
              </mc:Fallback>
            </mc:AlternateContent>
          </w:r>
          <w:r w:rsidRPr="008E7000">
            <w:rPr>
              <w:noProof/>
              <w:lang w:eastAsia="nb-NO"/>
            </w:rPr>
            <mc:AlternateContent>
              <mc:Choice Requires="wps">
                <w:drawing>
                  <wp:anchor distT="0" distB="0" distL="114300" distR="114300" simplePos="0" relativeHeight="251658243" behindDoc="0" locked="0" layoutInCell="1" allowOverlap="1" wp14:anchorId="14431322" wp14:editId="78C33BCA">
                    <wp:simplePos x="0" y="0"/>
                    <wp:positionH relativeFrom="column">
                      <wp:posOffset>3329001</wp:posOffset>
                    </wp:positionH>
                    <wp:positionV relativeFrom="paragraph">
                      <wp:posOffset>5617486</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2E89AD8C" w14:textId="77777777" w:rsidR="00F24567" w:rsidRPr="00D361BD" w:rsidRDefault="00F24567"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4"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Org.nr: XXX XXX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31322" id="Tekstboks 7" o:spid="_x0000_s1027" type="#_x0000_t202" style="position:absolute;margin-left:262.15pt;margin-top:442.3pt;width:217.8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" fillcolor="white [3201]" stroked="f" strokeweight=".5pt">
                    <v:textbox>
                      <w:txbxContent>
                        <w:p w14:paraId="2E89AD8C" w14:textId="77777777" w:rsidR="00F24567" w:rsidRPr="00D361BD" w:rsidRDefault="00F24567"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5"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 xml:space="preserve">Org.nr: XXX </w:t>
                          </w:r>
                          <w:proofErr w:type="spellStart"/>
                          <w:r w:rsidRPr="00D361BD">
                            <w:rPr>
                              <w:color w:val="003283"/>
                              <w:sz w:val="18"/>
                              <w:szCs w:val="18"/>
                            </w:rPr>
                            <w:t>XXX</w:t>
                          </w:r>
                          <w:proofErr w:type="spellEnd"/>
                          <w:r w:rsidRPr="00D361BD">
                            <w:rPr>
                              <w:color w:val="003283"/>
                              <w:sz w:val="18"/>
                              <w:szCs w:val="18"/>
                            </w:rPr>
                            <w:t xml:space="preserve"> </w:t>
                          </w:r>
                          <w:proofErr w:type="spellStart"/>
                          <w:r w:rsidRPr="00D361BD">
                            <w:rPr>
                              <w:color w:val="003283"/>
                              <w:sz w:val="18"/>
                              <w:szCs w:val="18"/>
                            </w:rPr>
                            <w:t>XXX</w:t>
                          </w:r>
                          <w:proofErr w:type="spellEnd"/>
                        </w:p>
                      </w:txbxContent>
                    </v:textbox>
                  </v:shape>
                </w:pict>
              </mc:Fallback>
            </mc:AlternateContent>
          </w:r>
          <w:r w:rsidRPr="008E7000">
            <w:rPr>
              <w:noProof/>
              <w:lang w:eastAsia="nb-NO"/>
            </w:rPr>
            <mc:AlternateContent>
              <mc:Choice Requires="wps">
                <w:drawing>
                  <wp:anchor distT="0" distB="0" distL="114300" distR="114300" simplePos="0" relativeHeight="251658242" behindDoc="0" locked="0" layoutInCell="1" allowOverlap="1" wp14:anchorId="6955CCE0" wp14:editId="2ED74223">
                    <wp:simplePos x="0" y="0"/>
                    <wp:positionH relativeFrom="column">
                      <wp:posOffset>-344252</wp:posOffset>
                    </wp:positionH>
                    <wp:positionV relativeFrom="paragraph">
                      <wp:posOffset>5626431</wp:posOffset>
                    </wp:positionV>
                    <wp:extent cx="2766060" cy="1656271"/>
                    <wp:effectExtent l="0" t="0" r="0" b="1270"/>
                    <wp:wrapNone/>
                    <wp:docPr id="5" name="Tekstboks 5"/>
                    <wp:cNvGraphicFramePr/>
                    <a:graphic xmlns:a="http://schemas.openxmlformats.org/drawingml/2006/main">
                      <a:graphicData uri="http://schemas.microsoft.com/office/word/2010/wordprocessingShape">
                        <wps:wsp>
                          <wps:cNvSpPr txBox="1"/>
                          <wps:spPr>
                            <a:xfrm>
                              <a:off x="0" y="0"/>
                              <a:ext cx="2766060" cy="1656271"/>
                            </a:xfrm>
                            <a:prstGeom prst="rect">
                              <a:avLst/>
                            </a:prstGeom>
                            <a:solidFill>
                              <a:schemeClr val="lt1"/>
                            </a:solidFill>
                            <a:ln w="6350">
                              <a:noFill/>
                            </a:ln>
                          </wps:spPr>
                          <wps:txbx>
                            <w:txbxContent>
                              <w:p w14:paraId="793176CB" w14:textId="759347E5" w:rsidR="00F24567" w:rsidRDefault="00F24567" w:rsidP="00C866F4">
                                <w:pPr>
                                  <w:rPr>
                                    <w:color w:val="003283"/>
                                    <w:sz w:val="18"/>
                                    <w:szCs w:val="18"/>
                                  </w:rPr>
                                </w:pPr>
                                <w:r w:rsidRPr="00D361BD">
                                  <w:rPr>
                                    <w:color w:val="003283"/>
                                    <w:sz w:val="18"/>
                                    <w:szCs w:val="18"/>
                                  </w:rPr>
                                  <w:t>Avtaleforvalter Sykehusinnkjøp HF:</w:t>
                                </w:r>
                                <w:r>
                                  <w:rPr>
                                    <w:color w:val="003283"/>
                                    <w:sz w:val="18"/>
                                    <w:szCs w:val="18"/>
                                  </w:rPr>
                                  <w:t xml:space="preserve"> Mette Sæther</w:t>
                                </w:r>
                                <w:r w:rsidRPr="00D361BD">
                                  <w:rPr>
                                    <w:color w:val="003283"/>
                                    <w:sz w:val="18"/>
                                    <w:szCs w:val="18"/>
                                  </w:rPr>
                                  <w:br/>
                                  <w:t xml:space="preserve">E-post: </w:t>
                                </w:r>
                                <w:r w:rsidRPr="00412A24">
                                  <w:rPr>
                                    <w:color w:val="003283"/>
                                    <w:sz w:val="18"/>
                                    <w:szCs w:val="18"/>
                                  </w:rPr>
                                  <w:t>[…]</w:t>
                                </w:r>
                                <w:r>
                                  <w:br/>
                                </w:r>
                                <w:r w:rsidRPr="00D361BD">
                                  <w:rPr>
                                    <w:color w:val="003283"/>
                                    <w:sz w:val="18"/>
                                    <w:szCs w:val="18"/>
                                  </w:rPr>
                                  <w:t xml:space="preserve">Telefon: </w:t>
                                </w:r>
                                <w:r>
                                  <w:rPr>
                                    <w:color w:val="003283"/>
                                    <w:sz w:val="18"/>
                                    <w:szCs w:val="18"/>
                                  </w:rPr>
                                  <w:t>[…]</w:t>
                                </w:r>
                                <w:r w:rsidRPr="00D361BD">
                                  <w:rPr>
                                    <w:color w:val="003283"/>
                                    <w:sz w:val="18"/>
                                    <w:szCs w:val="18"/>
                                  </w:rPr>
                                  <w:br/>
                                  <w:t>Avtalenummer:</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p>
                              <w:p w14:paraId="79A73B42" w14:textId="77777777" w:rsidR="00F24567" w:rsidRDefault="00F24567" w:rsidP="00C866F4">
                                <w:pPr>
                                  <w:rPr>
                                    <w:color w:val="003283"/>
                                    <w:sz w:val="18"/>
                                    <w:szCs w:val="18"/>
                                  </w:rPr>
                                </w:pPr>
                              </w:p>
                              <w:p w14:paraId="1F995A60" w14:textId="77777777" w:rsidR="00F24567" w:rsidRPr="00A828DF" w:rsidRDefault="00F24567" w:rsidP="00C866F4">
                                <w:pPr>
                                  <w:rPr>
                                    <w:color w:val="003283"/>
                                    <w:sz w:val="32"/>
                                    <w:szCs w:val="32"/>
                                  </w:rPr>
                                </w:pPr>
                                <w:r w:rsidRPr="00A828DF">
                                  <w:rPr>
                                    <w:color w:val="003283"/>
                                    <w:sz w:val="32"/>
                                    <w:szCs w:val="32"/>
                                  </w:rPr>
                                  <w:t>Avtalen er signert elektronisk</w:t>
                                </w:r>
                              </w:p>
                              <w:p w14:paraId="592CD10B" w14:textId="77777777" w:rsidR="00F24567" w:rsidRPr="00D361BD" w:rsidRDefault="00F24567" w:rsidP="00C866F4">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CCE0" id="Tekstboks 5" o:spid="_x0000_s1028" type="#_x0000_t202" style="position:absolute;margin-left:-27.1pt;margin-top:443.05pt;width:217.8pt;height:13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" fillcolor="white [3201]" stroked="f" strokeweight=".5pt">
                    <v:textbox>
                      <w:txbxContent>
                        <w:p w14:paraId="793176CB" w14:textId="759347E5" w:rsidR="00F24567" w:rsidRDefault="00F24567" w:rsidP="00C866F4">
                          <w:pPr>
                            <w:rPr>
                              <w:color w:val="003283"/>
                              <w:sz w:val="18"/>
                              <w:szCs w:val="18"/>
                            </w:rPr>
                          </w:pPr>
                          <w:r w:rsidRPr="00D361BD">
                            <w:rPr>
                              <w:color w:val="003283"/>
                              <w:sz w:val="18"/>
                              <w:szCs w:val="18"/>
                            </w:rPr>
                            <w:t>Avtaleforvalter Sykehusinnkjøp HF:</w:t>
                          </w:r>
                          <w:r>
                            <w:rPr>
                              <w:color w:val="003283"/>
                              <w:sz w:val="18"/>
                              <w:szCs w:val="18"/>
                            </w:rPr>
                            <w:t xml:space="preserve"> Mette Sæther</w:t>
                          </w:r>
                          <w:r w:rsidRPr="00D361BD">
                            <w:rPr>
                              <w:color w:val="003283"/>
                              <w:sz w:val="18"/>
                              <w:szCs w:val="18"/>
                            </w:rPr>
                            <w:br/>
                            <w:t xml:space="preserve">E-post: </w:t>
                          </w:r>
                          <w:r w:rsidRPr="00412A24">
                            <w:rPr>
                              <w:color w:val="003283"/>
                              <w:sz w:val="18"/>
                              <w:szCs w:val="18"/>
                            </w:rPr>
                            <w:t>[…]</w:t>
                          </w:r>
                          <w:r>
                            <w:br/>
                          </w:r>
                          <w:r w:rsidRPr="00D361BD">
                            <w:rPr>
                              <w:color w:val="003283"/>
                              <w:sz w:val="18"/>
                              <w:szCs w:val="18"/>
                            </w:rPr>
                            <w:t xml:space="preserve">Telefon: </w:t>
                          </w:r>
                          <w:r>
                            <w:rPr>
                              <w:color w:val="003283"/>
                              <w:sz w:val="18"/>
                              <w:szCs w:val="18"/>
                            </w:rPr>
                            <w:t>[…]</w:t>
                          </w:r>
                          <w:r w:rsidRPr="00D361BD">
                            <w:rPr>
                              <w:color w:val="003283"/>
                              <w:sz w:val="18"/>
                              <w:szCs w:val="18"/>
                            </w:rPr>
                            <w:br/>
                            <w:t>Avtalenummer:</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p>
                        <w:p w14:paraId="79A73B42" w14:textId="77777777" w:rsidR="00F24567" w:rsidRDefault="00F24567" w:rsidP="00C866F4">
                          <w:pPr>
                            <w:rPr>
                              <w:color w:val="003283"/>
                              <w:sz w:val="18"/>
                              <w:szCs w:val="18"/>
                            </w:rPr>
                          </w:pPr>
                        </w:p>
                        <w:p w14:paraId="1F995A60" w14:textId="77777777" w:rsidR="00F24567" w:rsidRPr="00A828DF" w:rsidRDefault="00F24567" w:rsidP="00C866F4">
                          <w:pPr>
                            <w:rPr>
                              <w:color w:val="003283"/>
                              <w:sz w:val="32"/>
                              <w:szCs w:val="32"/>
                            </w:rPr>
                          </w:pPr>
                          <w:r w:rsidRPr="00A828DF">
                            <w:rPr>
                              <w:color w:val="003283"/>
                              <w:sz w:val="32"/>
                              <w:szCs w:val="32"/>
                            </w:rPr>
                            <w:t>Avtalen er signert elektronisk</w:t>
                          </w:r>
                        </w:p>
                        <w:p w14:paraId="592CD10B" w14:textId="77777777" w:rsidR="00F24567" w:rsidRPr="00D361BD" w:rsidRDefault="00F24567" w:rsidP="00C866F4">
                          <w:pPr>
                            <w:rPr>
                              <w:color w:val="003283"/>
                              <w:sz w:val="18"/>
                              <w:szCs w:val="18"/>
                            </w:rPr>
                          </w:pPr>
                        </w:p>
                      </w:txbxContent>
                    </v:textbox>
                  </v:shape>
                </w:pict>
              </mc:Fallback>
            </mc:AlternateContent>
          </w:r>
          <w:r w:rsidR="00B265D9">
            <w:rPr>
              <w:noProof/>
              <w:lang w:eastAsia="nb-NO"/>
            </w:rPr>
            <mc:AlternateContent>
              <mc:Choice Requires="wps">
                <w:drawing>
                  <wp:anchor distT="45720" distB="45720" distL="114300" distR="114300" simplePos="0" relativeHeight="251658241" behindDoc="0" locked="0" layoutInCell="1" allowOverlap="1" wp14:anchorId="6DDE3716" wp14:editId="1499DC3C">
                    <wp:simplePos x="0" y="0"/>
                    <wp:positionH relativeFrom="margin">
                      <wp:posOffset>-264795</wp:posOffset>
                    </wp:positionH>
                    <wp:positionV relativeFrom="page">
                      <wp:posOffset>9095854</wp:posOffset>
                    </wp:positionV>
                    <wp:extent cx="6088380" cy="565150"/>
                    <wp:effectExtent l="0" t="0" r="0" b="635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65150"/>
                            </a:xfrm>
                            <a:prstGeom prst="rect">
                              <a:avLst/>
                            </a:prstGeom>
                            <a:noFill/>
                            <a:ln w="9525">
                              <a:noFill/>
                              <a:miter lim="800000"/>
                              <a:headEnd/>
                              <a:tailEnd/>
                            </a:ln>
                          </wps:spPr>
                          <wps:txbx>
                            <w:txbxContent>
                              <w:p w14:paraId="6D98A8A6" w14:textId="77777777" w:rsidR="00F24567" w:rsidRDefault="00F24567" w:rsidP="00766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E3716" id="Tekstboks 2" o:spid="_x0000_s1029" type="#_x0000_t202" style="position:absolute;margin-left:-20.85pt;margin-top:716.2pt;width:479.4pt;height:4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" filled="f" stroked="f">
                    <v:textbox>
                      <w:txbxContent>
                        <w:p w14:paraId="6D98A8A6" w14:textId="77777777" w:rsidR="00F24567" w:rsidRDefault="00F24567" w:rsidP="00766137"/>
                      </w:txbxContent>
                    </v:textbox>
                    <w10:wrap type="square" anchorx="margin" anchory="page"/>
                  </v:shape>
                </w:pict>
              </mc:Fallback>
            </mc:AlternateContent>
          </w:r>
          <w:r w:rsidR="00D06D4D">
            <w:br w:type="page"/>
          </w:r>
        </w:p>
      </w:sdtContent>
    </w:sdt>
    <w:sdt>
      <w:sdtPr>
        <w:rPr>
          <w:rFonts w:asciiTheme="minorHAnsi" w:eastAsiaTheme="minorHAnsi" w:hAnsiTheme="minorHAnsi" w:cstheme="minorBidi"/>
          <w:color w:val="auto"/>
          <w:sz w:val="22"/>
          <w:szCs w:val="22"/>
        </w:rPr>
        <w:id w:val="-1078585289"/>
        <w:docPartObj>
          <w:docPartGallery w:val="Table of Contents"/>
          <w:docPartUnique/>
        </w:docPartObj>
      </w:sdtPr>
      <w:sdtEndPr>
        <w:rPr>
          <w:b/>
          <w:bCs/>
        </w:rPr>
      </w:sdtEndPr>
      <w:sdtContent>
        <w:p w14:paraId="7DEA44BB" w14:textId="692231C2" w:rsidR="009E7876" w:rsidRDefault="009E7876" w:rsidP="00002439">
          <w:pPr>
            <w:pStyle w:val="Overskriftforinnholdsfortegnelse"/>
            <w:numPr>
              <w:ilvl w:val="0"/>
              <w:numId w:val="0"/>
            </w:numPr>
            <w:ind w:left="432" w:hanging="432"/>
          </w:pPr>
          <w:r>
            <w:t>Innholdsfortegnelse</w:t>
          </w:r>
        </w:p>
        <w:bookmarkStart w:id="0" w:name="_GoBack"/>
        <w:bookmarkEnd w:id="0"/>
        <w:p w14:paraId="7BB7B1E2" w14:textId="7EC2833D" w:rsidR="00D64D64" w:rsidRDefault="009E7876">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22354724" w:history="1">
            <w:r w:rsidR="00D64D64" w:rsidRPr="00143F02">
              <w:rPr>
                <w:rStyle w:val="Hyperkobling"/>
                <w:noProof/>
              </w:rPr>
              <w:t>1</w:t>
            </w:r>
            <w:r w:rsidR="00D64D64">
              <w:rPr>
                <w:rFonts w:eastAsiaTheme="minorEastAsia"/>
                <w:noProof/>
                <w:lang w:eastAsia="nb-NO"/>
              </w:rPr>
              <w:tab/>
            </w:r>
            <w:r w:rsidR="00D64D64" w:rsidRPr="00143F02">
              <w:rPr>
                <w:rStyle w:val="Hyperkobling"/>
                <w:noProof/>
              </w:rPr>
              <w:t>Alminnelige bestemmelser</w:t>
            </w:r>
            <w:r w:rsidR="00D64D64">
              <w:rPr>
                <w:noProof/>
                <w:webHidden/>
              </w:rPr>
              <w:tab/>
            </w:r>
            <w:r w:rsidR="00D64D64">
              <w:rPr>
                <w:noProof/>
                <w:webHidden/>
              </w:rPr>
              <w:fldChar w:fldCharType="begin"/>
            </w:r>
            <w:r w:rsidR="00D64D64">
              <w:rPr>
                <w:noProof/>
                <w:webHidden/>
              </w:rPr>
              <w:instrText xml:space="preserve"> PAGEREF _Toc122354724 \h </w:instrText>
            </w:r>
            <w:r w:rsidR="00D64D64">
              <w:rPr>
                <w:noProof/>
                <w:webHidden/>
              </w:rPr>
            </w:r>
            <w:r w:rsidR="00D64D64">
              <w:rPr>
                <w:noProof/>
                <w:webHidden/>
              </w:rPr>
              <w:fldChar w:fldCharType="separate"/>
            </w:r>
            <w:r w:rsidR="00D64D64">
              <w:rPr>
                <w:noProof/>
                <w:webHidden/>
              </w:rPr>
              <w:t>4</w:t>
            </w:r>
            <w:r w:rsidR="00D64D64">
              <w:rPr>
                <w:noProof/>
                <w:webHidden/>
              </w:rPr>
              <w:fldChar w:fldCharType="end"/>
            </w:r>
          </w:hyperlink>
        </w:p>
        <w:p w14:paraId="51301486" w14:textId="6F40E47B" w:rsidR="00D64D64" w:rsidRDefault="00D64D64">
          <w:pPr>
            <w:pStyle w:val="INNH2"/>
            <w:tabs>
              <w:tab w:val="left" w:pos="880"/>
              <w:tab w:val="right" w:leader="dot" w:pos="9016"/>
            </w:tabs>
            <w:rPr>
              <w:rFonts w:eastAsiaTheme="minorEastAsia"/>
              <w:noProof/>
              <w:lang w:eastAsia="nb-NO"/>
            </w:rPr>
          </w:pPr>
          <w:hyperlink w:anchor="_Toc122354725" w:history="1">
            <w:r w:rsidRPr="00143F02">
              <w:rPr>
                <w:rStyle w:val="Hyperkobling"/>
                <w:noProof/>
              </w:rPr>
              <w:t>1.1</w:t>
            </w:r>
            <w:r>
              <w:rPr>
                <w:rFonts w:eastAsiaTheme="minorEastAsia"/>
                <w:noProof/>
                <w:lang w:eastAsia="nb-NO"/>
              </w:rPr>
              <w:tab/>
            </w:r>
            <w:r w:rsidRPr="00143F02">
              <w:rPr>
                <w:rStyle w:val="Hyperkobling"/>
                <w:noProof/>
              </w:rPr>
              <w:t>Avtalens parter og kontaktpersoner</w:t>
            </w:r>
            <w:r>
              <w:rPr>
                <w:noProof/>
                <w:webHidden/>
              </w:rPr>
              <w:tab/>
            </w:r>
            <w:r>
              <w:rPr>
                <w:noProof/>
                <w:webHidden/>
              </w:rPr>
              <w:fldChar w:fldCharType="begin"/>
            </w:r>
            <w:r>
              <w:rPr>
                <w:noProof/>
                <w:webHidden/>
              </w:rPr>
              <w:instrText xml:space="preserve"> PAGEREF _Toc122354725 \h </w:instrText>
            </w:r>
            <w:r>
              <w:rPr>
                <w:noProof/>
                <w:webHidden/>
              </w:rPr>
            </w:r>
            <w:r>
              <w:rPr>
                <w:noProof/>
                <w:webHidden/>
              </w:rPr>
              <w:fldChar w:fldCharType="separate"/>
            </w:r>
            <w:r>
              <w:rPr>
                <w:noProof/>
                <w:webHidden/>
              </w:rPr>
              <w:t>4</w:t>
            </w:r>
            <w:r>
              <w:rPr>
                <w:noProof/>
                <w:webHidden/>
              </w:rPr>
              <w:fldChar w:fldCharType="end"/>
            </w:r>
          </w:hyperlink>
        </w:p>
        <w:p w14:paraId="3C904866" w14:textId="6AA4CFAD" w:rsidR="00D64D64" w:rsidRDefault="00D64D64">
          <w:pPr>
            <w:pStyle w:val="INNH2"/>
            <w:tabs>
              <w:tab w:val="left" w:pos="880"/>
              <w:tab w:val="right" w:leader="dot" w:pos="9016"/>
            </w:tabs>
            <w:rPr>
              <w:rFonts w:eastAsiaTheme="minorEastAsia"/>
              <w:noProof/>
              <w:lang w:eastAsia="nb-NO"/>
            </w:rPr>
          </w:pPr>
          <w:hyperlink w:anchor="_Toc122354726" w:history="1">
            <w:r w:rsidRPr="00143F02">
              <w:rPr>
                <w:rStyle w:val="Hyperkobling"/>
                <w:noProof/>
              </w:rPr>
              <w:t>1.2</w:t>
            </w:r>
            <w:r>
              <w:rPr>
                <w:rFonts w:eastAsiaTheme="minorEastAsia"/>
                <w:noProof/>
                <w:lang w:eastAsia="nb-NO"/>
              </w:rPr>
              <w:tab/>
            </w:r>
            <w:r w:rsidRPr="00143F02">
              <w:rPr>
                <w:rStyle w:val="Hyperkobling"/>
                <w:noProof/>
              </w:rPr>
              <w:t>Avtalens formål og omfang</w:t>
            </w:r>
            <w:r>
              <w:rPr>
                <w:noProof/>
                <w:webHidden/>
              </w:rPr>
              <w:tab/>
            </w:r>
            <w:r>
              <w:rPr>
                <w:noProof/>
                <w:webHidden/>
              </w:rPr>
              <w:fldChar w:fldCharType="begin"/>
            </w:r>
            <w:r>
              <w:rPr>
                <w:noProof/>
                <w:webHidden/>
              </w:rPr>
              <w:instrText xml:space="preserve"> PAGEREF _Toc122354726 \h </w:instrText>
            </w:r>
            <w:r>
              <w:rPr>
                <w:noProof/>
                <w:webHidden/>
              </w:rPr>
            </w:r>
            <w:r>
              <w:rPr>
                <w:noProof/>
                <w:webHidden/>
              </w:rPr>
              <w:fldChar w:fldCharType="separate"/>
            </w:r>
            <w:r>
              <w:rPr>
                <w:noProof/>
                <w:webHidden/>
              </w:rPr>
              <w:t>4</w:t>
            </w:r>
            <w:r>
              <w:rPr>
                <w:noProof/>
                <w:webHidden/>
              </w:rPr>
              <w:fldChar w:fldCharType="end"/>
            </w:r>
          </w:hyperlink>
        </w:p>
        <w:p w14:paraId="0636443B" w14:textId="229D1549" w:rsidR="00D64D64" w:rsidRDefault="00D64D64">
          <w:pPr>
            <w:pStyle w:val="INNH2"/>
            <w:tabs>
              <w:tab w:val="left" w:pos="880"/>
              <w:tab w:val="right" w:leader="dot" w:pos="9016"/>
            </w:tabs>
            <w:rPr>
              <w:rFonts w:eastAsiaTheme="minorEastAsia"/>
              <w:noProof/>
              <w:lang w:eastAsia="nb-NO"/>
            </w:rPr>
          </w:pPr>
          <w:hyperlink w:anchor="_Toc122354727" w:history="1">
            <w:r w:rsidRPr="00143F02">
              <w:rPr>
                <w:rStyle w:val="Hyperkobling"/>
                <w:noProof/>
              </w:rPr>
              <w:t>1.3</w:t>
            </w:r>
            <w:r>
              <w:rPr>
                <w:rFonts w:eastAsiaTheme="minorEastAsia"/>
                <w:noProof/>
                <w:lang w:eastAsia="nb-NO"/>
              </w:rPr>
              <w:tab/>
            </w:r>
            <w:r w:rsidRPr="00143F02">
              <w:rPr>
                <w:rStyle w:val="Hyperkobling"/>
                <w:noProof/>
              </w:rPr>
              <w:t>Avtaledokumenter og tolkningsregler</w:t>
            </w:r>
            <w:r>
              <w:rPr>
                <w:noProof/>
                <w:webHidden/>
              </w:rPr>
              <w:tab/>
            </w:r>
            <w:r>
              <w:rPr>
                <w:noProof/>
                <w:webHidden/>
              </w:rPr>
              <w:fldChar w:fldCharType="begin"/>
            </w:r>
            <w:r>
              <w:rPr>
                <w:noProof/>
                <w:webHidden/>
              </w:rPr>
              <w:instrText xml:space="preserve"> PAGEREF _Toc122354727 \h </w:instrText>
            </w:r>
            <w:r>
              <w:rPr>
                <w:noProof/>
                <w:webHidden/>
              </w:rPr>
            </w:r>
            <w:r>
              <w:rPr>
                <w:noProof/>
                <w:webHidden/>
              </w:rPr>
              <w:fldChar w:fldCharType="separate"/>
            </w:r>
            <w:r>
              <w:rPr>
                <w:noProof/>
                <w:webHidden/>
              </w:rPr>
              <w:t>4</w:t>
            </w:r>
            <w:r>
              <w:rPr>
                <w:noProof/>
                <w:webHidden/>
              </w:rPr>
              <w:fldChar w:fldCharType="end"/>
            </w:r>
          </w:hyperlink>
        </w:p>
        <w:p w14:paraId="6AE4305F" w14:textId="41351424" w:rsidR="00D64D64" w:rsidRDefault="00D64D64">
          <w:pPr>
            <w:pStyle w:val="INNH2"/>
            <w:tabs>
              <w:tab w:val="left" w:pos="880"/>
              <w:tab w:val="right" w:leader="dot" w:pos="9016"/>
            </w:tabs>
            <w:rPr>
              <w:rFonts w:eastAsiaTheme="minorEastAsia"/>
              <w:noProof/>
              <w:lang w:eastAsia="nb-NO"/>
            </w:rPr>
          </w:pPr>
          <w:hyperlink w:anchor="_Toc122354728" w:history="1">
            <w:r w:rsidRPr="00143F02">
              <w:rPr>
                <w:rStyle w:val="Hyperkobling"/>
                <w:noProof/>
              </w:rPr>
              <w:t>1.4</w:t>
            </w:r>
            <w:r>
              <w:rPr>
                <w:rFonts w:eastAsiaTheme="minorEastAsia"/>
                <w:noProof/>
                <w:lang w:eastAsia="nb-NO"/>
              </w:rPr>
              <w:tab/>
            </w:r>
            <w:r w:rsidRPr="00143F02">
              <w:rPr>
                <w:rStyle w:val="Hyperkobling"/>
                <w:noProof/>
              </w:rPr>
              <w:t>Avtaleperiode, forlengelse og oppsigelse</w:t>
            </w:r>
            <w:r>
              <w:rPr>
                <w:noProof/>
                <w:webHidden/>
              </w:rPr>
              <w:tab/>
            </w:r>
            <w:r>
              <w:rPr>
                <w:noProof/>
                <w:webHidden/>
              </w:rPr>
              <w:fldChar w:fldCharType="begin"/>
            </w:r>
            <w:r>
              <w:rPr>
                <w:noProof/>
                <w:webHidden/>
              </w:rPr>
              <w:instrText xml:space="preserve"> PAGEREF _Toc122354728 \h </w:instrText>
            </w:r>
            <w:r>
              <w:rPr>
                <w:noProof/>
                <w:webHidden/>
              </w:rPr>
            </w:r>
            <w:r>
              <w:rPr>
                <w:noProof/>
                <w:webHidden/>
              </w:rPr>
              <w:fldChar w:fldCharType="separate"/>
            </w:r>
            <w:r>
              <w:rPr>
                <w:noProof/>
                <w:webHidden/>
              </w:rPr>
              <w:t>5</w:t>
            </w:r>
            <w:r>
              <w:rPr>
                <w:noProof/>
                <w:webHidden/>
              </w:rPr>
              <w:fldChar w:fldCharType="end"/>
            </w:r>
          </w:hyperlink>
        </w:p>
        <w:p w14:paraId="4F209B68" w14:textId="3E2C6CA5" w:rsidR="00D64D64" w:rsidRDefault="00D64D64">
          <w:pPr>
            <w:pStyle w:val="INNH2"/>
            <w:tabs>
              <w:tab w:val="left" w:pos="880"/>
              <w:tab w:val="right" w:leader="dot" w:pos="9016"/>
            </w:tabs>
            <w:rPr>
              <w:rFonts w:eastAsiaTheme="minorEastAsia"/>
              <w:noProof/>
              <w:lang w:eastAsia="nb-NO"/>
            </w:rPr>
          </w:pPr>
          <w:hyperlink w:anchor="_Toc122354729" w:history="1">
            <w:r w:rsidRPr="00143F02">
              <w:rPr>
                <w:rStyle w:val="Hyperkobling"/>
                <w:noProof/>
              </w:rPr>
              <w:t>1.5</w:t>
            </w:r>
            <w:r>
              <w:rPr>
                <w:rFonts w:eastAsiaTheme="minorEastAsia"/>
                <w:noProof/>
                <w:lang w:eastAsia="nb-NO"/>
              </w:rPr>
              <w:tab/>
            </w:r>
            <w:r w:rsidRPr="00143F02">
              <w:rPr>
                <w:rStyle w:val="Hyperkobling"/>
                <w:noProof/>
              </w:rPr>
              <w:t>Transport av Avtalen</w:t>
            </w:r>
            <w:r>
              <w:rPr>
                <w:noProof/>
                <w:webHidden/>
              </w:rPr>
              <w:tab/>
            </w:r>
            <w:r>
              <w:rPr>
                <w:noProof/>
                <w:webHidden/>
              </w:rPr>
              <w:fldChar w:fldCharType="begin"/>
            </w:r>
            <w:r>
              <w:rPr>
                <w:noProof/>
                <w:webHidden/>
              </w:rPr>
              <w:instrText xml:space="preserve"> PAGEREF _Toc122354729 \h </w:instrText>
            </w:r>
            <w:r>
              <w:rPr>
                <w:noProof/>
                <w:webHidden/>
              </w:rPr>
            </w:r>
            <w:r>
              <w:rPr>
                <w:noProof/>
                <w:webHidden/>
              </w:rPr>
              <w:fldChar w:fldCharType="separate"/>
            </w:r>
            <w:r>
              <w:rPr>
                <w:noProof/>
                <w:webHidden/>
              </w:rPr>
              <w:t>5</w:t>
            </w:r>
            <w:r>
              <w:rPr>
                <w:noProof/>
                <w:webHidden/>
              </w:rPr>
              <w:fldChar w:fldCharType="end"/>
            </w:r>
          </w:hyperlink>
        </w:p>
        <w:p w14:paraId="30F6B807" w14:textId="5A5CA112" w:rsidR="00D64D64" w:rsidRDefault="00D64D64">
          <w:pPr>
            <w:pStyle w:val="INNH1"/>
            <w:tabs>
              <w:tab w:val="left" w:pos="440"/>
              <w:tab w:val="right" w:leader="dot" w:pos="9016"/>
            </w:tabs>
            <w:rPr>
              <w:rFonts w:eastAsiaTheme="minorEastAsia"/>
              <w:noProof/>
              <w:lang w:eastAsia="nb-NO"/>
            </w:rPr>
          </w:pPr>
          <w:hyperlink w:anchor="_Toc122354730" w:history="1">
            <w:r w:rsidRPr="00143F02">
              <w:rPr>
                <w:rStyle w:val="Hyperkobling"/>
                <w:noProof/>
              </w:rPr>
              <w:t>2</w:t>
            </w:r>
            <w:r>
              <w:rPr>
                <w:rFonts w:eastAsiaTheme="minorEastAsia"/>
                <w:noProof/>
                <w:lang w:eastAsia="nb-NO"/>
              </w:rPr>
              <w:tab/>
            </w:r>
            <w:r w:rsidRPr="00143F02">
              <w:rPr>
                <w:rStyle w:val="Hyperkobling"/>
                <w:noProof/>
              </w:rPr>
              <w:t>Avrop og bestilling</w:t>
            </w:r>
            <w:r>
              <w:rPr>
                <w:noProof/>
                <w:webHidden/>
              </w:rPr>
              <w:tab/>
            </w:r>
            <w:r>
              <w:rPr>
                <w:noProof/>
                <w:webHidden/>
              </w:rPr>
              <w:fldChar w:fldCharType="begin"/>
            </w:r>
            <w:r>
              <w:rPr>
                <w:noProof/>
                <w:webHidden/>
              </w:rPr>
              <w:instrText xml:space="preserve"> PAGEREF _Toc122354730 \h </w:instrText>
            </w:r>
            <w:r>
              <w:rPr>
                <w:noProof/>
                <w:webHidden/>
              </w:rPr>
            </w:r>
            <w:r>
              <w:rPr>
                <w:noProof/>
                <w:webHidden/>
              </w:rPr>
              <w:fldChar w:fldCharType="separate"/>
            </w:r>
            <w:r>
              <w:rPr>
                <w:noProof/>
                <w:webHidden/>
              </w:rPr>
              <w:t>6</w:t>
            </w:r>
            <w:r>
              <w:rPr>
                <w:noProof/>
                <w:webHidden/>
              </w:rPr>
              <w:fldChar w:fldCharType="end"/>
            </w:r>
          </w:hyperlink>
        </w:p>
        <w:p w14:paraId="03FEB6D1" w14:textId="523F64D3" w:rsidR="00D64D64" w:rsidRDefault="00D64D64">
          <w:pPr>
            <w:pStyle w:val="INNH2"/>
            <w:tabs>
              <w:tab w:val="left" w:pos="880"/>
              <w:tab w:val="right" w:leader="dot" w:pos="9016"/>
            </w:tabs>
            <w:rPr>
              <w:rFonts w:eastAsiaTheme="minorEastAsia"/>
              <w:noProof/>
              <w:lang w:eastAsia="nb-NO"/>
            </w:rPr>
          </w:pPr>
          <w:hyperlink w:anchor="_Toc122354731" w:history="1">
            <w:r w:rsidRPr="00143F02">
              <w:rPr>
                <w:rStyle w:val="Hyperkobling"/>
                <w:noProof/>
              </w:rPr>
              <w:t>2.1</w:t>
            </w:r>
            <w:r>
              <w:rPr>
                <w:rFonts w:eastAsiaTheme="minorEastAsia"/>
                <w:noProof/>
                <w:lang w:eastAsia="nb-NO"/>
              </w:rPr>
              <w:tab/>
            </w:r>
            <w:r w:rsidRPr="00143F02">
              <w:rPr>
                <w:rStyle w:val="Hyperkobling"/>
                <w:noProof/>
              </w:rPr>
              <w:t>Avrop</w:t>
            </w:r>
            <w:r>
              <w:rPr>
                <w:noProof/>
                <w:webHidden/>
              </w:rPr>
              <w:tab/>
            </w:r>
            <w:r>
              <w:rPr>
                <w:noProof/>
                <w:webHidden/>
              </w:rPr>
              <w:fldChar w:fldCharType="begin"/>
            </w:r>
            <w:r>
              <w:rPr>
                <w:noProof/>
                <w:webHidden/>
              </w:rPr>
              <w:instrText xml:space="preserve"> PAGEREF _Toc122354731 \h </w:instrText>
            </w:r>
            <w:r>
              <w:rPr>
                <w:noProof/>
                <w:webHidden/>
              </w:rPr>
            </w:r>
            <w:r>
              <w:rPr>
                <w:noProof/>
                <w:webHidden/>
              </w:rPr>
              <w:fldChar w:fldCharType="separate"/>
            </w:r>
            <w:r>
              <w:rPr>
                <w:noProof/>
                <w:webHidden/>
              </w:rPr>
              <w:t>6</w:t>
            </w:r>
            <w:r>
              <w:rPr>
                <w:noProof/>
                <w:webHidden/>
              </w:rPr>
              <w:fldChar w:fldCharType="end"/>
            </w:r>
          </w:hyperlink>
        </w:p>
        <w:p w14:paraId="5DB83455" w14:textId="4E264494" w:rsidR="00D64D64" w:rsidRDefault="00D64D64">
          <w:pPr>
            <w:pStyle w:val="INNH2"/>
            <w:tabs>
              <w:tab w:val="left" w:pos="880"/>
              <w:tab w:val="right" w:leader="dot" w:pos="9016"/>
            </w:tabs>
            <w:rPr>
              <w:rFonts w:eastAsiaTheme="minorEastAsia"/>
              <w:noProof/>
              <w:lang w:eastAsia="nb-NO"/>
            </w:rPr>
          </w:pPr>
          <w:hyperlink w:anchor="_Toc122354732" w:history="1">
            <w:r w:rsidRPr="00143F02">
              <w:rPr>
                <w:rStyle w:val="Hyperkobling"/>
                <w:noProof/>
              </w:rPr>
              <w:t>2.2</w:t>
            </w:r>
            <w:r>
              <w:rPr>
                <w:rFonts w:eastAsiaTheme="minorEastAsia"/>
                <w:noProof/>
                <w:lang w:eastAsia="nb-NO"/>
              </w:rPr>
              <w:tab/>
            </w:r>
            <w:r w:rsidRPr="00143F02">
              <w:rPr>
                <w:rStyle w:val="Hyperkobling"/>
                <w:noProof/>
              </w:rPr>
              <w:t>Bestilling</w:t>
            </w:r>
            <w:r>
              <w:rPr>
                <w:noProof/>
                <w:webHidden/>
              </w:rPr>
              <w:tab/>
            </w:r>
            <w:r>
              <w:rPr>
                <w:noProof/>
                <w:webHidden/>
              </w:rPr>
              <w:fldChar w:fldCharType="begin"/>
            </w:r>
            <w:r>
              <w:rPr>
                <w:noProof/>
                <w:webHidden/>
              </w:rPr>
              <w:instrText xml:space="preserve"> PAGEREF _Toc122354732 \h </w:instrText>
            </w:r>
            <w:r>
              <w:rPr>
                <w:noProof/>
                <w:webHidden/>
              </w:rPr>
            </w:r>
            <w:r>
              <w:rPr>
                <w:noProof/>
                <w:webHidden/>
              </w:rPr>
              <w:fldChar w:fldCharType="separate"/>
            </w:r>
            <w:r>
              <w:rPr>
                <w:noProof/>
                <w:webHidden/>
              </w:rPr>
              <w:t>6</w:t>
            </w:r>
            <w:r>
              <w:rPr>
                <w:noProof/>
                <w:webHidden/>
              </w:rPr>
              <w:fldChar w:fldCharType="end"/>
            </w:r>
          </w:hyperlink>
        </w:p>
        <w:p w14:paraId="7EBC9ADC" w14:textId="2167134D" w:rsidR="00D64D64" w:rsidRDefault="00D64D64">
          <w:pPr>
            <w:pStyle w:val="INNH1"/>
            <w:tabs>
              <w:tab w:val="left" w:pos="440"/>
              <w:tab w:val="right" w:leader="dot" w:pos="9016"/>
            </w:tabs>
            <w:rPr>
              <w:rFonts w:eastAsiaTheme="minorEastAsia"/>
              <w:noProof/>
              <w:lang w:eastAsia="nb-NO"/>
            </w:rPr>
          </w:pPr>
          <w:hyperlink w:anchor="_Toc122354733" w:history="1">
            <w:r w:rsidRPr="00143F02">
              <w:rPr>
                <w:rStyle w:val="Hyperkobling"/>
                <w:noProof/>
              </w:rPr>
              <w:t>3</w:t>
            </w:r>
            <w:r>
              <w:rPr>
                <w:rFonts w:eastAsiaTheme="minorEastAsia"/>
                <w:noProof/>
                <w:lang w:eastAsia="nb-NO"/>
              </w:rPr>
              <w:tab/>
            </w:r>
            <w:r w:rsidRPr="00143F02">
              <w:rPr>
                <w:rStyle w:val="Hyperkobling"/>
                <w:noProof/>
              </w:rPr>
              <w:t>Levering</w:t>
            </w:r>
            <w:r>
              <w:rPr>
                <w:noProof/>
                <w:webHidden/>
              </w:rPr>
              <w:tab/>
            </w:r>
            <w:r>
              <w:rPr>
                <w:noProof/>
                <w:webHidden/>
              </w:rPr>
              <w:fldChar w:fldCharType="begin"/>
            </w:r>
            <w:r>
              <w:rPr>
                <w:noProof/>
                <w:webHidden/>
              </w:rPr>
              <w:instrText xml:space="preserve"> PAGEREF _Toc122354733 \h </w:instrText>
            </w:r>
            <w:r>
              <w:rPr>
                <w:noProof/>
                <w:webHidden/>
              </w:rPr>
            </w:r>
            <w:r>
              <w:rPr>
                <w:noProof/>
                <w:webHidden/>
              </w:rPr>
              <w:fldChar w:fldCharType="separate"/>
            </w:r>
            <w:r>
              <w:rPr>
                <w:noProof/>
                <w:webHidden/>
              </w:rPr>
              <w:t>6</w:t>
            </w:r>
            <w:r>
              <w:rPr>
                <w:noProof/>
                <w:webHidden/>
              </w:rPr>
              <w:fldChar w:fldCharType="end"/>
            </w:r>
          </w:hyperlink>
        </w:p>
        <w:p w14:paraId="248DDF09" w14:textId="0603356E" w:rsidR="00D64D64" w:rsidRDefault="00D64D64">
          <w:pPr>
            <w:pStyle w:val="INNH2"/>
            <w:tabs>
              <w:tab w:val="left" w:pos="880"/>
              <w:tab w:val="right" w:leader="dot" w:pos="9016"/>
            </w:tabs>
            <w:rPr>
              <w:rFonts w:eastAsiaTheme="minorEastAsia"/>
              <w:noProof/>
              <w:lang w:eastAsia="nb-NO"/>
            </w:rPr>
          </w:pPr>
          <w:hyperlink w:anchor="_Toc122354734" w:history="1">
            <w:r w:rsidRPr="00143F02">
              <w:rPr>
                <w:rStyle w:val="Hyperkobling"/>
                <w:noProof/>
              </w:rPr>
              <w:t>3.1</w:t>
            </w:r>
            <w:r>
              <w:rPr>
                <w:rFonts w:eastAsiaTheme="minorEastAsia"/>
                <w:noProof/>
                <w:lang w:eastAsia="nb-NO"/>
              </w:rPr>
              <w:tab/>
            </w:r>
            <w:r w:rsidRPr="00143F02">
              <w:rPr>
                <w:rStyle w:val="Hyperkobling"/>
                <w:noProof/>
              </w:rPr>
              <w:t>Leveringsbetingelser</w:t>
            </w:r>
            <w:r>
              <w:rPr>
                <w:noProof/>
                <w:webHidden/>
              </w:rPr>
              <w:tab/>
            </w:r>
            <w:r>
              <w:rPr>
                <w:noProof/>
                <w:webHidden/>
              </w:rPr>
              <w:fldChar w:fldCharType="begin"/>
            </w:r>
            <w:r>
              <w:rPr>
                <w:noProof/>
                <w:webHidden/>
              </w:rPr>
              <w:instrText xml:space="preserve"> PAGEREF _Toc122354734 \h </w:instrText>
            </w:r>
            <w:r>
              <w:rPr>
                <w:noProof/>
                <w:webHidden/>
              </w:rPr>
            </w:r>
            <w:r>
              <w:rPr>
                <w:noProof/>
                <w:webHidden/>
              </w:rPr>
              <w:fldChar w:fldCharType="separate"/>
            </w:r>
            <w:r>
              <w:rPr>
                <w:noProof/>
                <w:webHidden/>
              </w:rPr>
              <w:t>6</w:t>
            </w:r>
            <w:r>
              <w:rPr>
                <w:noProof/>
                <w:webHidden/>
              </w:rPr>
              <w:fldChar w:fldCharType="end"/>
            </w:r>
          </w:hyperlink>
        </w:p>
        <w:p w14:paraId="71B23282" w14:textId="6C5B7F23" w:rsidR="00D64D64" w:rsidRDefault="00D64D64">
          <w:pPr>
            <w:pStyle w:val="INNH2"/>
            <w:tabs>
              <w:tab w:val="left" w:pos="880"/>
              <w:tab w:val="right" w:leader="dot" w:pos="9016"/>
            </w:tabs>
            <w:rPr>
              <w:rFonts w:eastAsiaTheme="minorEastAsia"/>
              <w:noProof/>
              <w:lang w:eastAsia="nb-NO"/>
            </w:rPr>
          </w:pPr>
          <w:hyperlink w:anchor="_Toc122354735" w:history="1">
            <w:r w:rsidRPr="00143F02">
              <w:rPr>
                <w:rStyle w:val="Hyperkobling"/>
                <w:noProof/>
              </w:rPr>
              <w:t>3.2</w:t>
            </w:r>
            <w:r>
              <w:rPr>
                <w:rFonts w:eastAsiaTheme="minorEastAsia"/>
                <w:noProof/>
                <w:lang w:eastAsia="nb-NO"/>
              </w:rPr>
              <w:tab/>
            </w:r>
            <w:r w:rsidRPr="00143F02">
              <w:rPr>
                <w:rStyle w:val="Hyperkobling"/>
                <w:noProof/>
              </w:rPr>
              <w:t>Leveringssted</w:t>
            </w:r>
            <w:r>
              <w:rPr>
                <w:noProof/>
                <w:webHidden/>
              </w:rPr>
              <w:tab/>
            </w:r>
            <w:r>
              <w:rPr>
                <w:noProof/>
                <w:webHidden/>
              </w:rPr>
              <w:fldChar w:fldCharType="begin"/>
            </w:r>
            <w:r>
              <w:rPr>
                <w:noProof/>
                <w:webHidden/>
              </w:rPr>
              <w:instrText xml:space="preserve"> PAGEREF _Toc122354735 \h </w:instrText>
            </w:r>
            <w:r>
              <w:rPr>
                <w:noProof/>
                <w:webHidden/>
              </w:rPr>
            </w:r>
            <w:r>
              <w:rPr>
                <w:noProof/>
                <w:webHidden/>
              </w:rPr>
              <w:fldChar w:fldCharType="separate"/>
            </w:r>
            <w:r>
              <w:rPr>
                <w:noProof/>
                <w:webHidden/>
              </w:rPr>
              <w:t>6</w:t>
            </w:r>
            <w:r>
              <w:rPr>
                <w:noProof/>
                <w:webHidden/>
              </w:rPr>
              <w:fldChar w:fldCharType="end"/>
            </w:r>
          </w:hyperlink>
        </w:p>
        <w:p w14:paraId="5C48A80D" w14:textId="0A7243D7" w:rsidR="00D64D64" w:rsidRDefault="00D64D64">
          <w:pPr>
            <w:pStyle w:val="INNH2"/>
            <w:tabs>
              <w:tab w:val="left" w:pos="880"/>
              <w:tab w:val="right" w:leader="dot" w:pos="9016"/>
            </w:tabs>
            <w:rPr>
              <w:rFonts w:eastAsiaTheme="minorEastAsia"/>
              <w:noProof/>
              <w:lang w:eastAsia="nb-NO"/>
            </w:rPr>
          </w:pPr>
          <w:hyperlink w:anchor="_Toc122354736" w:history="1">
            <w:r w:rsidRPr="00143F02">
              <w:rPr>
                <w:rStyle w:val="Hyperkobling"/>
                <w:noProof/>
              </w:rPr>
              <w:t>3.3</w:t>
            </w:r>
            <w:r>
              <w:rPr>
                <w:rFonts w:eastAsiaTheme="minorEastAsia"/>
                <w:noProof/>
                <w:lang w:eastAsia="nb-NO"/>
              </w:rPr>
              <w:tab/>
            </w:r>
            <w:r w:rsidRPr="00143F02">
              <w:rPr>
                <w:rStyle w:val="Hyperkobling"/>
                <w:noProof/>
              </w:rPr>
              <w:t>Krav til merking, emballasje og retur</w:t>
            </w:r>
            <w:r>
              <w:rPr>
                <w:noProof/>
                <w:webHidden/>
              </w:rPr>
              <w:tab/>
            </w:r>
            <w:r>
              <w:rPr>
                <w:noProof/>
                <w:webHidden/>
              </w:rPr>
              <w:fldChar w:fldCharType="begin"/>
            </w:r>
            <w:r>
              <w:rPr>
                <w:noProof/>
                <w:webHidden/>
              </w:rPr>
              <w:instrText xml:space="preserve"> PAGEREF _Toc122354736 \h </w:instrText>
            </w:r>
            <w:r>
              <w:rPr>
                <w:noProof/>
                <w:webHidden/>
              </w:rPr>
            </w:r>
            <w:r>
              <w:rPr>
                <w:noProof/>
                <w:webHidden/>
              </w:rPr>
              <w:fldChar w:fldCharType="separate"/>
            </w:r>
            <w:r>
              <w:rPr>
                <w:noProof/>
                <w:webHidden/>
              </w:rPr>
              <w:t>7</w:t>
            </w:r>
            <w:r>
              <w:rPr>
                <w:noProof/>
                <w:webHidden/>
              </w:rPr>
              <w:fldChar w:fldCharType="end"/>
            </w:r>
          </w:hyperlink>
        </w:p>
        <w:p w14:paraId="6A63DA41" w14:textId="5436A097" w:rsidR="00D64D64" w:rsidRDefault="00D64D64">
          <w:pPr>
            <w:pStyle w:val="INNH2"/>
            <w:tabs>
              <w:tab w:val="left" w:pos="880"/>
              <w:tab w:val="right" w:leader="dot" w:pos="9016"/>
            </w:tabs>
            <w:rPr>
              <w:rFonts w:eastAsiaTheme="minorEastAsia"/>
              <w:noProof/>
              <w:lang w:eastAsia="nb-NO"/>
            </w:rPr>
          </w:pPr>
          <w:hyperlink w:anchor="_Toc122354737" w:history="1">
            <w:r w:rsidRPr="00143F02">
              <w:rPr>
                <w:rStyle w:val="Hyperkobling"/>
                <w:noProof/>
              </w:rPr>
              <w:t>3.4</w:t>
            </w:r>
            <w:r>
              <w:rPr>
                <w:rFonts w:eastAsiaTheme="minorEastAsia"/>
                <w:noProof/>
                <w:lang w:eastAsia="nb-NO"/>
              </w:rPr>
              <w:tab/>
            </w:r>
            <w:r w:rsidRPr="00143F02">
              <w:rPr>
                <w:rStyle w:val="Hyperkobling"/>
                <w:noProof/>
              </w:rPr>
              <w:t>Feilleveranser</w:t>
            </w:r>
            <w:r>
              <w:rPr>
                <w:noProof/>
                <w:webHidden/>
              </w:rPr>
              <w:tab/>
            </w:r>
            <w:r>
              <w:rPr>
                <w:noProof/>
                <w:webHidden/>
              </w:rPr>
              <w:fldChar w:fldCharType="begin"/>
            </w:r>
            <w:r>
              <w:rPr>
                <w:noProof/>
                <w:webHidden/>
              </w:rPr>
              <w:instrText xml:space="preserve"> PAGEREF _Toc122354737 \h </w:instrText>
            </w:r>
            <w:r>
              <w:rPr>
                <w:noProof/>
                <w:webHidden/>
              </w:rPr>
            </w:r>
            <w:r>
              <w:rPr>
                <w:noProof/>
                <w:webHidden/>
              </w:rPr>
              <w:fldChar w:fldCharType="separate"/>
            </w:r>
            <w:r>
              <w:rPr>
                <w:noProof/>
                <w:webHidden/>
              </w:rPr>
              <w:t>7</w:t>
            </w:r>
            <w:r>
              <w:rPr>
                <w:noProof/>
                <w:webHidden/>
              </w:rPr>
              <w:fldChar w:fldCharType="end"/>
            </w:r>
          </w:hyperlink>
        </w:p>
        <w:p w14:paraId="13B8E029" w14:textId="7EF52C8A" w:rsidR="00D64D64" w:rsidRDefault="00D64D64">
          <w:pPr>
            <w:pStyle w:val="INNH2"/>
            <w:tabs>
              <w:tab w:val="left" w:pos="880"/>
              <w:tab w:val="right" w:leader="dot" w:pos="9016"/>
            </w:tabs>
            <w:rPr>
              <w:rFonts w:eastAsiaTheme="minorEastAsia"/>
              <w:noProof/>
              <w:lang w:eastAsia="nb-NO"/>
            </w:rPr>
          </w:pPr>
          <w:hyperlink w:anchor="_Toc122354738" w:history="1">
            <w:r w:rsidRPr="00143F02">
              <w:rPr>
                <w:rStyle w:val="Hyperkobling"/>
                <w:noProof/>
              </w:rPr>
              <w:t>3.5</w:t>
            </w:r>
            <w:r>
              <w:rPr>
                <w:rFonts w:eastAsiaTheme="minorEastAsia"/>
                <w:noProof/>
                <w:lang w:eastAsia="nb-NO"/>
              </w:rPr>
              <w:tab/>
            </w:r>
            <w:r w:rsidRPr="00143F02">
              <w:rPr>
                <w:rStyle w:val="Hyperkobling"/>
                <w:noProof/>
              </w:rPr>
              <w:t>Tilbakekall av varer</w:t>
            </w:r>
            <w:r>
              <w:rPr>
                <w:noProof/>
                <w:webHidden/>
              </w:rPr>
              <w:tab/>
            </w:r>
            <w:r>
              <w:rPr>
                <w:noProof/>
                <w:webHidden/>
              </w:rPr>
              <w:fldChar w:fldCharType="begin"/>
            </w:r>
            <w:r>
              <w:rPr>
                <w:noProof/>
                <w:webHidden/>
              </w:rPr>
              <w:instrText xml:space="preserve"> PAGEREF _Toc122354738 \h </w:instrText>
            </w:r>
            <w:r>
              <w:rPr>
                <w:noProof/>
                <w:webHidden/>
              </w:rPr>
            </w:r>
            <w:r>
              <w:rPr>
                <w:noProof/>
                <w:webHidden/>
              </w:rPr>
              <w:fldChar w:fldCharType="separate"/>
            </w:r>
            <w:r>
              <w:rPr>
                <w:noProof/>
                <w:webHidden/>
              </w:rPr>
              <w:t>7</w:t>
            </w:r>
            <w:r>
              <w:rPr>
                <w:noProof/>
                <w:webHidden/>
              </w:rPr>
              <w:fldChar w:fldCharType="end"/>
            </w:r>
          </w:hyperlink>
        </w:p>
        <w:p w14:paraId="367C31A1" w14:textId="762408CA" w:rsidR="00D64D64" w:rsidRDefault="00D64D64">
          <w:pPr>
            <w:pStyle w:val="INNH1"/>
            <w:tabs>
              <w:tab w:val="left" w:pos="440"/>
              <w:tab w:val="right" w:leader="dot" w:pos="9016"/>
            </w:tabs>
            <w:rPr>
              <w:rFonts w:eastAsiaTheme="minorEastAsia"/>
              <w:noProof/>
              <w:lang w:eastAsia="nb-NO"/>
            </w:rPr>
          </w:pPr>
          <w:hyperlink w:anchor="_Toc122354739" w:history="1">
            <w:r w:rsidRPr="00143F02">
              <w:rPr>
                <w:rStyle w:val="Hyperkobling"/>
                <w:noProof/>
              </w:rPr>
              <w:t>4</w:t>
            </w:r>
            <w:r>
              <w:rPr>
                <w:rFonts w:eastAsiaTheme="minorEastAsia"/>
                <w:noProof/>
                <w:lang w:eastAsia="nb-NO"/>
              </w:rPr>
              <w:tab/>
            </w:r>
            <w:r w:rsidRPr="00143F02">
              <w:rPr>
                <w:rStyle w:val="Hyperkobling"/>
                <w:noProof/>
              </w:rPr>
              <w:t>Partenes plikter</w:t>
            </w:r>
            <w:r>
              <w:rPr>
                <w:noProof/>
                <w:webHidden/>
              </w:rPr>
              <w:tab/>
            </w:r>
            <w:r>
              <w:rPr>
                <w:noProof/>
                <w:webHidden/>
              </w:rPr>
              <w:fldChar w:fldCharType="begin"/>
            </w:r>
            <w:r>
              <w:rPr>
                <w:noProof/>
                <w:webHidden/>
              </w:rPr>
              <w:instrText xml:space="preserve"> PAGEREF _Toc122354739 \h </w:instrText>
            </w:r>
            <w:r>
              <w:rPr>
                <w:noProof/>
                <w:webHidden/>
              </w:rPr>
            </w:r>
            <w:r>
              <w:rPr>
                <w:noProof/>
                <w:webHidden/>
              </w:rPr>
              <w:fldChar w:fldCharType="separate"/>
            </w:r>
            <w:r>
              <w:rPr>
                <w:noProof/>
                <w:webHidden/>
              </w:rPr>
              <w:t>8</w:t>
            </w:r>
            <w:r>
              <w:rPr>
                <w:noProof/>
                <w:webHidden/>
              </w:rPr>
              <w:fldChar w:fldCharType="end"/>
            </w:r>
          </w:hyperlink>
        </w:p>
        <w:p w14:paraId="5588B1D2" w14:textId="5457A21B" w:rsidR="00D64D64" w:rsidRDefault="00D64D64">
          <w:pPr>
            <w:pStyle w:val="INNH2"/>
            <w:tabs>
              <w:tab w:val="left" w:pos="880"/>
              <w:tab w:val="right" w:leader="dot" w:pos="9016"/>
            </w:tabs>
            <w:rPr>
              <w:rFonts w:eastAsiaTheme="minorEastAsia"/>
              <w:noProof/>
              <w:lang w:eastAsia="nb-NO"/>
            </w:rPr>
          </w:pPr>
          <w:hyperlink w:anchor="_Toc122354740" w:history="1">
            <w:r w:rsidRPr="00143F02">
              <w:rPr>
                <w:rStyle w:val="Hyperkobling"/>
                <w:noProof/>
              </w:rPr>
              <w:t>4.1</w:t>
            </w:r>
            <w:r>
              <w:rPr>
                <w:rFonts w:eastAsiaTheme="minorEastAsia"/>
                <w:noProof/>
                <w:lang w:eastAsia="nb-NO"/>
              </w:rPr>
              <w:tab/>
            </w:r>
            <w:r w:rsidRPr="00143F02">
              <w:rPr>
                <w:rStyle w:val="Hyperkobling"/>
                <w:noProof/>
              </w:rPr>
              <w:t>Kundens plikter</w:t>
            </w:r>
            <w:r>
              <w:rPr>
                <w:noProof/>
                <w:webHidden/>
              </w:rPr>
              <w:tab/>
            </w:r>
            <w:r>
              <w:rPr>
                <w:noProof/>
                <w:webHidden/>
              </w:rPr>
              <w:fldChar w:fldCharType="begin"/>
            </w:r>
            <w:r>
              <w:rPr>
                <w:noProof/>
                <w:webHidden/>
              </w:rPr>
              <w:instrText xml:space="preserve"> PAGEREF _Toc122354740 \h </w:instrText>
            </w:r>
            <w:r>
              <w:rPr>
                <w:noProof/>
                <w:webHidden/>
              </w:rPr>
            </w:r>
            <w:r>
              <w:rPr>
                <w:noProof/>
                <w:webHidden/>
              </w:rPr>
              <w:fldChar w:fldCharType="separate"/>
            </w:r>
            <w:r>
              <w:rPr>
                <w:noProof/>
                <w:webHidden/>
              </w:rPr>
              <w:t>8</w:t>
            </w:r>
            <w:r>
              <w:rPr>
                <w:noProof/>
                <w:webHidden/>
              </w:rPr>
              <w:fldChar w:fldCharType="end"/>
            </w:r>
          </w:hyperlink>
        </w:p>
        <w:p w14:paraId="781AB84D" w14:textId="149A7250" w:rsidR="00D64D64" w:rsidRDefault="00D64D64">
          <w:pPr>
            <w:pStyle w:val="INNH2"/>
            <w:tabs>
              <w:tab w:val="left" w:pos="880"/>
              <w:tab w:val="right" w:leader="dot" w:pos="9016"/>
            </w:tabs>
            <w:rPr>
              <w:rFonts w:eastAsiaTheme="minorEastAsia"/>
              <w:noProof/>
              <w:lang w:eastAsia="nb-NO"/>
            </w:rPr>
          </w:pPr>
          <w:hyperlink w:anchor="_Toc122354741" w:history="1">
            <w:r w:rsidRPr="00143F02">
              <w:rPr>
                <w:rStyle w:val="Hyperkobling"/>
                <w:noProof/>
              </w:rPr>
              <w:t>4.2</w:t>
            </w:r>
            <w:r>
              <w:rPr>
                <w:rFonts w:eastAsiaTheme="minorEastAsia"/>
                <w:noProof/>
                <w:lang w:eastAsia="nb-NO"/>
              </w:rPr>
              <w:tab/>
            </w:r>
            <w:r w:rsidRPr="00143F02">
              <w:rPr>
                <w:rStyle w:val="Hyperkobling"/>
                <w:noProof/>
              </w:rPr>
              <w:t>Leverandørens plikter</w:t>
            </w:r>
            <w:r>
              <w:rPr>
                <w:noProof/>
                <w:webHidden/>
              </w:rPr>
              <w:tab/>
            </w:r>
            <w:r>
              <w:rPr>
                <w:noProof/>
                <w:webHidden/>
              </w:rPr>
              <w:fldChar w:fldCharType="begin"/>
            </w:r>
            <w:r>
              <w:rPr>
                <w:noProof/>
                <w:webHidden/>
              </w:rPr>
              <w:instrText xml:space="preserve"> PAGEREF _Toc122354741 \h </w:instrText>
            </w:r>
            <w:r>
              <w:rPr>
                <w:noProof/>
                <w:webHidden/>
              </w:rPr>
            </w:r>
            <w:r>
              <w:rPr>
                <w:noProof/>
                <w:webHidden/>
              </w:rPr>
              <w:fldChar w:fldCharType="separate"/>
            </w:r>
            <w:r>
              <w:rPr>
                <w:noProof/>
                <w:webHidden/>
              </w:rPr>
              <w:t>8</w:t>
            </w:r>
            <w:r>
              <w:rPr>
                <w:noProof/>
                <w:webHidden/>
              </w:rPr>
              <w:fldChar w:fldCharType="end"/>
            </w:r>
          </w:hyperlink>
        </w:p>
        <w:p w14:paraId="341D5B35" w14:textId="49E66C28" w:rsidR="00D64D64" w:rsidRDefault="00D64D64">
          <w:pPr>
            <w:pStyle w:val="INNH3"/>
            <w:tabs>
              <w:tab w:val="left" w:pos="1320"/>
              <w:tab w:val="right" w:leader="dot" w:pos="9016"/>
            </w:tabs>
            <w:rPr>
              <w:rFonts w:eastAsiaTheme="minorEastAsia"/>
              <w:noProof/>
              <w:lang w:eastAsia="nb-NO"/>
            </w:rPr>
          </w:pPr>
          <w:hyperlink w:anchor="_Toc122354742" w:history="1">
            <w:r w:rsidRPr="00143F02">
              <w:rPr>
                <w:rStyle w:val="Hyperkobling"/>
                <w:noProof/>
              </w:rPr>
              <w:t>4.2.1</w:t>
            </w:r>
            <w:r>
              <w:rPr>
                <w:rFonts w:eastAsiaTheme="minorEastAsia"/>
                <w:noProof/>
                <w:lang w:eastAsia="nb-NO"/>
              </w:rPr>
              <w:tab/>
            </w:r>
            <w:r w:rsidRPr="00143F02">
              <w:rPr>
                <w:rStyle w:val="Hyperkobling"/>
                <w:noProof/>
              </w:rPr>
              <w:t>Kvalitetssikring</w:t>
            </w:r>
            <w:r>
              <w:rPr>
                <w:noProof/>
                <w:webHidden/>
              </w:rPr>
              <w:tab/>
            </w:r>
            <w:r>
              <w:rPr>
                <w:noProof/>
                <w:webHidden/>
              </w:rPr>
              <w:fldChar w:fldCharType="begin"/>
            </w:r>
            <w:r>
              <w:rPr>
                <w:noProof/>
                <w:webHidden/>
              </w:rPr>
              <w:instrText xml:space="preserve"> PAGEREF _Toc122354742 \h </w:instrText>
            </w:r>
            <w:r>
              <w:rPr>
                <w:noProof/>
                <w:webHidden/>
              </w:rPr>
            </w:r>
            <w:r>
              <w:rPr>
                <w:noProof/>
                <w:webHidden/>
              </w:rPr>
              <w:fldChar w:fldCharType="separate"/>
            </w:r>
            <w:r>
              <w:rPr>
                <w:noProof/>
                <w:webHidden/>
              </w:rPr>
              <w:t>8</w:t>
            </w:r>
            <w:r>
              <w:rPr>
                <w:noProof/>
                <w:webHidden/>
              </w:rPr>
              <w:fldChar w:fldCharType="end"/>
            </w:r>
          </w:hyperlink>
        </w:p>
        <w:p w14:paraId="6540D632" w14:textId="5575C850" w:rsidR="00D64D64" w:rsidRDefault="00D64D64">
          <w:pPr>
            <w:pStyle w:val="INNH3"/>
            <w:tabs>
              <w:tab w:val="left" w:pos="1320"/>
              <w:tab w:val="right" w:leader="dot" w:pos="9016"/>
            </w:tabs>
            <w:rPr>
              <w:rFonts w:eastAsiaTheme="minorEastAsia"/>
              <w:noProof/>
              <w:lang w:eastAsia="nb-NO"/>
            </w:rPr>
          </w:pPr>
          <w:hyperlink w:anchor="_Toc122354743" w:history="1">
            <w:r w:rsidRPr="00143F02">
              <w:rPr>
                <w:rStyle w:val="Hyperkobling"/>
                <w:noProof/>
              </w:rPr>
              <w:t>4.2.2</w:t>
            </w:r>
            <w:r>
              <w:rPr>
                <w:rFonts w:eastAsiaTheme="minorEastAsia"/>
                <w:noProof/>
                <w:lang w:eastAsia="nb-NO"/>
              </w:rPr>
              <w:tab/>
            </w:r>
            <w:r w:rsidRPr="00143F02">
              <w:rPr>
                <w:rStyle w:val="Hyperkobling"/>
                <w:noProof/>
              </w:rPr>
              <w:t>Forsyningssikkerhet</w:t>
            </w:r>
            <w:r>
              <w:rPr>
                <w:noProof/>
                <w:webHidden/>
              </w:rPr>
              <w:tab/>
            </w:r>
            <w:r>
              <w:rPr>
                <w:noProof/>
                <w:webHidden/>
              </w:rPr>
              <w:fldChar w:fldCharType="begin"/>
            </w:r>
            <w:r>
              <w:rPr>
                <w:noProof/>
                <w:webHidden/>
              </w:rPr>
              <w:instrText xml:space="preserve"> PAGEREF _Toc122354743 \h </w:instrText>
            </w:r>
            <w:r>
              <w:rPr>
                <w:noProof/>
                <w:webHidden/>
              </w:rPr>
            </w:r>
            <w:r>
              <w:rPr>
                <w:noProof/>
                <w:webHidden/>
              </w:rPr>
              <w:fldChar w:fldCharType="separate"/>
            </w:r>
            <w:r>
              <w:rPr>
                <w:noProof/>
                <w:webHidden/>
              </w:rPr>
              <w:t>8</w:t>
            </w:r>
            <w:r>
              <w:rPr>
                <w:noProof/>
                <w:webHidden/>
              </w:rPr>
              <w:fldChar w:fldCharType="end"/>
            </w:r>
          </w:hyperlink>
        </w:p>
        <w:p w14:paraId="0366231F" w14:textId="3CE2D7D0" w:rsidR="00D64D64" w:rsidRDefault="00D64D64">
          <w:pPr>
            <w:pStyle w:val="INNH3"/>
            <w:tabs>
              <w:tab w:val="left" w:pos="1320"/>
              <w:tab w:val="right" w:leader="dot" w:pos="9016"/>
            </w:tabs>
            <w:rPr>
              <w:rFonts w:eastAsiaTheme="minorEastAsia"/>
              <w:noProof/>
              <w:lang w:eastAsia="nb-NO"/>
            </w:rPr>
          </w:pPr>
          <w:hyperlink w:anchor="_Toc122354744" w:history="1">
            <w:r w:rsidRPr="00143F02">
              <w:rPr>
                <w:rStyle w:val="Hyperkobling"/>
                <w:noProof/>
              </w:rPr>
              <w:t>4.2.3</w:t>
            </w:r>
            <w:r>
              <w:rPr>
                <w:rFonts w:eastAsiaTheme="minorEastAsia"/>
                <w:noProof/>
                <w:lang w:eastAsia="nb-NO"/>
              </w:rPr>
              <w:tab/>
            </w:r>
            <w:r w:rsidRPr="00143F02">
              <w:rPr>
                <w:rStyle w:val="Hyperkobling"/>
                <w:noProof/>
              </w:rPr>
              <w:t>Grunndata</w:t>
            </w:r>
            <w:r>
              <w:rPr>
                <w:noProof/>
                <w:webHidden/>
              </w:rPr>
              <w:tab/>
            </w:r>
            <w:r>
              <w:rPr>
                <w:noProof/>
                <w:webHidden/>
              </w:rPr>
              <w:fldChar w:fldCharType="begin"/>
            </w:r>
            <w:r>
              <w:rPr>
                <w:noProof/>
                <w:webHidden/>
              </w:rPr>
              <w:instrText xml:space="preserve"> PAGEREF _Toc122354744 \h </w:instrText>
            </w:r>
            <w:r>
              <w:rPr>
                <w:noProof/>
                <w:webHidden/>
              </w:rPr>
            </w:r>
            <w:r>
              <w:rPr>
                <w:noProof/>
                <w:webHidden/>
              </w:rPr>
              <w:fldChar w:fldCharType="separate"/>
            </w:r>
            <w:r>
              <w:rPr>
                <w:noProof/>
                <w:webHidden/>
              </w:rPr>
              <w:t>8</w:t>
            </w:r>
            <w:r>
              <w:rPr>
                <w:noProof/>
                <w:webHidden/>
              </w:rPr>
              <w:fldChar w:fldCharType="end"/>
            </w:r>
          </w:hyperlink>
        </w:p>
        <w:p w14:paraId="005DFF68" w14:textId="30D3ED82" w:rsidR="00D64D64" w:rsidRDefault="00D64D64">
          <w:pPr>
            <w:pStyle w:val="INNH3"/>
            <w:tabs>
              <w:tab w:val="left" w:pos="1320"/>
              <w:tab w:val="right" w:leader="dot" w:pos="9016"/>
            </w:tabs>
            <w:rPr>
              <w:rFonts w:eastAsiaTheme="minorEastAsia"/>
              <w:noProof/>
              <w:lang w:eastAsia="nb-NO"/>
            </w:rPr>
          </w:pPr>
          <w:hyperlink w:anchor="_Toc122354745" w:history="1">
            <w:r w:rsidRPr="00143F02">
              <w:rPr>
                <w:rStyle w:val="Hyperkobling"/>
                <w:noProof/>
              </w:rPr>
              <w:t>4.2.4</w:t>
            </w:r>
            <w:r>
              <w:rPr>
                <w:rFonts w:eastAsiaTheme="minorEastAsia"/>
                <w:noProof/>
                <w:lang w:eastAsia="nb-NO"/>
              </w:rPr>
              <w:tab/>
            </w:r>
            <w:r w:rsidRPr="00143F02">
              <w:rPr>
                <w:rStyle w:val="Hyperkobling"/>
                <w:noProof/>
              </w:rPr>
              <w:t>Bruk av underleverandør</w:t>
            </w:r>
            <w:r>
              <w:rPr>
                <w:noProof/>
                <w:webHidden/>
              </w:rPr>
              <w:tab/>
            </w:r>
            <w:r>
              <w:rPr>
                <w:noProof/>
                <w:webHidden/>
              </w:rPr>
              <w:fldChar w:fldCharType="begin"/>
            </w:r>
            <w:r>
              <w:rPr>
                <w:noProof/>
                <w:webHidden/>
              </w:rPr>
              <w:instrText xml:space="preserve"> PAGEREF _Toc122354745 \h </w:instrText>
            </w:r>
            <w:r>
              <w:rPr>
                <w:noProof/>
                <w:webHidden/>
              </w:rPr>
            </w:r>
            <w:r>
              <w:rPr>
                <w:noProof/>
                <w:webHidden/>
              </w:rPr>
              <w:fldChar w:fldCharType="separate"/>
            </w:r>
            <w:r>
              <w:rPr>
                <w:noProof/>
                <w:webHidden/>
              </w:rPr>
              <w:t>8</w:t>
            </w:r>
            <w:r>
              <w:rPr>
                <w:noProof/>
                <w:webHidden/>
              </w:rPr>
              <w:fldChar w:fldCharType="end"/>
            </w:r>
          </w:hyperlink>
        </w:p>
        <w:p w14:paraId="311BF387" w14:textId="40081905" w:rsidR="00D64D64" w:rsidRDefault="00D64D64">
          <w:pPr>
            <w:pStyle w:val="INNH3"/>
            <w:tabs>
              <w:tab w:val="left" w:pos="1320"/>
              <w:tab w:val="right" w:leader="dot" w:pos="9016"/>
            </w:tabs>
            <w:rPr>
              <w:rFonts w:eastAsiaTheme="minorEastAsia"/>
              <w:noProof/>
              <w:lang w:eastAsia="nb-NO"/>
            </w:rPr>
          </w:pPr>
          <w:hyperlink w:anchor="_Toc122354746" w:history="1">
            <w:r w:rsidRPr="00143F02">
              <w:rPr>
                <w:rStyle w:val="Hyperkobling"/>
                <w:noProof/>
              </w:rPr>
              <w:t>4.2.5</w:t>
            </w:r>
            <w:r>
              <w:rPr>
                <w:rFonts w:eastAsiaTheme="minorEastAsia"/>
                <w:noProof/>
                <w:lang w:eastAsia="nb-NO"/>
              </w:rPr>
              <w:tab/>
            </w:r>
            <w:r w:rsidRPr="00143F02">
              <w:rPr>
                <w:rStyle w:val="Hyperkobling"/>
                <w:noProof/>
              </w:rPr>
              <w:t>Produktansvar</w:t>
            </w:r>
            <w:r>
              <w:rPr>
                <w:noProof/>
                <w:webHidden/>
              </w:rPr>
              <w:tab/>
            </w:r>
            <w:r>
              <w:rPr>
                <w:noProof/>
                <w:webHidden/>
              </w:rPr>
              <w:fldChar w:fldCharType="begin"/>
            </w:r>
            <w:r>
              <w:rPr>
                <w:noProof/>
                <w:webHidden/>
              </w:rPr>
              <w:instrText xml:space="preserve"> PAGEREF _Toc122354746 \h </w:instrText>
            </w:r>
            <w:r>
              <w:rPr>
                <w:noProof/>
                <w:webHidden/>
              </w:rPr>
            </w:r>
            <w:r>
              <w:rPr>
                <w:noProof/>
                <w:webHidden/>
              </w:rPr>
              <w:fldChar w:fldCharType="separate"/>
            </w:r>
            <w:r>
              <w:rPr>
                <w:noProof/>
                <w:webHidden/>
              </w:rPr>
              <w:t>8</w:t>
            </w:r>
            <w:r>
              <w:rPr>
                <w:noProof/>
                <w:webHidden/>
              </w:rPr>
              <w:fldChar w:fldCharType="end"/>
            </w:r>
          </w:hyperlink>
        </w:p>
        <w:p w14:paraId="185A451C" w14:textId="27B878E1" w:rsidR="00D64D64" w:rsidRDefault="00D64D64">
          <w:pPr>
            <w:pStyle w:val="INNH3"/>
            <w:tabs>
              <w:tab w:val="left" w:pos="1320"/>
              <w:tab w:val="right" w:leader="dot" w:pos="9016"/>
            </w:tabs>
            <w:rPr>
              <w:rFonts w:eastAsiaTheme="minorEastAsia"/>
              <w:noProof/>
              <w:lang w:eastAsia="nb-NO"/>
            </w:rPr>
          </w:pPr>
          <w:hyperlink w:anchor="_Toc122354747" w:history="1">
            <w:r w:rsidRPr="00143F02">
              <w:rPr>
                <w:rStyle w:val="Hyperkobling"/>
                <w:noProof/>
              </w:rPr>
              <w:t>4.2.6</w:t>
            </w:r>
            <w:r>
              <w:rPr>
                <w:rFonts w:eastAsiaTheme="minorEastAsia"/>
                <w:noProof/>
                <w:lang w:eastAsia="nb-NO"/>
              </w:rPr>
              <w:tab/>
            </w:r>
            <w:r w:rsidRPr="00143F02">
              <w:rPr>
                <w:rStyle w:val="Hyperkobling"/>
                <w:noProof/>
              </w:rPr>
              <w:t>Krav til medlemskap i returordning for sluttbehandling av emballasje</w:t>
            </w:r>
            <w:r>
              <w:rPr>
                <w:noProof/>
                <w:webHidden/>
              </w:rPr>
              <w:tab/>
            </w:r>
            <w:r>
              <w:rPr>
                <w:noProof/>
                <w:webHidden/>
              </w:rPr>
              <w:fldChar w:fldCharType="begin"/>
            </w:r>
            <w:r>
              <w:rPr>
                <w:noProof/>
                <w:webHidden/>
              </w:rPr>
              <w:instrText xml:space="preserve"> PAGEREF _Toc122354747 \h </w:instrText>
            </w:r>
            <w:r>
              <w:rPr>
                <w:noProof/>
                <w:webHidden/>
              </w:rPr>
            </w:r>
            <w:r>
              <w:rPr>
                <w:noProof/>
                <w:webHidden/>
              </w:rPr>
              <w:fldChar w:fldCharType="separate"/>
            </w:r>
            <w:r>
              <w:rPr>
                <w:noProof/>
                <w:webHidden/>
              </w:rPr>
              <w:t>8</w:t>
            </w:r>
            <w:r>
              <w:rPr>
                <w:noProof/>
                <w:webHidden/>
              </w:rPr>
              <w:fldChar w:fldCharType="end"/>
            </w:r>
          </w:hyperlink>
        </w:p>
        <w:p w14:paraId="5A19F479" w14:textId="5F364216" w:rsidR="00D64D64" w:rsidRDefault="00D64D64">
          <w:pPr>
            <w:pStyle w:val="INNH3"/>
            <w:tabs>
              <w:tab w:val="left" w:pos="1320"/>
              <w:tab w:val="right" w:leader="dot" w:pos="9016"/>
            </w:tabs>
            <w:rPr>
              <w:rFonts w:eastAsiaTheme="minorEastAsia"/>
              <w:noProof/>
              <w:lang w:eastAsia="nb-NO"/>
            </w:rPr>
          </w:pPr>
          <w:hyperlink w:anchor="_Toc122354748" w:history="1">
            <w:r w:rsidRPr="00143F02">
              <w:rPr>
                <w:rStyle w:val="Hyperkobling"/>
                <w:noProof/>
              </w:rPr>
              <w:t>4.2.7</w:t>
            </w:r>
            <w:r>
              <w:rPr>
                <w:rFonts w:eastAsiaTheme="minorEastAsia"/>
                <w:noProof/>
                <w:lang w:eastAsia="nb-NO"/>
              </w:rPr>
              <w:tab/>
            </w:r>
            <w:r w:rsidRPr="00143F02">
              <w:rPr>
                <w:rStyle w:val="Hyperkobling"/>
                <w:noProof/>
              </w:rPr>
              <w:t>Forsikring</w:t>
            </w:r>
            <w:r>
              <w:rPr>
                <w:noProof/>
                <w:webHidden/>
              </w:rPr>
              <w:tab/>
            </w:r>
            <w:r>
              <w:rPr>
                <w:noProof/>
                <w:webHidden/>
              </w:rPr>
              <w:fldChar w:fldCharType="begin"/>
            </w:r>
            <w:r>
              <w:rPr>
                <w:noProof/>
                <w:webHidden/>
              </w:rPr>
              <w:instrText xml:space="preserve"> PAGEREF _Toc122354748 \h </w:instrText>
            </w:r>
            <w:r>
              <w:rPr>
                <w:noProof/>
                <w:webHidden/>
              </w:rPr>
            </w:r>
            <w:r>
              <w:rPr>
                <w:noProof/>
                <w:webHidden/>
              </w:rPr>
              <w:fldChar w:fldCharType="separate"/>
            </w:r>
            <w:r>
              <w:rPr>
                <w:noProof/>
                <w:webHidden/>
              </w:rPr>
              <w:t>9</w:t>
            </w:r>
            <w:r>
              <w:rPr>
                <w:noProof/>
                <w:webHidden/>
              </w:rPr>
              <w:fldChar w:fldCharType="end"/>
            </w:r>
          </w:hyperlink>
        </w:p>
        <w:p w14:paraId="30C4B3BA" w14:textId="4B932B75" w:rsidR="00D64D64" w:rsidRDefault="00D64D64">
          <w:pPr>
            <w:pStyle w:val="INNH3"/>
            <w:tabs>
              <w:tab w:val="left" w:pos="1320"/>
              <w:tab w:val="right" w:leader="dot" w:pos="9016"/>
            </w:tabs>
            <w:rPr>
              <w:rFonts w:eastAsiaTheme="minorEastAsia"/>
              <w:noProof/>
              <w:lang w:eastAsia="nb-NO"/>
            </w:rPr>
          </w:pPr>
          <w:hyperlink w:anchor="_Toc122354749" w:history="1">
            <w:r w:rsidRPr="00143F02">
              <w:rPr>
                <w:rStyle w:val="Hyperkobling"/>
                <w:noProof/>
              </w:rPr>
              <w:t>4.2.8</w:t>
            </w:r>
            <w:r>
              <w:rPr>
                <w:rFonts w:eastAsiaTheme="minorEastAsia"/>
                <w:noProof/>
                <w:lang w:eastAsia="nb-NO"/>
              </w:rPr>
              <w:tab/>
            </w:r>
            <w:r w:rsidRPr="00143F02">
              <w:rPr>
                <w:rStyle w:val="Hyperkobling"/>
                <w:noProof/>
              </w:rPr>
              <w:t>Samfunnsansvar</w:t>
            </w:r>
            <w:r>
              <w:rPr>
                <w:noProof/>
                <w:webHidden/>
              </w:rPr>
              <w:tab/>
            </w:r>
            <w:r>
              <w:rPr>
                <w:noProof/>
                <w:webHidden/>
              </w:rPr>
              <w:fldChar w:fldCharType="begin"/>
            </w:r>
            <w:r>
              <w:rPr>
                <w:noProof/>
                <w:webHidden/>
              </w:rPr>
              <w:instrText xml:space="preserve"> PAGEREF _Toc122354749 \h </w:instrText>
            </w:r>
            <w:r>
              <w:rPr>
                <w:noProof/>
                <w:webHidden/>
              </w:rPr>
            </w:r>
            <w:r>
              <w:rPr>
                <w:noProof/>
                <w:webHidden/>
              </w:rPr>
              <w:fldChar w:fldCharType="separate"/>
            </w:r>
            <w:r>
              <w:rPr>
                <w:noProof/>
                <w:webHidden/>
              </w:rPr>
              <w:t>9</w:t>
            </w:r>
            <w:r>
              <w:rPr>
                <w:noProof/>
                <w:webHidden/>
              </w:rPr>
              <w:fldChar w:fldCharType="end"/>
            </w:r>
          </w:hyperlink>
        </w:p>
        <w:p w14:paraId="052FC462" w14:textId="20B4DE60" w:rsidR="00D64D64" w:rsidRDefault="00D64D64">
          <w:pPr>
            <w:pStyle w:val="INNH3"/>
            <w:tabs>
              <w:tab w:val="left" w:pos="1320"/>
              <w:tab w:val="right" w:leader="dot" w:pos="9016"/>
            </w:tabs>
            <w:rPr>
              <w:rFonts w:eastAsiaTheme="minorEastAsia"/>
              <w:noProof/>
              <w:lang w:eastAsia="nb-NO"/>
            </w:rPr>
          </w:pPr>
          <w:hyperlink w:anchor="_Toc122354750" w:history="1">
            <w:r w:rsidRPr="00143F02">
              <w:rPr>
                <w:rStyle w:val="Hyperkobling"/>
                <w:noProof/>
              </w:rPr>
              <w:t>4.2.9</w:t>
            </w:r>
            <w:r>
              <w:rPr>
                <w:rFonts w:eastAsiaTheme="minorEastAsia"/>
                <w:noProof/>
                <w:lang w:eastAsia="nb-NO"/>
              </w:rPr>
              <w:tab/>
            </w:r>
            <w:r w:rsidRPr="00143F02">
              <w:rPr>
                <w:rStyle w:val="Hyperkobling"/>
                <w:noProof/>
              </w:rPr>
              <w:t>Behandling av personopplysninger</w:t>
            </w:r>
            <w:r>
              <w:rPr>
                <w:noProof/>
                <w:webHidden/>
              </w:rPr>
              <w:tab/>
            </w:r>
            <w:r>
              <w:rPr>
                <w:noProof/>
                <w:webHidden/>
              </w:rPr>
              <w:fldChar w:fldCharType="begin"/>
            </w:r>
            <w:r>
              <w:rPr>
                <w:noProof/>
                <w:webHidden/>
              </w:rPr>
              <w:instrText xml:space="preserve"> PAGEREF _Toc122354750 \h </w:instrText>
            </w:r>
            <w:r>
              <w:rPr>
                <w:noProof/>
                <w:webHidden/>
              </w:rPr>
            </w:r>
            <w:r>
              <w:rPr>
                <w:noProof/>
                <w:webHidden/>
              </w:rPr>
              <w:fldChar w:fldCharType="separate"/>
            </w:r>
            <w:r>
              <w:rPr>
                <w:noProof/>
                <w:webHidden/>
              </w:rPr>
              <w:t>9</w:t>
            </w:r>
            <w:r>
              <w:rPr>
                <w:noProof/>
                <w:webHidden/>
              </w:rPr>
              <w:fldChar w:fldCharType="end"/>
            </w:r>
          </w:hyperlink>
        </w:p>
        <w:p w14:paraId="148DA6F7" w14:textId="6B65DCBD" w:rsidR="00D64D64" w:rsidRDefault="00D64D64">
          <w:pPr>
            <w:pStyle w:val="INNH2"/>
            <w:tabs>
              <w:tab w:val="left" w:pos="880"/>
              <w:tab w:val="right" w:leader="dot" w:pos="9016"/>
            </w:tabs>
            <w:rPr>
              <w:rFonts w:eastAsiaTheme="minorEastAsia"/>
              <w:noProof/>
              <w:lang w:eastAsia="nb-NO"/>
            </w:rPr>
          </w:pPr>
          <w:hyperlink w:anchor="_Toc122354751" w:history="1">
            <w:r w:rsidRPr="00143F02">
              <w:rPr>
                <w:rStyle w:val="Hyperkobling"/>
                <w:noProof/>
              </w:rPr>
              <w:t>4.3</w:t>
            </w:r>
            <w:r>
              <w:rPr>
                <w:rFonts w:eastAsiaTheme="minorEastAsia"/>
                <w:noProof/>
                <w:lang w:eastAsia="nb-NO"/>
              </w:rPr>
              <w:tab/>
            </w:r>
            <w:r w:rsidRPr="00143F02">
              <w:rPr>
                <w:rStyle w:val="Hyperkobling"/>
                <w:noProof/>
              </w:rPr>
              <w:t>Felles plikter</w:t>
            </w:r>
            <w:r>
              <w:rPr>
                <w:noProof/>
                <w:webHidden/>
              </w:rPr>
              <w:tab/>
            </w:r>
            <w:r>
              <w:rPr>
                <w:noProof/>
                <w:webHidden/>
              </w:rPr>
              <w:fldChar w:fldCharType="begin"/>
            </w:r>
            <w:r>
              <w:rPr>
                <w:noProof/>
                <w:webHidden/>
              </w:rPr>
              <w:instrText xml:space="preserve"> PAGEREF _Toc122354751 \h </w:instrText>
            </w:r>
            <w:r>
              <w:rPr>
                <w:noProof/>
                <w:webHidden/>
              </w:rPr>
            </w:r>
            <w:r>
              <w:rPr>
                <w:noProof/>
                <w:webHidden/>
              </w:rPr>
              <w:fldChar w:fldCharType="separate"/>
            </w:r>
            <w:r>
              <w:rPr>
                <w:noProof/>
                <w:webHidden/>
              </w:rPr>
              <w:t>10</w:t>
            </w:r>
            <w:r>
              <w:rPr>
                <w:noProof/>
                <w:webHidden/>
              </w:rPr>
              <w:fldChar w:fldCharType="end"/>
            </w:r>
          </w:hyperlink>
        </w:p>
        <w:p w14:paraId="194B1086" w14:textId="484EDF55" w:rsidR="00D64D64" w:rsidRDefault="00D64D64">
          <w:pPr>
            <w:pStyle w:val="INNH3"/>
            <w:tabs>
              <w:tab w:val="left" w:pos="1320"/>
              <w:tab w:val="right" w:leader="dot" w:pos="9016"/>
            </w:tabs>
            <w:rPr>
              <w:rFonts w:eastAsiaTheme="minorEastAsia"/>
              <w:noProof/>
              <w:lang w:eastAsia="nb-NO"/>
            </w:rPr>
          </w:pPr>
          <w:hyperlink w:anchor="_Toc122354752" w:history="1">
            <w:r w:rsidRPr="00143F02">
              <w:rPr>
                <w:rStyle w:val="Hyperkobling"/>
                <w:noProof/>
              </w:rPr>
              <w:t>4.3.1</w:t>
            </w:r>
            <w:r>
              <w:rPr>
                <w:rFonts w:eastAsiaTheme="minorEastAsia"/>
                <w:noProof/>
                <w:lang w:eastAsia="nb-NO"/>
              </w:rPr>
              <w:tab/>
            </w:r>
            <w:r w:rsidRPr="00143F02">
              <w:rPr>
                <w:rStyle w:val="Hyperkobling"/>
                <w:noProof/>
              </w:rPr>
              <w:t>Samarbeid</w:t>
            </w:r>
            <w:r>
              <w:rPr>
                <w:noProof/>
                <w:webHidden/>
              </w:rPr>
              <w:tab/>
            </w:r>
            <w:r>
              <w:rPr>
                <w:noProof/>
                <w:webHidden/>
              </w:rPr>
              <w:fldChar w:fldCharType="begin"/>
            </w:r>
            <w:r>
              <w:rPr>
                <w:noProof/>
                <w:webHidden/>
              </w:rPr>
              <w:instrText xml:space="preserve"> PAGEREF _Toc122354752 \h </w:instrText>
            </w:r>
            <w:r>
              <w:rPr>
                <w:noProof/>
                <w:webHidden/>
              </w:rPr>
            </w:r>
            <w:r>
              <w:rPr>
                <w:noProof/>
                <w:webHidden/>
              </w:rPr>
              <w:fldChar w:fldCharType="separate"/>
            </w:r>
            <w:r>
              <w:rPr>
                <w:noProof/>
                <w:webHidden/>
              </w:rPr>
              <w:t>10</w:t>
            </w:r>
            <w:r>
              <w:rPr>
                <w:noProof/>
                <w:webHidden/>
              </w:rPr>
              <w:fldChar w:fldCharType="end"/>
            </w:r>
          </w:hyperlink>
        </w:p>
        <w:p w14:paraId="6FC5A065" w14:textId="58E0B901" w:rsidR="00D64D64" w:rsidRDefault="00D64D64">
          <w:pPr>
            <w:pStyle w:val="INNH3"/>
            <w:tabs>
              <w:tab w:val="left" w:pos="1320"/>
              <w:tab w:val="right" w:leader="dot" w:pos="9016"/>
            </w:tabs>
            <w:rPr>
              <w:rFonts w:eastAsiaTheme="minorEastAsia"/>
              <w:noProof/>
              <w:lang w:eastAsia="nb-NO"/>
            </w:rPr>
          </w:pPr>
          <w:hyperlink w:anchor="_Toc122354753" w:history="1">
            <w:r w:rsidRPr="00143F02">
              <w:rPr>
                <w:rStyle w:val="Hyperkobling"/>
                <w:noProof/>
              </w:rPr>
              <w:t>4.3.2</w:t>
            </w:r>
            <w:r>
              <w:rPr>
                <w:rFonts w:eastAsiaTheme="minorEastAsia"/>
                <w:noProof/>
                <w:lang w:eastAsia="nb-NO"/>
              </w:rPr>
              <w:tab/>
            </w:r>
            <w:r w:rsidRPr="00143F02">
              <w:rPr>
                <w:rStyle w:val="Hyperkobling"/>
                <w:noProof/>
              </w:rPr>
              <w:t>Kommunikasjon og møter</w:t>
            </w:r>
            <w:r>
              <w:rPr>
                <w:noProof/>
                <w:webHidden/>
              </w:rPr>
              <w:tab/>
            </w:r>
            <w:r>
              <w:rPr>
                <w:noProof/>
                <w:webHidden/>
              </w:rPr>
              <w:fldChar w:fldCharType="begin"/>
            </w:r>
            <w:r>
              <w:rPr>
                <w:noProof/>
                <w:webHidden/>
              </w:rPr>
              <w:instrText xml:space="preserve"> PAGEREF _Toc122354753 \h </w:instrText>
            </w:r>
            <w:r>
              <w:rPr>
                <w:noProof/>
                <w:webHidden/>
              </w:rPr>
            </w:r>
            <w:r>
              <w:rPr>
                <w:noProof/>
                <w:webHidden/>
              </w:rPr>
              <w:fldChar w:fldCharType="separate"/>
            </w:r>
            <w:r>
              <w:rPr>
                <w:noProof/>
                <w:webHidden/>
              </w:rPr>
              <w:t>10</w:t>
            </w:r>
            <w:r>
              <w:rPr>
                <w:noProof/>
                <w:webHidden/>
              </w:rPr>
              <w:fldChar w:fldCharType="end"/>
            </w:r>
          </w:hyperlink>
        </w:p>
        <w:p w14:paraId="0BA739FB" w14:textId="59DC96F2" w:rsidR="00D64D64" w:rsidRDefault="00D64D64">
          <w:pPr>
            <w:pStyle w:val="INNH1"/>
            <w:tabs>
              <w:tab w:val="left" w:pos="440"/>
              <w:tab w:val="right" w:leader="dot" w:pos="9016"/>
            </w:tabs>
            <w:rPr>
              <w:rFonts w:eastAsiaTheme="minorEastAsia"/>
              <w:noProof/>
              <w:lang w:eastAsia="nb-NO"/>
            </w:rPr>
          </w:pPr>
          <w:hyperlink w:anchor="_Toc122354754" w:history="1">
            <w:r w:rsidRPr="00143F02">
              <w:rPr>
                <w:rStyle w:val="Hyperkobling"/>
                <w:noProof/>
              </w:rPr>
              <w:t>5</w:t>
            </w:r>
            <w:r>
              <w:rPr>
                <w:rFonts w:eastAsiaTheme="minorEastAsia"/>
                <w:noProof/>
                <w:lang w:eastAsia="nb-NO"/>
              </w:rPr>
              <w:tab/>
            </w:r>
            <w:r w:rsidRPr="00143F02">
              <w:rPr>
                <w:rStyle w:val="Hyperkobling"/>
                <w:noProof/>
              </w:rPr>
              <w:t>Vederlag og prisjustering</w:t>
            </w:r>
            <w:r>
              <w:rPr>
                <w:noProof/>
                <w:webHidden/>
              </w:rPr>
              <w:tab/>
            </w:r>
            <w:r>
              <w:rPr>
                <w:noProof/>
                <w:webHidden/>
              </w:rPr>
              <w:fldChar w:fldCharType="begin"/>
            </w:r>
            <w:r>
              <w:rPr>
                <w:noProof/>
                <w:webHidden/>
              </w:rPr>
              <w:instrText xml:space="preserve"> PAGEREF _Toc122354754 \h </w:instrText>
            </w:r>
            <w:r>
              <w:rPr>
                <w:noProof/>
                <w:webHidden/>
              </w:rPr>
            </w:r>
            <w:r>
              <w:rPr>
                <w:noProof/>
                <w:webHidden/>
              </w:rPr>
              <w:fldChar w:fldCharType="separate"/>
            </w:r>
            <w:r>
              <w:rPr>
                <w:noProof/>
                <w:webHidden/>
              </w:rPr>
              <w:t>10</w:t>
            </w:r>
            <w:r>
              <w:rPr>
                <w:noProof/>
                <w:webHidden/>
              </w:rPr>
              <w:fldChar w:fldCharType="end"/>
            </w:r>
          </w:hyperlink>
        </w:p>
        <w:p w14:paraId="29680C41" w14:textId="2AB66FFA" w:rsidR="00D64D64" w:rsidRDefault="00D64D64">
          <w:pPr>
            <w:pStyle w:val="INNH2"/>
            <w:tabs>
              <w:tab w:val="left" w:pos="880"/>
              <w:tab w:val="right" w:leader="dot" w:pos="9016"/>
            </w:tabs>
            <w:rPr>
              <w:rFonts w:eastAsiaTheme="minorEastAsia"/>
              <w:noProof/>
              <w:lang w:eastAsia="nb-NO"/>
            </w:rPr>
          </w:pPr>
          <w:hyperlink w:anchor="_Toc122354755" w:history="1">
            <w:r w:rsidRPr="00143F02">
              <w:rPr>
                <w:rStyle w:val="Hyperkobling"/>
                <w:noProof/>
              </w:rPr>
              <w:t>5.1</w:t>
            </w:r>
            <w:r>
              <w:rPr>
                <w:rFonts w:eastAsiaTheme="minorEastAsia"/>
                <w:noProof/>
                <w:lang w:eastAsia="nb-NO"/>
              </w:rPr>
              <w:tab/>
            </w:r>
            <w:r w:rsidRPr="00143F02">
              <w:rPr>
                <w:rStyle w:val="Hyperkobling"/>
                <w:noProof/>
              </w:rPr>
              <w:t>Vederlag</w:t>
            </w:r>
            <w:r>
              <w:rPr>
                <w:noProof/>
                <w:webHidden/>
              </w:rPr>
              <w:tab/>
            </w:r>
            <w:r>
              <w:rPr>
                <w:noProof/>
                <w:webHidden/>
              </w:rPr>
              <w:fldChar w:fldCharType="begin"/>
            </w:r>
            <w:r>
              <w:rPr>
                <w:noProof/>
                <w:webHidden/>
              </w:rPr>
              <w:instrText xml:space="preserve"> PAGEREF _Toc122354755 \h </w:instrText>
            </w:r>
            <w:r>
              <w:rPr>
                <w:noProof/>
                <w:webHidden/>
              </w:rPr>
            </w:r>
            <w:r>
              <w:rPr>
                <w:noProof/>
                <w:webHidden/>
              </w:rPr>
              <w:fldChar w:fldCharType="separate"/>
            </w:r>
            <w:r>
              <w:rPr>
                <w:noProof/>
                <w:webHidden/>
              </w:rPr>
              <w:t>10</w:t>
            </w:r>
            <w:r>
              <w:rPr>
                <w:noProof/>
                <w:webHidden/>
              </w:rPr>
              <w:fldChar w:fldCharType="end"/>
            </w:r>
          </w:hyperlink>
        </w:p>
        <w:p w14:paraId="17AAEAB0" w14:textId="6D846315" w:rsidR="00D64D64" w:rsidRDefault="00D64D64">
          <w:pPr>
            <w:pStyle w:val="INNH2"/>
            <w:tabs>
              <w:tab w:val="left" w:pos="880"/>
              <w:tab w:val="right" w:leader="dot" w:pos="9016"/>
            </w:tabs>
            <w:rPr>
              <w:rFonts w:eastAsiaTheme="minorEastAsia"/>
              <w:noProof/>
              <w:lang w:eastAsia="nb-NO"/>
            </w:rPr>
          </w:pPr>
          <w:hyperlink w:anchor="_Toc122354756" w:history="1">
            <w:r w:rsidRPr="00143F02">
              <w:rPr>
                <w:rStyle w:val="Hyperkobling"/>
                <w:noProof/>
              </w:rPr>
              <w:t>5.2</w:t>
            </w:r>
            <w:r>
              <w:rPr>
                <w:rFonts w:eastAsiaTheme="minorEastAsia"/>
                <w:noProof/>
                <w:lang w:eastAsia="nb-NO"/>
              </w:rPr>
              <w:tab/>
            </w:r>
            <w:r w:rsidRPr="00143F02">
              <w:rPr>
                <w:rStyle w:val="Hyperkobling"/>
                <w:noProof/>
              </w:rPr>
              <w:t>Prisjustering</w:t>
            </w:r>
            <w:r>
              <w:rPr>
                <w:noProof/>
                <w:webHidden/>
              </w:rPr>
              <w:tab/>
            </w:r>
            <w:r>
              <w:rPr>
                <w:noProof/>
                <w:webHidden/>
              </w:rPr>
              <w:fldChar w:fldCharType="begin"/>
            </w:r>
            <w:r>
              <w:rPr>
                <w:noProof/>
                <w:webHidden/>
              </w:rPr>
              <w:instrText xml:space="preserve"> PAGEREF _Toc122354756 \h </w:instrText>
            </w:r>
            <w:r>
              <w:rPr>
                <w:noProof/>
                <w:webHidden/>
              </w:rPr>
            </w:r>
            <w:r>
              <w:rPr>
                <w:noProof/>
                <w:webHidden/>
              </w:rPr>
              <w:fldChar w:fldCharType="separate"/>
            </w:r>
            <w:r>
              <w:rPr>
                <w:noProof/>
                <w:webHidden/>
              </w:rPr>
              <w:t>10</w:t>
            </w:r>
            <w:r>
              <w:rPr>
                <w:noProof/>
                <w:webHidden/>
              </w:rPr>
              <w:fldChar w:fldCharType="end"/>
            </w:r>
          </w:hyperlink>
        </w:p>
        <w:p w14:paraId="12FA29F2" w14:textId="29F49545" w:rsidR="00D64D64" w:rsidRDefault="00D64D64">
          <w:pPr>
            <w:pStyle w:val="INNH3"/>
            <w:tabs>
              <w:tab w:val="left" w:pos="1320"/>
              <w:tab w:val="right" w:leader="dot" w:pos="9016"/>
            </w:tabs>
            <w:rPr>
              <w:rFonts w:eastAsiaTheme="minorEastAsia"/>
              <w:noProof/>
              <w:lang w:eastAsia="nb-NO"/>
            </w:rPr>
          </w:pPr>
          <w:hyperlink w:anchor="_Toc122354757" w:history="1">
            <w:r w:rsidRPr="00143F02">
              <w:rPr>
                <w:rStyle w:val="Hyperkobling"/>
                <w:noProof/>
              </w:rPr>
              <w:t>5.2.1</w:t>
            </w:r>
            <w:r>
              <w:rPr>
                <w:rFonts w:eastAsiaTheme="minorEastAsia"/>
                <w:noProof/>
                <w:lang w:eastAsia="nb-NO"/>
              </w:rPr>
              <w:tab/>
            </w:r>
            <w:r w:rsidRPr="00143F02">
              <w:rPr>
                <w:rStyle w:val="Hyperkobling"/>
                <w:noProof/>
              </w:rPr>
              <w:t>Prisjustering som følge av myndighetsvedtak</w:t>
            </w:r>
            <w:r>
              <w:rPr>
                <w:noProof/>
                <w:webHidden/>
              </w:rPr>
              <w:tab/>
            </w:r>
            <w:r>
              <w:rPr>
                <w:noProof/>
                <w:webHidden/>
              </w:rPr>
              <w:fldChar w:fldCharType="begin"/>
            </w:r>
            <w:r>
              <w:rPr>
                <w:noProof/>
                <w:webHidden/>
              </w:rPr>
              <w:instrText xml:space="preserve"> PAGEREF _Toc122354757 \h </w:instrText>
            </w:r>
            <w:r>
              <w:rPr>
                <w:noProof/>
                <w:webHidden/>
              </w:rPr>
            </w:r>
            <w:r>
              <w:rPr>
                <w:noProof/>
                <w:webHidden/>
              </w:rPr>
              <w:fldChar w:fldCharType="separate"/>
            </w:r>
            <w:r>
              <w:rPr>
                <w:noProof/>
                <w:webHidden/>
              </w:rPr>
              <w:t>10</w:t>
            </w:r>
            <w:r>
              <w:rPr>
                <w:noProof/>
                <w:webHidden/>
              </w:rPr>
              <w:fldChar w:fldCharType="end"/>
            </w:r>
          </w:hyperlink>
        </w:p>
        <w:p w14:paraId="2227F1BF" w14:textId="0A533E94" w:rsidR="00D64D64" w:rsidRDefault="00D64D64">
          <w:pPr>
            <w:pStyle w:val="INNH3"/>
            <w:tabs>
              <w:tab w:val="left" w:pos="1320"/>
              <w:tab w:val="right" w:leader="dot" w:pos="9016"/>
            </w:tabs>
            <w:rPr>
              <w:rFonts w:eastAsiaTheme="minorEastAsia"/>
              <w:noProof/>
              <w:lang w:eastAsia="nb-NO"/>
            </w:rPr>
          </w:pPr>
          <w:hyperlink w:anchor="_Toc122354758" w:history="1">
            <w:r w:rsidRPr="00143F02">
              <w:rPr>
                <w:rStyle w:val="Hyperkobling"/>
                <w:noProof/>
              </w:rPr>
              <w:t>5.2.2</w:t>
            </w:r>
            <w:r>
              <w:rPr>
                <w:rFonts w:eastAsiaTheme="minorEastAsia"/>
                <w:noProof/>
                <w:lang w:eastAsia="nb-NO"/>
              </w:rPr>
              <w:tab/>
            </w:r>
            <w:r w:rsidRPr="00143F02">
              <w:rPr>
                <w:rStyle w:val="Hyperkobling"/>
                <w:noProof/>
              </w:rPr>
              <w:t>Prisjustering som følge av valutaendringer</w:t>
            </w:r>
            <w:r>
              <w:rPr>
                <w:noProof/>
                <w:webHidden/>
              </w:rPr>
              <w:tab/>
            </w:r>
            <w:r>
              <w:rPr>
                <w:noProof/>
                <w:webHidden/>
              </w:rPr>
              <w:fldChar w:fldCharType="begin"/>
            </w:r>
            <w:r>
              <w:rPr>
                <w:noProof/>
                <w:webHidden/>
              </w:rPr>
              <w:instrText xml:space="preserve"> PAGEREF _Toc122354758 \h </w:instrText>
            </w:r>
            <w:r>
              <w:rPr>
                <w:noProof/>
                <w:webHidden/>
              </w:rPr>
            </w:r>
            <w:r>
              <w:rPr>
                <w:noProof/>
                <w:webHidden/>
              </w:rPr>
              <w:fldChar w:fldCharType="separate"/>
            </w:r>
            <w:r>
              <w:rPr>
                <w:noProof/>
                <w:webHidden/>
              </w:rPr>
              <w:t>11</w:t>
            </w:r>
            <w:r>
              <w:rPr>
                <w:noProof/>
                <w:webHidden/>
              </w:rPr>
              <w:fldChar w:fldCharType="end"/>
            </w:r>
          </w:hyperlink>
        </w:p>
        <w:p w14:paraId="7171F524" w14:textId="208B4ACC" w:rsidR="00D64D64" w:rsidRDefault="00D64D64">
          <w:pPr>
            <w:pStyle w:val="INNH3"/>
            <w:tabs>
              <w:tab w:val="left" w:pos="1320"/>
              <w:tab w:val="right" w:leader="dot" w:pos="9016"/>
            </w:tabs>
            <w:rPr>
              <w:rFonts w:eastAsiaTheme="minorEastAsia"/>
              <w:noProof/>
              <w:lang w:eastAsia="nb-NO"/>
            </w:rPr>
          </w:pPr>
          <w:hyperlink w:anchor="_Toc122354759" w:history="1">
            <w:r w:rsidRPr="00143F02">
              <w:rPr>
                <w:rStyle w:val="Hyperkobling"/>
                <w:noProof/>
              </w:rPr>
              <w:t>5.2.3</w:t>
            </w:r>
            <w:r>
              <w:rPr>
                <w:rFonts w:eastAsiaTheme="minorEastAsia"/>
                <w:noProof/>
                <w:lang w:eastAsia="nb-NO"/>
              </w:rPr>
              <w:tab/>
            </w:r>
            <w:r w:rsidRPr="00143F02">
              <w:rPr>
                <w:rStyle w:val="Hyperkobling"/>
                <w:noProof/>
              </w:rPr>
              <w:t>Prisjustering som følge av indeksregulering</w:t>
            </w:r>
            <w:r>
              <w:rPr>
                <w:noProof/>
                <w:webHidden/>
              </w:rPr>
              <w:tab/>
            </w:r>
            <w:r>
              <w:rPr>
                <w:noProof/>
                <w:webHidden/>
              </w:rPr>
              <w:fldChar w:fldCharType="begin"/>
            </w:r>
            <w:r>
              <w:rPr>
                <w:noProof/>
                <w:webHidden/>
              </w:rPr>
              <w:instrText xml:space="preserve"> PAGEREF _Toc122354759 \h </w:instrText>
            </w:r>
            <w:r>
              <w:rPr>
                <w:noProof/>
                <w:webHidden/>
              </w:rPr>
            </w:r>
            <w:r>
              <w:rPr>
                <w:noProof/>
                <w:webHidden/>
              </w:rPr>
              <w:fldChar w:fldCharType="separate"/>
            </w:r>
            <w:r>
              <w:rPr>
                <w:noProof/>
                <w:webHidden/>
              </w:rPr>
              <w:t>11</w:t>
            </w:r>
            <w:r>
              <w:rPr>
                <w:noProof/>
                <w:webHidden/>
              </w:rPr>
              <w:fldChar w:fldCharType="end"/>
            </w:r>
          </w:hyperlink>
        </w:p>
        <w:p w14:paraId="3BD64E3B" w14:textId="0D7B041D" w:rsidR="00D64D64" w:rsidRDefault="00D64D64">
          <w:pPr>
            <w:pStyle w:val="INNH2"/>
            <w:tabs>
              <w:tab w:val="left" w:pos="880"/>
              <w:tab w:val="right" w:leader="dot" w:pos="9016"/>
            </w:tabs>
            <w:rPr>
              <w:rFonts w:eastAsiaTheme="minorEastAsia"/>
              <w:noProof/>
              <w:lang w:eastAsia="nb-NO"/>
            </w:rPr>
          </w:pPr>
          <w:hyperlink w:anchor="_Toc122354760" w:history="1">
            <w:r w:rsidRPr="00143F02">
              <w:rPr>
                <w:rStyle w:val="Hyperkobling"/>
                <w:noProof/>
              </w:rPr>
              <w:t>5.3</w:t>
            </w:r>
            <w:r>
              <w:rPr>
                <w:rFonts w:eastAsiaTheme="minorEastAsia"/>
                <w:noProof/>
                <w:lang w:eastAsia="nb-NO"/>
              </w:rPr>
              <w:tab/>
            </w:r>
            <w:r w:rsidRPr="00143F02">
              <w:rPr>
                <w:rStyle w:val="Hyperkobling"/>
                <w:noProof/>
              </w:rPr>
              <w:t>Fakturerings- og betalingsbetingelser</w:t>
            </w:r>
            <w:r>
              <w:rPr>
                <w:noProof/>
                <w:webHidden/>
              </w:rPr>
              <w:tab/>
            </w:r>
            <w:r>
              <w:rPr>
                <w:noProof/>
                <w:webHidden/>
              </w:rPr>
              <w:fldChar w:fldCharType="begin"/>
            </w:r>
            <w:r>
              <w:rPr>
                <w:noProof/>
                <w:webHidden/>
              </w:rPr>
              <w:instrText xml:space="preserve"> PAGEREF _Toc122354760 \h </w:instrText>
            </w:r>
            <w:r>
              <w:rPr>
                <w:noProof/>
                <w:webHidden/>
              </w:rPr>
            </w:r>
            <w:r>
              <w:rPr>
                <w:noProof/>
                <w:webHidden/>
              </w:rPr>
              <w:fldChar w:fldCharType="separate"/>
            </w:r>
            <w:r>
              <w:rPr>
                <w:noProof/>
                <w:webHidden/>
              </w:rPr>
              <w:t>11</w:t>
            </w:r>
            <w:r>
              <w:rPr>
                <w:noProof/>
                <w:webHidden/>
              </w:rPr>
              <w:fldChar w:fldCharType="end"/>
            </w:r>
          </w:hyperlink>
        </w:p>
        <w:p w14:paraId="2783F37E" w14:textId="049CC5D5" w:rsidR="00D64D64" w:rsidRDefault="00D64D64">
          <w:pPr>
            <w:pStyle w:val="INNH2"/>
            <w:tabs>
              <w:tab w:val="left" w:pos="880"/>
              <w:tab w:val="right" w:leader="dot" w:pos="9016"/>
            </w:tabs>
            <w:rPr>
              <w:rFonts w:eastAsiaTheme="minorEastAsia"/>
              <w:noProof/>
              <w:lang w:eastAsia="nb-NO"/>
            </w:rPr>
          </w:pPr>
          <w:hyperlink w:anchor="_Toc122354761" w:history="1">
            <w:r w:rsidRPr="00143F02">
              <w:rPr>
                <w:rStyle w:val="Hyperkobling"/>
                <w:noProof/>
              </w:rPr>
              <w:t>5.4</w:t>
            </w:r>
            <w:r>
              <w:rPr>
                <w:rFonts w:eastAsiaTheme="minorEastAsia"/>
                <w:noProof/>
                <w:lang w:eastAsia="nb-NO"/>
              </w:rPr>
              <w:tab/>
            </w:r>
            <w:r w:rsidRPr="00143F02">
              <w:rPr>
                <w:rStyle w:val="Hyperkobling"/>
                <w:noProof/>
              </w:rPr>
              <w:t>Forsinkelsesrente</w:t>
            </w:r>
            <w:r>
              <w:rPr>
                <w:noProof/>
                <w:webHidden/>
              </w:rPr>
              <w:tab/>
            </w:r>
            <w:r>
              <w:rPr>
                <w:noProof/>
                <w:webHidden/>
              </w:rPr>
              <w:fldChar w:fldCharType="begin"/>
            </w:r>
            <w:r>
              <w:rPr>
                <w:noProof/>
                <w:webHidden/>
              </w:rPr>
              <w:instrText xml:space="preserve"> PAGEREF _Toc122354761 \h </w:instrText>
            </w:r>
            <w:r>
              <w:rPr>
                <w:noProof/>
                <w:webHidden/>
              </w:rPr>
            </w:r>
            <w:r>
              <w:rPr>
                <w:noProof/>
                <w:webHidden/>
              </w:rPr>
              <w:fldChar w:fldCharType="separate"/>
            </w:r>
            <w:r>
              <w:rPr>
                <w:noProof/>
                <w:webHidden/>
              </w:rPr>
              <w:t>11</w:t>
            </w:r>
            <w:r>
              <w:rPr>
                <w:noProof/>
                <w:webHidden/>
              </w:rPr>
              <w:fldChar w:fldCharType="end"/>
            </w:r>
          </w:hyperlink>
        </w:p>
        <w:p w14:paraId="0C20FC3F" w14:textId="510E8A81" w:rsidR="00D64D64" w:rsidRDefault="00D64D64">
          <w:pPr>
            <w:pStyle w:val="INNH1"/>
            <w:tabs>
              <w:tab w:val="left" w:pos="440"/>
              <w:tab w:val="right" w:leader="dot" w:pos="9016"/>
            </w:tabs>
            <w:rPr>
              <w:rFonts w:eastAsiaTheme="minorEastAsia"/>
              <w:noProof/>
              <w:lang w:eastAsia="nb-NO"/>
            </w:rPr>
          </w:pPr>
          <w:hyperlink w:anchor="_Toc122354762" w:history="1">
            <w:r w:rsidRPr="00143F02">
              <w:rPr>
                <w:rStyle w:val="Hyperkobling"/>
                <w:noProof/>
              </w:rPr>
              <w:t>6</w:t>
            </w:r>
            <w:r>
              <w:rPr>
                <w:rFonts w:eastAsiaTheme="minorEastAsia"/>
                <w:noProof/>
                <w:lang w:eastAsia="nb-NO"/>
              </w:rPr>
              <w:tab/>
            </w:r>
            <w:r w:rsidRPr="00143F02">
              <w:rPr>
                <w:rStyle w:val="Hyperkobling"/>
                <w:noProof/>
              </w:rPr>
              <w:t>Endringer</w:t>
            </w:r>
            <w:r>
              <w:rPr>
                <w:noProof/>
                <w:webHidden/>
              </w:rPr>
              <w:tab/>
            </w:r>
            <w:r>
              <w:rPr>
                <w:noProof/>
                <w:webHidden/>
              </w:rPr>
              <w:fldChar w:fldCharType="begin"/>
            </w:r>
            <w:r>
              <w:rPr>
                <w:noProof/>
                <w:webHidden/>
              </w:rPr>
              <w:instrText xml:space="preserve"> PAGEREF _Toc122354762 \h </w:instrText>
            </w:r>
            <w:r>
              <w:rPr>
                <w:noProof/>
                <w:webHidden/>
              </w:rPr>
            </w:r>
            <w:r>
              <w:rPr>
                <w:noProof/>
                <w:webHidden/>
              </w:rPr>
              <w:fldChar w:fldCharType="separate"/>
            </w:r>
            <w:r>
              <w:rPr>
                <w:noProof/>
                <w:webHidden/>
              </w:rPr>
              <w:t>11</w:t>
            </w:r>
            <w:r>
              <w:rPr>
                <w:noProof/>
                <w:webHidden/>
              </w:rPr>
              <w:fldChar w:fldCharType="end"/>
            </w:r>
          </w:hyperlink>
        </w:p>
        <w:p w14:paraId="6879BDB3" w14:textId="2EF0CF00" w:rsidR="00D64D64" w:rsidRDefault="00D64D64">
          <w:pPr>
            <w:pStyle w:val="INNH2"/>
            <w:tabs>
              <w:tab w:val="left" w:pos="880"/>
              <w:tab w:val="right" w:leader="dot" w:pos="9016"/>
            </w:tabs>
            <w:rPr>
              <w:rFonts w:eastAsiaTheme="minorEastAsia"/>
              <w:noProof/>
              <w:lang w:eastAsia="nb-NO"/>
            </w:rPr>
          </w:pPr>
          <w:hyperlink w:anchor="_Toc122354763" w:history="1">
            <w:r w:rsidRPr="00143F02">
              <w:rPr>
                <w:rStyle w:val="Hyperkobling"/>
                <w:noProof/>
              </w:rPr>
              <w:t>6.1</w:t>
            </w:r>
            <w:r>
              <w:rPr>
                <w:rFonts w:eastAsiaTheme="minorEastAsia"/>
                <w:noProof/>
                <w:lang w:eastAsia="nb-NO"/>
              </w:rPr>
              <w:tab/>
            </w:r>
            <w:r w:rsidRPr="00143F02">
              <w:rPr>
                <w:rStyle w:val="Hyperkobling"/>
                <w:noProof/>
              </w:rPr>
              <w:t>Generelt</w:t>
            </w:r>
            <w:r>
              <w:rPr>
                <w:noProof/>
                <w:webHidden/>
              </w:rPr>
              <w:tab/>
            </w:r>
            <w:r>
              <w:rPr>
                <w:noProof/>
                <w:webHidden/>
              </w:rPr>
              <w:fldChar w:fldCharType="begin"/>
            </w:r>
            <w:r>
              <w:rPr>
                <w:noProof/>
                <w:webHidden/>
              </w:rPr>
              <w:instrText xml:space="preserve"> PAGEREF _Toc122354763 \h </w:instrText>
            </w:r>
            <w:r>
              <w:rPr>
                <w:noProof/>
                <w:webHidden/>
              </w:rPr>
            </w:r>
            <w:r>
              <w:rPr>
                <w:noProof/>
                <w:webHidden/>
              </w:rPr>
              <w:fldChar w:fldCharType="separate"/>
            </w:r>
            <w:r>
              <w:rPr>
                <w:noProof/>
                <w:webHidden/>
              </w:rPr>
              <w:t>11</w:t>
            </w:r>
            <w:r>
              <w:rPr>
                <w:noProof/>
                <w:webHidden/>
              </w:rPr>
              <w:fldChar w:fldCharType="end"/>
            </w:r>
          </w:hyperlink>
        </w:p>
        <w:p w14:paraId="216F5A70" w14:textId="24102B9F" w:rsidR="00D64D64" w:rsidRDefault="00D64D64">
          <w:pPr>
            <w:pStyle w:val="INNH2"/>
            <w:tabs>
              <w:tab w:val="left" w:pos="880"/>
              <w:tab w:val="right" w:leader="dot" w:pos="9016"/>
            </w:tabs>
            <w:rPr>
              <w:rFonts w:eastAsiaTheme="minorEastAsia"/>
              <w:noProof/>
              <w:lang w:eastAsia="nb-NO"/>
            </w:rPr>
          </w:pPr>
          <w:hyperlink w:anchor="_Toc122354764" w:history="1">
            <w:r w:rsidRPr="00143F02">
              <w:rPr>
                <w:rStyle w:val="Hyperkobling"/>
                <w:noProof/>
              </w:rPr>
              <w:t>6.2</w:t>
            </w:r>
            <w:r>
              <w:rPr>
                <w:rFonts w:eastAsiaTheme="minorEastAsia"/>
                <w:noProof/>
                <w:lang w:eastAsia="nb-NO"/>
              </w:rPr>
              <w:tab/>
            </w:r>
            <w:r w:rsidRPr="00143F02">
              <w:rPr>
                <w:rStyle w:val="Hyperkobling"/>
                <w:noProof/>
              </w:rPr>
              <w:t>Vederlag for endringer</w:t>
            </w:r>
            <w:r>
              <w:rPr>
                <w:noProof/>
                <w:webHidden/>
              </w:rPr>
              <w:tab/>
            </w:r>
            <w:r>
              <w:rPr>
                <w:noProof/>
                <w:webHidden/>
              </w:rPr>
              <w:fldChar w:fldCharType="begin"/>
            </w:r>
            <w:r>
              <w:rPr>
                <w:noProof/>
                <w:webHidden/>
              </w:rPr>
              <w:instrText xml:space="preserve"> PAGEREF _Toc122354764 \h </w:instrText>
            </w:r>
            <w:r>
              <w:rPr>
                <w:noProof/>
                <w:webHidden/>
              </w:rPr>
            </w:r>
            <w:r>
              <w:rPr>
                <w:noProof/>
                <w:webHidden/>
              </w:rPr>
              <w:fldChar w:fldCharType="separate"/>
            </w:r>
            <w:r>
              <w:rPr>
                <w:noProof/>
                <w:webHidden/>
              </w:rPr>
              <w:t>12</w:t>
            </w:r>
            <w:r>
              <w:rPr>
                <w:noProof/>
                <w:webHidden/>
              </w:rPr>
              <w:fldChar w:fldCharType="end"/>
            </w:r>
          </w:hyperlink>
        </w:p>
        <w:p w14:paraId="47ED4F6E" w14:textId="03694FB6" w:rsidR="00D64D64" w:rsidRDefault="00D64D64">
          <w:pPr>
            <w:pStyle w:val="INNH2"/>
            <w:tabs>
              <w:tab w:val="left" w:pos="880"/>
              <w:tab w:val="right" w:leader="dot" w:pos="9016"/>
            </w:tabs>
            <w:rPr>
              <w:rFonts w:eastAsiaTheme="minorEastAsia"/>
              <w:noProof/>
              <w:lang w:eastAsia="nb-NO"/>
            </w:rPr>
          </w:pPr>
          <w:hyperlink w:anchor="_Toc122354765" w:history="1">
            <w:r w:rsidRPr="00143F02">
              <w:rPr>
                <w:rStyle w:val="Hyperkobling"/>
                <w:noProof/>
              </w:rPr>
              <w:t>6.3</w:t>
            </w:r>
            <w:r>
              <w:rPr>
                <w:rFonts w:eastAsiaTheme="minorEastAsia"/>
                <w:noProof/>
                <w:lang w:eastAsia="nb-NO"/>
              </w:rPr>
              <w:tab/>
            </w:r>
            <w:r w:rsidRPr="00143F02">
              <w:rPr>
                <w:rStyle w:val="Hyperkobling"/>
                <w:noProof/>
              </w:rPr>
              <w:t>Endringer i sortiment</w:t>
            </w:r>
            <w:r>
              <w:rPr>
                <w:noProof/>
                <w:webHidden/>
              </w:rPr>
              <w:tab/>
            </w:r>
            <w:r>
              <w:rPr>
                <w:noProof/>
                <w:webHidden/>
              </w:rPr>
              <w:fldChar w:fldCharType="begin"/>
            </w:r>
            <w:r>
              <w:rPr>
                <w:noProof/>
                <w:webHidden/>
              </w:rPr>
              <w:instrText xml:space="preserve"> PAGEREF _Toc122354765 \h </w:instrText>
            </w:r>
            <w:r>
              <w:rPr>
                <w:noProof/>
                <w:webHidden/>
              </w:rPr>
            </w:r>
            <w:r>
              <w:rPr>
                <w:noProof/>
                <w:webHidden/>
              </w:rPr>
              <w:fldChar w:fldCharType="separate"/>
            </w:r>
            <w:r>
              <w:rPr>
                <w:noProof/>
                <w:webHidden/>
              </w:rPr>
              <w:t>12</w:t>
            </w:r>
            <w:r>
              <w:rPr>
                <w:noProof/>
                <w:webHidden/>
              </w:rPr>
              <w:fldChar w:fldCharType="end"/>
            </w:r>
          </w:hyperlink>
        </w:p>
        <w:p w14:paraId="760D1982" w14:textId="1C44663C" w:rsidR="00D64D64" w:rsidRDefault="00D64D64">
          <w:pPr>
            <w:pStyle w:val="INNH3"/>
            <w:tabs>
              <w:tab w:val="left" w:pos="1320"/>
              <w:tab w:val="right" w:leader="dot" w:pos="9016"/>
            </w:tabs>
            <w:rPr>
              <w:rFonts w:eastAsiaTheme="minorEastAsia"/>
              <w:noProof/>
              <w:lang w:eastAsia="nb-NO"/>
            </w:rPr>
          </w:pPr>
          <w:hyperlink w:anchor="_Toc122354766" w:history="1">
            <w:r w:rsidRPr="00143F02">
              <w:rPr>
                <w:rStyle w:val="Hyperkobling"/>
                <w:noProof/>
              </w:rPr>
              <w:t>6.3.1</w:t>
            </w:r>
            <w:r>
              <w:rPr>
                <w:rFonts w:eastAsiaTheme="minorEastAsia"/>
                <w:noProof/>
                <w:lang w:eastAsia="nb-NO"/>
              </w:rPr>
              <w:tab/>
            </w:r>
            <w:r w:rsidRPr="00143F02">
              <w:rPr>
                <w:rStyle w:val="Hyperkobling"/>
                <w:noProof/>
              </w:rPr>
              <w:t>Generelt</w:t>
            </w:r>
            <w:r>
              <w:rPr>
                <w:noProof/>
                <w:webHidden/>
              </w:rPr>
              <w:tab/>
            </w:r>
            <w:r>
              <w:rPr>
                <w:noProof/>
                <w:webHidden/>
              </w:rPr>
              <w:fldChar w:fldCharType="begin"/>
            </w:r>
            <w:r>
              <w:rPr>
                <w:noProof/>
                <w:webHidden/>
              </w:rPr>
              <w:instrText xml:space="preserve"> PAGEREF _Toc122354766 \h </w:instrText>
            </w:r>
            <w:r>
              <w:rPr>
                <w:noProof/>
                <w:webHidden/>
              </w:rPr>
            </w:r>
            <w:r>
              <w:rPr>
                <w:noProof/>
                <w:webHidden/>
              </w:rPr>
              <w:fldChar w:fldCharType="separate"/>
            </w:r>
            <w:r>
              <w:rPr>
                <w:noProof/>
                <w:webHidden/>
              </w:rPr>
              <w:t>12</w:t>
            </w:r>
            <w:r>
              <w:rPr>
                <w:noProof/>
                <w:webHidden/>
              </w:rPr>
              <w:fldChar w:fldCharType="end"/>
            </w:r>
          </w:hyperlink>
        </w:p>
        <w:p w14:paraId="6F98754D" w14:textId="53C2F262" w:rsidR="00D64D64" w:rsidRDefault="00D64D64">
          <w:pPr>
            <w:pStyle w:val="INNH3"/>
            <w:tabs>
              <w:tab w:val="left" w:pos="1320"/>
              <w:tab w:val="right" w:leader="dot" w:pos="9016"/>
            </w:tabs>
            <w:rPr>
              <w:rFonts w:eastAsiaTheme="minorEastAsia"/>
              <w:noProof/>
              <w:lang w:eastAsia="nb-NO"/>
            </w:rPr>
          </w:pPr>
          <w:hyperlink w:anchor="_Toc122354767" w:history="1">
            <w:r w:rsidRPr="00143F02">
              <w:rPr>
                <w:rStyle w:val="Hyperkobling"/>
                <w:noProof/>
              </w:rPr>
              <w:t>6.3.2</w:t>
            </w:r>
            <w:r>
              <w:rPr>
                <w:rFonts w:eastAsiaTheme="minorEastAsia"/>
                <w:noProof/>
                <w:lang w:eastAsia="nb-NO"/>
              </w:rPr>
              <w:tab/>
            </w:r>
            <w:r w:rsidRPr="00143F02">
              <w:rPr>
                <w:rStyle w:val="Hyperkobling"/>
                <w:noProof/>
              </w:rPr>
              <w:t>Leverandørens mulighet til å forespørre endringer i sortimentet</w:t>
            </w:r>
            <w:r>
              <w:rPr>
                <w:noProof/>
                <w:webHidden/>
              </w:rPr>
              <w:tab/>
            </w:r>
            <w:r>
              <w:rPr>
                <w:noProof/>
                <w:webHidden/>
              </w:rPr>
              <w:fldChar w:fldCharType="begin"/>
            </w:r>
            <w:r>
              <w:rPr>
                <w:noProof/>
                <w:webHidden/>
              </w:rPr>
              <w:instrText xml:space="preserve"> PAGEREF _Toc122354767 \h </w:instrText>
            </w:r>
            <w:r>
              <w:rPr>
                <w:noProof/>
                <w:webHidden/>
              </w:rPr>
            </w:r>
            <w:r>
              <w:rPr>
                <w:noProof/>
                <w:webHidden/>
              </w:rPr>
              <w:fldChar w:fldCharType="separate"/>
            </w:r>
            <w:r>
              <w:rPr>
                <w:noProof/>
                <w:webHidden/>
              </w:rPr>
              <w:t>12</w:t>
            </w:r>
            <w:r>
              <w:rPr>
                <w:noProof/>
                <w:webHidden/>
              </w:rPr>
              <w:fldChar w:fldCharType="end"/>
            </w:r>
          </w:hyperlink>
        </w:p>
        <w:p w14:paraId="46D90C86" w14:textId="71F0807A" w:rsidR="00D64D64" w:rsidRDefault="00D64D64">
          <w:pPr>
            <w:pStyle w:val="INNH3"/>
            <w:tabs>
              <w:tab w:val="left" w:pos="1320"/>
              <w:tab w:val="right" w:leader="dot" w:pos="9016"/>
            </w:tabs>
            <w:rPr>
              <w:rFonts w:eastAsiaTheme="minorEastAsia"/>
              <w:noProof/>
              <w:lang w:eastAsia="nb-NO"/>
            </w:rPr>
          </w:pPr>
          <w:hyperlink w:anchor="_Toc122354768" w:history="1">
            <w:r w:rsidRPr="00143F02">
              <w:rPr>
                <w:rStyle w:val="Hyperkobling"/>
                <w:noProof/>
              </w:rPr>
              <w:t>6.3.3</w:t>
            </w:r>
            <w:r>
              <w:rPr>
                <w:rFonts w:eastAsiaTheme="minorEastAsia"/>
                <w:noProof/>
                <w:lang w:eastAsia="nb-NO"/>
              </w:rPr>
              <w:tab/>
            </w:r>
            <w:r w:rsidRPr="00143F02">
              <w:rPr>
                <w:rStyle w:val="Hyperkobling"/>
                <w:noProof/>
              </w:rPr>
              <w:t>Kundens mulighet til å forespørre endringer i sortimentet</w:t>
            </w:r>
            <w:r>
              <w:rPr>
                <w:noProof/>
                <w:webHidden/>
              </w:rPr>
              <w:tab/>
            </w:r>
            <w:r>
              <w:rPr>
                <w:noProof/>
                <w:webHidden/>
              </w:rPr>
              <w:fldChar w:fldCharType="begin"/>
            </w:r>
            <w:r>
              <w:rPr>
                <w:noProof/>
                <w:webHidden/>
              </w:rPr>
              <w:instrText xml:space="preserve"> PAGEREF _Toc122354768 \h </w:instrText>
            </w:r>
            <w:r>
              <w:rPr>
                <w:noProof/>
                <w:webHidden/>
              </w:rPr>
            </w:r>
            <w:r>
              <w:rPr>
                <w:noProof/>
                <w:webHidden/>
              </w:rPr>
              <w:fldChar w:fldCharType="separate"/>
            </w:r>
            <w:r>
              <w:rPr>
                <w:noProof/>
                <w:webHidden/>
              </w:rPr>
              <w:t>12</w:t>
            </w:r>
            <w:r>
              <w:rPr>
                <w:noProof/>
                <w:webHidden/>
              </w:rPr>
              <w:fldChar w:fldCharType="end"/>
            </w:r>
          </w:hyperlink>
        </w:p>
        <w:p w14:paraId="0FC24CC5" w14:textId="7D465F84" w:rsidR="00D64D64" w:rsidRDefault="00D64D64">
          <w:pPr>
            <w:pStyle w:val="INNH3"/>
            <w:tabs>
              <w:tab w:val="left" w:pos="1320"/>
              <w:tab w:val="right" w:leader="dot" w:pos="9016"/>
            </w:tabs>
            <w:rPr>
              <w:rFonts w:eastAsiaTheme="minorEastAsia"/>
              <w:noProof/>
              <w:lang w:eastAsia="nb-NO"/>
            </w:rPr>
          </w:pPr>
          <w:hyperlink w:anchor="_Toc122354769" w:history="1">
            <w:r w:rsidRPr="00143F02">
              <w:rPr>
                <w:rStyle w:val="Hyperkobling"/>
                <w:noProof/>
              </w:rPr>
              <w:t>6.3.4</w:t>
            </w:r>
            <w:r>
              <w:rPr>
                <w:rFonts w:eastAsiaTheme="minorEastAsia"/>
                <w:noProof/>
                <w:lang w:eastAsia="nb-NO"/>
              </w:rPr>
              <w:tab/>
            </w:r>
            <w:r w:rsidRPr="00143F02">
              <w:rPr>
                <w:rStyle w:val="Hyperkobling"/>
                <w:noProof/>
              </w:rPr>
              <w:t>Vederlag ved sortimentsendringer</w:t>
            </w:r>
            <w:r>
              <w:rPr>
                <w:noProof/>
                <w:webHidden/>
              </w:rPr>
              <w:tab/>
            </w:r>
            <w:r>
              <w:rPr>
                <w:noProof/>
                <w:webHidden/>
              </w:rPr>
              <w:fldChar w:fldCharType="begin"/>
            </w:r>
            <w:r>
              <w:rPr>
                <w:noProof/>
                <w:webHidden/>
              </w:rPr>
              <w:instrText xml:space="preserve"> PAGEREF _Toc122354769 \h </w:instrText>
            </w:r>
            <w:r>
              <w:rPr>
                <w:noProof/>
                <w:webHidden/>
              </w:rPr>
            </w:r>
            <w:r>
              <w:rPr>
                <w:noProof/>
                <w:webHidden/>
              </w:rPr>
              <w:fldChar w:fldCharType="separate"/>
            </w:r>
            <w:r>
              <w:rPr>
                <w:noProof/>
                <w:webHidden/>
              </w:rPr>
              <w:t>12</w:t>
            </w:r>
            <w:r>
              <w:rPr>
                <w:noProof/>
                <w:webHidden/>
              </w:rPr>
              <w:fldChar w:fldCharType="end"/>
            </w:r>
          </w:hyperlink>
        </w:p>
        <w:p w14:paraId="2C07DE1C" w14:textId="2105860D" w:rsidR="00D64D64" w:rsidRDefault="00D64D64">
          <w:pPr>
            <w:pStyle w:val="INNH3"/>
            <w:tabs>
              <w:tab w:val="left" w:pos="1320"/>
              <w:tab w:val="right" w:leader="dot" w:pos="9016"/>
            </w:tabs>
            <w:rPr>
              <w:rFonts w:eastAsiaTheme="minorEastAsia"/>
              <w:noProof/>
              <w:lang w:eastAsia="nb-NO"/>
            </w:rPr>
          </w:pPr>
          <w:hyperlink w:anchor="_Toc122354770" w:history="1">
            <w:r w:rsidRPr="00143F02">
              <w:rPr>
                <w:rStyle w:val="Hyperkobling"/>
                <w:noProof/>
              </w:rPr>
              <w:t>6.3.5</w:t>
            </w:r>
            <w:r>
              <w:rPr>
                <w:rFonts w:eastAsiaTheme="minorEastAsia"/>
                <w:noProof/>
                <w:lang w:eastAsia="nb-NO"/>
              </w:rPr>
              <w:tab/>
            </w:r>
            <w:r w:rsidRPr="00143F02">
              <w:rPr>
                <w:rStyle w:val="Hyperkobling"/>
                <w:noProof/>
              </w:rPr>
              <w:t>Kundens rett til å prøve nye produkter</w:t>
            </w:r>
            <w:r>
              <w:rPr>
                <w:noProof/>
                <w:webHidden/>
              </w:rPr>
              <w:tab/>
            </w:r>
            <w:r>
              <w:rPr>
                <w:noProof/>
                <w:webHidden/>
              </w:rPr>
              <w:fldChar w:fldCharType="begin"/>
            </w:r>
            <w:r>
              <w:rPr>
                <w:noProof/>
                <w:webHidden/>
              </w:rPr>
              <w:instrText xml:space="preserve"> PAGEREF _Toc122354770 \h </w:instrText>
            </w:r>
            <w:r>
              <w:rPr>
                <w:noProof/>
                <w:webHidden/>
              </w:rPr>
            </w:r>
            <w:r>
              <w:rPr>
                <w:noProof/>
                <w:webHidden/>
              </w:rPr>
              <w:fldChar w:fldCharType="separate"/>
            </w:r>
            <w:r>
              <w:rPr>
                <w:noProof/>
                <w:webHidden/>
              </w:rPr>
              <w:t>12</w:t>
            </w:r>
            <w:r>
              <w:rPr>
                <w:noProof/>
                <w:webHidden/>
              </w:rPr>
              <w:fldChar w:fldCharType="end"/>
            </w:r>
          </w:hyperlink>
        </w:p>
        <w:p w14:paraId="44E0A905" w14:textId="36113D46" w:rsidR="00D64D64" w:rsidRDefault="00D64D64">
          <w:pPr>
            <w:pStyle w:val="INNH1"/>
            <w:tabs>
              <w:tab w:val="left" w:pos="440"/>
              <w:tab w:val="right" w:leader="dot" w:pos="9016"/>
            </w:tabs>
            <w:rPr>
              <w:rFonts w:eastAsiaTheme="minorEastAsia"/>
              <w:noProof/>
              <w:lang w:eastAsia="nb-NO"/>
            </w:rPr>
          </w:pPr>
          <w:hyperlink w:anchor="_Toc122354771" w:history="1">
            <w:r w:rsidRPr="00143F02">
              <w:rPr>
                <w:rStyle w:val="Hyperkobling"/>
                <w:noProof/>
              </w:rPr>
              <w:t>7</w:t>
            </w:r>
            <w:r>
              <w:rPr>
                <w:rFonts w:eastAsiaTheme="minorEastAsia"/>
                <w:noProof/>
                <w:lang w:eastAsia="nb-NO"/>
              </w:rPr>
              <w:tab/>
            </w:r>
            <w:r w:rsidRPr="00143F02">
              <w:rPr>
                <w:rStyle w:val="Hyperkobling"/>
                <w:noProof/>
              </w:rPr>
              <w:t>Garantier</w:t>
            </w:r>
            <w:r>
              <w:rPr>
                <w:noProof/>
                <w:webHidden/>
              </w:rPr>
              <w:tab/>
            </w:r>
            <w:r>
              <w:rPr>
                <w:noProof/>
                <w:webHidden/>
              </w:rPr>
              <w:fldChar w:fldCharType="begin"/>
            </w:r>
            <w:r>
              <w:rPr>
                <w:noProof/>
                <w:webHidden/>
              </w:rPr>
              <w:instrText xml:space="preserve"> PAGEREF _Toc122354771 \h </w:instrText>
            </w:r>
            <w:r>
              <w:rPr>
                <w:noProof/>
                <w:webHidden/>
              </w:rPr>
            </w:r>
            <w:r>
              <w:rPr>
                <w:noProof/>
                <w:webHidden/>
              </w:rPr>
              <w:fldChar w:fldCharType="separate"/>
            </w:r>
            <w:r>
              <w:rPr>
                <w:noProof/>
                <w:webHidden/>
              </w:rPr>
              <w:t>12</w:t>
            </w:r>
            <w:r>
              <w:rPr>
                <w:noProof/>
                <w:webHidden/>
              </w:rPr>
              <w:fldChar w:fldCharType="end"/>
            </w:r>
          </w:hyperlink>
        </w:p>
        <w:p w14:paraId="79C0FE47" w14:textId="3055668F" w:rsidR="00D64D64" w:rsidRDefault="00D64D64">
          <w:pPr>
            <w:pStyle w:val="INNH1"/>
            <w:tabs>
              <w:tab w:val="left" w:pos="440"/>
              <w:tab w:val="right" w:leader="dot" w:pos="9016"/>
            </w:tabs>
            <w:rPr>
              <w:rFonts w:eastAsiaTheme="minorEastAsia"/>
              <w:noProof/>
              <w:lang w:eastAsia="nb-NO"/>
            </w:rPr>
          </w:pPr>
          <w:hyperlink w:anchor="_Toc122354772" w:history="1">
            <w:r w:rsidRPr="00143F02">
              <w:rPr>
                <w:rStyle w:val="Hyperkobling"/>
                <w:noProof/>
              </w:rPr>
              <w:t>8</w:t>
            </w:r>
            <w:r>
              <w:rPr>
                <w:rFonts w:eastAsiaTheme="minorEastAsia"/>
                <w:noProof/>
                <w:lang w:eastAsia="nb-NO"/>
              </w:rPr>
              <w:tab/>
            </w:r>
            <w:r w:rsidRPr="00143F02">
              <w:rPr>
                <w:rStyle w:val="Hyperkobling"/>
                <w:noProof/>
              </w:rPr>
              <w:t>Kundens mislighold</w:t>
            </w:r>
            <w:r>
              <w:rPr>
                <w:noProof/>
                <w:webHidden/>
              </w:rPr>
              <w:tab/>
            </w:r>
            <w:r>
              <w:rPr>
                <w:noProof/>
                <w:webHidden/>
              </w:rPr>
              <w:fldChar w:fldCharType="begin"/>
            </w:r>
            <w:r>
              <w:rPr>
                <w:noProof/>
                <w:webHidden/>
              </w:rPr>
              <w:instrText xml:space="preserve"> PAGEREF _Toc122354772 \h </w:instrText>
            </w:r>
            <w:r>
              <w:rPr>
                <w:noProof/>
                <w:webHidden/>
              </w:rPr>
            </w:r>
            <w:r>
              <w:rPr>
                <w:noProof/>
                <w:webHidden/>
              </w:rPr>
              <w:fldChar w:fldCharType="separate"/>
            </w:r>
            <w:r>
              <w:rPr>
                <w:noProof/>
                <w:webHidden/>
              </w:rPr>
              <w:t>13</w:t>
            </w:r>
            <w:r>
              <w:rPr>
                <w:noProof/>
                <w:webHidden/>
              </w:rPr>
              <w:fldChar w:fldCharType="end"/>
            </w:r>
          </w:hyperlink>
        </w:p>
        <w:p w14:paraId="7BE7E559" w14:textId="4ECD44A2" w:rsidR="00D64D64" w:rsidRDefault="00D64D64">
          <w:pPr>
            <w:pStyle w:val="INNH2"/>
            <w:tabs>
              <w:tab w:val="left" w:pos="880"/>
              <w:tab w:val="right" w:leader="dot" w:pos="9016"/>
            </w:tabs>
            <w:rPr>
              <w:rFonts w:eastAsiaTheme="minorEastAsia"/>
              <w:noProof/>
              <w:lang w:eastAsia="nb-NO"/>
            </w:rPr>
          </w:pPr>
          <w:hyperlink w:anchor="_Toc122354773" w:history="1">
            <w:r w:rsidRPr="00143F02">
              <w:rPr>
                <w:rStyle w:val="Hyperkobling"/>
                <w:noProof/>
              </w:rPr>
              <w:t>8.1</w:t>
            </w:r>
            <w:r>
              <w:rPr>
                <w:rFonts w:eastAsiaTheme="minorEastAsia"/>
                <w:noProof/>
                <w:lang w:eastAsia="nb-NO"/>
              </w:rPr>
              <w:tab/>
            </w:r>
            <w:r w:rsidRPr="00143F02">
              <w:rPr>
                <w:rStyle w:val="Hyperkobling"/>
                <w:noProof/>
              </w:rPr>
              <w:t>Hva som anses som mislighold</w:t>
            </w:r>
            <w:r>
              <w:rPr>
                <w:noProof/>
                <w:webHidden/>
              </w:rPr>
              <w:tab/>
            </w:r>
            <w:r>
              <w:rPr>
                <w:noProof/>
                <w:webHidden/>
              </w:rPr>
              <w:fldChar w:fldCharType="begin"/>
            </w:r>
            <w:r>
              <w:rPr>
                <w:noProof/>
                <w:webHidden/>
              </w:rPr>
              <w:instrText xml:space="preserve"> PAGEREF _Toc122354773 \h </w:instrText>
            </w:r>
            <w:r>
              <w:rPr>
                <w:noProof/>
                <w:webHidden/>
              </w:rPr>
            </w:r>
            <w:r>
              <w:rPr>
                <w:noProof/>
                <w:webHidden/>
              </w:rPr>
              <w:fldChar w:fldCharType="separate"/>
            </w:r>
            <w:r>
              <w:rPr>
                <w:noProof/>
                <w:webHidden/>
              </w:rPr>
              <w:t>13</w:t>
            </w:r>
            <w:r>
              <w:rPr>
                <w:noProof/>
                <w:webHidden/>
              </w:rPr>
              <w:fldChar w:fldCharType="end"/>
            </w:r>
          </w:hyperlink>
        </w:p>
        <w:p w14:paraId="0A567568" w14:textId="4055B44C" w:rsidR="00D64D64" w:rsidRDefault="00D64D64">
          <w:pPr>
            <w:pStyle w:val="INNH2"/>
            <w:tabs>
              <w:tab w:val="left" w:pos="880"/>
              <w:tab w:val="right" w:leader="dot" w:pos="9016"/>
            </w:tabs>
            <w:rPr>
              <w:rFonts w:eastAsiaTheme="minorEastAsia"/>
              <w:noProof/>
              <w:lang w:eastAsia="nb-NO"/>
            </w:rPr>
          </w:pPr>
          <w:hyperlink w:anchor="_Toc122354774" w:history="1">
            <w:r w:rsidRPr="00143F02">
              <w:rPr>
                <w:rStyle w:val="Hyperkobling"/>
                <w:noProof/>
              </w:rPr>
              <w:t>8.2</w:t>
            </w:r>
            <w:r>
              <w:rPr>
                <w:rFonts w:eastAsiaTheme="minorEastAsia"/>
                <w:noProof/>
                <w:lang w:eastAsia="nb-NO"/>
              </w:rPr>
              <w:tab/>
            </w:r>
            <w:r w:rsidRPr="00143F02">
              <w:rPr>
                <w:rStyle w:val="Hyperkobling"/>
                <w:noProof/>
              </w:rPr>
              <w:t>Leverandørens krav ved Kundens mislighold</w:t>
            </w:r>
            <w:r>
              <w:rPr>
                <w:noProof/>
                <w:webHidden/>
              </w:rPr>
              <w:tab/>
            </w:r>
            <w:r>
              <w:rPr>
                <w:noProof/>
                <w:webHidden/>
              </w:rPr>
              <w:fldChar w:fldCharType="begin"/>
            </w:r>
            <w:r>
              <w:rPr>
                <w:noProof/>
                <w:webHidden/>
              </w:rPr>
              <w:instrText xml:space="preserve"> PAGEREF _Toc122354774 \h </w:instrText>
            </w:r>
            <w:r>
              <w:rPr>
                <w:noProof/>
                <w:webHidden/>
              </w:rPr>
            </w:r>
            <w:r>
              <w:rPr>
                <w:noProof/>
                <w:webHidden/>
              </w:rPr>
              <w:fldChar w:fldCharType="separate"/>
            </w:r>
            <w:r>
              <w:rPr>
                <w:noProof/>
                <w:webHidden/>
              </w:rPr>
              <w:t>13</w:t>
            </w:r>
            <w:r>
              <w:rPr>
                <w:noProof/>
                <w:webHidden/>
              </w:rPr>
              <w:fldChar w:fldCharType="end"/>
            </w:r>
          </w:hyperlink>
        </w:p>
        <w:p w14:paraId="31E2C3D0" w14:textId="1C037F93" w:rsidR="00D64D64" w:rsidRDefault="00D64D64">
          <w:pPr>
            <w:pStyle w:val="INNH3"/>
            <w:tabs>
              <w:tab w:val="left" w:pos="1320"/>
              <w:tab w:val="right" w:leader="dot" w:pos="9016"/>
            </w:tabs>
            <w:rPr>
              <w:rFonts w:eastAsiaTheme="minorEastAsia"/>
              <w:noProof/>
              <w:lang w:eastAsia="nb-NO"/>
            </w:rPr>
          </w:pPr>
          <w:hyperlink w:anchor="_Toc122354775" w:history="1">
            <w:r w:rsidRPr="00143F02">
              <w:rPr>
                <w:rStyle w:val="Hyperkobling"/>
                <w:noProof/>
              </w:rPr>
              <w:t>8.2.1</w:t>
            </w:r>
            <w:r>
              <w:rPr>
                <w:rFonts w:eastAsiaTheme="minorEastAsia"/>
                <w:noProof/>
                <w:lang w:eastAsia="nb-NO"/>
              </w:rPr>
              <w:tab/>
            </w:r>
            <w:r w:rsidRPr="00143F02">
              <w:rPr>
                <w:rStyle w:val="Hyperkobling"/>
                <w:noProof/>
              </w:rPr>
              <w:t>Merutgifter</w:t>
            </w:r>
            <w:r>
              <w:rPr>
                <w:noProof/>
                <w:webHidden/>
              </w:rPr>
              <w:tab/>
            </w:r>
            <w:r>
              <w:rPr>
                <w:noProof/>
                <w:webHidden/>
              </w:rPr>
              <w:fldChar w:fldCharType="begin"/>
            </w:r>
            <w:r>
              <w:rPr>
                <w:noProof/>
                <w:webHidden/>
              </w:rPr>
              <w:instrText xml:space="preserve"> PAGEREF _Toc122354775 \h </w:instrText>
            </w:r>
            <w:r>
              <w:rPr>
                <w:noProof/>
                <w:webHidden/>
              </w:rPr>
            </w:r>
            <w:r>
              <w:rPr>
                <w:noProof/>
                <w:webHidden/>
              </w:rPr>
              <w:fldChar w:fldCharType="separate"/>
            </w:r>
            <w:r>
              <w:rPr>
                <w:noProof/>
                <w:webHidden/>
              </w:rPr>
              <w:t>13</w:t>
            </w:r>
            <w:r>
              <w:rPr>
                <w:noProof/>
                <w:webHidden/>
              </w:rPr>
              <w:fldChar w:fldCharType="end"/>
            </w:r>
          </w:hyperlink>
        </w:p>
        <w:p w14:paraId="637EE2C5" w14:textId="3336C162" w:rsidR="00D64D64" w:rsidRDefault="00D64D64">
          <w:pPr>
            <w:pStyle w:val="INNH3"/>
            <w:tabs>
              <w:tab w:val="left" w:pos="1320"/>
              <w:tab w:val="right" w:leader="dot" w:pos="9016"/>
            </w:tabs>
            <w:rPr>
              <w:rFonts w:eastAsiaTheme="minorEastAsia"/>
              <w:noProof/>
              <w:lang w:eastAsia="nb-NO"/>
            </w:rPr>
          </w:pPr>
          <w:hyperlink w:anchor="_Toc122354776" w:history="1">
            <w:r w:rsidRPr="00143F02">
              <w:rPr>
                <w:rStyle w:val="Hyperkobling"/>
                <w:noProof/>
              </w:rPr>
              <w:t>8.2.2</w:t>
            </w:r>
            <w:r>
              <w:rPr>
                <w:rFonts w:eastAsiaTheme="minorEastAsia"/>
                <w:noProof/>
                <w:lang w:eastAsia="nb-NO"/>
              </w:rPr>
              <w:tab/>
            </w:r>
            <w:r w:rsidRPr="00143F02">
              <w:rPr>
                <w:rStyle w:val="Hyperkobling"/>
                <w:noProof/>
              </w:rPr>
              <w:t>Heving</w:t>
            </w:r>
            <w:r>
              <w:rPr>
                <w:noProof/>
                <w:webHidden/>
              </w:rPr>
              <w:tab/>
            </w:r>
            <w:r>
              <w:rPr>
                <w:noProof/>
                <w:webHidden/>
              </w:rPr>
              <w:fldChar w:fldCharType="begin"/>
            </w:r>
            <w:r>
              <w:rPr>
                <w:noProof/>
                <w:webHidden/>
              </w:rPr>
              <w:instrText xml:space="preserve"> PAGEREF _Toc122354776 \h </w:instrText>
            </w:r>
            <w:r>
              <w:rPr>
                <w:noProof/>
                <w:webHidden/>
              </w:rPr>
            </w:r>
            <w:r>
              <w:rPr>
                <w:noProof/>
                <w:webHidden/>
              </w:rPr>
              <w:fldChar w:fldCharType="separate"/>
            </w:r>
            <w:r>
              <w:rPr>
                <w:noProof/>
                <w:webHidden/>
              </w:rPr>
              <w:t>13</w:t>
            </w:r>
            <w:r>
              <w:rPr>
                <w:noProof/>
                <w:webHidden/>
              </w:rPr>
              <w:fldChar w:fldCharType="end"/>
            </w:r>
          </w:hyperlink>
        </w:p>
        <w:p w14:paraId="15CE821A" w14:textId="78C46326" w:rsidR="00D64D64" w:rsidRDefault="00D64D64">
          <w:pPr>
            <w:pStyle w:val="INNH3"/>
            <w:tabs>
              <w:tab w:val="left" w:pos="1320"/>
              <w:tab w:val="right" w:leader="dot" w:pos="9016"/>
            </w:tabs>
            <w:rPr>
              <w:rFonts w:eastAsiaTheme="minorEastAsia"/>
              <w:noProof/>
              <w:lang w:eastAsia="nb-NO"/>
            </w:rPr>
          </w:pPr>
          <w:hyperlink w:anchor="_Toc122354777" w:history="1">
            <w:r w:rsidRPr="00143F02">
              <w:rPr>
                <w:rStyle w:val="Hyperkobling"/>
                <w:noProof/>
              </w:rPr>
              <w:t>8.2.3</w:t>
            </w:r>
            <w:r>
              <w:rPr>
                <w:rFonts w:eastAsiaTheme="minorEastAsia"/>
                <w:noProof/>
                <w:lang w:eastAsia="nb-NO"/>
              </w:rPr>
              <w:tab/>
            </w:r>
            <w:r w:rsidRPr="00143F02">
              <w:rPr>
                <w:rStyle w:val="Hyperkobling"/>
                <w:noProof/>
              </w:rPr>
              <w:t>Erstatning</w:t>
            </w:r>
            <w:r>
              <w:rPr>
                <w:noProof/>
                <w:webHidden/>
              </w:rPr>
              <w:tab/>
            </w:r>
            <w:r>
              <w:rPr>
                <w:noProof/>
                <w:webHidden/>
              </w:rPr>
              <w:fldChar w:fldCharType="begin"/>
            </w:r>
            <w:r>
              <w:rPr>
                <w:noProof/>
                <w:webHidden/>
              </w:rPr>
              <w:instrText xml:space="preserve"> PAGEREF _Toc122354777 \h </w:instrText>
            </w:r>
            <w:r>
              <w:rPr>
                <w:noProof/>
                <w:webHidden/>
              </w:rPr>
            </w:r>
            <w:r>
              <w:rPr>
                <w:noProof/>
                <w:webHidden/>
              </w:rPr>
              <w:fldChar w:fldCharType="separate"/>
            </w:r>
            <w:r>
              <w:rPr>
                <w:noProof/>
                <w:webHidden/>
              </w:rPr>
              <w:t>13</w:t>
            </w:r>
            <w:r>
              <w:rPr>
                <w:noProof/>
                <w:webHidden/>
              </w:rPr>
              <w:fldChar w:fldCharType="end"/>
            </w:r>
          </w:hyperlink>
        </w:p>
        <w:p w14:paraId="2E61CD74" w14:textId="71B0B7CE" w:rsidR="00D64D64" w:rsidRDefault="00D64D64">
          <w:pPr>
            <w:pStyle w:val="INNH1"/>
            <w:tabs>
              <w:tab w:val="left" w:pos="440"/>
              <w:tab w:val="right" w:leader="dot" w:pos="9016"/>
            </w:tabs>
            <w:rPr>
              <w:rFonts w:eastAsiaTheme="minorEastAsia"/>
              <w:noProof/>
              <w:lang w:eastAsia="nb-NO"/>
            </w:rPr>
          </w:pPr>
          <w:hyperlink w:anchor="_Toc122354778" w:history="1">
            <w:r w:rsidRPr="00143F02">
              <w:rPr>
                <w:rStyle w:val="Hyperkobling"/>
                <w:noProof/>
              </w:rPr>
              <w:t>9</w:t>
            </w:r>
            <w:r>
              <w:rPr>
                <w:rFonts w:eastAsiaTheme="minorEastAsia"/>
                <w:noProof/>
                <w:lang w:eastAsia="nb-NO"/>
              </w:rPr>
              <w:tab/>
            </w:r>
            <w:r w:rsidRPr="00143F02">
              <w:rPr>
                <w:rStyle w:val="Hyperkobling"/>
                <w:noProof/>
              </w:rPr>
              <w:t>Leverandørens mislighold</w:t>
            </w:r>
            <w:r>
              <w:rPr>
                <w:noProof/>
                <w:webHidden/>
              </w:rPr>
              <w:tab/>
            </w:r>
            <w:r>
              <w:rPr>
                <w:noProof/>
                <w:webHidden/>
              </w:rPr>
              <w:fldChar w:fldCharType="begin"/>
            </w:r>
            <w:r>
              <w:rPr>
                <w:noProof/>
                <w:webHidden/>
              </w:rPr>
              <w:instrText xml:space="preserve"> PAGEREF _Toc122354778 \h </w:instrText>
            </w:r>
            <w:r>
              <w:rPr>
                <w:noProof/>
                <w:webHidden/>
              </w:rPr>
            </w:r>
            <w:r>
              <w:rPr>
                <w:noProof/>
                <w:webHidden/>
              </w:rPr>
              <w:fldChar w:fldCharType="separate"/>
            </w:r>
            <w:r>
              <w:rPr>
                <w:noProof/>
                <w:webHidden/>
              </w:rPr>
              <w:t>13</w:t>
            </w:r>
            <w:r>
              <w:rPr>
                <w:noProof/>
                <w:webHidden/>
              </w:rPr>
              <w:fldChar w:fldCharType="end"/>
            </w:r>
          </w:hyperlink>
        </w:p>
        <w:p w14:paraId="7913A2D8" w14:textId="68E20EA2" w:rsidR="00D64D64" w:rsidRDefault="00D64D64">
          <w:pPr>
            <w:pStyle w:val="INNH2"/>
            <w:tabs>
              <w:tab w:val="left" w:pos="880"/>
              <w:tab w:val="right" w:leader="dot" w:pos="9016"/>
            </w:tabs>
            <w:rPr>
              <w:rFonts w:eastAsiaTheme="minorEastAsia"/>
              <w:noProof/>
              <w:lang w:eastAsia="nb-NO"/>
            </w:rPr>
          </w:pPr>
          <w:hyperlink w:anchor="_Toc122354779" w:history="1">
            <w:r w:rsidRPr="00143F02">
              <w:rPr>
                <w:rStyle w:val="Hyperkobling"/>
                <w:noProof/>
              </w:rPr>
              <w:t>9.1</w:t>
            </w:r>
            <w:r>
              <w:rPr>
                <w:rFonts w:eastAsiaTheme="minorEastAsia"/>
                <w:noProof/>
                <w:lang w:eastAsia="nb-NO"/>
              </w:rPr>
              <w:tab/>
            </w:r>
            <w:r w:rsidRPr="00143F02">
              <w:rPr>
                <w:rStyle w:val="Hyperkobling"/>
                <w:noProof/>
              </w:rPr>
              <w:t>Mangler</w:t>
            </w:r>
            <w:r>
              <w:rPr>
                <w:noProof/>
                <w:webHidden/>
              </w:rPr>
              <w:tab/>
            </w:r>
            <w:r>
              <w:rPr>
                <w:noProof/>
                <w:webHidden/>
              </w:rPr>
              <w:fldChar w:fldCharType="begin"/>
            </w:r>
            <w:r>
              <w:rPr>
                <w:noProof/>
                <w:webHidden/>
              </w:rPr>
              <w:instrText xml:space="preserve"> PAGEREF _Toc122354779 \h </w:instrText>
            </w:r>
            <w:r>
              <w:rPr>
                <w:noProof/>
                <w:webHidden/>
              </w:rPr>
            </w:r>
            <w:r>
              <w:rPr>
                <w:noProof/>
                <w:webHidden/>
              </w:rPr>
              <w:fldChar w:fldCharType="separate"/>
            </w:r>
            <w:r>
              <w:rPr>
                <w:noProof/>
                <w:webHidden/>
              </w:rPr>
              <w:t>13</w:t>
            </w:r>
            <w:r>
              <w:rPr>
                <w:noProof/>
                <w:webHidden/>
              </w:rPr>
              <w:fldChar w:fldCharType="end"/>
            </w:r>
          </w:hyperlink>
        </w:p>
        <w:p w14:paraId="015B3228" w14:textId="7BA9B9F9" w:rsidR="00D64D64" w:rsidRDefault="00D64D64">
          <w:pPr>
            <w:pStyle w:val="INNH3"/>
            <w:tabs>
              <w:tab w:val="left" w:pos="1320"/>
              <w:tab w:val="right" w:leader="dot" w:pos="9016"/>
            </w:tabs>
            <w:rPr>
              <w:rFonts w:eastAsiaTheme="minorEastAsia"/>
              <w:noProof/>
              <w:lang w:eastAsia="nb-NO"/>
            </w:rPr>
          </w:pPr>
          <w:hyperlink w:anchor="_Toc122354780" w:history="1">
            <w:r w:rsidRPr="00143F02">
              <w:rPr>
                <w:rStyle w:val="Hyperkobling"/>
                <w:noProof/>
              </w:rPr>
              <w:t>9.1.1</w:t>
            </w:r>
            <w:r>
              <w:rPr>
                <w:rFonts w:eastAsiaTheme="minorEastAsia"/>
                <w:noProof/>
                <w:lang w:eastAsia="nb-NO"/>
              </w:rPr>
              <w:tab/>
            </w:r>
            <w:r w:rsidRPr="00143F02">
              <w:rPr>
                <w:rStyle w:val="Hyperkobling"/>
                <w:noProof/>
              </w:rPr>
              <w:t>Hva som utgjør en mangel</w:t>
            </w:r>
            <w:r>
              <w:rPr>
                <w:noProof/>
                <w:webHidden/>
              </w:rPr>
              <w:tab/>
            </w:r>
            <w:r>
              <w:rPr>
                <w:noProof/>
                <w:webHidden/>
              </w:rPr>
              <w:fldChar w:fldCharType="begin"/>
            </w:r>
            <w:r>
              <w:rPr>
                <w:noProof/>
                <w:webHidden/>
              </w:rPr>
              <w:instrText xml:space="preserve"> PAGEREF _Toc122354780 \h </w:instrText>
            </w:r>
            <w:r>
              <w:rPr>
                <w:noProof/>
                <w:webHidden/>
              </w:rPr>
            </w:r>
            <w:r>
              <w:rPr>
                <w:noProof/>
                <w:webHidden/>
              </w:rPr>
              <w:fldChar w:fldCharType="separate"/>
            </w:r>
            <w:r>
              <w:rPr>
                <w:noProof/>
                <w:webHidden/>
              </w:rPr>
              <w:t>13</w:t>
            </w:r>
            <w:r>
              <w:rPr>
                <w:noProof/>
                <w:webHidden/>
              </w:rPr>
              <w:fldChar w:fldCharType="end"/>
            </w:r>
          </w:hyperlink>
        </w:p>
        <w:p w14:paraId="229FDB69" w14:textId="669559DA" w:rsidR="00D64D64" w:rsidRDefault="00D64D64">
          <w:pPr>
            <w:pStyle w:val="INNH3"/>
            <w:tabs>
              <w:tab w:val="left" w:pos="1320"/>
              <w:tab w:val="right" w:leader="dot" w:pos="9016"/>
            </w:tabs>
            <w:rPr>
              <w:rFonts w:eastAsiaTheme="minorEastAsia"/>
              <w:noProof/>
              <w:lang w:eastAsia="nb-NO"/>
            </w:rPr>
          </w:pPr>
          <w:hyperlink w:anchor="_Toc122354781" w:history="1">
            <w:r w:rsidRPr="00143F02">
              <w:rPr>
                <w:rStyle w:val="Hyperkobling"/>
                <w:noProof/>
              </w:rPr>
              <w:t>9.1.2</w:t>
            </w:r>
            <w:r>
              <w:rPr>
                <w:rFonts w:eastAsiaTheme="minorEastAsia"/>
                <w:noProof/>
                <w:lang w:eastAsia="nb-NO"/>
              </w:rPr>
              <w:tab/>
            </w:r>
            <w:r w:rsidRPr="00143F02">
              <w:rPr>
                <w:rStyle w:val="Hyperkobling"/>
                <w:noProof/>
              </w:rPr>
              <w:t>Kundens reklamasjonsfrist</w:t>
            </w:r>
            <w:r>
              <w:rPr>
                <w:noProof/>
                <w:webHidden/>
              </w:rPr>
              <w:tab/>
            </w:r>
            <w:r>
              <w:rPr>
                <w:noProof/>
                <w:webHidden/>
              </w:rPr>
              <w:fldChar w:fldCharType="begin"/>
            </w:r>
            <w:r>
              <w:rPr>
                <w:noProof/>
                <w:webHidden/>
              </w:rPr>
              <w:instrText xml:space="preserve"> PAGEREF _Toc122354781 \h </w:instrText>
            </w:r>
            <w:r>
              <w:rPr>
                <w:noProof/>
                <w:webHidden/>
              </w:rPr>
            </w:r>
            <w:r>
              <w:rPr>
                <w:noProof/>
                <w:webHidden/>
              </w:rPr>
              <w:fldChar w:fldCharType="separate"/>
            </w:r>
            <w:r>
              <w:rPr>
                <w:noProof/>
                <w:webHidden/>
              </w:rPr>
              <w:t>13</w:t>
            </w:r>
            <w:r>
              <w:rPr>
                <w:noProof/>
                <w:webHidden/>
              </w:rPr>
              <w:fldChar w:fldCharType="end"/>
            </w:r>
          </w:hyperlink>
        </w:p>
        <w:p w14:paraId="69B10B6F" w14:textId="03F58BD9" w:rsidR="00D64D64" w:rsidRDefault="00D64D64">
          <w:pPr>
            <w:pStyle w:val="INNH3"/>
            <w:tabs>
              <w:tab w:val="left" w:pos="1320"/>
              <w:tab w:val="right" w:leader="dot" w:pos="9016"/>
            </w:tabs>
            <w:rPr>
              <w:rFonts w:eastAsiaTheme="minorEastAsia"/>
              <w:noProof/>
              <w:lang w:eastAsia="nb-NO"/>
            </w:rPr>
          </w:pPr>
          <w:hyperlink w:anchor="_Toc122354782" w:history="1">
            <w:r w:rsidRPr="00143F02">
              <w:rPr>
                <w:rStyle w:val="Hyperkobling"/>
                <w:noProof/>
              </w:rPr>
              <w:t>9.1.3</w:t>
            </w:r>
            <w:r>
              <w:rPr>
                <w:rFonts w:eastAsiaTheme="minorEastAsia"/>
                <w:noProof/>
                <w:lang w:eastAsia="nb-NO"/>
              </w:rPr>
              <w:tab/>
            </w:r>
            <w:r w:rsidRPr="00143F02">
              <w:rPr>
                <w:rStyle w:val="Hyperkobling"/>
                <w:noProof/>
              </w:rPr>
              <w:t>Tilbakehold</w:t>
            </w:r>
            <w:r>
              <w:rPr>
                <w:noProof/>
                <w:webHidden/>
              </w:rPr>
              <w:tab/>
            </w:r>
            <w:r>
              <w:rPr>
                <w:noProof/>
                <w:webHidden/>
              </w:rPr>
              <w:fldChar w:fldCharType="begin"/>
            </w:r>
            <w:r>
              <w:rPr>
                <w:noProof/>
                <w:webHidden/>
              </w:rPr>
              <w:instrText xml:space="preserve"> PAGEREF _Toc122354782 \h </w:instrText>
            </w:r>
            <w:r>
              <w:rPr>
                <w:noProof/>
                <w:webHidden/>
              </w:rPr>
            </w:r>
            <w:r>
              <w:rPr>
                <w:noProof/>
                <w:webHidden/>
              </w:rPr>
              <w:fldChar w:fldCharType="separate"/>
            </w:r>
            <w:r>
              <w:rPr>
                <w:noProof/>
                <w:webHidden/>
              </w:rPr>
              <w:t>14</w:t>
            </w:r>
            <w:r>
              <w:rPr>
                <w:noProof/>
                <w:webHidden/>
              </w:rPr>
              <w:fldChar w:fldCharType="end"/>
            </w:r>
          </w:hyperlink>
        </w:p>
        <w:p w14:paraId="481080D2" w14:textId="376FAA6B" w:rsidR="00D64D64" w:rsidRDefault="00D64D64">
          <w:pPr>
            <w:pStyle w:val="INNH3"/>
            <w:tabs>
              <w:tab w:val="left" w:pos="1320"/>
              <w:tab w:val="right" w:leader="dot" w:pos="9016"/>
            </w:tabs>
            <w:rPr>
              <w:rFonts w:eastAsiaTheme="minorEastAsia"/>
              <w:noProof/>
              <w:lang w:eastAsia="nb-NO"/>
            </w:rPr>
          </w:pPr>
          <w:hyperlink w:anchor="_Toc122354783" w:history="1">
            <w:r w:rsidRPr="00143F02">
              <w:rPr>
                <w:rStyle w:val="Hyperkobling"/>
                <w:noProof/>
              </w:rPr>
              <w:t>9.1.4</w:t>
            </w:r>
            <w:r>
              <w:rPr>
                <w:rFonts w:eastAsiaTheme="minorEastAsia"/>
                <w:noProof/>
                <w:lang w:eastAsia="nb-NO"/>
              </w:rPr>
              <w:tab/>
            </w:r>
            <w:r w:rsidRPr="00143F02">
              <w:rPr>
                <w:rStyle w:val="Hyperkobling"/>
                <w:noProof/>
              </w:rPr>
              <w:t>Utbedring og omlevering</w:t>
            </w:r>
            <w:r>
              <w:rPr>
                <w:noProof/>
                <w:webHidden/>
              </w:rPr>
              <w:tab/>
            </w:r>
            <w:r>
              <w:rPr>
                <w:noProof/>
                <w:webHidden/>
              </w:rPr>
              <w:fldChar w:fldCharType="begin"/>
            </w:r>
            <w:r>
              <w:rPr>
                <w:noProof/>
                <w:webHidden/>
              </w:rPr>
              <w:instrText xml:space="preserve"> PAGEREF _Toc122354783 \h </w:instrText>
            </w:r>
            <w:r>
              <w:rPr>
                <w:noProof/>
                <w:webHidden/>
              </w:rPr>
            </w:r>
            <w:r>
              <w:rPr>
                <w:noProof/>
                <w:webHidden/>
              </w:rPr>
              <w:fldChar w:fldCharType="separate"/>
            </w:r>
            <w:r>
              <w:rPr>
                <w:noProof/>
                <w:webHidden/>
              </w:rPr>
              <w:t>14</w:t>
            </w:r>
            <w:r>
              <w:rPr>
                <w:noProof/>
                <w:webHidden/>
              </w:rPr>
              <w:fldChar w:fldCharType="end"/>
            </w:r>
          </w:hyperlink>
        </w:p>
        <w:p w14:paraId="3C2AD234" w14:textId="3CFD6600" w:rsidR="00D64D64" w:rsidRDefault="00D64D64">
          <w:pPr>
            <w:pStyle w:val="INNH3"/>
            <w:tabs>
              <w:tab w:val="left" w:pos="1320"/>
              <w:tab w:val="right" w:leader="dot" w:pos="9016"/>
            </w:tabs>
            <w:rPr>
              <w:rFonts w:eastAsiaTheme="minorEastAsia"/>
              <w:noProof/>
              <w:lang w:eastAsia="nb-NO"/>
            </w:rPr>
          </w:pPr>
          <w:hyperlink w:anchor="_Toc122354784" w:history="1">
            <w:r w:rsidRPr="00143F02">
              <w:rPr>
                <w:rStyle w:val="Hyperkobling"/>
                <w:noProof/>
              </w:rPr>
              <w:t>9.1.5</w:t>
            </w:r>
            <w:r>
              <w:rPr>
                <w:rFonts w:eastAsiaTheme="minorEastAsia"/>
                <w:noProof/>
                <w:lang w:eastAsia="nb-NO"/>
              </w:rPr>
              <w:tab/>
            </w:r>
            <w:r w:rsidRPr="00143F02">
              <w:rPr>
                <w:rStyle w:val="Hyperkobling"/>
                <w:noProof/>
              </w:rPr>
              <w:t>Prisavslag</w:t>
            </w:r>
            <w:r>
              <w:rPr>
                <w:noProof/>
                <w:webHidden/>
              </w:rPr>
              <w:tab/>
            </w:r>
            <w:r>
              <w:rPr>
                <w:noProof/>
                <w:webHidden/>
              </w:rPr>
              <w:fldChar w:fldCharType="begin"/>
            </w:r>
            <w:r>
              <w:rPr>
                <w:noProof/>
                <w:webHidden/>
              </w:rPr>
              <w:instrText xml:space="preserve"> PAGEREF _Toc122354784 \h </w:instrText>
            </w:r>
            <w:r>
              <w:rPr>
                <w:noProof/>
                <w:webHidden/>
              </w:rPr>
            </w:r>
            <w:r>
              <w:rPr>
                <w:noProof/>
                <w:webHidden/>
              </w:rPr>
              <w:fldChar w:fldCharType="separate"/>
            </w:r>
            <w:r>
              <w:rPr>
                <w:noProof/>
                <w:webHidden/>
              </w:rPr>
              <w:t>14</w:t>
            </w:r>
            <w:r>
              <w:rPr>
                <w:noProof/>
                <w:webHidden/>
              </w:rPr>
              <w:fldChar w:fldCharType="end"/>
            </w:r>
          </w:hyperlink>
        </w:p>
        <w:p w14:paraId="51CEED88" w14:textId="4CDAB387" w:rsidR="00D64D64" w:rsidRDefault="00D64D64">
          <w:pPr>
            <w:pStyle w:val="INNH3"/>
            <w:tabs>
              <w:tab w:val="left" w:pos="1320"/>
              <w:tab w:val="right" w:leader="dot" w:pos="9016"/>
            </w:tabs>
            <w:rPr>
              <w:rFonts w:eastAsiaTheme="minorEastAsia"/>
              <w:noProof/>
              <w:lang w:eastAsia="nb-NO"/>
            </w:rPr>
          </w:pPr>
          <w:hyperlink w:anchor="_Toc122354785" w:history="1">
            <w:r w:rsidRPr="00143F02">
              <w:rPr>
                <w:rStyle w:val="Hyperkobling"/>
                <w:noProof/>
              </w:rPr>
              <w:t>9.1.6</w:t>
            </w:r>
            <w:r>
              <w:rPr>
                <w:rFonts w:eastAsiaTheme="minorEastAsia"/>
                <w:noProof/>
                <w:lang w:eastAsia="nb-NO"/>
              </w:rPr>
              <w:tab/>
            </w:r>
            <w:r w:rsidRPr="00143F02">
              <w:rPr>
                <w:rStyle w:val="Hyperkobling"/>
                <w:noProof/>
              </w:rPr>
              <w:t>Erstatning ved unnlatt utbedring</w:t>
            </w:r>
            <w:r>
              <w:rPr>
                <w:noProof/>
                <w:webHidden/>
              </w:rPr>
              <w:tab/>
            </w:r>
            <w:r>
              <w:rPr>
                <w:noProof/>
                <w:webHidden/>
              </w:rPr>
              <w:fldChar w:fldCharType="begin"/>
            </w:r>
            <w:r>
              <w:rPr>
                <w:noProof/>
                <w:webHidden/>
              </w:rPr>
              <w:instrText xml:space="preserve"> PAGEREF _Toc122354785 \h </w:instrText>
            </w:r>
            <w:r>
              <w:rPr>
                <w:noProof/>
                <w:webHidden/>
              </w:rPr>
            </w:r>
            <w:r>
              <w:rPr>
                <w:noProof/>
                <w:webHidden/>
              </w:rPr>
              <w:fldChar w:fldCharType="separate"/>
            </w:r>
            <w:r>
              <w:rPr>
                <w:noProof/>
                <w:webHidden/>
              </w:rPr>
              <w:t>14</w:t>
            </w:r>
            <w:r>
              <w:rPr>
                <w:noProof/>
                <w:webHidden/>
              </w:rPr>
              <w:fldChar w:fldCharType="end"/>
            </w:r>
          </w:hyperlink>
        </w:p>
        <w:p w14:paraId="0A7B4FAE" w14:textId="25ACFBED" w:rsidR="00D64D64" w:rsidRDefault="00D64D64">
          <w:pPr>
            <w:pStyle w:val="INNH3"/>
            <w:tabs>
              <w:tab w:val="left" w:pos="1320"/>
              <w:tab w:val="right" w:leader="dot" w:pos="9016"/>
            </w:tabs>
            <w:rPr>
              <w:rFonts w:eastAsiaTheme="minorEastAsia"/>
              <w:noProof/>
              <w:lang w:eastAsia="nb-NO"/>
            </w:rPr>
          </w:pPr>
          <w:hyperlink w:anchor="_Toc122354786" w:history="1">
            <w:r w:rsidRPr="00143F02">
              <w:rPr>
                <w:rStyle w:val="Hyperkobling"/>
                <w:noProof/>
              </w:rPr>
              <w:t>9.1.7</w:t>
            </w:r>
            <w:r>
              <w:rPr>
                <w:rFonts w:eastAsiaTheme="minorEastAsia"/>
                <w:noProof/>
                <w:lang w:eastAsia="nb-NO"/>
              </w:rPr>
              <w:tab/>
            </w:r>
            <w:r w:rsidRPr="00143F02">
              <w:rPr>
                <w:rStyle w:val="Hyperkobling"/>
                <w:noProof/>
              </w:rPr>
              <w:t>Dekningskjøp</w:t>
            </w:r>
            <w:r>
              <w:rPr>
                <w:noProof/>
                <w:webHidden/>
              </w:rPr>
              <w:tab/>
            </w:r>
            <w:r>
              <w:rPr>
                <w:noProof/>
                <w:webHidden/>
              </w:rPr>
              <w:fldChar w:fldCharType="begin"/>
            </w:r>
            <w:r>
              <w:rPr>
                <w:noProof/>
                <w:webHidden/>
              </w:rPr>
              <w:instrText xml:space="preserve"> PAGEREF _Toc122354786 \h </w:instrText>
            </w:r>
            <w:r>
              <w:rPr>
                <w:noProof/>
                <w:webHidden/>
              </w:rPr>
            </w:r>
            <w:r>
              <w:rPr>
                <w:noProof/>
                <w:webHidden/>
              </w:rPr>
              <w:fldChar w:fldCharType="separate"/>
            </w:r>
            <w:r>
              <w:rPr>
                <w:noProof/>
                <w:webHidden/>
              </w:rPr>
              <w:t>14</w:t>
            </w:r>
            <w:r>
              <w:rPr>
                <w:noProof/>
                <w:webHidden/>
              </w:rPr>
              <w:fldChar w:fldCharType="end"/>
            </w:r>
          </w:hyperlink>
        </w:p>
        <w:p w14:paraId="37AC6E73" w14:textId="2E5FC538" w:rsidR="00D64D64" w:rsidRDefault="00D64D64">
          <w:pPr>
            <w:pStyle w:val="INNH3"/>
            <w:tabs>
              <w:tab w:val="left" w:pos="1320"/>
              <w:tab w:val="right" w:leader="dot" w:pos="9016"/>
            </w:tabs>
            <w:rPr>
              <w:rFonts w:eastAsiaTheme="minorEastAsia"/>
              <w:noProof/>
              <w:lang w:eastAsia="nb-NO"/>
            </w:rPr>
          </w:pPr>
          <w:hyperlink w:anchor="_Toc122354787" w:history="1">
            <w:r w:rsidRPr="00143F02">
              <w:rPr>
                <w:rStyle w:val="Hyperkobling"/>
                <w:noProof/>
              </w:rPr>
              <w:t>9.1.8</w:t>
            </w:r>
            <w:r>
              <w:rPr>
                <w:rFonts w:eastAsiaTheme="minorEastAsia"/>
                <w:noProof/>
                <w:lang w:eastAsia="nb-NO"/>
              </w:rPr>
              <w:tab/>
            </w:r>
            <w:r w:rsidRPr="00143F02">
              <w:rPr>
                <w:rStyle w:val="Hyperkobling"/>
                <w:noProof/>
              </w:rPr>
              <w:t>Heving av avrop</w:t>
            </w:r>
            <w:r>
              <w:rPr>
                <w:noProof/>
                <w:webHidden/>
              </w:rPr>
              <w:tab/>
            </w:r>
            <w:r>
              <w:rPr>
                <w:noProof/>
                <w:webHidden/>
              </w:rPr>
              <w:fldChar w:fldCharType="begin"/>
            </w:r>
            <w:r>
              <w:rPr>
                <w:noProof/>
                <w:webHidden/>
              </w:rPr>
              <w:instrText xml:space="preserve"> PAGEREF _Toc122354787 \h </w:instrText>
            </w:r>
            <w:r>
              <w:rPr>
                <w:noProof/>
                <w:webHidden/>
              </w:rPr>
            </w:r>
            <w:r>
              <w:rPr>
                <w:noProof/>
                <w:webHidden/>
              </w:rPr>
              <w:fldChar w:fldCharType="separate"/>
            </w:r>
            <w:r>
              <w:rPr>
                <w:noProof/>
                <w:webHidden/>
              </w:rPr>
              <w:t>15</w:t>
            </w:r>
            <w:r>
              <w:rPr>
                <w:noProof/>
                <w:webHidden/>
              </w:rPr>
              <w:fldChar w:fldCharType="end"/>
            </w:r>
          </w:hyperlink>
        </w:p>
        <w:p w14:paraId="6D15FA01" w14:textId="03FEDAB5" w:rsidR="00D64D64" w:rsidRDefault="00D64D64">
          <w:pPr>
            <w:pStyle w:val="INNH3"/>
            <w:tabs>
              <w:tab w:val="left" w:pos="1320"/>
              <w:tab w:val="right" w:leader="dot" w:pos="9016"/>
            </w:tabs>
            <w:rPr>
              <w:rFonts w:eastAsiaTheme="minorEastAsia"/>
              <w:noProof/>
              <w:lang w:eastAsia="nb-NO"/>
            </w:rPr>
          </w:pPr>
          <w:hyperlink w:anchor="_Toc122354788" w:history="1">
            <w:r w:rsidRPr="00143F02">
              <w:rPr>
                <w:rStyle w:val="Hyperkobling"/>
                <w:noProof/>
              </w:rPr>
              <w:t>9.1.9</w:t>
            </w:r>
            <w:r>
              <w:rPr>
                <w:rFonts w:eastAsiaTheme="minorEastAsia"/>
                <w:noProof/>
                <w:lang w:eastAsia="nb-NO"/>
              </w:rPr>
              <w:tab/>
            </w:r>
            <w:r w:rsidRPr="00143F02">
              <w:rPr>
                <w:rStyle w:val="Hyperkobling"/>
                <w:noProof/>
              </w:rPr>
              <w:t>Heving av Avtalen</w:t>
            </w:r>
            <w:r>
              <w:rPr>
                <w:noProof/>
                <w:webHidden/>
              </w:rPr>
              <w:tab/>
            </w:r>
            <w:r>
              <w:rPr>
                <w:noProof/>
                <w:webHidden/>
              </w:rPr>
              <w:fldChar w:fldCharType="begin"/>
            </w:r>
            <w:r>
              <w:rPr>
                <w:noProof/>
                <w:webHidden/>
              </w:rPr>
              <w:instrText xml:space="preserve"> PAGEREF _Toc122354788 \h </w:instrText>
            </w:r>
            <w:r>
              <w:rPr>
                <w:noProof/>
                <w:webHidden/>
              </w:rPr>
            </w:r>
            <w:r>
              <w:rPr>
                <w:noProof/>
                <w:webHidden/>
              </w:rPr>
              <w:fldChar w:fldCharType="separate"/>
            </w:r>
            <w:r>
              <w:rPr>
                <w:noProof/>
                <w:webHidden/>
              </w:rPr>
              <w:t>15</w:t>
            </w:r>
            <w:r>
              <w:rPr>
                <w:noProof/>
                <w:webHidden/>
              </w:rPr>
              <w:fldChar w:fldCharType="end"/>
            </w:r>
          </w:hyperlink>
        </w:p>
        <w:p w14:paraId="7F24FC75" w14:textId="47FA8237" w:rsidR="00D64D64" w:rsidRDefault="00D64D64">
          <w:pPr>
            <w:pStyle w:val="INNH3"/>
            <w:tabs>
              <w:tab w:val="left" w:pos="1320"/>
              <w:tab w:val="right" w:leader="dot" w:pos="9016"/>
            </w:tabs>
            <w:rPr>
              <w:rFonts w:eastAsiaTheme="minorEastAsia"/>
              <w:noProof/>
              <w:lang w:eastAsia="nb-NO"/>
            </w:rPr>
          </w:pPr>
          <w:hyperlink w:anchor="_Toc122354789" w:history="1">
            <w:r w:rsidRPr="00143F02">
              <w:rPr>
                <w:rStyle w:val="Hyperkobling"/>
                <w:noProof/>
              </w:rPr>
              <w:t>9.1.10</w:t>
            </w:r>
            <w:r>
              <w:rPr>
                <w:rFonts w:eastAsiaTheme="minorEastAsia"/>
                <w:noProof/>
                <w:lang w:eastAsia="nb-NO"/>
              </w:rPr>
              <w:tab/>
            </w:r>
            <w:r w:rsidRPr="00143F02">
              <w:rPr>
                <w:rStyle w:val="Hyperkobling"/>
                <w:noProof/>
              </w:rPr>
              <w:t>Dekningskjøp ved heving</w:t>
            </w:r>
            <w:r>
              <w:rPr>
                <w:noProof/>
                <w:webHidden/>
              </w:rPr>
              <w:tab/>
            </w:r>
            <w:r>
              <w:rPr>
                <w:noProof/>
                <w:webHidden/>
              </w:rPr>
              <w:fldChar w:fldCharType="begin"/>
            </w:r>
            <w:r>
              <w:rPr>
                <w:noProof/>
                <w:webHidden/>
              </w:rPr>
              <w:instrText xml:space="preserve"> PAGEREF _Toc122354789 \h </w:instrText>
            </w:r>
            <w:r>
              <w:rPr>
                <w:noProof/>
                <w:webHidden/>
              </w:rPr>
            </w:r>
            <w:r>
              <w:rPr>
                <w:noProof/>
                <w:webHidden/>
              </w:rPr>
              <w:fldChar w:fldCharType="separate"/>
            </w:r>
            <w:r>
              <w:rPr>
                <w:noProof/>
                <w:webHidden/>
              </w:rPr>
              <w:t>15</w:t>
            </w:r>
            <w:r>
              <w:rPr>
                <w:noProof/>
                <w:webHidden/>
              </w:rPr>
              <w:fldChar w:fldCharType="end"/>
            </w:r>
          </w:hyperlink>
        </w:p>
        <w:p w14:paraId="48F61DB3" w14:textId="264A23B0" w:rsidR="00D64D64" w:rsidRDefault="00D64D64">
          <w:pPr>
            <w:pStyle w:val="INNH3"/>
            <w:tabs>
              <w:tab w:val="left" w:pos="1320"/>
              <w:tab w:val="right" w:leader="dot" w:pos="9016"/>
            </w:tabs>
            <w:rPr>
              <w:rFonts w:eastAsiaTheme="minorEastAsia"/>
              <w:noProof/>
              <w:lang w:eastAsia="nb-NO"/>
            </w:rPr>
          </w:pPr>
          <w:hyperlink w:anchor="_Toc122354790" w:history="1">
            <w:r w:rsidRPr="00143F02">
              <w:rPr>
                <w:rStyle w:val="Hyperkobling"/>
                <w:noProof/>
              </w:rPr>
              <w:t>9.1.11</w:t>
            </w:r>
            <w:r>
              <w:rPr>
                <w:rFonts w:eastAsiaTheme="minorEastAsia"/>
                <w:noProof/>
                <w:lang w:eastAsia="nb-NO"/>
              </w:rPr>
              <w:tab/>
            </w:r>
            <w:r w:rsidRPr="00143F02">
              <w:rPr>
                <w:rStyle w:val="Hyperkobling"/>
                <w:noProof/>
              </w:rPr>
              <w:t>Erstatning for mangler</w:t>
            </w:r>
            <w:r>
              <w:rPr>
                <w:noProof/>
                <w:webHidden/>
              </w:rPr>
              <w:tab/>
            </w:r>
            <w:r>
              <w:rPr>
                <w:noProof/>
                <w:webHidden/>
              </w:rPr>
              <w:fldChar w:fldCharType="begin"/>
            </w:r>
            <w:r>
              <w:rPr>
                <w:noProof/>
                <w:webHidden/>
              </w:rPr>
              <w:instrText xml:space="preserve"> PAGEREF _Toc122354790 \h </w:instrText>
            </w:r>
            <w:r>
              <w:rPr>
                <w:noProof/>
                <w:webHidden/>
              </w:rPr>
            </w:r>
            <w:r>
              <w:rPr>
                <w:noProof/>
                <w:webHidden/>
              </w:rPr>
              <w:fldChar w:fldCharType="separate"/>
            </w:r>
            <w:r>
              <w:rPr>
                <w:noProof/>
                <w:webHidden/>
              </w:rPr>
              <w:t>15</w:t>
            </w:r>
            <w:r>
              <w:rPr>
                <w:noProof/>
                <w:webHidden/>
              </w:rPr>
              <w:fldChar w:fldCharType="end"/>
            </w:r>
          </w:hyperlink>
        </w:p>
        <w:p w14:paraId="24DE25FC" w14:textId="0C0F32BB" w:rsidR="00D64D64" w:rsidRDefault="00D64D64">
          <w:pPr>
            <w:pStyle w:val="INNH2"/>
            <w:tabs>
              <w:tab w:val="left" w:pos="880"/>
              <w:tab w:val="right" w:leader="dot" w:pos="9016"/>
            </w:tabs>
            <w:rPr>
              <w:rFonts w:eastAsiaTheme="minorEastAsia"/>
              <w:noProof/>
              <w:lang w:eastAsia="nb-NO"/>
            </w:rPr>
          </w:pPr>
          <w:hyperlink w:anchor="_Toc122354791" w:history="1">
            <w:r w:rsidRPr="00143F02">
              <w:rPr>
                <w:rStyle w:val="Hyperkobling"/>
                <w:noProof/>
              </w:rPr>
              <w:t>9.2</w:t>
            </w:r>
            <w:r>
              <w:rPr>
                <w:rFonts w:eastAsiaTheme="minorEastAsia"/>
                <w:noProof/>
                <w:lang w:eastAsia="nb-NO"/>
              </w:rPr>
              <w:tab/>
            </w:r>
            <w:r w:rsidRPr="00143F02">
              <w:rPr>
                <w:rStyle w:val="Hyperkobling"/>
                <w:noProof/>
              </w:rPr>
              <w:t>Forsinkelse</w:t>
            </w:r>
            <w:r>
              <w:rPr>
                <w:noProof/>
                <w:webHidden/>
              </w:rPr>
              <w:tab/>
            </w:r>
            <w:r>
              <w:rPr>
                <w:noProof/>
                <w:webHidden/>
              </w:rPr>
              <w:fldChar w:fldCharType="begin"/>
            </w:r>
            <w:r>
              <w:rPr>
                <w:noProof/>
                <w:webHidden/>
              </w:rPr>
              <w:instrText xml:space="preserve"> PAGEREF _Toc122354791 \h </w:instrText>
            </w:r>
            <w:r>
              <w:rPr>
                <w:noProof/>
                <w:webHidden/>
              </w:rPr>
            </w:r>
            <w:r>
              <w:rPr>
                <w:noProof/>
                <w:webHidden/>
              </w:rPr>
              <w:fldChar w:fldCharType="separate"/>
            </w:r>
            <w:r>
              <w:rPr>
                <w:noProof/>
                <w:webHidden/>
              </w:rPr>
              <w:t>15</w:t>
            </w:r>
            <w:r>
              <w:rPr>
                <w:noProof/>
                <w:webHidden/>
              </w:rPr>
              <w:fldChar w:fldCharType="end"/>
            </w:r>
          </w:hyperlink>
        </w:p>
        <w:p w14:paraId="7963F2BC" w14:textId="1A45332D" w:rsidR="00D64D64" w:rsidRDefault="00D64D64">
          <w:pPr>
            <w:pStyle w:val="INNH3"/>
            <w:tabs>
              <w:tab w:val="left" w:pos="1320"/>
              <w:tab w:val="right" w:leader="dot" w:pos="9016"/>
            </w:tabs>
            <w:rPr>
              <w:rFonts w:eastAsiaTheme="minorEastAsia"/>
              <w:noProof/>
              <w:lang w:eastAsia="nb-NO"/>
            </w:rPr>
          </w:pPr>
          <w:hyperlink w:anchor="_Toc122354792" w:history="1">
            <w:r w:rsidRPr="00143F02">
              <w:rPr>
                <w:rStyle w:val="Hyperkobling"/>
                <w:noProof/>
              </w:rPr>
              <w:t>9.2.1</w:t>
            </w:r>
            <w:r>
              <w:rPr>
                <w:rFonts w:eastAsiaTheme="minorEastAsia"/>
                <w:noProof/>
                <w:lang w:eastAsia="nb-NO"/>
              </w:rPr>
              <w:tab/>
            </w:r>
            <w:r w:rsidRPr="00143F02">
              <w:rPr>
                <w:rStyle w:val="Hyperkobling"/>
                <w:noProof/>
              </w:rPr>
              <w:t>Hva som utgjør forsinkelse</w:t>
            </w:r>
            <w:r>
              <w:rPr>
                <w:noProof/>
                <w:webHidden/>
              </w:rPr>
              <w:tab/>
            </w:r>
            <w:r>
              <w:rPr>
                <w:noProof/>
                <w:webHidden/>
              </w:rPr>
              <w:fldChar w:fldCharType="begin"/>
            </w:r>
            <w:r>
              <w:rPr>
                <w:noProof/>
                <w:webHidden/>
              </w:rPr>
              <w:instrText xml:space="preserve"> PAGEREF _Toc122354792 \h </w:instrText>
            </w:r>
            <w:r>
              <w:rPr>
                <w:noProof/>
                <w:webHidden/>
              </w:rPr>
            </w:r>
            <w:r>
              <w:rPr>
                <w:noProof/>
                <w:webHidden/>
              </w:rPr>
              <w:fldChar w:fldCharType="separate"/>
            </w:r>
            <w:r>
              <w:rPr>
                <w:noProof/>
                <w:webHidden/>
              </w:rPr>
              <w:t>15</w:t>
            </w:r>
            <w:r>
              <w:rPr>
                <w:noProof/>
                <w:webHidden/>
              </w:rPr>
              <w:fldChar w:fldCharType="end"/>
            </w:r>
          </w:hyperlink>
        </w:p>
        <w:p w14:paraId="0A640D5D" w14:textId="25E843B9" w:rsidR="00D64D64" w:rsidRDefault="00D64D64">
          <w:pPr>
            <w:pStyle w:val="INNH3"/>
            <w:tabs>
              <w:tab w:val="left" w:pos="1320"/>
              <w:tab w:val="right" w:leader="dot" w:pos="9016"/>
            </w:tabs>
            <w:rPr>
              <w:rFonts w:eastAsiaTheme="minorEastAsia"/>
              <w:noProof/>
              <w:lang w:eastAsia="nb-NO"/>
            </w:rPr>
          </w:pPr>
          <w:hyperlink w:anchor="_Toc122354793" w:history="1">
            <w:r w:rsidRPr="00143F02">
              <w:rPr>
                <w:rStyle w:val="Hyperkobling"/>
                <w:noProof/>
              </w:rPr>
              <w:t>9.2.2</w:t>
            </w:r>
            <w:r>
              <w:rPr>
                <w:rFonts w:eastAsiaTheme="minorEastAsia"/>
                <w:noProof/>
                <w:lang w:eastAsia="nb-NO"/>
              </w:rPr>
              <w:tab/>
            </w:r>
            <w:r w:rsidRPr="00143F02">
              <w:rPr>
                <w:rStyle w:val="Hyperkobling"/>
                <w:noProof/>
              </w:rPr>
              <w:t>Leverandørens varslingsplikt og plikt til å begrense forsinkelsen</w:t>
            </w:r>
            <w:r>
              <w:rPr>
                <w:noProof/>
                <w:webHidden/>
              </w:rPr>
              <w:tab/>
            </w:r>
            <w:r>
              <w:rPr>
                <w:noProof/>
                <w:webHidden/>
              </w:rPr>
              <w:fldChar w:fldCharType="begin"/>
            </w:r>
            <w:r>
              <w:rPr>
                <w:noProof/>
                <w:webHidden/>
              </w:rPr>
              <w:instrText xml:space="preserve"> PAGEREF _Toc122354793 \h </w:instrText>
            </w:r>
            <w:r>
              <w:rPr>
                <w:noProof/>
                <w:webHidden/>
              </w:rPr>
            </w:r>
            <w:r>
              <w:rPr>
                <w:noProof/>
                <w:webHidden/>
              </w:rPr>
              <w:fldChar w:fldCharType="separate"/>
            </w:r>
            <w:r>
              <w:rPr>
                <w:noProof/>
                <w:webHidden/>
              </w:rPr>
              <w:t>15</w:t>
            </w:r>
            <w:r>
              <w:rPr>
                <w:noProof/>
                <w:webHidden/>
              </w:rPr>
              <w:fldChar w:fldCharType="end"/>
            </w:r>
          </w:hyperlink>
        </w:p>
        <w:p w14:paraId="3B614E06" w14:textId="7A2A0922" w:rsidR="00D64D64" w:rsidRDefault="00D64D64">
          <w:pPr>
            <w:pStyle w:val="INNH3"/>
            <w:tabs>
              <w:tab w:val="left" w:pos="1320"/>
              <w:tab w:val="right" w:leader="dot" w:pos="9016"/>
            </w:tabs>
            <w:rPr>
              <w:rFonts w:eastAsiaTheme="minorEastAsia"/>
              <w:noProof/>
              <w:lang w:eastAsia="nb-NO"/>
            </w:rPr>
          </w:pPr>
          <w:hyperlink w:anchor="_Toc122354794" w:history="1">
            <w:r w:rsidRPr="00143F02">
              <w:rPr>
                <w:rStyle w:val="Hyperkobling"/>
                <w:noProof/>
              </w:rPr>
              <w:t>9.2.3</w:t>
            </w:r>
            <w:r>
              <w:rPr>
                <w:rFonts w:eastAsiaTheme="minorEastAsia"/>
                <w:noProof/>
                <w:lang w:eastAsia="nb-NO"/>
              </w:rPr>
              <w:tab/>
            </w:r>
            <w:r w:rsidRPr="00143F02">
              <w:rPr>
                <w:rStyle w:val="Hyperkobling"/>
                <w:noProof/>
              </w:rPr>
              <w:t>Tilbakehold</w:t>
            </w:r>
            <w:r>
              <w:rPr>
                <w:noProof/>
                <w:webHidden/>
              </w:rPr>
              <w:tab/>
            </w:r>
            <w:r>
              <w:rPr>
                <w:noProof/>
                <w:webHidden/>
              </w:rPr>
              <w:fldChar w:fldCharType="begin"/>
            </w:r>
            <w:r>
              <w:rPr>
                <w:noProof/>
                <w:webHidden/>
              </w:rPr>
              <w:instrText xml:space="preserve"> PAGEREF _Toc122354794 \h </w:instrText>
            </w:r>
            <w:r>
              <w:rPr>
                <w:noProof/>
                <w:webHidden/>
              </w:rPr>
            </w:r>
            <w:r>
              <w:rPr>
                <w:noProof/>
                <w:webHidden/>
              </w:rPr>
              <w:fldChar w:fldCharType="separate"/>
            </w:r>
            <w:r>
              <w:rPr>
                <w:noProof/>
                <w:webHidden/>
              </w:rPr>
              <w:t>16</w:t>
            </w:r>
            <w:r>
              <w:rPr>
                <w:noProof/>
                <w:webHidden/>
              </w:rPr>
              <w:fldChar w:fldCharType="end"/>
            </w:r>
          </w:hyperlink>
        </w:p>
        <w:p w14:paraId="1EFB2096" w14:textId="7F11BF34" w:rsidR="00D64D64" w:rsidRDefault="00D64D64">
          <w:pPr>
            <w:pStyle w:val="INNH3"/>
            <w:tabs>
              <w:tab w:val="left" w:pos="1320"/>
              <w:tab w:val="right" w:leader="dot" w:pos="9016"/>
            </w:tabs>
            <w:rPr>
              <w:rFonts w:eastAsiaTheme="minorEastAsia"/>
              <w:noProof/>
              <w:lang w:eastAsia="nb-NO"/>
            </w:rPr>
          </w:pPr>
          <w:hyperlink w:anchor="_Toc122354795" w:history="1">
            <w:r w:rsidRPr="00143F02">
              <w:rPr>
                <w:rStyle w:val="Hyperkobling"/>
                <w:noProof/>
              </w:rPr>
              <w:t>9.2.4</w:t>
            </w:r>
            <w:r>
              <w:rPr>
                <w:rFonts w:eastAsiaTheme="minorEastAsia"/>
                <w:noProof/>
                <w:lang w:eastAsia="nb-NO"/>
              </w:rPr>
              <w:tab/>
            </w:r>
            <w:r w:rsidRPr="00143F02">
              <w:rPr>
                <w:rStyle w:val="Hyperkobling"/>
                <w:noProof/>
              </w:rPr>
              <w:t>Kundens rett til å fastholde Avtalen</w:t>
            </w:r>
            <w:r>
              <w:rPr>
                <w:noProof/>
                <w:webHidden/>
              </w:rPr>
              <w:tab/>
            </w:r>
            <w:r>
              <w:rPr>
                <w:noProof/>
                <w:webHidden/>
              </w:rPr>
              <w:fldChar w:fldCharType="begin"/>
            </w:r>
            <w:r>
              <w:rPr>
                <w:noProof/>
                <w:webHidden/>
              </w:rPr>
              <w:instrText xml:space="preserve"> PAGEREF _Toc122354795 \h </w:instrText>
            </w:r>
            <w:r>
              <w:rPr>
                <w:noProof/>
                <w:webHidden/>
              </w:rPr>
            </w:r>
            <w:r>
              <w:rPr>
                <w:noProof/>
                <w:webHidden/>
              </w:rPr>
              <w:fldChar w:fldCharType="separate"/>
            </w:r>
            <w:r>
              <w:rPr>
                <w:noProof/>
                <w:webHidden/>
              </w:rPr>
              <w:t>16</w:t>
            </w:r>
            <w:r>
              <w:rPr>
                <w:noProof/>
                <w:webHidden/>
              </w:rPr>
              <w:fldChar w:fldCharType="end"/>
            </w:r>
          </w:hyperlink>
        </w:p>
        <w:p w14:paraId="231DDD41" w14:textId="701ADD17" w:rsidR="00D64D64" w:rsidRDefault="00D64D64">
          <w:pPr>
            <w:pStyle w:val="INNH3"/>
            <w:tabs>
              <w:tab w:val="left" w:pos="1320"/>
              <w:tab w:val="right" w:leader="dot" w:pos="9016"/>
            </w:tabs>
            <w:rPr>
              <w:rFonts w:eastAsiaTheme="minorEastAsia"/>
              <w:noProof/>
              <w:lang w:eastAsia="nb-NO"/>
            </w:rPr>
          </w:pPr>
          <w:hyperlink w:anchor="_Toc122354796" w:history="1">
            <w:r w:rsidRPr="00143F02">
              <w:rPr>
                <w:rStyle w:val="Hyperkobling"/>
                <w:noProof/>
              </w:rPr>
              <w:t>9.2.5</w:t>
            </w:r>
            <w:r>
              <w:rPr>
                <w:rFonts w:eastAsiaTheme="minorEastAsia"/>
                <w:noProof/>
                <w:lang w:eastAsia="nb-NO"/>
              </w:rPr>
              <w:tab/>
            </w:r>
            <w:r w:rsidRPr="00143F02">
              <w:rPr>
                <w:rStyle w:val="Hyperkobling"/>
                <w:noProof/>
              </w:rPr>
              <w:t>Dekningskjøp</w:t>
            </w:r>
            <w:r>
              <w:rPr>
                <w:noProof/>
                <w:webHidden/>
              </w:rPr>
              <w:tab/>
            </w:r>
            <w:r>
              <w:rPr>
                <w:noProof/>
                <w:webHidden/>
              </w:rPr>
              <w:fldChar w:fldCharType="begin"/>
            </w:r>
            <w:r>
              <w:rPr>
                <w:noProof/>
                <w:webHidden/>
              </w:rPr>
              <w:instrText xml:space="preserve"> PAGEREF _Toc122354796 \h </w:instrText>
            </w:r>
            <w:r>
              <w:rPr>
                <w:noProof/>
                <w:webHidden/>
              </w:rPr>
            </w:r>
            <w:r>
              <w:rPr>
                <w:noProof/>
                <w:webHidden/>
              </w:rPr>
              <w:fldChar w:fldCharType="separate"/>
            </w:r>
            <w:r>
              <w:rPr>
                <w:noProof/>
                <w:webHidden/>
              </w:rPr>
              <w:t>16</w:t>
            </w:r>
            <w:r>
              <w:rPr>
                <w:noProof/>
                <w:webHidden/>
              </w:rPr>
              <w:fldChar w:fldCharType="end"/>
            </w:r>
          </w:hyperlink>
        </w:p>
        <w:p w14:paraId="4BBDDA62" w14:textId="13CEB0D9" w:rsidR="00D64D64" w:rsidRDefault="00D64D64">
          <w:pPr>
            <w:pStyle w:val="INNH3"/>
            <w:tabs>
              <w:tab w:val="left" w:pos="1320"/>
              <w:tab w:val="right" w:leader="dot" w:pos="9016"/>
            </w:tabs>
            <w:rPr>
              <w:rFonts w:eastAsiaTheme="minorEastAsia"/>
              <w:noProof/>
              <w:lang w:eastAsia="nb-NO"/>
            </w:rPr>
          </w:pPr>
          <w:hyperlink w:anchor="_Toc122354797" w:history="1">
            <w:r w:rsidRPr="00143F02">
              <w:rPr>
                <w:rStyle w:val="Hyperkobling"/>
                <w:noProof/>
              </w:rPr>
              <w:t>9.2.6</w:t>
            </w:r>
            <w:r>
              <w:rPr>
                <w:rFonts w:eastAsiaTheme="minorEastAsia"/>
                <w:noProof/>
                <w:lang w:eastAsia="nb-NO"/>
              </w:rPr>
              <w:tab/>
            </w:r>
            <w:r w:rsidRPr="00143F02">
              <w:rPr>
                <w:rStyle w:val="Hyperkobling"/>
                <w:noProof/>
              </w:rPr>
              <w:t>Dagmulkt</w:t>
            </w:r>
            <w:r>
              <w:rPr>
                <w:noProof/>
                <w:webHidden/>
              </w:rPr>
              <w:tab/>
            </w:r>
            <w:r>
              <w:rPr>
                <w:noProof/>
                <w:webHidden/>
              </w:rPr>
              <w:fldChar w:fldCharType="begin"/>
            </w:r>
            <w:r>
              <w:rPr>
                <w:noProof/>
                <w:webHidden/>
              </w:rPr>
              <w:instrText xml:space="preserve"> PAGEREF _Toc122354797 \h </w:instrText>
            </w:r>
            <w:r>
              <w:rPr>
                <w:noProof/>
                <w:webHidden/>
              </w:rPr>
            </w:r>
            <w:r>
              <w:rPr>
                <w:noProof/>
                <w:webHidden/>
              </w:rPr>
              <w:fldChar w:fldCharType="separate"/>
            </w:r>
            <w:r>
              <w:rPr>
                <w:noProof/>
                <w:webHidden/>
              </w:rPr>
              <w:t>16</w:t>
            </w:r>
            <w:r>
              <w:rPr>
                <w:noProof/>
                <w:webHidden/>
              </w:rPr>
              <w:fldChar w:fldCharType="end"/>
            </w:r>
          </w:hyperlink>
        </w:p>
        <w:p w14:paraId="4D6FBE4A" w14:textId="3FACE3EF" w:rsidR="00D64D64" w:rsidRDefault="00D64D64">
          <w:pPr>
            <w:pStyle w:val="INNH3"/>
            <w:tabs>
              <w:tab w:val="left" w:pos="1320"/>
              <w:tab w:val="right" w:leader="dot" w:pos="9016"/>
            </w:tabs>
            <w:rPr>
              <w:rFonts w:eastAsiaTheme="minorEastAsia"/>
              <w:noProof/>
              <w:lang w:eastAsia="nb-NO"/>
            </w:rPr>
          </w:pPr>
          <w:hyperlink w:anchor="_Toc122354798" w:history="1">
            <w:r w:rsidRPr="00143F02">
              <w:rPr>
                <w:rStyle w:val="Hyperkobling"/>
                <w:noProof/>
              </w:rPr>
              <w:t>9.2.7</w:t>
            </w:r>
            <w:r>
              <w:rPr>
                <w:rFonts w:eastAsiaTheme="minorEastAsia"/>
                <w:noProof/>
                <w:lang w:eastAsia="nb-NO"/>
              </w:rPr>
              <w:tab/>
            </w:r>
            <w:r w:rsidRPr="00143F02">
              <w:rPr>
                <w:rStyle w:val="Hyperkobling"/>
                <w:noProof/>
              </w:rPr>
              <w:t>Erstatning ved forsinkelse</w:t>
            </w:r>
            <w:r>
              <w:rPr>
                <w:noProof/>
                <w:webHidden/>
              </w:rPr>
              <w:tab/>
            </w:r>
            <w:r>
              <w:rPr>
                <w:noProof/>
                <w:webHidden/>
              </w:rPr>
              <w:fldChar w:fldCharType="begin"/>
            </w:r>
            <w:r>
              <w:rPr>
                <w:noProof/>
                <w:webHidden/>
              </w:rPr>
              <w:instrText xml:space="preserve"> PAGEREF _Toc122354798 \h </w:instrText>
            </w:r>
            <w:r>
              <w:rPr>
                <w:noProof/>
                <w:webHidden/>
              </w:rPr>
            </w:r>
            <w:r>
              <w:rPr>
                <w:noProof/>
                <w:webHidden/>
              </w:rPr>
              <w:fldChar w:fldCharType="separate"/>
            </w:r>
            <w:r>
              <w:rPr>
                <w:noProof/>
                <w:webHidden/>
              </w:rPr>
              <w:t>16</w:t>
            </w:r>
            <w:r>
              <w:rPr>
                <w:noProof/>
                <w:webHidden/>
              </w:rPr>
              <w:fldChar w:fldCharType="end"/>
            </w:r>
          </w:hyperlink>
        </w:p>
        <w:p w14:paraId="52E3EACF" w14:textId="4BFB90F7" w:rsidR="00D64D64" w:rsidRDefault="00D64D64">
          <w:pPr>
            <w:pStyle w:val="INNH3"/>
            <w:tabs>
              <w:tab w:val="left" w:pos="1320"/>
              <w:tab w:val="right" w:leader="dot" w:pos="9016"/>
            </w:tabs>
            <w:rPr>
              <w:rFonts w:eastAsiaTheme="minorEastAsia"/>
              <w:noProof/>
              <w:lang w:eastAsia="nb-NO"/>
            </w:rPr>
          </w:pPr>
          <w:hyperlink w:anchor="_Toc122354799" w:history="1">
            <w:r w:rsidRPr="00143F02">
              <w:rPr>
                <w:rStyle w:val="Hyperkobling"/>
                <w:noProof/>
              </w:rPr>
              <w:t>9.2.8</w:t>
            </w:r>
            <w:r>
              <w:rPr>
                <w:rFonts w:eastAsiaTheme="minorEastAsia"/>
                <w:noProof/>
                <w:lang w:eastAsia="nb-NO"/>
              </w:rPr>
              <w:tab/>
            </w:r>
            <w:r w:rsidRPr="00143F02">
              <w:rPr>
                <w:rStyle w:val="Hyperkobling"/>
                <w:noProof/>
              </w:rPr>
              <w:t>Heving av avrop</w:t>
            </w:r>
            <w:r>
              <w:rPr>
                <w:noProof/>
                <w:webHidden/>
              </w:rPr>
              <w:tab/>
            </w:r>
            <w:r>
              <w:rPr>
                <w:noProof/>
                <w:webHidden/>
              </w:rPr>
              <w:fldChar w:fldCharType="begin"/>
            </w:r>
            <w:r>
              <w:rPr>
                <w:noProof/>
                <w:webHidden/>
              </w:rPr>
              <w:instrText xml:space="preserve"> PAGEREF _Toc122354799 \h </w:instrText>
            </w:r>
            <w:r>
              <w:rPr>
                <w:noProof/>
                <w:webHidden/>
              </w:rPr>
            </w:r>
            <w:r>
              <w:rPr>
                <w:noProof/>
                <w:webHidden/>
              </w:rPr>
              <w:fldChar w:fldCharType="separate"/>
            </w:r>
            <w:r>
              <w:rPr>
                <w:noProof/>
                <w:webHidden/>
              </w:rPr>
              <w:t>16</w:t>
            </w:r>
            <w:r>
              <w:rPr>
                <w:noProof/>
                <w:webHidden/>
              </w:rPr>
              <w:fldChar w:fldCharType="end"/>
            </w:r>
          </w:hyperlink>
        </w:p>
        <w:p w14:paraId="0CB3DD72" w14:textId="1CC460C6" w:rsidR="00D64D64" w:rsidRDefault="00D64D64">
          <w:pPr>
            <w:pStyle w:val="INNH3"/>
            <w:tabs>
              <w:tab w:val="left" w:pos="1320"/>
              <w:tab w:val="right" w:leader="dot" w:pos="9016"/>
            </w:tabs>
            <w:rPr>
              <w:rFonts w:eastAsiaTheme="minorEastAsia"/>
              <w:noProof/>
              <w:lang w:eastAsia="nb-NO"/>
            </w:rPr>
          </w:pPr>
          <w:hyperlink w:anchor="_Toc122354800" w:history="1">
            <w:r w:rsidRPr="00143F02">
              <w:rPr>
                <w:rStyle w:val="Hyperkobling"/>
                <w:noProof/>
              </w:rPr>
              <w:t>9.2.9</w:t>
            </w:r>
            <w:r>
              <w:rPr>
                <w:rFonts w:eastAsiaTheme="minorEastAsia"/>
                <w:noProof/>
                <w:lang w:eastAsia="nb-NO"/>
              </w:rPr>
              <w:tab/>
            </w:r>
            <w:r w:rsidRPr="00143F02">
              <w:rPr>
                <w:rStyle w:val="Hyperkobling"/>
                <w:noProof/>
              </w:rPr>
              <w:t>Heving av Avtalen</w:t>
            </w:r>
            <w:r>
              <w:rPr>
                <w:noProof/>
                <w:webHidden/>
              </w:rPr>
              <w:tab/>
            </w:r>
            <w:r>
              <w:rPr>
                <w:noProof/>
                <w:webHidden/>
              </w:rPr>
              <w:fldChar w:fldCharType="begin"/>
            </w:r>
            <w:r>
              <w:rPr>
                <w:noProof/>
                <w:webHidden/>
              </w:rPr>
              <w:instrText xml:space="preserve"> PAGEREF _Toc122354800 \h </w:instrText>
            </w:r>
            <w:r>
              <w:rPr>
                <w:noProof/>
                <w:webHidden/>
              </w:rPr>
            </w:r>
            <w:r>
              <w:rPr>
                <w:noProof/>
                <w:webHidden/>
              </w:rPr>
              <w:fldChar w:fldCharType="separate"/>
            </w:r>
            <w:r>
              <w:rPr>
                <w:noProof/>
                <w:webHidden/>
              </w:rPr>
              <w:t>16</w:t>
            </w:r>
            <w:r>
              <w:rPr>
                <w:noProof/>
                <w:webHidden/>
              </w:rPr>
              <w:fldChar w:fldCharType="end"/>
            </w:r>
          </w:hyperlink>
        </w:p>
        <w:p w14:paraId="6B431483" w14:textId="25CDA751" w:rsidR="00D64D64" w:rsidRDefault="00D64D64">
          <w:pPr>
            <w:pStyle w:val="INNH1"/>
            <w:tabs>
              <w:tab w:val="left" w:pos="660"/>
              <w:tab w:val="right" w:leader="dot" w:pos="9016"/>
            </w:tabs>
            <w:rPr>
              <w:rFonts w:eastAsiaTheme="minorEastAsia"/>
              <w:noProof/>
              <w:lang w:eastAsia="nb-NO"/>
            </w:rPr>
          </w:pPr>
          <w:hyperlink w:anchor="_Toc122354801" w:history="1">
            <w:r w:rsidRPr="00143F02">
              <w:rPr>
                <w:rStyle w:val="Hyperkobling"/>
                <w:noProof/>
              </w:rPr>
              <w:t>10</w:t>
            </w:r>
            <w:r>
              <w:rPr>
                <w:rFonts w:eastAsiaTheme="minorEastAsia"/>
                <w:noProof/>
                <w:lang w:eastAsia="nb-NO"/>
              </w:rPr>
              <w:tab/>
            </w:r>
            <w:r w:rsidRPr="00143F02">
              <w:rPr>
                <w:rStyle w:val="Hyperkobling"/>
                <w:noProof/>
              </w:rPr>
              <w:t>Ansvar for skade</w:t>
            </w:r>
            <w:r>
              <w:rPr>
                <w:noProof/>
                <w:webHidden/>
              </w:rPr>
              <w:tab/>
            </w:r>
            <w:r>
              <w:rPr>
                <w:noProof/>
                <w:webHidden/>
              </w:rPr>
              <w:fldChar w:fldCharType="begin"/>
            </w:r>
            <w:r>
              <w:rPr>
                <w:noProof/>
                <w:webHidden/>
              </w:rPr>
              <w:instrText xml:space="preserve"> PAGEREF _Toc122354801 \h </w:instrText>
            </w:r>
            <w:r>
              <w:rPr>
                <w:noProof/>
                <w:webHidden/>
              </w:rPr>
            </w:r>
            <w:r>
              <w:rPr>
                <w:noProof/>
                <w:webHidden/>
              </w:rPr>
              <w:fldChar w:fldCharType="separate"/>
            </w:r>
            <w:r>
              <w:rPr>
                <w:noProof/>
                <w:webHidden/>
              </w:rPr>
              <w:t>17</w:t>
            </w:r>
            <w:r>
              <w:rPr>
                <w:noProof/>
                <w:webHidden/>
              </w:rPr>
              <w:fldChar w:fldCharType="end"/>
            </w:r>
          </w:hyperlink>
        </w:p>
        <w:p w14:paraId="0776C4FA" w14:textId="05C455C3" w:rsidR="00D64D64" w:rsidRDefault="00D64D64">
          <w:pPr>
            <w:pStyle w:val="INNH2"/>
            <w:tabs>
              <w:tab w:val="left" w:pos="880"/>
              <w:tab w:val="right" w:leader="dot" w:pos="9016"/>
            </w:tabs>
            <w:rPr>
              <w:rFonts w:eastAsiaTheme="minorEastAsia"/>
              <w:noProof/>
              <w:lang w:eastAsia="nb-NO"/>
            </w:rPr>
          </w:pPr>
          <w:hyperlink w:anchor="_Toc122354802" w:history="1">
            <w:r w:rsidRPr="00143F02">
              <w:rPr>
                <w:rStyle w:val="Hyperkobling"/>
                <w:noProof/>
              </w:rPr>
              <w:t>10.1</w:t>
            </w:r>
            <w:r>
              <w:rPr>
                <w:rFonts w:eastAsiaTheme="minorEastAsia"/>
                <w:noProof/>
                <w:lang w:eastAsia="nb-NO"/>
              </w:rPr>
              <w:tab/>
            </w:r>
            <w:r w:rsidRPr="00143F02">
              <w:rPr>
                <w:rStyle w:val="Hyperkobling"/>
                <w:noProof/>
              </w:rPr>
              <w:t>Varsel om fare for skade</w:t>
            </w:r>
            <w:r>
              <w:rPr>
                <w:noProof/>
                <w:webHidden/>
              </w:rPr>
              <w:tab/>
            </w:r>
            <w:r>
              <w:rPr>
                <w:noProof/>
                <w:webHidden/>
              </w:rPr>
              <w:fldChar w:fldCharType="begin"/>
            </w:r>
            <w:r>
              <w:rPr>
                <w:noProof/>
                <w:webHidden/>
              </w:rPr>
              <w:instrText xml:space="preserve"> PAGEREF _Toc122354802 \h </w:instrText>
            </w:r>
            <w:r>
              <w:rPr>
                <w:noProof/>
                <w:webHidden/>
              </w:rPr>
            </w:r>
            <w:r>
              <w:rPr>
                <w:noProof/>
                <w:webHidden/>
              </w:rPr>
              <w:fldChar w:fldCharType="separate"/>
            </w:r>
            <w:r>
              <w:rPr>
                <w:noProof/>
                <w:webHidden/>
              </w:rPr>
              <w:t>17</w:t>
            </w:r>
            <w:r>
              <w:rPr>
                <w:noProof/>
                <w:webHidden/>
              </w:rPr>
              <w:fldChar w:fldCharType="end"/>
            </w:r>
          </w:hyperlink>
        </w:p>
        <w:p w14:paraId="726F6723" w14:textId="3372344E" w:rsidR="00D64D64" w:rsidRDefault="00D64D64">
          <w:pPr>
            <w:pStyle w:val="INNH2"/>
            <w:tabs>
              <w:tab w:val="left" w:pos="880"/>
              <w:tab w:val="right" w:leader="dot" w:pos="9016"/>
            </w:tabs>
            <w:rPr>
              <w:rFonts w:eastAsiaTheme="minorEastAsia"/>
              <w:noProof/>
              <w:lang w:eastAsia="nb-NO"/>
            </w:rPr>
          </w:pPr>
          <w:hyperlink w:anchor="_Toc122354803" w:history="1">
            <w:r w:rsidRPr="00143F02">
              <w:rPr>
                <w:rStyle w:val="Hyperkobling"/>
                <w:noProof/>
              </w:rPr>
              <w:t>10.2</w:t>
            </w:r>
            <w:r>
              <w:rPr>
                <w:rFonts w:eastAsiaTheme="minorEastAsia"/>
                <w:noProof/>
                <w:lang w:eastAsia="nb-NO"/>
              </w:rPr>
              <w:tab/>
            </w:r>
            <w:r w:rsidRPr="00143F02">
              <w:rPr>
                <w:rStyle w:val="Hyperkobling"/>
                <w:noProof/>
              </w:rPr>
              <w:t>Ansvar for skade på den andre partens person eller eiendom</w:t>
            </w:r>
            <w:r>
              <w:rPr>
                <w:noProof/>
                <w:webHidden/>
              </w:rPr>
              <w:tab/>
            </w:r>
            <w:r>
              <w:rPr>
                <w:noProof/>
                <w:webHidden/>
              </w:rPr>
              <w:fldChar w:fldCharType="begin"/>
            </w:r>
            <w:r>
              <w:rPr>
                <w:noProof/>
                <w:webHidden/>
              </w:rPr>
              <w:instrText xml:space="preserve"> PAGEREF _Toc122354803 \h </w:instrText>
            </w:r>
            <w:r>
              <w:rPr>
                <w:noProof/>
                <w:webHidden/>
              </w:rPr>
            </w:r>
            <w:r>
              <w:rPr>
                <w:noProof/>
                <w:webHidden/>
              </w:rPr>
              <w:fldChar w:fldCharType="separate"/>
            </w:r>
            <w:r>
              <w:rPr>
                <w:noProof/>
                <w:webHidden/>
              </w:rPr>
              <w:t>17</w:t>
            </w:r>
            <w:r>
              <w:rPr>
                <w:noProof/>
                <w:webHidden/>
              </w:rPr>
              <w:fldChar w:fldCharType="end"/>
            </w:r>
          </w:hyperlink>
        </w:p>
        <w:p w14:paraId="36D48C06" w14:textId="4396EAC5" w:rsidR="00D64D64" w:rsidRDefault="00D64D64">
          <w:pPr>
            <w:pStyle w:val="INNH2"/>
            <w:tabs>
              <w:tab w:val="left" w:pos="880"/>
              <w:tab w:val="right" w:leader="dot" w:pos="9016"/>
            </w:tabs>
            <w:rPr>
              <w:rFonts w:eastAsiaTheme="minorEastAsia"/>
              <w:noProof/>
              <w:lang w:eastAsia="nb-NO"/>
            </w:rPr>
          </w:pPr>
          <w:hyperlink w:anchor="_Toc122354804" w:history="1">
            <w:r w:rsidRPr="00143F02">
              <w:rPr>
                <w:rStyle w:val="Hyperkobling"/>
                <w:noProof/>
              </w:rPr>
              <w:t>10.3</w:t>
            </w:r>
            <w:r>
              <w:rPr>
                <w:rFonts w:eastAsiaTheme="minorEastAsia"/>
                <w:noProof/>
                <w:lang w:eastAsia="nb-NO"/>
              </w:rPr>
              <w:tab/>
            </w:r>
            <w:r w:rsidRPr="00143F02">
              <w:rPr>
                <w:rStyle w:val="Hyperkobling"/>
                <w:noProof/>
              </w:rPr>
              <w:t>Ansvar for skade på miljø, tredjemanns person eller eiendom</w:t>
            </w:r>
            <w:r>
              <w:rPr>
                <w:noProof/>
                <w:webHidden/>
              </w:rPr>
              <w:tab/>
            </w:r>
            <w:r>
              <w:rPr>
                <w:noProof/>
                <w:webHidden/>
              </w:rPr>
              <w:fldChar w:fldCharType="begin"/>
            </w:r>
            <w:r>
              <w:rPr>
                <w:noProof/>
                <w:webHidden/>
              </w:rPr>
              <w:instrText xml:space="preserve"> PAGEREF _Toc122354804 \h </w:instrText>
            </w:r>
            <w:r>
              <w:rPr>
                <w:noProof/>
                <w:webHidden/>
              </w:rPr>
            </w:r>
            <w:r>
              <w:rPr>
                <w:noProof/>
                <w:webHidden/>
              </w:rPr>
              <w:fldChar w:fldCharType="separate"/>
            </w:r>
            <w:r>
              <w:rPr>
                <w:noProof/>
                <w:webHidden/>
              </w:rPr>
              <w:t>17</w:t>
            </w:r>
            <w:r>
              <w:rPr>
                <w:noProof/>
                <w:webHidden/>
              </w:rPr>
              <w:fldChar w:fldCharType="end"/>
            </w:r>
          </w:hyperlink>
        </w:p>
        <w:p w14:paraId="130C81A6" w14:textId="5F113609" w:rsidR="00D64D64" w:rsidRDefault="00D64D64">
          <w:pPr>
            <w:pStyle w:val="INNH1"/>
            <w:tabs>
              <w:tab w:val="left" w:pos="660"/>
              <w:tab w:val="right" w:leader="dot" w:pos="9016"/>
            </w:tabs>
            <w:rPr>
              <w:rFonts w:eastAsiaTheme="minorEastAsia"/>
              <w:noProof/>
              <w:lang w:eastAsia="nb-NO"/>
            </w:rPr>
          </w:pPr>
          <w:hyperlink w:anchor="_Toc122354805" w:history="1">
            <w:r w:rsidRPr="00143F02">
              <w:rPr>
                <w:rStyle w:val="Hyperkobling"/>
                <w:noProof/>
              </w:rPr>
              <w:t>11</w:t>
            </w:r>
            <w:r>
              <w:rPr>
                <w:rFonts w:eastAsiaTheme="minorEastAsia"/>
                <w:noProof/>
                <w:lang w:eastAsia="nb-NO"/>
              </w:rPr>
              <w:tab/>
            </w:r>
            <w:r w:rsidRPr="00143F02">
              <w:rPr>
                <w:rStyle w:val="Hyperkobling"/>
                <w:noProof/>
              </w:rPr>
              <w:t>Force Majeure</w:t>
            </w:r>
            <w:r>
              <w:rPr>
                <w:noProof/>
                <w:webHidden/>
              </w:rPr>
              <w:tab/>
            </w:r>
            <w:r>
              <w:rPr>
                <w:noProof/>
                <w:webHidden/>
              </w:rPr>
              <w:fldChar w:fldCharType="begin"/>
            </w:r>
            <w:r>
              <w:rPr>
                <w:noProof/>
                <w:webHidden/>
              </w:rPr>
              <w:instrText xml:space="preserve"> PAGEREF _Toc122354805 \h </w:instrText>
            </w:r>
            <w:r>
              <w:rPr>
                <w:noProof/>
                <w:webHidden/>
              </w:rPr>
            </w:r>
            <w:r>
              <w:rPr>
                <w:noProof/>
                <w:webHidden/>
              </w:rPr>
              <w:fldChar w:fldCharType="separate"/>
            </w:r>
            <w:r>
              <w:rPr>
                <w:noProof/>
                <w:webHidden/>
              </w:rPr>
              <w:t>17</w:t>
            </w:r>
            <w:r>
              <w:rPr>
                <w:noProof/>
                <w:webHidden/>
              </w:rPr>
              <w:fldChar w:fldCharType="end"/>
            </w:r>
          </w:hyperlink>
        </w:p>
        <w:p w14:paraId="61D66B02" w14:textId="6AF50145" w:rsidR="00D64D64" w:rsidRDefault="00D64D64">
          <w:pPr>
            <w:pStyle w:val="INNH1"/>
            <w:tabs>
              <w:tab w:val="left" w:pos="660"/>
              <w:tab w:val="right" w:leader="dot" w:pos="9016"/>
            </w:tabs>
            <w:rPr>
              <w:rFonts w:eastAsiaTheme="minorEastAsia"/>
              <w:noProof/>
              <w:lang w:eastAsia="nb-NO"/>
            </w:rPr>
          </w:pPr>
          <w:hyperlink w:anchor="_Toc122354806" w:history="1">
            <w:r w:rsidRPr="00143F02">
              <w:rPr>
                <w:rStyle w:val="Hyperkobling"/>
                <w:noProof/>
              </w:rPr>
              <w:t>12</w:t>
            </w:r>
            <w:r>
              <w:rPr>
                <w:rFonts w:eastAsiaTheme="minorEastAsia"/>
                <w:noProof/>
                <w:lang w:eastAsia="nb-NO"/>
              </w:rPr>
              <w:tab/>
            </w:r>
            <w:r w:rsidRPr="00143F02">
              <w:rPr>
                <w:rStyle w:val="Hyperkobling"/>
                <w:noProof/>
              </w:rPr>
              <w:t>Generelle bestemmelser</w:t>
            </w:r>
            <w:r>
              <w:rPr>
                <w:noProof/>
                <w:webHidden/>
              </w:rPr>
              <w:tab/>
            </w:r>
            <w:r>
              <w:rPr>
                <w:noProof/>
                <w:webHidden/>
              </w:rPr>
              <w:fldChar w:fldCharType="begin"/>
            </w:r>
            <w:r>
              <w:rPr>
                <w:noProof/>
                <w:webHidden/>
              </w:rPr>
              <w:instrText xml:space="preserve"> PAGEREF _Toc122354806 \h </w:instrText>
            </w:r>
            <w:r>
              <w:rPr>
                <w:noProof/>
                <w:webHidden/>
              </w:rPr>
            </w:r>
            <w:r>
              <w:rPr>
                <w:noProof/>
                <w:webHidden/>
              </w:rPr>
              <w:fldChar w:fldCharType="separate"/>
            </w:r>
            <w:r>
              <w:rPr>
                <w:noProof/>
                <w:webHidden/>
              </w:rPr>
              <w:t>18</w:t>
            </w:r>
            <w:r>
              <w:rPr>
                <w:noProof/>
                <w:webHidden/>
              </w:rPr>
              <w:fldChar w:fldCharType="end"/>
            </w:r>
          </w:hyperlink>
        </w:p>
        <w:p w14:paraId="79D42448" w14:textId="759AEEA3" w:rsidR="00D64D64" w:rsidRDefault="00D64D64">
          <w:pPr>
            <w:pStyle w:val="INNH2"/>
            <w:tabs>
              <w:tab w:val="left" w:pos="880"/>
              <w:tab w:val="right" w:leader="dot" w:pos="9016"/>
            </w:tabs>
            <w:rPr>
              <w:rFonts w:eastAsiaTheme="minorEastAsia"/>
              <w:noProof/>
              <w:lang w:eastAsia="nb-NO"/>
            </w:rPr>
          </w:pPr>
          <w:hyperlink w:anchor="_Toc122354807" w:history="1">
            <w:r w:rsidRPr="00143F02">
              <w:rPr>
                <w:rStyle w:val="Hyperkobling"/>
                <w:noProof/>
              </w:rPr>
              <w:t>12.1</w:t>
            </w:r>
            <w:r>
              <w:rPr>
                <w:rFonts w:eastAsiaTheme="minorEastAsia"/>
                <w:noProof/>
                <w:lang w:eastAsia="nb-NO"/>
              </w:rPr>
              <w:tab/>
            </w:r>
            <w:r w:rsidRPr="00143F02">
              <w:rPr>
                <w:rStyle w:val="Hyperkobling"/>
                <w:noProof/>
              </w:rPr>
              <w:t>Taushetsplikt</w:t>
            </w:r>
            <w:r>
              <w:rPr>
                <w:noProof/>
                <w:webHidden/>
              </w:rPr>
              <w:tab/>
            </w:r>
            <w:r>
              <w:rPr>
                <w:noProof/>
                <w:webHidden/>
              </w:rPr>
              <w:fldChar w:fldCharType="begin"/>
            </w:r>
            <w:r>
              <w:rPr>
                <w:noProof/>
                <w:webHidden/>
              </w:rPr>
              <w:instrText xml:space="preserve"> PAGEREF _Toc122354807 \h </w:instrText>
            </w:r>
            <w:r>
              <w:rPr>
                <w:noProof/>
                <w:webHidden/>
              </w:rPr>
            </w:r>
            <w:r>
              <w:rPr>
                <w:noProof/>
                <w:webHidden/>
              </w:rPr>
              <w:fldChar w:fldCharType="separate"/>
            </w:r>
            <w:r>
              <w:rPr>
                <w:noProof/>
                <w:webHidden/>
              </w:rPr>
              <w:t>18</w:t>
            </w:r>
            <w:r>
              <w:rPr>
                <w:noProof/>
                <w:webHidden/>
              </w:rPr>
              <w:fldChar w:fldCharType="end"/>
            </w:r>
          </w:hyperlink>
        </w:p>
        <w:p w14:paraId="5A80E853" w14:textId="3D590C10" w:rsidR="00D64D64" w:rsidRDefault="00D64D64">
          <w:pPr>
            <w:pStyle w:val="INNH2"/>
            <w:tabs>
              <w:tab w:val="left" w:pos="880"/>
              <w:tab w:val="right" w:leader="dot" w:pos="9016"/>
            </w:tabs>
            <w:rPr>
              <w:rFonts w:eastAsiaTheme="minorEastAsia"/>
              <w:noProof/>
              <w:lang w:eastAsia="nb-NO"/>
            </w:rPr>
          </w:pPr>
          <w:hyperlink w:anchor="_Toc122354808" w:history="1">
            <w:r w:rsidRPr="00143F02">
              <w:rPr>
                <w:rStyle w:val="Hyperkobling"/>
                <w:noProof/>
              </w:rPr>
              <w:t>12.2</w:t>
            </w:r>
            <w:r>
              <w:rPr>
                <w:rFonts w:eastAsiaTheme="minorEastAsia"/>
                <w:noProof/>
                <w:lang w:eastAsia="nb-NO"/>
              </w:rPr>
              <w:tab/>
            </w:r>
            <w:r w:rsidRPr="00143F02">
              <w:rPr>
                <w:rStyle w:val="Hyperkobling"/>
                <w:noProof/>
              </w:rPr>
              <w:t>Opphavs- og eiendomsrett</w:t>
            </w:r>
            <w:r>
              <w:rPr>
                <w:noProof/>
                <w:webHidden/>
              </w:rPr>
              <w:tab/>
            </w:r>
            <w:r>
              <w:rPr>
                <w:noProof/>
                <w:webHidden/>
              </w:rPr>
              <w:fldChar w:fldCharType="begin"/>
            </w:r>
            <w:r>
              <w:rPr>
                <w:noProof/>
                <w:webHidden/>
              </w:rPr>
              <w:instrText xml:space="preserve"> PAGEREF _Toc122354808 \h </w:instrText>
            </w:r>
            <w:r>
              <w:rPr>
                <w:noProof/>
                <w:webHidden/>
              </w:rPr>
            </w:r>
            <w:r>
              <w:rPr>
                <w:noProof/>
                <w:webHidden/>
              </w:rPr>
              <w:fldChar w:fldCharType="separate"/>
            </w:r>
            <w:r>
              <w:rPr>
                <w:noProof/>
                <w:webHidden/>
              </w:rPr>
              <w:t>18</w:t>
            </w:r>
            <w:r>
              <w:rPr>
                <w:noProof/>
                <w:webHidden/>
              </w:rPr>
              <w:fldChar w:fldCharType="end"/>
            </w:r>
          </w:hyperlink>
        </w:p>
        <w:p w14:paraId="1E5D8FE5" w14:textId="652807C8" w:rsidR="00D64D64" w:rsidRDefault="00D64D64">
          <w:pPr>
            <w:pStyle w:val="INNH3"/>
            <w:tabs>
              <w:tab w:val="left" w:pos="1320"/>
              <w:tab w:val="right" w:leader="dot" w:pos="9016"/>
            </w:tabs>
            <w:rPr>
              <w:rFonts w:eastAsiaTheme="minorEastAsia"/>
              <w:noProof/>
              <w:lang w:eastAsia="nb-NO"/>
            </w:rPr>
          </w:pPr>
          <w:hyperlink w:anchor="_Toc122354809" w:history="1">
            <w:r w:rsidRPr="00143F02">
              <w:rPr>
                <w:rStyle w:val="Hyperkobling"/>
                <w:noProof/>
              </w:rPr>
              <w:t>12.2.1</w:t>
            </w:r>
            <w:r>
              <w:rPr>
                <w:rFonts w:eastAsiaTheme="minorEastAsia"/>
                <w:noProof/>
                <w:lang w:eastAsia="nb-NO"/>
              </w:rPr>
              <w:tab/>
            </w:r>
            <w:r w:rsidRPr="00143F02">
              <w:rPr>
                <w:rStyle w:val="Hyperkobling"/>
                <w:noProof/>
              </w:rPr>
              <w:t>Generelt</w:t>
            </w:r>
            <w:r>
              <w:rPr>
                <w:noProof/>
                <w:webHidden/>
              </w:rPr>
              <w:tab/>
            </w:r>
            <w:r>
              <w:rPr>
                <w:noProof/>
                <w:webHidden/>
              </w:rPr>
              <w:fldChar w:fldCharType="begin"/>
            </w:r>
            <w:r>
              <w:rPr>
                <w:noProof/>
                <w:webHidden/>
              </w:rPr>
              <w:instrText xml:space="preserve"> PAGEREF _Toc122354809 \h </w:instrText>
            </w:r>
            <w:r>
              <w:rPr>
                <w:noProof/>
                <w:webHidden/>
              </w:rPr>
            </w:r>
            <w:r>
              <w:rPr>
                <w:noProof/>
                <w:webHidden/>
              </w:rPr>
              <w:fldChar w:fldCharType="separate"/>
            </w:r>
            <w:r>
              <w:rPr>
                <w:noProof/>
                <w:webHidden/>
              </w:rPr>
              <w:t>18</w:t>
            </w:r>
            <w:r>
              <w:rPr>
                <w:noProof/>
                <w:webHidden/>
              </w:rPr>
              <w:fldChar w:fldCharType="end"/>
            </w:r>
          </w:hyperlink>
        </w:p>
        <w:p w14:paraId="06661292" w14:textId="5160EDFA" w:rsidR="00D64D64" w:rsidRDefault="00D64D64">
          <w:pPr>
            <w:pStyle w:val="INNH3"/>
            <w:tabs>
              <w:tab w:val="left" w:pos="1320"/>
              <w:tab w:val="right" w:leader="dot" w:pos="9016"/>
            </w:tabs>
            <w:rPr>
              <w:rFonts w:eastAsiaTheme="minorEastAsia"/>
              <w:noProof/>
              <w:lang w:eastAsia="nb-NO"/>
            </w:rPr>
          </w:pPr>
          <w:hyperlink w:anchor="_Toc122354810" w:history="1">
            <w:r w:rsidRPr="00143F02">
              <w:rPr>
                <w:rStyle w:val="Hyperkobling"/>
                <w:noProof/>
              </w:rPr>
              <w:t>12.2.2</w:t>
            </w:r>
            <w:r>
              <w:rPr>
                <w:rFonts w:eastAsiaTheme="minorEastAsia"/>
                <w:noProof/>
                <w:lang w:eastAsia="nb-NO"/>
              </w:rPr>
              <w:tab/>
            </w:r>
            <w:r w:rsidRPr="00143F02">
              <w:rPr>
                <w:rStyle w:val="Hyperkobling"/>
                <w:noProof/>
              </w:rPr>
              <w:t>Patenter og sikkerhetsbeskyttet informasjon</w:t>
            </w:r>
            <w:r>
              <w:rPr>
                <w:noProof/>
                <w:webHidden/>
              </w:rPr>
              <w:tab/>
            </w:r>
            <w:r>
              <w:rPr>
                <w:noProof/>
                <w:webHidden/>
              </w:rPr>
              <w:fldChar w:fldCharType="begin"/>
            </w:r>
            <w:r>
              <w:rPr>
                <w:noProof/>
                <w:webHidden/>
              </w:rPr>
              <w:instrText xml:space="preserve"> PAGEREF _Toc122354810 \h </w:instrText>
            </w:r>
            <w:r>
              <w:rPr>
                <w:noProof/>
                <w:webHidden/>
              </w:rPr>
            </w:r>
            <w:r>
              <w:rPr>
                <w:noProof/>
                <w:webHidden/>
              </w:rPr>
              <w:fldChar w:fldCharType="separate"/>
            </w:r>
            <w:r>
              <w:rPr>
                <w:noProof/>
                <w:webHidden/>
              </w:rPr>
              <w:t>18</w:t>
            </w:r>
            <w:r>
              <w:rPr>
                <w:noProof/>
                <w:webHidden/>
              </w:rPr>
              <w:fldChar w:fldCharType="end"/>
            </w:r>
          </w:hyperlink>
        </w:p>
        <w:p w14:paraId="14E31E5E" w14:textId="0AA884F4" w:rsidR="00D64D64" w:rsidRDefault="00D64D64">
          <w:pPr>
            <w:pStyle w:val="INNH3"/>
            <w:tabs>
              <w:tab w:val="left" w:pos="1320"/>
              <w:tab w:val="right" w:leader="dot" w:pos="9016"/>
            </w:tabs>
            <w:rPr>
              <w:rFonts w:eastAsiaTheme="minorEastAsia"/>
              <w:noProof/>
              <w:lang w:eastAsia="nb-NO"/>
            </w:rPr>
          </w:pPr>
          <w:hyperlink w:anchor="_Toc122354811" w:history="1">
            <w:r w:rsidRPr="00143F02">
              <w:rPr>
                <w:rStyle w:val="Hyperkobling"/>
                <w:noProof/>
              </w:rPr>
              <w:t>12.2.3</w:t>
            </w:r>
            <w:r>
              <w:rPr>
                <w:rFonts w:eastAsiaTheme="minorEastAsia"/>
                <w:noProof/>
                <w:lang w:eastAsia="nb-NO"/>
              </w:rPr>
              <w:tab/>
            </w:r>
            <w:r w:rsidRPr="00143F02">
              <w:rPr>
                <w:rStyle w:val="Hyperkobling"/>
                <w:noProof/>
              </w:rPr>
              <w:t>Tredjeparters eiendomsrettigheter</w:t>
            </w:r>
            <w:r>
              <w:rPr>
                <w:noProof/>
                <w:webHidden/>
              </w:rPr>
              <w:tab/>
            </w:r>
            <w:r>
              <w:rPr>
                <w:noProof/>
                <w:webHidden/>
              </w:rPr>
              <w:fldChar w:fldCharType="begin"/>
            </w:r>
            <w:r>
              <w:rPr>
                <w:noProof/>
                <w:webHidden/>
              </w:rPr>
              <w:instrText xml:space="preserve"> PAGEREF _Toc122354811 \h </w:instrText>
            </w:r>
            <w:r>
              <w:rPr>
                <w:noProof/>
                <w:webHidden/>
              </w:rPr>
            </w:r>
            <w:r>
              <w:rPr>
                <w:noProof/>
                <w:webHidden/>
              </w:rPr>
              <w:fldChar w:fldCharType="separate"/>
            </w:r>
            <w:r>
              <w:rPr>
                <w:noProof/>
                <w:webHidden/>
              </w:rPr>
              <w:t>19</w:t>
            </w:r>
            <w:r>
              <w:rPr>
                <w:noProof/>
                <w:webHidden/>
              </w:rPr>
              <w:fldChar w:fldCharType="end"/>
            </w:r>
          </w:hyperlink>
        </w:p>
        <w:p w14:paraId="6810BFE2" w14:textId="439D8723" w:rsidR="00D64D64" w:rsidRDefault="00D64D64">
          <w:pPr>
            <w:pStyle w:val="INNH2"/>
            <w:tabs>
              <w:tab w:val="left" w:pos="880"/>
              <w:tab w:val="right" w:leader="dot" w:pos="9016"/>
            </w:tabs>
            <w:rPr>
              <w:rFonts w:eastAsiaTheme="minorEastAsia"/>
              <w:noProof/>
              <w:lang w:eastAsia="nb-NO"/>
            </w:rPr>
          </w:pPr>
          <w:hyperlink w:anchor="_Toc122354812" w:history="1">
            <w:r w:rsidRPr="00143F02">
              <w:rPr>
                <w:rStyle w:val="Hyperkobling"/>
                <w:noProof/>
              </w:rPr>
              <w:t>12.3</w:t>
            </w:r>
            <w:r>
              <w:rPr>
                <w:rFonts w:eastAsiaTheme="minorEastAsia"/>
                <w:noProof/>
                <w:lang w:eastAsia="nb-NO"/>
              </w:rPr>
              <w:tab/>
            </w:r>
            <w:r w:rsidRPr="00143F02">
              <w:rPr>
                <w:rStyle w:val="Hyperkobling"/>
                <w:noProof/>
              </w:rPr>
              <w:t>Omdømmelojalitet</w:t>
            </w:r>
            <w:r>
              <w:rPr>
                <w:noProof/>
                <w:webHidden/>
              </w:rPr>
              <w:tab/>
            </w:r>
            <w:r>
              <w:rPr>
                <w:noProof/>
                <w:webHidden/>
              </w:rPr>
              <w:fldChar w:fldCharType="begin"/>
            </w:r>
            <w:r>
              <w:rPr>
                <w:noProof/>
                <w:webHidden/>
              </w:rPr>
              <w:instrText xml:space="preserve"> PAGEREF _Toc122354812 \h </w:instrText>
            </w:r>
            <w:r>
              <w:rPr>
                <w:noProof/>
                <w:webHidden/>
              </w:rPr>
            </w:r>
            <w:r>
              <w:rPr>
                <w:noProof/>
                <w:webHidden/>
              </w:rPr>
              <w:fldChar w:fldCharType="separate"/>
            </w:r>
            <w:r>
              <w:rPr>
                <w:noProof/>
                <w:webHidden/>
              </w:rPr>
              <w:t>19</w:t>
            </w:r>
            <w:r>
              <w:rPr>
                <w:noProof/>
                <w:webHidden/>
              </w:rPr>
              <w:fldChar w:fldCharType="end"/>
            </w:r>
          </w:hyperlink>
        </w:p>
        <w:p w14:paraId="659E22BB" w14:textId="3573196A" w:rsidR="00D64D64" w:rsidRDefault="00D64D64">
          <w:pPr>
            <w:pStyle w:val="INNH2"/>
            <w:tabs>
              <w:tab w:val="left" w:pos="880"/>
              <w:tab w:val="right" w:leader="dot" w:pos="9016"/>
            </w:tabs>
            <w:rPr>
              <w:rFonts w:eastAsiaTheme="minorEastAsia"/>
              <w:noProof/>
              <w:lang w:eastAsia="nb-NO"/>
            </w:rPr>
          </w:pPr>
          <w:hyperlink w:anchor="_Toc122354813" w:history="1">
            <w:r w:rsidRPr="00143F02">
              <w:rPr>
                <w:rStyle w:val="Hyperkobling"/>
                <w:noProof/>
              </w:rPr>
              <w:t>12.4</w:t>
            </w:r>
            <w:r>
              <w:rPr>
                <w:rFonts w:eastAsiaTheme="minorEastAsia"/>
                <w:noProof/>
                <w:lang w:eastAsia="nb-NO"/>
              </w:rPr>
              <w:tab/>
            </w:r>
            <w:r w:rsidRPr="00143F02">
              <w:rPr>
                <w:rStyle w:val="Hyperkobling"/>
                <w:noProof/>
              </w:rPr>
              <w:t>Markedsføring</w:t>
            </w:r>
            <w:r>
              <w:rPr>
                <w:noProof/>
                <w:webHidden/>
              </w:rPr>
              <w:tab/>
            </w:r>
            <w:r>
              <w:rPr>
                <w:noProof/>
                <w:webHidden/>
              </w:rPr>
              <w:fldChar w:fldCharType="begin"/>
            </w:r>
            <w:r>
              <w:rPr>
                <w:noProof/>
                <w:webHidden/>
              </w:rPr>
              <w:instrText xml:space="preserve"> PAGEREF _Toc122354813 \h </w:instrText>
            </w:r>
            <w:r>
              <w:rPr>
                <w:noProof/>
                <w:webHidden/>
              </w:rPr>
            </w:r>
            <w:r>
              <w:rPr>
                <w:noProof/>
                <w:webHidden/>
              </w:rPr>
              <w:fldChar w:fldCharType="separate"/>
            </w:r>
            <w:r>
              <w:rPr>
                <w:noProof/>
                <w:webHidden/>
              </w:rPr>
              <w:t>19</w:t>
            </w:r>
            <w:r>
              <w:rPr>
                <w:noProof/>
                <w:webHidden/>
              </w:rPr>
              <w:fldChar w:fldCharType="end"/>
            </w:r>
          </w:hyperlink>
        </w:p>
        <w:p w14:paraId="7EA753C5" w14:textId="1D2ED969" w:rsidR="00D64D64" w:rsidRDefault="00D64D64">
          <w:pPr>
            <w:pStyle w:val="INNH2"/>
            <w:tabs>
              <w:tab w:val="left" w:pos="880"/>
              <w:tab w:val="right" w:leader="dot" w:pos="9016"/>
            </w:tabs>
            <w:rPr>
              <w:rFonts w:eastAsiaTheme="minorEastAsia"/>
              <w:noProof/>
              <w:lang w:eastAsia="nb-NO"/>
            </w:rPr>
          </w:pPr>
          <w:hyperlink w:anchor="_Toc122354814" w:history="1">
            <w:r w:rsidRPr="00143F02">
              <w:rPr>
                <w:rStyle w:val="Hyperkobling"/>
                <w:noProof/>
              </w:rPr>
              <w:t>12.5</w:t>
            </w:r>
            <w:r>
              <w:rPr>
                <w:rFonts w:eastAsiaTheme="minorEastAsia"/>
                <w:noProof/>
                <w:lang w:eastAsia="nb-NO"/>
              </w:rPr>
              <w:tab/>
            </w:r>
            <w:r w:rsidRPr="00143F02">
              <w:rPr>
                <w:rStyle w:val="Hyperkobling"/>
                <w:noProof/>
              </w:rPr>
              <w:t>Revisjon</w:t>
            </w:r>
            <w:r>
              <w:rPr>
                <w:noProof/>
                <w:webHidden/>
              </w:rPr>
              <w:tab/>
            </w:r>
            <w:r>
              <w:rPr>
                <w:noProof/>
                <w:webHidden/>
              </w:rPr>
              <w:fldChar w:fldCharType="begin"/>
            </w:r>
            <w:r>
              <w:rPr>
                <w:noProof/>
                <w:webHidden/>
              </w:rPr>
              <w:instrText xml:space="preserve"> PAGEREF _Toc122354814 \h </w:instrText>
            </w:r>
            <w:r>
              <w:rPr>
                <w:noProof/>
                <w:webHidden/>
              </w:rPr>
            </w:r>
            <w:r>
              <w:rPr>
                <w:noProof/>
                <w:webHidden/>
              </w:rPr>
              <w:fldChar w:fldCharType="separate"/>
            </w:r>
            <w:r>
              <w:rPr>
                <w:noProof/>
                <w:webHidden/>
              </w:rPr>
              <w:t>19</w:t>
            </w:r>
            <w:r>
              <w:rPr>
                <w:noProof/>
                <w:webHidden/>
              </w:rPr>
              <w:fldChar w:fldCharType="end"/>
            </w:r>
          </w:hyperlink>
        </w:p>
        <w:p w14:paraId="7445A5B9" w14:textId="16EAF8C0" w:rsidR="00D64D64" w:rsidRDefault="00D64D64">
          <w:pPr>
            <w:pStyle w:val="INNH2"/>
            <w:tabs>
              <w:tab w:val="left" w:pos="880"/>
              <w:tab w:val="right" w:leader="dot" w:pos="9016"/>
            </w:tabs>
            <w:rPr>
              <w:rFonts w:eastAsiaTheme="minorEastAsia"/>
              <w:noProof/>
              <w:lang w:eastAsia="nb-NO"/>
            </w:rPr>
          </w:pPr>
          <w:hyperlink w:anchor="_Toc122354815" w:history="1">
            <w:r w:rsidRPr="00143F02">
              <w:rPr>
                <w:rStyle w:val="Hyperkobling"/>
                <w:noProof/>
              </w:rPr>
              <w:t>12.6</w:t>
            </w:r>
            <w:r>
              <w:rPr>
                <w:rFonts w:eastAsiaTheme="minorEastAsia"/>
                <w:noProof/>
                <w:lang w:eastAsia="nb-NO"/>
              </w:rPr>
              <w:tab/>
            </w:r>
            <w:r w:rsidRPr="00143F02">
              <w:rPr>
                <w:rStyle w:val="Hyperkobling"/>
                <w:noProof/>
              </w:rPr>
              <w:t>Databehandler</w:t>
            </w:r>
            <w:r>
              <w:rPr>
                <w:noProof/>
                <w:webHidden/>
              </w:rPr>
              <w:tab/>
            </w:r>
            <w:r>
              <w:rPr>
                <w:noProof/>
                <w:webHidden/>
              </w:rPr>
              <w:fldChar w:fldCharType="begin"/>
            </w:r>
            <w:r>
              <w:rPr>
                <w:noProof/>
                <w:webHidden/>
              </w:rPr>
              <w:instrText xml:space="preserve"> PAGEREF _Toc122354815 \h </w:instrText>
            </w:r>
            <w:r>
              <w:rPr>
                <w:noProof/>
                <w:webHidden/>
              </w:rPr>
            </w:r>
            <w:r>
              <w:rPr>
                <w:noProof/>
                <w:webHidden/>
              </w:rPr>
              <w:fldChar w:fldCharType="separate"/>
            </w:r>
            <w:r>
              <w:rPr>
                <w:noProof/>
                <w:webHidden/>
              </w:rPr>
              <w:t>19</w:t>
            </w:r>
            <w:r>
              <w:rPr>
                <w:noProof/>
                <w:webHidden/>
              </w:rPr>
              <w:fldChar w:fldCharType="end"/>
            </w:r>
          </w:hyperlink>
        </w:p>
        <w:p w14:paraId="2EF39F79" w14:textId="16C4A833" w:rsidR="00D64D64" w:rsidRDefault="00D64D64">
          <w:pPr>
            <w:pStyle w:val="INNH1"/>
            <w:tabs>
              <w:tab w:val="left" w:pos="660"/>
              <w:tab w:val="right" w:leader="dot" w:pos="9016"/>
            </w:tabs>
            <w:rPr>
              <w:rFonts w:eastAsiaTheme="minorEastAsia"/>
              <w:noProof/>
              <w:lang w:eastAsia="nb-NO"/>
            </w:rPr>
          </w:pPr>
          <w:hyperlink w:anchor="_Toc122354816" w:history="1">
            <w:r w:rsidRPr="00143F02">
              <w:rPr>
                <w:rStyle w:val="Hyperkobling"/>
                <w:noProof/>
              </w:rPr>
              <w:t>13</w:t>
            </w:r>
            <w:r>
              <w:rPr>
                <w:rFonts w:eastAsiaTheme="minorEastAsia"/>
                <w:noProof/>
                <w:lang w:eastAsia="nb-NO"/>
              </w:rPr>
              <w:tab/>
            </w:r>
            <w:r w:rsidRPr="00143F02">
              <w:rPr>
                <w:rStyle w:val="Hyperkobling"/>
                <w:noProof/>
              </w:rPr>
              <w:t>Tvister, lovvalg og verneting</w:t>
            </w:r>
            <w:r>
              <w:rPr>
                <w:noProof/>
                <w:webHidden/>
              </w:rPr>
              <w:tab/>
            </w:r>
            <w:r>
              <w:rPr>
                <w:noProof/>
                <w:webHidden/>
              </w:rPr>
              <w:fldChar w:fldCharType="begin"/>
            </w:r>
            <w:r>
              <w:rPr>
                <w:noProof/>
                <w:webHidden/>
              </w:rPr>
              <w:instrText xml:space="preserve"> PAGEREF _Toc122354816 \h </w:instrText>
            </w:r>
            <w:r>
              <w:rPr>
                <w:noProof/>
                <w:webHidden/>
              </w:rPr>
            </w:r>
            <w:r>
              <w:rPr>
                <w:noProof/>
                <w:webHidden/>
              </w:rPr>
              <w:fldChar w:fldCharType="separate"/>
            </w:r>
            <w:r>
              <w:rPr>
                <w:noProof/>
                <w:webHidden/>
              </w:rPr>
              <w:t>19</w:t>
            </w:r>
            <w:r>
              <w:rPr>
                <w:noProof/>
                <w:webHidden/>
              </w:rPr>
              <w:fldChar w:fldCharType="end"/>
            </w:r>
          </w:hyperlink>
        </w:p>
        <w:p w14:paraId="1F5BB784" w14:textId="7D9C9972" w:rsidR="009E7876" w:rsidRDefault="009E7876">
          <w:r>
            <w:rPr>
              <w:b/>
              <w:bCs/>
            </w:rPr>
            <w:fldChar w:fldCharType="end"/>
          </w:r>
        </w:p>
      </w:sdtContent>
    </w:sdt>
    <w:p w14:paraId="7119582E" w14:textId="6EE8AD5B" w:rsidR="00780955" w:rsidRDefault="00780955" w:rsidP="00FF52D8"/>
    <w:p w14:paraId="6F4F670E" w14:textId="4449134F" w:rsidR="00622F0D" w:rsidRDefault="00622F0D" w:rsidP="00FF52D8"/>
    <w:p w14:paraId="42769C8F" w14:textId="77777777" w:rsidR="00622F0D" w:rsidRDefault="00622F0D" w:rsidP="00FF52D8"/>
    <w:p w14:paraId="2E99981B" w14:textId="77777777" w:rsidR="00847763" w:rsidRDefault="00847763" w:rsidP="00FF52D8"/>
    <w:p w14:paraId="49049D05" w14:textId="77777777" w:rsidR="00780955" w:rsidRPr="00780955" w:rsidRDefault="00780955" w:rsidP="005F37E0">
      <w:pPr>
        <w:pStyle w:val="Overskrift1"/>
      </w:pPr>
      <w:bookmarkStart w:id="1" w:name="_Toc82604329"/>
      <w:bookmarkStart w:id="2" w:name="_Toc82682909"/>
      <w:bookmarkStart w:id="3" w:name="_Toc92369139"/>
      <w:bookmarkStart w:id="4" w:name="_Toc122354724"/>
      <w:r w:rsidRPr="00780955">
        <w:lastRenderedPageBreak/>
        <w:t>Alminnelige bestemmelser</w:t>
      </w:r>
      <w:bookmarkEnd w:id="1"/>
      <w:bookmarkEnd w:id="2"/>
      <w:bookmarkEnd w:id="3"/>
      <w:bookmarkEnd w:id="4"/>
    </w:p>
    <w:p w14:paraId="5108A0DB" w14:textId="77777777" w:rsidR="00780955" w:rsidRPr="00780955" w:rsidRDefault="00780955" w:rsidP="005F37E0">
      <w:pPr>
        <w:pStyle w:val="Overskrift2"/>
      </w:pPr>
      <w:bookmarkStart w:id="5" w:name="_Toc82604330"/>
      <w:bookmarkStart w:id="6" w:name="_Toc82682910"/>
      <w:bookmarkStart w:id="7" w:name="_Toc92369140"/>
      <w:bookmarkStart w:id="8" w:name="_Hlk87942491"/>
      <w:bookmarkStart w:id="9" w:name="_Toc122354725"/>
      <w:r w:rsidRPr="00780955">
        <w:t>Avtalens parter og kontaktpersoner</w:t>
      </w:r>
      <w:bookmarkEnd w:id="5"/>
      <w:bookmarkEnd w:id="6"/>
      <w:bookmarkEnd w:id="7"/>
      <w:bookmarkEnd w:id="9"/>
    </w:p>
    <w:p w14:paraId="530FDBCE" w14:textId="77777777" w:rsidR="00780955" w:rsidRPr="00780955" w:rsidRDefault="00780955" w:rsidP="00780955">
      <w:r w:rsidRPr="00780955">
        <w:t>Denne avtalen er inngått mellom:</w:t>
      </w:r>
    </w:p>
    <w:tbl>
      <w:tblPr>
        <w:tblStyle w:val="SykehusinnkjpBl1"/>
        <w:tblW w:w="8326" w:type="dxa"/>
        <w:tblInd w:w="-5" w:type="dxa"/>
        <w:tblLook w:val="0420" w:firstRow="1" w:lastRow="0" w:firstColumn="0" w:lastColumn="0" w:noHBand="0" w:noVBand="1"/>
      </w:tblPr>
      <w:tblGrid>
        <w:gridCol w:w="6096"/>
        <w:gridCol w:w="2230"/>
      </w:tblGrid>
      <w:tr w:rsidR="008B0E03" w:rsidRPr="00780955" w14:paraId="0BBE8100" w14:textId="4C6C48D3" w:rsidTr="00CD35DA">
        <w:trPr>
          <w:cnfStyle w:val="100000000000" w:firstRow="1" w:lastRow="0" w:firstColumn="0" w:lastColumn="0" w:oddVBand="0" w:evenVBand="0" w:oddHBand="0" w:evenHBand="0" w:firstRowFirstColumn="0" w:firstRowLastColumn="0" w:lastRowFirstColumn="0" w:lastRowLastColumn="0"/>
        </w:trPr>
        <w:tc>
          <w:tcPr>
            <w:tcW w:w="6096" w:type="dxa"/>
          </w:tcPr>
          <w:p w14:paraId="0194418D" w14:textId="1322258D" w:rsidR="008B0E03" w:rsidRPr="00780955" w:rsidRDefault="008B0E03" w:rsidP="00780955">
            <w:r>
              <w:t>Kunder</w:t>
            </w:r>
          </w:p>
        </w:tc>
        <w:tc>
          <w:tcPr>
            <w:tcW w:w="2230" w:type="dxa"/>
            <w:hideMark/>
          </w:tcPr>
          <w:p w14:paraId="22705D68" w14:textId="121501EB" w:rsidR="008B0E03" w:rsidRPr="00780955" w:rsidRDefault="008B0E03" w:rsidP="00780955">
            <w:r>
              <w:t>Org</w:t>
            </w:r>
            <w:r w:rsidR="00231B54">
              <w:t>anisasjonsnummer</w:t>
            </w:r>
            <w:r>
              <w:t xml:space="preserve"> </w:t>
            </w:r>
          </w:p>
          <w:p w14:paraId="4BBC2404" w14:textId="77777777" w:rsidR="008B0E03" w:rsidRPr="00780955" w:rsidRDefault="008B0E03" w:rsidP="00780955"/>
        </w:tc>
      </w:tr>
      <w:tr w:rsidR="00847763" w:rsidRPr="00847763" w14:paraId="4EBF6919" w14:textId="77777777" w:rsidTr="00CD35DA">
        <w:tc>
          <w:tcPr>
            <w:tcW w:w="6096" w:type="dxa"/>
          </w:tcPr>
          <w:p w14:paraId="7C274427" w14:textId="4312698D" w:rsidR="008B0E03" w:rsidRPr="00847763" w:rsidRDefault="008B0E03" w:rsidP="00B925BF">
            <w:r w:rsidRPr="00847763">
              <w:rPr>
                <w:rFonts w:cstheme="minorHAnsi"/>
              </w:rPr>
              <w:t xml:space="preserve">Helse </w:t>
            </w:r>
            <w:r w:rsidR="00B925BF">
              <w:rPr>
                <w:rFonts w:cstheme="minorHAnsi"/>
              </w:rPr>
              <w:t>Bergen</w:t>
            </w:r>
            <w:r w:rsidRPr="00847763">
              <w:rPr>
                <w:rFonts w:cstheme="minorHAnsi"/>
              </w:rPr>
              <w:t xml:space="preserve"> HF</w:t>
            </w:r>
          </w:p>
        </w:tc>
        <w:tc>
          <w:tcPr>
            <w:tcW w:w="2230" w:type="dxa"/>
          </w:tcPr>
          <w:p w14:paraId="096E85A1" w14:textId="37618FFC" w:rsidR="008B0E03" w:rsidRPr="00847763" w:rsidDel="006A5383" w:rsidRDefault="00B925BF" w:rsidP="00780955">
            <w:r w:rsidRPr="00A04D22">
              <w:t>983</w:t>
            </w:r>
            <w:r>
              <w:t> </w:t>
            </w:r>
            <w:r w:rsidRPr="00A04D22">
              <w:t>974</w:t>
            </w:r>
            <w:r>
              <w:t xml:space="preserve"> </w:t>
            </w:r>
            <w:r w:rsidRPr="00A04D22">
              <w:t>724</w:t>
            </w:r>
          </w:p>
        </w:tc>
      </w:tr>
    </w:tbl>
    <w:p w14:paraId="0FC69B5F" w14:textId="77777777" w:rsidR="00780955" w:rsidRPr="00780955" w:rsidRDefault="00780955" w:rsidP="00780955">
      <w:pPr>
        <w:rPr>
          <w:rFonts w:cs="Arial"/>
        </w:rPr>
      </w:pPr>
    </w:p>
    <w:tbl>
      <w:tblPr>
        <w:tblStyle w:val="SykehusinnkjpBl"/>
        <w:tblW w:w="0" w:type="auto"/>
        <w:tblLook w:val="0420" w:firstRow="1" w:lastRow="0" w:firstColumn="0" w:lastColumn="0" w:noHBand="0" w:noVBand="1"/>
      </w:tblPr>
      <w:tblGrid>
        <w:gridCol w:w="4106"/>
        <w:gridCol w:w="4910"/>
      </w:tblGrid>
      <w:tr w:rsidR="00780955" w:rsidRPr="00780955" w14:paraId="1F3B3A66"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14355B1" w14:textId="77777777" w:rsidR="00780955" w:rsidRPr="00780955" w:rsidRDefault="00780955" w:rsidP="00780955">
            <w:bookmarkStart w:id="10" w:name="_Hlk97290615"/>
            <w:r w:rsidRPr="00780955">
              <w:t xml:space="preserve">Leverandør </w:t>
            </w:r>
          </w:p>
        </w:tc>
      </w:tr>
      <w:tr w:rsidR="00780955" w:rsidRPr="00780955" w14:paraId="75116F0D"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E3C1F64" w14:textId="6E7BAD09" w:rsidR="00780955" w:rsidRPr="00780955" w:rsidRDefault="00780955" w:rsidP="00780955">
            <w:r w:rsidRPr="00780955">
              <w:t xml:space="preserve">Navn: </w:t>
            </w:r>
            <w:r w:rsidR="00847763" w:rsidRPr="00847763">
              <w:rPr>
                <w:rFonts w:cs="Arial"/>
                <w:color w:val="1B71FF" w:themeColor="text2" w:themeTint="99"/>
              </w:rPr>
              <w:t>Fylles inn ved avtaleinngåelse</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38D0BFB" w14:textId="77777777" w:rsidR="00780955" w:rsidRPr="00780955" w:rsidRDefault="00780955" w:rsidP="00780955">
            <w:r w:rsidRPr="00780955">
              <w:t xml:space="preserve">Organisasjonsnummer: </w:t>
            </w:r>
          </w:p>
        </w:tc>
      </w:tr>
      <w:tr w:rsidR="009A3F83" w:rsidRPr="00780955" w:rsidDel="00350E95" w14:paraId="4F4B2814" w14:textId="77777777" w:rsidTr="00CD6614">
        <w:tc>
          <w:tcPr>
            <w:tcW w:w="9016" w:type="dxa"/>
            <w:gridSpan w:val="2"/>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5A8F876C" w14:textId="64CD8CE4" w:rsidR="009A3F83" w:rsidRPr="00780955" w:rsidDel="00350E95" w:rsidRDefault="009A3F83" w:rsidP="00780955">
            <w:r>
              <w:t>E-post</w:t>
            </w:r>
            <w:r w:rsidR="00CD25D0">
              <w:t>:</w:t>
            </w:r>
          </w:p>
        </w:tc>
      </w:tr>
      <w:bookmarkEnd w:id="8"/>
      <w:bookmarkEnd w:id="10"/>
    </w:tbl>
    <w:p w14:paraId="13AA402C" w14:textId="77777777" w:rsidR="00780955" w:rsidRPr="00780955" w:rsidRDefault="00780955" w:rsidP="00780955">
      <w:pPr>
        <w:rPr>
          <w:rFonts w:cs="Arial"/>
        </w:rPr>
      </w:pPr>
    </w:p>
    <w:p w14:paraId="056CA278" w14:textId="448A60E0" w:rsidR="00780955" w:rsidRPr="00780955" w:rsidRDefault="00780955" w:rsidP="00780955">
      <w:bookmarkStart w:id="11" w:name="_Hlk87942492"/>
      <w:r w:rsidRPr="00780955">
        <w:t xml:space="preserve">Sykehusinnkjøp HF er avtaleforvalter </w:t>
      </w:r>
      <w:r w:rsidR="004E6895">
        <w:t xml:space="preserve">og kontaktpunkt </w:t>
      </w:r>
      <w:r w:rsidRPr="00780955">
        <w:t>på vegne av Kunden ("</w:t>
      </w:r>
      <w:r w:rsidRPr="00780955">
        <w:rPr>
          <w:b/>
          <w:bCs/>
        </w:rPr>
        <w:t>Avtaleforvalter</w:t>
      </w:r>
      <w:r w:rsidRPr="00780955">
        <w:t>").</w:t>
      </w:r>
    </w:p>
    <w:p w14:paraId="33A177D6" w14:textId="77777777" w:rsidR="00780955" w:rsidRPr="00780955" w:rsidRDefault="00780955" w:rsidP="00780955">
      <w:pPr>
        <w:rPr>
          <w:rFonts w:cs="Arial"/>
        </w:rPr>
      </w:pPr>
      <w:bookmarkStart w:id="12" w:name="_Hlk87942493"/>
      <w:bookmarkEnd w:id="11"/>
      <w:r w:rsidRPr="00780955">
        <w:rPr>
          <w:rFonts w:cs="Arial"/>
        </w:rPr>
        <w:t>Alle henvendelser vedrørende denne avtalen rettes til:</w:t>
      </w:r>
    </w:p>
    <w:tbl>
      <w:tblPr>
        <w:tblStyle w:val="SykehusinnkjpBl"/>
        <w:tblW w:w="0" w:type="auto"/>
        <w:tblLook w:val="0420" w:firstRow="1" w:lastRow="0" w:firstColumn="0" w:lastColumn="0" w:noHBand="0" w:noVBand="1"/>
      </w:tblPr>
      <w:tblGrid>
        <w:gridCol w:w="4106"/>
        <w:gridCol w:w="4910"/>
      </w:tblGrid>
      <w:tr w:rsidR="00780955" w:rsidRPr="00780955" w14:paraId="2D065328"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47F26F4" w14:textId="65B865DE" w:rsidR="00780955" w:rsidRPr="00780955" w:rsidRDefault="00780955" w:rsidP="00780955">
            <w:r w:rsidRPr="00780955">
              <w:t xml:space="preserve">Kontaktpunkt </w:t>
            </w:r>
            <w:r w:rsidR="00621A12">
              <w:t>Avtaleforvaltning</w:t>
            </w:r>
            <w:r w:rsidR="00621A12" w:rsidRPr="00780955">
              <w:t xml:space="preserve"> </w:t>
            </w:r>
          </w:p>
        </w:tc>
      </w:tr>
      <w:tr w:rsidR="00780955" w:rsidRPr="00780955" w14:paraId="7AECF62F"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6B0EA50" w14:textId="3283D116" w:rsidR="00780955" w:rsidRPr="00780955" w:rsidRDefault="00780955" w:rsidP="00780955">
            <w:r w:rsidRPr="00780955">
              <w:t xml:space="preserve">Navn: </w:t>
            </w:r>
            <w:r w:rsidR="00847763" w:rsidRPr="00847763">
              <w:rPr>
                <w:rFonts w:cs="Arial"/>
                <w:color w:val="1B71FF" w:themeColor="text2" w:themeTint="99"/>
              </w:rPr>
              <w:t>Fylles inn ved avtaleinngåelse</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C19F587" w14:textId="77777777" w:rsidR="00780955" w:rsidRPr="00780955" w:rsidRDefault="00780955" w:rsidP="00780955">
            <w:r w:rsidRPr="00780955">
              <w:t xml:space="preserve">Stilling: </w:t>
            </w:r>
          </w:p>
        </w:tc>
      </w:tr>
      <w:tr w:rsidR="00780955" w:rsidRPr="00780955" w14:paraId="24179331"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FAD677A" w14:textId="77777777" w:rsidR="00780955" w:rsidRPr="00780955" w:rsidRDefault="00780955" w:rsidP="00780955">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A679DA4" w14:textId="77777777" w:rsidR="00780955" w:rsidRPr="00780955" w:rsidRDefault="00780955" w:rsidP="00780955">
            <w:r w:rsidRPr="00780955">
              <w:t xml:space="preserve">Tlf.: </w:t>
            </w:r>
          </w:p>
        </w:tc>
      </w:tr>
    </w:tbl>
    <w:p w14:paraId="377686E2" w14:textId="77777777" w:rsidR="00780955" w:rsidRPr="00780955" w:rsidRDefault="00780955" w:rsidP="00780955">
      <w:pPr>
        <w:rPr>
          <w:rFonts w:cstheme="minorHAnsi"/>
        </w:rPr>
      </w:pPr>
    </w:p>
    <w:tbl>
      <w:tblPr>
        <w:tblStyle w:val="SykehusinnkjpBl"/>
        <w:tblW w:w="0" w:type="auto"/>
        <w:tblLook w:val="0420" w:firstRow="1" w:lastRow="0" w:firstColumn="0" w:lastColumn="0" w:noHBand="0" w:noVBand="1"/>
      </w:tblPr>
      <w:tblGrid>
        <w:gridCol w:w="4106"/>
        <w:gridCol w:w="4910"/>
      </w:tblGrid>
      <w:tr w:rsidR="00780955" w:rsidRPr="00780955" w14:paraId="6FCF718D"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9215BE6" w14:textId="77777777" w:rsidR="00780955" w:rsidRPr="00780955" w:rsidRDefault="00780955" w:rsidP="00780955">
            <w:r w:rsidRPr="00780955">
              <w:t xml:space="preserve">Kontaktpunkt Leverandør </w:t>
            </w:r>
          </w:p>
        </w:tc>
      </w:tr>
      <w:tr w:rsidR="00780955" w:rsidRPr="00780955" w14:paraId="2B0EA3E1"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44416C0" w14:textId="2FA4DAB2" w:rsidR="00780955" w:rsidRPr="00780955" w:rsidRDefault="00780955" w:rsidP="00780955">
            <w:r w:rsidRPr="00780955">
              <w:t xml:space="preserve">Navn: </w:t>
            </w:r>
            <w:r w:rsidR="00847763" w:rsidRPr="00847763">
              <w:rPr>
                <w:rFonts w:cs="Arial"/>
                <w:color w:val="1B71FF" w:themeColor="text2" w:themeTint="99"/>
              </w:rPr>
              <w:t>Fylles inn ved avtaleinngåelse</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3298636" w14:textId="77777777" w:rsidR="00780955" w:rsidRPr="00780955" w:rsidRDefault="00780955" w:rsidP="00780955">
            <w:r w:rsidRPr="00780955">
              <w:t xml:space="preserve">Stilling: </w:t>
            </w:r>
          </w:p>
        </w:tc>
      </w:tr>
      <w:tr w:rsidR="00780955" w:rsidRPr="00780955" w14:paraId="460F3CD9"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BB1B58B" w14:textId="77777777" w:rsidR="00780955" w:rsidRPr="00780955" w:rsidRDefault="00780955" w:rsidP="00780955">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B8E884A" w14:textId="77777777" w:rsidR="00780955" w:rsidRPr="00780955" w:rsidRDefault="00780955" w:rsidP="00780955">
            <w:r w:rsidRPr="00780955">
              <w:t xml:space="preserve">Tlf.: </w:t>
            </w:r>
          </w:p>
        </w:tc>
      </w:tr>
    </w:tbl>
    <w:p w14:paraId="3D16EBCD" w14:textId="77777777" w:rsidR="00780955" w:rsidRPr="00780955" w:rsidRDefault="00780955" w:rsidP="00780955">
      <w:bookmarkStart w:id="13" w:name="_Toc87609610"/>
      <w:bookmarkStart w:id="14" w:name="_Toc87609611"/>
      <w:bookmarkStart w:id="15" w:name="_Toc82604331"/>
      <w:bookmarkStart w:id="16" w:name="_Toc82682911"/>
      <w:bookmarkEnd w:id="12"/>
      <w:bookmarkEnd w:id="13"/>
      <w:bookmarkEnd w:id="14"/>
    </w:p>
    <w:p w14:paraId="3360F3C9" w14:textId="77777777" w:rsidR="00780955" w:rsidRPr="00780955" w:rsidRDefault="00780955" w:rsidP="00D92F0A">
      <w:pPr>
        <w:pStyle w:val="Overskrift2"/>
      </w:pPr>
      <w:bookmarkStart w:id="17" w:name="_Toc92369141"/>
      <w:bookmarkStart w:id="18" w:name="_Toc122354726"/>
      <w:r w:rsidRPr="00780955">
        <w:t xml:space="preserve">Avtalens formål og </w:t>
      </w:r>
      <w:bookmarkEnd w:id="15"/>
      <w:bookmarkEnd w:id="16"/>
      <w:r w:rsidRPr="00780955">
        <w:t>omfang</w:t>
      </w:r>
      <w:bookmarkEnd w:id="17"/>
      <w:bookmarkEnd w:id="18"/>
    </w:p>
    <w:p w14:paraId="29753778" w14:textId="67C6A1BD" w:rsidR="00780955" w:rsidRPr="00780955" w:rsidRDefault="00780955" w:rsidP="00780955">
      <w:pPr>
        <w:rPr>
          <w:rFonts w:cs="Arial"/>
        </w:rPr>
      </w:pPr>
      <w:r w:rsidRPr="65E0D16F">
        <w:rPr>
          <w:rFonts w:cs="Arial"/>
        </w:rPr>
        <w:t>Denne avtale ("</w:t>
      </w:r>
      <w:r w:rsidRPr="65E0D16F">
        <w:rPr>
          <w:rFonts w:cs="Arial"/>
          <w:b/>
          <w:bCs/>
        </w:rPr>
        <w:t>Avtalen</w:t>
      </w:r>
      <w:r w:rsidRPr="65E0D16F">
        <w:rPr>
          <w:rFonts w:cs="Arial"/>
        </w:rPr>
        <w:t>") er en rammeavtale mellom Kunde og Leverandør slik som angitt i punkt 1.1 (Avtalens parter og kontaktpersoner) (heretter "</w:t>
      </w:r>
      <w:r w:rsidRPr="65E0D16F">
        <w:rPr>
          <w:rFonts w:cs="Arial"/>
          <w:b/>
          <w:bCs/>
        </w:rPr>
        <w:t>Kunden</w:t>
      </w:r>
      <w:r w:rsidRPr="65E0D16F">
        <w:rPr>
          <w:rFonts w:cs="Arial"/>
        </w:rPr>
        <w:t>" og "</w:t>
      </w:r>
      <w:r w:rsidRPr="65E0D16F">
        <w:rPr>
          <w:rFonts w:cs="Arial"/>
          <w:b/>
          <w:bCs/>
        </w:rPr>
        <w:t>Leverandøren</w:t>
      </w:r>
      <w:r w:rsidRPr="65E0D16F">
        <w:rPr>
          <w:rFonts w:cs="Arial"/>
        </w:rPr>
        <w:t>") om rett til kjøp av varer som angitt på avtalens forside og nærmere beskrevet i Bilag 1 (</w:t>
      </w:r>
      <w:r w:rsidR="00065F2D" w:rsidRPr="65E0D16F">
        <w:rPr>
          <w:rFonts w:cs="Arial"/>
        </w:rPr>
        <w:t>P</w:t>
      </w:r>
      <w:r w:rsidRPr="65E0D16F">
        <w:rPr>
          <w:rFonts w:cs="Arial"/>
        </w:rPr>
        <w:t>risskjema) og Bilag 2 (</w:t>
      </w:r>
      <w:r w:rsidR="00065F2D" w:rsidRPr="65E0D16F">
        <w:rPr>
          <w:rFonts w:cs="Arial"/>
        </w:rPr>
        <w:t>K</w:t>
      </w:r>
      <w:r w:rsidRPr="65E0D16F">
        <w:rPr>
          <w:rFonts w:cs="Arial"/>
        </w:rPr>
        <w:t>ravspesifikasjon) ("</w:t>
      </w:r>
      <w:r w:rsidRPr="65E0D16F">
        <w:rPr>
          <w:rFonts w:cs="Arial"/>
          <w:b/>
          <w:bCs/>
        </w:rPr>
        <w:t>Varen</w:t>
      </w:r>
      <w:r w:rsidRPr="65E0D16F">
        <w:rPr>
          <w:rFonts w:cs="Arial"/>
        </w:rPr>
        <w:t>"/"</w:t>
      </w:r>
      <w:r w:rsidRPr="65E0D16F">
        <w:rPr>
          <w:rFonts w:cs="Arial"/>
          <w:b/>
          <w:bCs/>
        </w:rPr>
        <w:t>Varene</w:t>
      </w:r>
      <w:r w:rsidRPr="65E0D16F">
        <w:rPr>
          <w:rFonts w:cs="Arial"/>
        </w:rPr>
        <w:t xml:space="preserve">"). </w:t>
      </w:r>
    </w:p>
    <w:p w14:paraId="10DDBB15" w14:textId="31083D38" w:rsidR="00780955" w:rsidRPr="00780955" w:rsidRDefault="00780955" w:rsidP="00780955">
      <w:pPr>
        <w:rPr>
          <w:rFonts w:cs="Arial"/>
        </w:rPr>
      </w:pPr>
      <w:r w:rsidRPr="00780955">
        <w:t>Kunde</w:t>
      </w:r>
      <w:r w:rsidR="00847763">
        <w:t>n</w:t>
      </w:r>
      <w:r w:rsidRPr="00780955">
        <w:t xml:space="preserve"> er juridisk og økonomisk ansvarlig for avrop foretatt i henhold til Avtalen.</w:t>
      </w:r>
    </w:p>
    <w:p w14:paraId="255EC8DB" w14:textId="77777777" w:rsidR="00780955" w:rsidRPr="00780955" w:rsidRDefault="00780955" w:rsidP="00780955">
      <w:pPr>
        <w:rPr>
          <w:rFonts w:cs="Arial"/>
        </w:rPr>
      </w:pPr>
      <w:r w:rsidRPr="00780955">
        <w:rPr>
          <w:rFonts w:cs="Arial"/>
        </w:rPr>
        <w:t>Avtalen gir Kunden rett til å kjøpe varer eller utstyr som er dekket av Avtalen innenfor Avtalens omfang og varighet</w:t>
      </w:r>
      <w:r w:rsidRPr="00780955">
        <w:rPr>
          <w:rFonts w:cs="Arial"/>
          <w:color w:val="000000" w:themeColor="text1"/>
        </w:rPr>
        <w:t xml:space="preserve">. Avtalen etablerer ingen plikt for Kunden til å kjøpe et bestemt volum/mengde, men innenfor det Avtalen omfatter plikter Kunden å kjøpe sitt behov. Avtalens </w:t>
      </w:r>
      <w:r w:rsidRPr="00780955">
        <w:rPr>
          <w:rFonts w:cs="Arial"/>
        </w:rPr>
        <w:t xml:space="preserve">formål er å etablere generelle bestemmelser for kjøp av Varen.  </w:t>
      </w:r>
    </w:p>
    <w:p w14:paraId="67DA17BE" w14:textId="77777777" w:rsidR="00780955" w:rsidRPr="00780955" w:rsidRDefault="00780955" w:rsidP="00D92F0A">
      <w:pPr>
        <w:pStyle w:val="Overskrift2"/>
      </w:pPr>
      <w:bookmarkStart w:id="19" w:name="_Toc82604332"/>
      <w:bookmarkStart w:id="20" w:name="_Toc82682912"/>
      <w:bookmarkStart w:id="21" w:name="_Toc92369142"/>
      <w:bookmarkStart w:id="22" w:name="_Toc122354727"/>
      <w:r w:rsidRPr="00780955">
        <w:t xml:space="preserve">Avtaledokumenter og </w:t>
      </w:r>
      <w:bookmarkEnd w:id="19"/>
      <w:bookmarkEnd w:id="20"/>
      <w:r w:rsidRPr="00780955">
        <w:t>tolkningsregler</w:t>
      </w:r>
      <w:bookmarkEnd w:id="21"/>
      <w:bookmarkEnd w:id="22"/>
    </w:p>
    <w:p w14:paraId="34CDAF96" w14:textId="77777777" w:rsidR="00780955" w:rsidRPr="00780955" w:rsidRDefault="00780955" w:rsidP="00780955">
      <w:r w:rsidRPr="00780955">
        <w:t>Avtalen består av følgende dokumenter:</w:t>
      </w:r>
    </w:p>
    <w:p w14:paraId="51D5E5FB" w14:textId="77777777" w:rsidR="00780955" w:rsidRPr="00780955" w:rsidRDefault="00780955" w:rsidP="00780955">
      <w:pPr>
        <w:numPr>
          <w:ilvl w:val="0"/>
          <w:numId w:val="39"/>
        </w:numPr>
        <w:spacing w:after="240" w:line="260" w:lineRule="atLeast"/>
        <w:contextualSpacing/>
      </w:pPr>
      <w:r w:rsidRPr="00780955">
        <w:t>Avtalen (dette dokumentet)</w:t>
      </w:r>
    </w:p>
    <w:p w14:paraId="15E4BBE2" w14:textId="54D300A5" w:rsidR="00780955" w:rsidRPr="00780955" w:rsidRDefault="00780955" w:rsidP="00780955">
      <w:pPr>
        <w:numPr>
          <w:ilvl w:val="0"/>
          <w:numId w:val="39"/>
        </w:numPr>
        <w:spacing w:after="240" w:line="260" w:lineRule="atLeast"/>
        <w:contextualSpacing/>
      </w:pPr>
      <w:r w:rsidRPr="00780955">
        <w:t xml:space="preserve">Bilag 1: </w:t>
      </w:r>
      <w:r>
        <w:t>Prisskjema</w:t>
      </w:r>
    </w:p>
    <w:p w14:paraId="03087D96" w14:textId="42302EAC" w:rsidR="00780955" w:rsidRDefault="00780955" w:rsidP="00780955">
      <w:pPr>
        <w:numPr>
          <w:ilvl w:val="0"/>
          <w:numId w:val="39"/>
        </w:numPr>
        <w:spacing w:after="240" w:line="260" w:lineRule="atLeast"/>
        <w:contextualSpacing/>
      </w:pPr>
      <w:r w:rsidRPr="00780955">
        <w:t xml:space="preserve">Bilag 2: </w:t>
      </w:r>
      <w:r>
        <w:t>Kravspesifikasjon</w:t>
      </w:r>
      <w:r w:rsidRPr="00780955">
        <w:t xml:space="preserve"> </w:t>
      </w:r>
    </w:p>
    <w:p w14:paraId="4D7B610A" w14:textId="34DD7CE8" w:rsidR="00847763" w:rsidRDefault="00847763" w:rsidP="00780955">
      <w:pPr>
        <w:numPr>
          <w:ilvl w:val="0"/>
          <w:numId w:val="39"/>
        </w:numPr>
        <w:spacing w:after="240" w:line="260" w:lineRule="atLeast"/>
        <w:contextualSpacing/>
      </w:pPr>
      <w:r>
        <w:t>Bilag 3: Leveringssteder</w:t>
      </w:r>
    </w:p>
    <w:p w14:paraId="300D9943" w14:textId="7DD86A65" w:rsidR="00B925BF" w:rsidRDefault="00B925BF" w:rsidP="00780955">
      <w:pPr>
        <w:numPr>
          <w:ilvl w:val="0"/>
          <w:numId w:val="39"/>
        </w:numPr>
        <w:spacing w:after="240" w:line="260" w:lineRule="atLeast"/>
        <w:contextualSpacing/>
      </w:pPr>
      <w:r>
        <w:lastRenderedPageBreak/>
        <w:t>Bilag 4: Personvernerklæring</w:t>
      </w:r>
    </w:p>
    <w:p w14:paraId="727692FC" w14:textId="6E2A3C34" w:rsidR="00B925BF" w:rsidRDefault="00B925BF" w:rsidP="00780955">
      <w:pPr>
        <w:numPr>
          <w:ilvl w:val="0"/>
          <w:numId w:val="39"/>
        </w:numPr>
        <w:spacing w:after="240" w:line="260" w:lineRule="atLeast"/>
        <w:contextualSpacing/>
      </w:pPr>
      <w:r>
        <w:t>Bilag 5: Kontraktskrav etisk handel</w:t>
      </w:r>
    </w:p>
    <w:p w14:paraId="65548C9A" w14:textId="3E29AF07" w:rsidR="00B925BF" w:rsidRDefault="00B925BF" w:rsidP="00780955">
      <w:pPr>
        <w:numPr>
          <w:ilvl w:val="0"/>
          <w:numId w:val="39"/>
        </w:numPr>
        <w:spacing w:after="240" w:line="260" w:lineRule="atLeast"/>
        <w:contextualSpacing/>
      </w:pPr>
      <w:r>
        <w:t>Bilag 6: Endringsprotokoll</w:t>
      </w:r>
    </w:p>
    <w:p w14:paraId="3AD68D74" w14:textId="7EFD0537" w:rsidR="00B925BF" w:rsidRPr="00B925BF" w:rsidRDefault="00B925BF" w:rsidP="00780955">
      <w:pPr>
        <w:numPr>
          <w:ilvl w:val="0"/>
          <w:numId w:val="39"/>
        </w:numPr>
        <w:spacing w:after="240" w:line="260" w:lineRule="atLeast"/>
        <w:contextualSpacing/>
        <w:rPr>
          <w:color w:val="0070C0"/>
        </w:rPr>
      </w:pPr>
      <w:r w:rsidRPr="00B925BF">
        <w:rPr>
          <w:color w:val="0070C0"/>
        </w:rPr>
        <w:t>Bilag 7: Forpliktelseserklæring</w:t>
      </w:r>
    </w:p>
    <w:p w14:paraId="6AD62808" w14:textId="77777777" w:rsidR="00D92F0A" w:rsidRDefault="00D92F0A" w:rsidP="00780955"/>
    <w:p w14:paraId="6146F499" w14:textId="2F057F15" w:rsidR="00780955" w:rsidRPr="00780955" w:rsidRDefault="00847763" w:rsidP="00780955">
      <w:r>
        <w:t>D</w:t>
      </w:r>
      <w:r w:rsidR="00780955" w:rsidRPr="00780955">
        <w:t>okumentene som inngår i Avtalen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7A228066" w14:textId="77777777" w:rsidR="00780955" w:rsidRPr="00780955" w:rsidRDefault="00780955" w:rsidP="00780955">
      <w:r w:rsidRPr="00780955">
        <w:t>I den grad et forhold ikke er dekket av avtaledokumentene i listen over, vil følgende dokumenter gjelde:</w:t>
      </w:r>
    </w:p>
    <w:p w14:paraId="18A4BBB3" w14:textId="21D42FDD" w:rsidR="00780955" w:rsidRPr="00780955" w:rsidRDefault="00847763" w:rsidP="00780955">
      <w:pPr>
        <w:numPr>
          <w:ilvl w:val="0"/>
          <w:numId w:val="40"/>
        </w:numPr>
        <w:spacing w:after="240" w:line="260" w:lineRule="atLeast"/>
        <w:contextualSpacing/>
      </w:pPr>
      <w:r>
        <w:t>Anskaffelsesdokumentene</w:t>
      </w:r>
    </w:p>
    <w:p w14:paraId="02C17236" w14:textId="77777777" w:rsidR="00780955" w:rsidRPr="00780955" w:rsidRDefault="00780955" w:rsidP="00780955">
      <w:pPr>
        <w:numPr>
          <w:ilvl w:val="0"/>
          <w:numId w:val="40"/>
        </w:numPr>
        <w:spacing w:after="240" w:line="260" w:lineRule="atLeast"/>
        <w:contextualSpacing/>
      </w:pPr>
      <w:r w:rsidRPr="00780955">
        <w:t xml:space="preserve">Leverandørens tilbud </w:t>
      </w:r>
    </w:p>
    <w:p w14:paraId="69DA4D3C" w14:textId="77777777" w:rsidR="00D92F0A" w:rsidRDefault="00D92F0A" w:rsidP="00780955">
      <w:pPr>
        <w:spacing w:after="240" w:line="260" w:lineRule="atLeast"/>
      </w:pPr>
      <w:bookmarkStart w:id="23" w:name="_Hlk87948391"/>
    </w:p>
    <w:p w14:paraId="52472D3A" w14:textId="3922A8FA" w:rsidR="00780955" w:rsidRPr="00780955" w:rsidRDefault="00780955" w:rsidP="00780955">
      <w:pPr>
        <w:spacing w:after="240" w:line="260" w:lineRule="atLeast"/>
      </w:pPr>
      <w:r w:rsidRPr="00780955">
        <w:t xml:space="preserve">Funksjonskrav og krav til egenskaper, kvalitet eller merke som er spesifisert i </w:t>
      </w:r>
      <w:r w:rsidR="00847763">
        <w:t>anskaffelsesdokumentene</w:t>
      </w:r>
      <w:r w:rsidRPr="00780955">
        <w:t xml:space="preserve"> gjelder foran løsninger i Leverandørens tilbud, med mindre Leverandøren har tatt uttrykkelig forbehold.</w:t>
      </w:r>
    </w:p>
    <w:bookmarkEnd w:id="23"/>
    <w:p w14:paraId="0F9ED8FA" w14:textId="77777777" w:rsidR="00780955" w:rsidRPr="00780955" w:rsidRDefault="00780955" w:rsidP="00780955">
      <w:r w:rsidRPr="00780955">
        <w:t>Ved forhold som ikke dekkes av Avtalen, gjelder lov om kjøp av 13. mai 1988 nr. 27 (kjøpsloven).</w:t>
      </w:r>
    </w:p>
    <w:p w14:paraId="5BF69D33" w14:textId="2D88F3C5" w:rsidR="00780955" w:rsidRPr="00780955" w:rsidRDefault="00780955" w:rsidP="00780955">
      <w:r>
        <w:t xml:space="preserve">Samarbeidsavtalen mellom de regionale helseforetakene og Melanor, inngår som en del av Avtalen. Brudd på samarbeidsavtalene vil bli rapportert til Melanor og kan gi grunnlag for oppsigelse av denne rammeavtalen. Mer informasjon om samarbeidsavtalene finnes </w:t>
      </w:r>
      <w:hyperlink r:id="rId16" w:anchor="leverandorkontakt" w:history="1">
        <w:r w:rsidRPr="411B1BCC">
          <w:rPr>
            <w:rStyle w:val="Hyperkobling"/>
          </w:rPr>
          <w:t>her</w:t>
        </w:r>
      </w:hyperlink>
      <w:r>
        <w:t>.</w:t>
      </w:r>
    </w:p>
    <w:p w14:paraId="1EF99814" w14:textId="77777777" w:rsidR="00780955" w:rsidRPr="00780955" w:rsidRDefault="00780955" w:rsidP="00D92F0A">
      <w:pPr>
        <w:pStyle w:val="Overskrift2"/>
      </w:pPr>
      <w:bookmarkStart w:id="24" w:name="_Toc82604333"/>
      <w:bookmarkStart w:id="25" w:name="_Toc82682913"/>
      <w:bookmarkStart w:id="26" w:name="_Toc92369143"/>
      <w:bookmarkStart w:id="27" w:name="_Toc122354728"/>
      <w:r w:rsidRPr="00780955">
        <w:t>Avtaleperiode, forlengelse og oppsigelse</w:t>
      </w:r>
      <w:bookmarkEnd w:id="24"/>
      <w:bookmarkEnd w:id="25"/>
      <w:bookmarkEnd w:id="26"/>
      <w:bookmarkEnd w:id="27"/>
      <w:r w:rsidRPr="00780955">
        <w:t xml:space="preserve"> </w:t>
      </w:r>
    </w:p>
    <w:p w14:paraId="235EB970" w14:textId="137A4F26" w:rsidR="284F0744" w:rsidRPr="00F50A61" w:rsidRDefault="00780955" w:rsidP="00847763">
      <w:pPr>
        <w:rPr>
          <w:rFonts w:cs="Arial"/>
          <w:color w:val="1B71FF" w:themeColor="text2" w:themeTint="99"/>
        </w:rPr>
      </w:pPr>
      <w:r w:rsidRPr="00780955">
        <w:rPr>
          <w:rFonts w:cs="Arial"/>
          <w:color w:val="000000" w:themeColor="text1"/>
        </w:rPr>
        <w:t>Avtalen trer i kraft ved signering og avtaleperioden er angitt på Avtalens forside ("</w:t>
      </w:r>
      <w:r w:rsidRPr="284F0744">
        <w:rPr>
          <w:rFonts w:cs="Arial"/>
          <w:b/>
          <w:bCs/>
          <w:color w:val="000000" w:themeColor="text1"/>
        </w:rPr>
        <w:t>Avtaleperioden</w:t>
      </w:r>
      <w:r w:rsidRPr="00780955">
        <w:rPr>
          <w:rFonts w:cs="Arial"/>
          <w:color w:val="000000" w:themeColor="text1"/>
        </w:rPr>
        <w:t xml:space="preserve">"). </w:t>
      </w:r>
    </w:p>
    <w:p w14:paraId="4528794C" w14:textId="77777777" w:rsidR="00780955" w:rsidRPr="00780955" w:rsidRDefault="00780955" w:rsidP="00780955">
      <w:pPr>
        <w:rPr>
          <w:rFonts w:cs="Arial"/>
          <w:color w:val="000000" w:themeColor="text1"/>
        </w:rPr>
      </w:pPr>
      <w:r w:rsidRPr="00780955">
        <w:rPr>
          <w:rFonts w:cs="Arial"/>
          <w:color w:val="000000" w:themeColor="text1"/>
        </w:rPr>
        <w:t xml:space="preserve">De første </w:t>
      </w:r>
      <w:r w:rsidRPr="00847763">
        <w:rPr>
          <w:rFonts w:cs="Arial"/>
        </w:rPr>
        <w:t xml:space="preserve">6 måneder </w:t>
      </w:r>
      <w:r w:rsidRPr="00780955">
        <w:rPr>
          <w:rFonts w:cs="Arial"/>
          <w:color w:val="000000" w:themeColor="text1"/>
        </w:rPr>
        <w:t>av Avtaleperioden er prøvetid. Dersom Avtalen etter Kundens vurdering fungerer tilfredsstillende, fortsetter Avtalen fram til utløp (eller eventuell oppsigelse, jf. nedenfor). I motsatt fall kan Kunden si opp Avtalen med 30 dagers varsel. Oppsigelse av Avtalen skal skje skriftlig og skal senest sendes fra Kunden den dag prøvetiden utløper.</w:t>
      </w:r>
    </w:p>
    <w:p w14:paraId="3CC22DA7" w14:textId="79FCA979" w:rsidR="00780955" w:rsidRPr="00780955" w:rsidRDefault="00780955" w:rsidP="00780955">
      <w:pPr>
        <w:rPr>
          <w:rFonts w:cs="Arial"/>
          <w:color w:val="000000" w:themeColor="text1"/>
        </w:rPr>
      </w:pPr>
      <w:r w:rsidRPr="00780955">
        <w:rPr>
          <w:rFonts w:cs="Arial"/>
          <w:color w:val="000000" w:themeColor="text1"/>
        </w:rPr>
        <w:t xml:space="preserve">Kunden kan i Avtaleperioden skriftlig si opp Avtalen helt eller delvis med </w:t>
      </w:r>
      <w:r w:rsidRPr="00847763">
        <w:rPr>
          <w:rFonts w:cs="Arial"/>
        </w:rPr>
        <w:t xml:space="preserve">6 måneders </w:t>
      </w:r>
      <w:r w:rsidRPr="00780955">
        <w:rPr>
          <w:rFonts w:cs="Arial"/>
          <w:color w:val="000000" w:themeColor="text1"/>
        </w:rPr>
        <w:t>varsel til opphør ved utløpet av en kalendermåned.</w:t>
      </w:r>
    </w:p>
    <w:p w14:paraId="005E3FBB" w14:textId="77777777" w:rsidR="00780955" w:rsidRPr="00780955" w:rsidRDefault="00780955" w:rsidP="00780955">
      <w:r w:rsidRPr="00780955">
        <w:t>Leverandøren plikter å tilrettelegge avslutningen av Avtalen på en slik måte at en eventuell ny leverandør ikke blir forhindret fra å oppfylle sine forpliktelser.</w:t>
      </w:r>
    </w:p>
    <w:p w14:paraId="3ABF972A" w14:textId="77777777" w:rsidR="00780955" w:rsidRPr="00780955" w:rsidRDefault="00780955" w:rsidP="00780955">
      <w:r w:rsidRPr="00780955">
        <w:t xml:space="preserve">Avtalens vilkår gjelder for alle bestillinger fra Kunden som bekreftes innenfor Avtaleperioden, selv om leveranse skjer etter utløp av Avtalen. </w:t>
      </w:r>
    </w:p>
    <w:p w14:paraId="631702DE" w14:textId="77777777" w:rsidR="00780955" w:rsidRPr="00780955" w:rsidRDefault="00780955" w:rsidP="005B29BE">
      <w:pPr>
        <w:pStyle w:val="Overskrift2"/>
      </w:pPr>
      <w:bookmarkStart w:id="28" w:name="_Toc92369144"/>
      <w:bookmarkStart w:id="29" w:name="_Toc122354729"/>
      <w:r w:rsidRPr="00780955">
        <w:t>Transport av Avtalen</w:t>
      </w:r>
      <w:bookmarkEnd w:id="28"/>
      <w:bookmarkEnd w:id="29"/>
    </w:p>
    <w:p w14:paraId="04D5FA5C" w14:textId="58D00210" w:rsidR="00780955" w:rsidRPr="00780955" w:rsidRDefault="00780955" w:rsidP="00780955">
      <w:r>
        <w:t>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såfremt Avtalens rettigheter og plikter overdras samlet.</w:t>
      </w:r>
    </w:p>
    <w:p w14:paraId="1FF24AA1" w14:textId="1307CDC4" w:rsidR="00780955" w:rsidRPr="00780955" w:rsidRDefault="00780955" w:rsidP="00780955">
      <w:pPr>
        <w:rPr>
          <w:rFonts w:cstheme="minorHAnsi"/>
          <w:color w:val="1B71FF" w:themeColor="text2" w:themeTint="99"/>
        </w:rPr>
      </w:pPr>
      <w:r w:rsidRPr="00780955">
        <w:lastRenderedPageBreak/>
        <w:t>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En eventuell overdragelse utgjør en endring</w:t>
      </w:r>
      <w:r w:rsidR="00847763">
        <w:t>.</w:t>
      </w:r>
    </w:p>
    <w:p w14:paraId="2D25C699" w14:textId="77777777" w:rsidR="00780955" w:rsidRPr="00780955" w:rsidRDefault="00780955" w:rsidP="00134997">
      <w:pPr>
        <w:pStyle w:val="Overskrift1"/>
      </w:pPr>
      <w:bookmarkStart w:id="30" w:name="_Toc82604334"/>
      <w:bookmarkStart w:id="31" w:name="_Toc82682914"/>
      <w:bookmarkStart w:id="32" w:name="_Toc92369145"/>
      <w:bookmarkStart w:id="33" w:name="_Toc122354730"/>
      <w:r w:rsidRPr="00780955">
        <w:t>Avrop</w:t>
      </w:r>
      <w:bookmarkEnd w:id="30"/>
      <w:bookmarkEnd w:id="31"/>
      <w:r w:rsidRPr="00780955">
        <w:t xml:space="preserve"> og bestilling</w:t>
      </w:r>
      <w:bookmarkEnd w:id="32"/>
      <w:bookmarkEnd w:id="33"/>
    </w:p>
    <w:p w14:paraId="1D40B9B2" w14:textId="77777777" w:rsidR="00780955" w:rsidRPr="00780955" w:rsidRDefault="00780955" w:rsidP="00134997">
      <w:pPr>
        <w:pStyle w:val="Overskrift2"/>
      </w:pPr>
      <w:bookmarkStart w:id="34" w:name="_Toc92369146"/>
      <w:bookmarkStart w:id="35" w:name="_Toc122354731"/>
      <w:r w:rsidRPr="00780955">
        <w:t>Avrop</w:t>
      </w:r>
      <w:bookmarkEnd w:id="34"/>
      <w:bookmarkEnd w:id="35"/>
    </w:p>
    <w:p w14:paraId="57209A89" w14:textId="77777777" w:rsidR="00780955" w:rsidRPr="00780955" w:rsidRDefault="00780955" w:rsidP="00780955">
      <w:r w:rsidRPr="00780955">
        <w:t xml:space="preserve">Avrop vil bli foretatt i henhold til mekanismene angitt i konkurransegrunnlaget eller Avtalens bilag, dersom slike mekanismer finnes. Avrop kan gjøres av alle som Kunden har gitt fullmakt til å gjøre avrop. </w:t>
      </w:r>
    </w:p>
    <w:p w14:paraId="000B27D4" w14:textId="77777777" w:rsidR="00780955" w:rsidRPr="00780955" w:rsidRDefault="00780955" w:rsidP="00134997">
      <w:pPr>
        <w:pStyle w:val="Overskrift2"/>
      </w:pPr>
      <w:bookmarkStart w:id="36" w:name="_Toc92369147"/>
      <w:bookmarkStart w:id="37" w:name="_Hlk87950538"/>
      <w:bookmarkStart w:id="38" w:name="_Hlk89936053"/>
      <w:bookmarkStart w:id="39" w:name="_Toc122354732"/>
      <w:r w:rsidRPr="00780955">
        <w:t>Bestilling</w:t>
      </w:r>
      <w:bookmarkEnd w:id="36"/>
      <w:bookmarkEnd w:id="39"/>
      <w:r w:rsidRPr="00780955">
        <w:t xml:space="preserve"> </w:t>
      </w:r>
    </w:p>
    <w:p w14:paraId="47039182" w14:textId="77777777" w:rsidR="00780955" w:rsidRPr="00780955" w:rsidRDefault="00780955" w:rsidP="00780955">
      <w:r w:rsidRPr="00780955">
        <w:t>Bestilling skal, om ikke annet følger av Avtalens bilag, inneholde følgende informasjon:</w:t>
      </w:r>
    </w:p>
    <w:p w14:paraId="6EF2097B" w14:textId="3D8B4CD4" w:rsidR="00780955" w:rsidRPr="00780955" w:rsidRDefault="00780955" w:rsidP="00E61C0F">
      <w:pPr>
        <w:pStyle w:val="Listeavsnitt"/>
        <w:numPr>
          <w:ilvl w:val="0"/>
          <w:numId w:val="44"/>
        </w:numPr>
      </w:pPr>
      <w:r w:rsidRPr="00780955">
        <w:t>Bestillingsnummer</w:t>
      </w:r>
    </w:p>
    <w:p w14:paraId="5662B8AE" w14:textId="240F41AD" w:rsidR="00780955" w:rsidRPr="00780955" w:rsidRDefault="00780955" w:rsidP="00E61C0F">
      <w:pPr>
        <w:pStyle w:val="Listeavsnitt"/>
        <w:numPr>
          <w:ilvl w:val="0"/>
          <w:numId w:val="44"/>
        </w:numPr>
      </w:pPr>
      <w:r w:rsidRPr="00780955">
        <w:t>Navn på bestillende enhet/ kontaktperson for bestillingen</w:t>
      </w:r>
    </w:p>
    <w:p w14:paraId="2453D4F0" w14:textId="78574975" w:rsidR="00780955" w:rsidRPr="00780955" w:rsidRDefault="00780955" w:rsidP="00E61C0F">
      <w:pPr>
        <w:pStyle w:val="Listeavsnitt"/>
        <w:numPr>
          <w:ilvl w:val="0"/>
          <w:numId w:val="44"/>
        </w:numPr>
      </w:pPr>
      <w:r w:rsidRPr="00780955">
        <w:t>Kundenummer</w:t>
      </w:r>
    </w:p>
    <w:p w14:paraId="3F1CB9FA" w14:textId="47AA15E0" w:rsidR="00780955" w:rsidRPr="00780955" w:rsidRDefault="00780955" w:rsidP="00E61C0F">
      <w:pPr>
        <w:pStyle w:val="Listeavsnitt"/>
        <w:numPr>
          <w:ilvl w:val="0"/>
          <w:numId w:val="44"/>
        </w:numPr>
      </w:pPr>
      <w:r w:rsidRPr="00780955">
        <w:t>Leveringssted</w:t>
      </w:r>
    </w:p>
    <w:p w14:paraId="4C178DE7" w14:textId="6315FC54" w:rsidR="00780955" w:rsidRPr="00780955" w:rsidRDefault="00780955" w:rsidP="00E61C0F">
      <w:pPr>
        <w:pStyle w:val="Listeavsnitt"/>
        <w:numPr>
          <w:ilvl w:val="0"/>
          <w:numId w:val="44"/>
        </w:numPr>
      </w:pPr>
      <w:r w:rsidRPr="00780955">
        <w:t>Antall enheter</w:t>
      </w:r>
    </w:p>
    <w:p w14:paraId="3EABA7D7" w14:textId="77777777" w:rsidR="00780955" w:rsidRPr="00780955" w:rsidRDefault="00780955" w:rsidP="00780955">
      <w:r w:rsidRPr="00780955">
        <w:t xml:space="preserve">Kunden skal, i samarbeid med Leverandøren, utarbeide bestillingsrutiner som ivaretar hensynet til begge parter. </w:t>
      </w:r>
    </w:p>
    <w:p w14:paraId="5A52C389" w14:textId="099F87E9" w:rsidR="00780955" w:rsidRPr="00780955" w:rsidRDefault="00780955" w:rsidP="00780955">
      <w:r w:rsidRPr="00780955">
        <w:t>Leverandøren forplikter seg til elektronisk samhandling for å håndtere bestillinger under Avtalen</w:t>
      </w:r>
      <w:r w:rsidR="00847763">
        <w:t>.</w:t>
      </w:r>
    </w:p>
    <w:p w14:paraId="34245635" w14:textId="279C385E" w:rsidR="00780955" w:rsidRPr="00780955" w:rsidRDefault="00780955" w:rsidP="001C42EF">
      <w:pPr>
        <w:pStyle w:val="Overskrift1"/>
      </w:pPr>
      <w:bookmarkStart w:id="40" w:name="_Toc82604335"/>
      <w:bookmarkStart w:id="41" w:name="_Toc82682915"/>
      <w:bookmarkStart w:id="42" w:name="_Toc92369148"/>
      <w:bookmarkStart w:id="43" w:name="_Toc122354733"/>
      <w:bookmarkEnd w:id="37"/>
      <w:bookmarkEnd w:id="38"/>
      <w:r w:rsidRPr="00780955">
        <w:t>Levering</w:t>
      </w:r>
      <w:bookmarkEnd w:id="40"/>
      <w:bookmarkEnd w:id="41"/>
      <w:bookmarkEnd w:id="42"/>
      <w:bookmarkEnd w:id="43"/>
    </w:p>
    <w:p w14:paraId="710BF742" w14:textId="77777777" w:rsidR="00780955" w:rsidRPr="00780955" w:rsidRDefault="00780955" w:rsidP="001C42EF">
      <w:pPr>
        <w:pStyle w:val="Overskrift2"/>
      </w:pPr>
      <w:bookmarkStart w:id="44" w:name="_Toc82682916"/>
      <w:bookmarkStart w:id="45" w:name="_Toc92369149"/>
      <w:bookmarkStart w:id="46" w:name="_Toc122354734"/>
      <w:r w:rsidRPr="00780955">
        <w:t>Leveringsbetingelser</w:t>
      </w:r>
      <w:bookmarkEnd w:id="44"/>
      <w:bookmarkEnd w:id="45"/>
      <w:bookmarkEnd w:id="46"/>
    </w:p>
    <w:p w14:paraId="73198E2B" w14:textId="0F49207A" w:rsidR="00780955" w:rsidRPr="00780955" w:rsidRDefault="00780955" w:rsidP="00780955">
      <w:r w:rsidRPr="00780955">
        <w:t>Om ikke annet følger av Avtalens bilag, skal levering foretas etter bestemmelsene i dette kapittel 3 (Levering). Levering skal skje DDP (Deliver</w:t>
      </w:r>
      <w:r w:rsidR="00622F0D">
        <w:t>ed</w:t>
      </w:r>
      <w:r w:rsidRPr="00780955">
        <w:t xml:space="preserve"> Duty Paid) til Kunden i henhold til Incoterms® 2020. Risikoen går over på Kunden når Varen er levert som avtalt. </w:t>
      </w:r>
    </w:p>
    <w:p w14:paraId="41B23662" w14:textId="77777777" w:rsidR="00780955" w:rsidRPr="00780955" w:rsidRDefault="00780955" w:rsidP="00780955">
      <w:r>
        <w:t xml:space="preserve">Leverandøren plikter å levere i henhold til avtalt tid og volum som angitt i avropet fra Kunden. Leverandøren har plikt til å varsle Kunden dersom leveransen eller deler av den </w:t>
      </w:r>
      <w:r w:rsidRPr="002D4358">
        <w:t xml:space="preserve">kommer tidligere enn avtalt og/eller blir forsinket, jf. punkt 9.2.2 (Leverandørens varslingsplikt </w:t>
      </w:r>
      <w:r>
        <w:t>og plikt til å begrense forsinkelsen).</w:t>
      </w:r>
    </w:p>
    <w:p w14:paraId="6CDD2568" w14:textId="77777777" w:rsidR="00780955" w:rsidRPr="002D4358" w:rsidRDefault="00780955" w:rsidP="00780955">
      <w:r w:rsidRPr="002D4358">
        <w:t>Levering til et annet tidspunkt enn avtalt kan kun skje etter skriftlig forhåndsgodkjenning fra Kunden. Partenes øvrige rettigheter og plikter, herunder retten til å kreve dagmulkt ved forsinket levering, jf. punkt 9.2.6 (Dagmulkt) påvirkes ikke av godkjenningen.</w:t>
      </w:r>
    </w:p>
    <w:p w14:paraId="7AF0F333" w14:textId="77777777" w:rsidR="00780955" w:rsidRPr="00780955" w:rsidRDefault="00780955" w:rsidP="00780955">
      <w:r w:rsidRPr="00780955">
        <w:t xml:space="preserve">Dersom Kunden ikke kan motta leveransen til avtalt tid, skal dette uten opphold opplyses til Leverandøren. Leverandøren skal oppbevare Varene for Kundens regning inntil levering kan skje. </w:t>
      </w:r>
    </w:p>
    <w:p w14:paraId="08AEE570" w14:textId="77777777" w:rsidR="00780955" w:rsidRPr="00780955" w:rsidRDefault="00780955" w:rsidP="001C42EF">
      <w:pPr>
        <w:pStyle w:val="Overskrift2"/>
      </w:pPr>
      <w:bookmarkStart w:id="47" w:name="_Toc82682917"/>
      <w:bookmarkStart w:id="48" w:name="_Toc92369150"/>
      <w:bookmarkStart w:id="49" w:name="_Toc122354735"/>
      <w:r w:rsidRPr="00780955">
        <w:t>Leveringssted</w:t>
      </w:r>
      <w:bookmarkEnd w:id="47"/>
      <w:bookmarkEnd w:id="48"/>
      <w:bookmarkEnd w:id="49"/>
      <w:r w:rsidRPr="00780955">
        <w:t xml:space="preserve"> </w:t>
      </w:r>
    </w:p>
    <w:p w14:paraId="38A4C18B" w14:textId="0A21CDEE" w:rsidR="00780955" w:rsidRPr="00780955" w:rsidRDefault="00780955" w:rsidP="00780955">
      <w:r w:rsidRPr="00780955">
        <w:t>Leveringssted</w:t>
      </w:r>
      <w:r w:rsidR="002D4358">
        <w:t xml:space="preserve"> fremkommer av Bilag 3 – Leveringssteder.</w:t>
      </w:r>
      <w:r w:rsidRPr="00780955">
        <w:t xml:space="preserve"> </w:t>
      </w:r>
    </w:p>
    <w:p w14:paraId="23A1D2C1" w14:textId="77777777" w:rsidR="00780955" w:rsidRPr="00780955" w:rsidRDefault="00780955" w:rsidP="00D202BB">
      <w:pPr>
        <w:pStyle w:val="Overskrift2"/>
      </w:pPr>
      <w:bookmarkStart w:id="50" w:name="_Toc92369151"/>
      <w:bookmarkStart w:id="51" w:name="_Toc82682918"/>
      <w:bookmarkStart w:id="52" w:name="_Toc122354736"/>
      <w:r w:rsidRPr="00780955">
        <w:lastRenderedPageBreak/>
        <w:t>Krav til merking, emballasje og retur</w:t>
      </w:r>
      <w:bookmarkEnd w:id="50"/>
      <w:bookmarkEnd w:id="52"/>
      <w:r w:rsidRPr="00780955">
        <w:t xml:space="preserve"> </w:t>
      </w:r>
      <w:bookmarkEnd w:id="51"/>
      <w:r w:rsidRPr="00780955">
        <w:t xml:space="preserve"> </w:t>
      </w:r>
    </w:p>
    <w:p w14:paraId="121F071D" w14:textId="77777777" w:rsidR="00780955" w:rsidRPr="00780955" w:rsidRDefault="00780955" w:rsidP="00780955">
      <w:r w:rsidRPr="00780955">
        <w:t xml:space="preserve">Leverandøren forplikter seg til å merke og emballere alle forsendelser på forsvarlig måte, eventuelt slik angitt i det enkelte avrop. Dersom ikke annet fremgår av Avtalens bilag, gjelder dette punktet. </w:t>
      </w:r>
    </w:p>
    <w:p w14:paraId="4B60A493" w14:textId="77777777" w:rsidR="00780955" w:rsidRPr="00780955" w:rsidRDefault="00780955" w:rsidP="00780955">
      <w:r w:rsidRPr="00780955">
        <w:t>Følgeseddel eller pakkseddel skal festes godt synlig utenpå hver forsendelse. Den skal følge med hver leveranse og minst inneholde følgende:</w:t>
      </w:r>
    </w:p>
    <w:p w14:paraId="5596685A" w14:textId="77777777" w:rsidR="00780955" w:rsidRPr="00780955" w:rsidRDefault="00780955" w:rsidP="00780955">
      <w:pPr>
        <w:numPr>
          <w:ilvl w:val="0"/>
          <w:numId w:val="35"/>
        </w:numPr>
        <w:contextualSpacing/>
      </w:pPr>
      <w:r w:rsidRPr="00780955">
        <w:t>Leverandørens navn, adresse, postnummer/sted, land, varebeskrivelse og antall</w:t>
      </w:r>
    </w:p>
    <w:p w14:paraId="062E3371" w14:textId="77777777" w:rsidR="00780955" w:rsidRPr="00780955" w:rsidRDefault="00780955" w:rsidP="00780955">
      <w:pPr>
        <w:numPr>
          <w:ilvl w:val="0"/>
          <w:numId w:val="35"/>
        </w:numPr>
        <w:contextualSpacing/>
      </w:pPr>
      <w:r w:rsidRPr="00780955">
        <w:t>Kundens innkjøps- eller bestillingsreferanser og eventuelt Avtalenummer, leveringsadresse og navn på Kundens bestiller</w:t>
      </w:r>
    </w:p>
    <w:p w14:paraId="35783B5C" w14:textId="77777777" w:rsidR="00780955" w:rsidRPr="00780955" w:rsidRDefault="00780955" w:rsidP="00780955">
      <w:pPr>
        <w:numPr>
          <w:ilvl w:val="0"/>
          <w:numId w:val="35"/>
        </w:numPr>
        <w:contextualSpacing/>
      </w:pPr>
      <w:r w:rsidRPr="00780955">
        <w:t>Pakkseddelnummer</w:t>
      </w:r>
    </w:p>
    <w:p w14:paraId="608A12EF" w14:textId="77777777" w:rsidR="00780955" w:rsidRPr="00780955" w:rsidRDefault="00780955" w:rsidP="00780955">
      <w:pPr>
        <w:numPr>
          <w:ilvl w:val="0"/>
          <w:numId w:val="35"/>
        </w:numPr>
        <w:contextualSpacing/>
      </w:pPr>
      <w:r w:rsidRPr="00780955">
        <w:t>Aktuelt kollinummer av totalt antall kolli</w:t>
      </w:r>
    </w:p>
    <w:p w14:paraId="2C0544D9" w14:textId="77777777" w:rsidR="00780955" w:rsidRPr="00780955" w:rsidRDefault="00780955" w:rsidP="00780955">
      <w:pPr>
        <w:numPr>
          <w:ilvl w:val="0"/>
          <w:numId w:val="35"/>
        </w:numPr>
        <w:contextualSpacing/>
      </w:pPr>
      <w:r w:rsidRPr="00780955">
        <w:t>Leverandørens artikkelnummer og artikkelnavn</w:t>
      </w:r>
    </w:p>
    <w:p w14:paraId="612F137E" w14:textId="77777777" w:rsidR="00780955" w:rsidRPr="00780955" w:rsidRDefault="00780955" w:rsidP="00780955">
      <w:pPr>
        <w:numPr>
          <w:ilvl w:val="0"/>
          <w:numId w:val="35"/>
        </w:numPr>
        <w:contextualSpacing/>
        <w:rPr>
          <w:rFonts w:cstheme="minorHAnsi"/>
          <w:color w:val="000000" w:themeColor="text1"/>
        </w:rPr>
      </w:pPr>
      <w:r w:rsidRPr="00780955">
        <w:rPr>
          <w:rFonts w:cstheme="minorHAnsi"/>
          <w:iCs/>
          <w:color w:val="000000" w:themeColor="text1"/>
        </w:rPr>
        <w:t>Informasjon om eventuelt</w:t>
      </w:r>
      <w:r w:rsidRPr="00780955">
        <w:rPr>
          <w:rFonts w:cstheme="minorHAnsi"/>
          <w:color w:val="000000" w:themeColor="text1"/>
        </w:rPr>
        <w:t xml:space="preserve"> restnoterte varer med ny forventet dato.</w:t>
      </w:r>
    </w:p>
    <w:p w14:paraId="660BC0BB" w14:textId="77777777" w:rsidR="00780955" w:rsidRPr="00780955" w:rsidRDefault="00780955" w:rsidP="00780955">
      <w:pPr>
        <w:numPr>
          <w:ilvl w:val="0"/>
          <w:numId w:val="35"/>
        </w:numPr>
        <w:contextualSpacing/>
      </w:pPr>
      <w:r w:rsidRPr="00780955">
        <w:t>Dato for ekspedering</w:t>
      </w:r>
    </w:p>
    <w:p w14:paraId="6BEDBEB7" w14:textId="77777777" w:rsidR="00780955" w:rsidRPr="00780955" w:rsidRDefault="00780955" w:rsidP="00780955">
      <w:pPr>
        <w:numPr>
          <w:ilvl w:val="0"/>
          <w:numId w:val="35"/>
        </w:numPr>
        <w:contextualSpacing/>
      </w:pPr>
      <w:r w:rsidRPr="00780955">
        <w:t>Forsendelsesmåte/transportør</w:t>
      </w:r>
    </w:p>
    <w:p w14:paraId="1ABA6B31" w14:textId="77777777" w:rsidR="00780955" w:rsidRPr="00780955" w:rsidRDefault="00780955" w:rsidP="00780955">
      <w:pPr>
        <w:numPr>
          <w:ilvl w:val="0"/>
          <w:numId w:val="35"/>
        </w:numPr>
        <w:contextualSpacing/>
      </w:pPr>
      <w:r w:rsidRPr="00780955">
        <w:t>Signatur fra ansvarlig ekspeditør</w:t>
      </w:r>
    </w:p>
    <w:p w14:paraId="7CAF0240" w14:textId="474D1819" w:rsidR="00780955" w:rsidRPr="00780955" w:rsidRDefault="00780955" w:rsidP="00780955">
      <w:pPr>
        <w:numPr>
          <w:ilvl w:val="0"/>
          <w:numId w:val="35"/>
        </w:numPr>
        <w:contextualSpacing/>
        <w:rPr>
          <w:color w:val="FF0000"/>
        </w:rPr>
      </w:pPr>
      <w:r>
        <w:t>Eventuelle spesielle tillegg vedrørende den enkelte leveranse og ut fra spesifikasjon gitt i bestillingen</w:t>
      </w:r>
    </w:p>
    <w:p w14:paraId="6C960C5E" w14:textId="77777777" w:rsidR="00D202BB" w:rsidRDefault="00D202BB" w:rsidP="00780955"/>
    <w:p w14:paraId="60F64E14" w14:textId="0A189844" w:rsidR="00780955" w:rsidRPr="00780955" w:rsidRDefault="00780955" w:rsidP="00780955">
      <w:r w:rsidRPr="00780955">
        <w:t>Kunden skal søke å bruke opp varebeholdningen i Avtaleperioden. Kunden har likevel rett til å returnere ubrukte varer forutsatt at varene er i original emballasje, i fullgod stand og salgbare. Kunden skal ikke belastes andre returomkostninger enn rene fraktutgifter for returnerte varer.</w:t>
      </w:r>
    </w:p>
    <w:p w14:paraId="641E46C8" w14:textId="77777777" w:rsidR="00780955" w:rsidRPr="00780955" w:rsidRDefault="00780955" w:rsidP="00780955">
      <w:r w:rsidRPr="00780955">
        <w:t xml:space="preserve">Leverandøren skal ha kontrollrutiner for å sikre at leveranser er i henhold til Avtalens krav, den alminnelige aksepterte bransjestandard samt lovgivning eller offentlig vedtak. </w:t>
      </w:r>
    </w:p>
    <w:p w14:paraId="788E479C" w14:textId="77777777" w:rsidR="00780955" w:rsidRPr="00780955" w:rsidRDefault="00780955" w:rsidP="00780955">
      <w:r w:rsidRPr="00780955">
        <w:t>Kunden kan ved statlige vedtak/påbud kreve at Leverandøren skal sørge for avfallsdestruksjon av emballasje og brukte produkter.</w:t>
      </w:r>
    </w:p>
    <w:p w14:paraId="055E2D87" w14:textId="77777777" w:rsidR="00780955" w:rsidRPr="00780955" w:rsidRDefault="00780955" w:rsidP="00D202BB">
      <w:pPr>
        <w:pStyle w:val="Overskrift2"/>
      </w:pPr>
      <w:bookmarkStart w:id="53" w:name="_Toc92369152"/>
      <w:bookmarkStart w:id="54" w:name="_Toc82682920"/>
      <w:bookmarkStart w:id="55" w:name="_Toc122354737"/>
      <w:r w:rsidRPr="00780955">
        <w:t>Feilleveranser</w:t>
      </w:r>
      <w:bookmarkEnd w:id="53"/>
      <w:bookmarkEnd w:id="55"/>
      <w:r w:rsidRPr="00780955">
        <w:t xml:space="preserve"> </w:t>
      </w:r>
      <w:bookmarkEnd w:id="54"/>
    </w:p>
    <w:p w14:paraId="09053F48" w14:textId="77777777" w:rsidR="00780955" w:rsidRPr="00780955" w:rsidRDefault="00780955" w:rsidP="00780955">
      <w:r w:rsidRPr="00780955">
        <w:t xml:space="preserve">Kunden skal kontrollere Varen ved mottak. </w:t>
      </w:r>
    </w:p>
    <w:p w14:paraId="29595937" w14:textId="77777777" w:rsidR="00780955" w:rsidRPr="00780955" w:rsidRDefault="00780955" w:rsidP="00780955">
      <w:r w:rsidRPr="00780955">
        <w:t>Dersom Varen er feillevert vil den bli returnert til Leverandøren. Kunden skal informere Leverandøren på forhånd om at retur vil skje. Ved retur vedlegges kopi av faktura/pakkseddel. Omkostninger ved retur dekkes av Leverandøren.</w:t>
      </w:r>
    </w:p>
    <w:p w14:paraId="63C06553" w14:textId="77777777" w:rsidR="00780955" w:rsidRPr="00780955" w:rsidRDefault="00780955" w:rsidP="00FD5EE4">
      <w:pPr>
        <w:pStyle w:val="Overskrift2"/>
      </w:pPr>
      <w:bookmarkStart w:id="56" w:name="_Toc92369153"/>
      <w:bookmarkStart w:id="57" w:name="_Toc122354738"/>
      <w:r w:rsidRPr="00780955">
        <w:t>Tilbakekall av varer</w:t>
      </w:r>
      <w:bookmarkEnd w:id="56"/>
      <w:bookmarkEnd w:id="57"/>
    </w:p>
    <w:p w14:paraId="66FC12E4" w14:textId="14BE79EF" w:rsidR="00780955" w:rsidRPr="00780955" w:rsidRDefault="00780955" w:rsidP="00780955">
      <w:r w:rsidRPr="00780955">
        <w:t xml:space="preserve">Ved tilbakekall av varer skal Leverandøren </w:t>
      </w:r>
      <w:r w:rsidR="00CF4191">
        <w:t xml:space="preserve">uten </w:t>
      </w:r>
      <w:r w:rsidRPr="00780955">
        <w:t>ugrunnet opphold varsle Avtaleforvalter om feil ved varer eller om hele eller deler av varepartier fysisk må tilbakekalles fra Kunden. Leverandøren er forpliktet til å følge lovpålagte krav i forbindelse med tilbakekallet.</w:t>
      </w:r>
    </w:p>
    <w:p w14:paraId="6F6DAAB0" w14:textId="77777777" w:rsidR="00780955" w:rsidRPr="00780955" w:rsidRDefault="00780955" w:rsidP="00780955">
      <w:r w:rsidRPr="00780955">
        <w:t>Leverandøren har ansvar for organiseringen av alle forhold knyttet til tilbakekallet, inkludert eventuelle merkostnader for ekstraarbeid hos Kunden og destruksjon av varer.</w:t>
      </w:r>
    </w:p>
    <w:p w14:paraId="5D3A176C" w14:textId="77777777" w:rsidR="00780955" w:rsidRPr="00780955" w:rsidRDefault="00780955" w:rsidP="00FD5EE4">
      <w:pPr>
        <w:pStyle w:val="Overskrift1"/>
      </w:pPr>
      <w:bookmarkStart w:id="58" w:name="_Toc82604336"/>
      <w:bookmarkStart w:id="59" w:name="_Toc82682926"/>
      <w:bookmarkStart w:id="60" w:name="_Toc92369154"/>
      <w:bookmarkStart w:id="61" w:name="_Toc122354739"/>
      <w:r w:rsidRPr="00780955">
        <w:lastRenderedPageBreak/>
        <w:t>Partenes plikter</w:t>
      </w:r>
      <w:bookmarkEnd w:id="58"/>
      <w:bookmarkEnd w:id="59"/>
      <w:bookmarkEnd w:id="60"/>
      <w:bookmarkEnd w:id="61"/>
    </w:p>
    <w:p w14:paraId="18A1833F" w14:textId="77777777" w:rsidR="00780955" w:rsidRPr="00780955" w:rsidRDefault="00780955" w:rsidP="00FD5EE4">
      <w:pPr>
        <w:pStyle w:val="Overskrift2"/>
      </w:pPr>
      <w:bookmarkStart w:id="62" w:name="_Toc82604337"/>
      <w:bookmarkStart w:id="63" w:name="_Toc82682927"/>
      <w:bookmarkStart w:id="64" w:name="_Toc92369155"/>
      <w:bookmarkStart w:id="65" w:name="_Toc122354740"/>
      <w:r w:rsidRPr="00780955">
        <w:t>Kundens plikter</w:t>
      </w:r>
      <w:bookmarkEnd w:id="62"/>
      <w:bookmarkEnd w:id="63"/>
      <w:bookmarkEnd w:id="64"/>
      <w:bookmarkEnd w:id="65"/>
    </w:p>
    <w:p w14:paraId="0734C8C7" w14:textId="77777777" w:rsidR="00780955" w:rsidRPr="00780955" w:rsidRDefault="00780955" w:rsidP="00780955">
      <w:r w:rsidRPr="00780955">
        <w:t xml:space="preserve">Kunden skal yte rimelig og nødvendig medvirkning slik at Leverandøren er i stand til å oppfylle sine plikter etter Avtalen.  </w:t>
      </w:r>
    </w:p>
    <w:p w14:paraId="0F073950" w14:textId="77777777" w:rsidR="00780955" w:rsidRPr="00780955" w:rsidRDefault="00780955" w:rsidP="00FD5EE4">
      <w:pPr>
        <w:pStyle w:val="Overskrift2"/>
      </w:pPr>
      <w:bookmarkStart w:id="66" w:name="_Toc87609625"/>
      <w:bookmarkStart w:id="67" w:name="_Toc82604338"/>
      <w:bookmarkStart w:id="68" w:name="_Toc82682928"/>
      <w:bookmarkStart w:id="69" w:name="_Toc92369156"/>
      <w:bookmarkStart w:id="70" w:name="_Toc122354741"/>
      <w:bookmarkEnd w:id="66"/>
      <w:r w:rsidRPr="00780955">
        <w:t>Leverandørens plikter</w:t>
      </w:r>
      <w:bookmarkEnd w:id="67"/>
      <w:bookmarkEnd w:id="68"/>
      <w:bookmarkEnd w:id="69"/>
      <w:bookmarkEnd w:id="70"/>
    </w:p>
    <w:p w14:paraId="232E5C53" w14:textId="77777777" w:rsidR="00780955" w:rsidRPr="00780955" w:rsidRDefault="00780955" w:rsidP="00FD5EE4">
      <w:pPr>
        <w:pStyle w:val="Overskrift3"/>
      </w:pPr>
      <w:bookmarkStart w:id="71" w:name="_Toc82682929"/>
      <w:bookmarkStart w:id="72" w:name="_Toc92369157"/>
      <w:bookmarkStart w:id="73" w:name="_Toc122354742"/>
      <w:r w:rsidRPr="00780955">
        <w:t>Kvalitetssikring</w:t>
      </w:r>
      <w:bookmarkEnd w:id="71"/>
      <w:bookmarkEnd w:id="72"/>
      <w:bookmarkEnd w:id="73"/>
    </w:p>
    <w:p w14:paraId="4498A0B6" w14:textId="673A613D" w:rsidR="00780955" w:rsidRPr="00780955" w:rsidRDefault="00780955" w:rsidP="00780955">
      <w:r w:rsidRPr="00780955">
        <w:t>Leverandøren er ansvarlig for at Varene som omfattes av Avtalen er godkjent i henhold til gjeldende lover og forskrifter, samt at de er i henhold til kravene til egnethet og kvalitet som framkommer i konkurransedokumentene og i Avtalen for øvrig.</w:t>
      </w:r>
    </w:p>
    <w:p w14:paraId="2E5A47AD" w14:textId="77777777" w:rsidR="00780955" w:rsidRPr="00780955" w:rsidRDefault="00780955" w:rsidP="00780955">
      <w:r w:rsidRPr="00780955">
        <w:t>Leverandøren skal ha et kvalitetssikringssystem som er innrettet slik at avvik blir oppdaget så tidlig som mulig.</w:t>
      </w:r>
    </w:p>
    <w:p w14:paraId="587C7E5B" w14:textId="77777777" w:rsidR="00780955" w:rsidRPr="00780955" w:rsidRDefault="00780955" w:rsidP="00FD5EE4">
      <w:pPr>
        <w:pStyle w:val="Overskrift3"/>
      </w:pPr>
      <w:bookmarkStart w:id="74" w:name="_Toc92369158"/>
      <w:bookmarkStart w:id="75" w:name="_Toc122354743"/>
      <w:r w:rsidRPr="00780955">
        <w:t>Forsyningssikkerhet</w:t>
      </w:r>
      <w:bookmarkEnd w:id="74"/>
      <w:bookmarkEnd w:id="75"/>
    </w:p>
    <w:p w14:paraId="3B083FFA" w14:textId="77777777" w:rsidR="00780955" w:rsidRPr="00780955" w:rsidRDefault="00780955" w:rsidP="00780955">
      <w:pPr>
        <w:spacing w:line="240" w:lineRule="auto"/>
        <w:rPr>
          <w:color w:val="000000" w:themeColor="text1"/>
        </w:rPr>
      </w:pPr>
      <w:r w:rsidRPr="00780955">
        <w:rPr>
          <w:color w:val="000000" w:themeColor="text1"/>
        </w:rPr>
        <w:t xml:space="preserve">Leverandøren skal ha tilgjengelig beredskaps- og kontinuitetsplan samt sikre at risikoreduserende tiltak raskt blir iverksatt ved avvik. Kunden kan be Leverandøren om å legge frem planer og tiltak for å sikre vareforsyningen.  </w:t>
      </w:r>
    </w:p>
    <w:p w14:paraId="468B2845" w14:textId="77777777" w:rsidR="00780955" w:rsidRPr="00780955" w:rsidRDefault="00780955" w:rsidP="00780955">
      <w:pPr>
        <w:spacing w:after="0" w:line="240" w:lineRule="auto"/>
      </w:pPr>
      <w:r w:rsidRPr="00780955">
        <w:t xml:space="preserve">Leverandøren må ha et varelager som sikrer tilstrekkelig kontinuitet i forsyningen og ivaretar variasjoner i bestillingene fra Kunden. </w:t>
      </w:r>
    </w:p>
    <w:p w14:paraId="6394BFB9" w14:textId="77777777" w:rsidR="00780955" w:rsidRPr="00780955" w:rsidRDefault="00780955" w:rsidP="00780955">
      <w:pPr>
        <w:spacing w:after="0" w:line="240" w:lineRule="auto"/>
      </w:pPr>
    </w:p>
    <w:p w14:paraId="023CA716" w14:textId="77777777" w:rsidR="00780955" w:rsidRPr="00780955" w:rsidRDefault="00780955" w:rsidP="00FD5EE4">
      <w:pPr>
        <w:pStyle w:val="Overskrift3"/>
      </w:pPr>
      <w:bookmarkStart w:id="76" w:name="_Toc87909515"/>
      <w:bookmarkStart w:id="77" w:name="_Toc88024661"/>
      <w:bookmarkStart w:id="78" w:name="_Toc87909516"/>
      <w:bookmarkStart w:id="79" w:name="_Toc88024662"/>
      <w:bookmarkStart w:id="80" w:name="_Toc87909517"/>
      <w:bookmarkStart w:id="81" w:name="_Toc88024663"/>
      <w:bookmarkStart w:id="82" w:name="_Toc82682930"/>
      <w:bookmarkStart w:id="83" w:name="_Toc92369159"/>
      <w:bookmarkStart w:id="84" w:name="_Toc122354744"/>
      <w:bookmarkEnd w:id="76"/>
      <w:bookmarkEnd w:id="77"/>
      <w:bookmarkEnd w:id="78"/>
      <w:bookmarkEnd w:id="79"/>
      <w:bookmarkEnd w:id="80"/>
      <w:bookmarkEnd w:id="81"/>
      <w:r w:rsidRPr="00780955">
        <w:t>Grunndata</w:t>
      </w:r>
      <w:bookmarkEnd w:id="82"/>
      <w:bookmarkEnd w:id="83"/>
      <w:bookmarkEnd w:id="84"/>
    </w:p>
    <w:p w14:paraId="6BE29A95" w14:textId="77777777" w:rsidR="00780955" w:rsidRPr="00780955" w:rsidRDefault="00780955" w:rsidP="00780955">
      <w:r w:rsidRPr="00780955">
        <w:t>Dersom annet ikke følger av Avtalens bilag, skal Leverandøren utarbeide og distribuere definerte grunnlagsdata på artikler som er omfattet av Avtalen. Artikkelinformasjonen fra Leverandøren vil benyttes som grunnlagsdata i Kundens forvaltningssystemer.</w:t>
      </w:r>
    </w:p>
    <w:p w14:paraId="6F512AAF" w14:textId="77777777" w:rsidR="00780955" w:rsidRPr="00780955" w:rsidRDefault="00780955" w:rsidP="00FD5EE4">
      <w:pPr>
        <w:pStyle w:val="Overskrift3"/>
      </w:pPr>
      <w:bookmarkStart w:id="85" w:name="_Toc87909519"/>
      <w:bookmarkStart w:id="86" w:name="_Toc88024665"/>
      <w:bookmarkStart w:id="87" w:name="_Toc82682931"/>
      <w:bookmarkStart w:id="88" w:name="_Toc92369160"/>
      <w:bookmarkStart w:id="89" w:name="_Toc122354745"/>
      <w:bookmarkEnd w:id="85"/>
      <w:bookmarkEnd w:id="86"/>
      <w:r w:rsidRPr="00780955">
        <w:t>Bruk av underleverandør</w:t>
      </w:r>
      <w:bookmarkEnd w:id="87"/>
      <w:bookmarkEnd w:id="88"/>
      <w:bookmarkEnd w:id="89"/>
    </w:p>
    <w:p w14:paraId="17DF635A" w14:textId="77777777" w:rsidR="00780955" w:rsidRPr="00780955" w:rsidRDefault="00780955" w:rsidP="00780955">
      <w:r w:rsidRPr="00780955">
        <w:t>Leverandørens bruk og utskifting av eventuell underleverandør skal godkjennes skriftlig av Kunden. Godkjennelse kan ikke nektes uten saklig grunn.</w:t>
      </w:r>
    </w:p>
    <w:p w14:paraId="6FF33D33" w14:textId="77777777" w:rsidR="00780955" w:rsidRPr="00780955" w:rsidRDefault="00780955" w:rsidP="00780955">
      <w:bookmarkStart w:id="90" w:name="_Hlk87607896"/>
      <w:r w:rsidRPr="00780955">
        <w:t xml:space="preserve">Leverandørens kontraktsansvar overfor Kunden endres ikke ved bruk av underleverandør. </w:t>
      </w:r>
    </w:p>
    <w:p w14:paraId="617FAEA2" w14:textId="77777777" w:rsidR="00780955" w:rsidRPr="00780955" w:rsidRDefault="00780955" w:rsidP="00FD5EE4">
      <w:pPr>
        <w:pStyle w:val="Overskrift3"/>
      </w:pPr>
      <w:bookmarkStart w:id="91" w:name="_Toc82682932"/>
      <w:bookmarkStart w:id="92" w:name="_Toc92369161"/>
      <w:bookmarkStart w:id="93" w:name="_Toc122354746"/>
      <w:bookmarkEnd w:id="90"/>
      <w:r w:rsidRPr="00780955">
        <w:t>Produktansvar</w:t>
      </w:r>
      <w:bookmarkEnd w:id="91"/>
      <w:bookmarkEnd w:id="92"/>
      <w:bookmarkEnd w:id="93"/>
    </w:p>
    <w:p w14:paraId="7A5B6646" w14:textId="77777777" w:rsidR="00780955" w:rsidRPr="00780955" w:rsidRDefault="00780955" w:rsidP="00780955">
      <w:r w:rsidRPr="00780955">
        <w:t>Leverandøren er i henhold til lov 23. desember 1988 nr. 104 om produktansvar (produktansvarsloven) og gjeldende norsk rett, ansvarlig overfor Kunden for den skade som Varen påfører Kunden, Kundens eiendom og/eller Kundens ansatte.</w:t>
      </w:r>
    </w:p>
    <w:p w14:paraId="1F6F7B13" w14:textId="77777777" w:rsidR="00780955" w:rsidRPr="00780955" w:rsidRDefault="00780955" w:rsidP="00780955">
      <w:r w:rsidRPr="00780955">
        <w:t>Leverandøren er pliktig til å holde Kunden skadesløs for ethvert krav, herunder krav om saksomkostninger, som tredjemann fremmer mot Kunden og som skyldes feil eller mangler ved produktet, Leverandørens mislighold eller Leverandørens skadevoldende atferd.</w:t>
      </w:r>
    </w:p>
    <w:p w14:paraId="5237EED1" w14:textId="77777777" w:rsidR="00780955" w:rsidRPr="00780955" w:rsidRDefault="00780955" w:rsidP="00FD5EE4">
      <w:pPr>
        <w:pStyle w:val="Overskrift3"/>
      </w:pPr>
      <w:bookmarkStart w:id="94" w:name="_Toc83233003"/>
      <w:bookmarkStart w:id="95" w:name="_Toc83233233"/>
      <w:bookmarkStart w:id="96" w:name="_Toc92369163"/>
      <w:bookmarkStart w:id="97" w:name="_Toc82682935"/>
      <w:bookmarkStart w:id="98" w:name="_Toc122354747"/>
      <w:r w:rsidRPr="00780955">
        <w:t>Krav til medlemskap i returordning</w:t>
      </w:r>
      <w:bookmarkEnd w:id="94"/>
      <w:bookmarkEnd w:id="95"/>
      <w:r w:rsidRPr="00780955">
        <w:t xml:space="preserve"> for sluttbehandling av emballasje</w:t>
      </w:r>
      <w:bookmarkEnd w:id="96"/>
      <w:bookmarkEnd w:id="98"/>
    </w:p>
    <w:p w14:paraId="46D1B7F2" w14:textId="77777777" w:rsidR="00780955" w:rsidRPr="00780955" w:rsidRDefault="00780955" w:rsidP="00780955">
      <w:r w:rsidRPr="00780955">
        <w:t>Leverandøren plikter i henhold til gjeldende forskrifter å være medlem i en returordning eller oppfylle forpliktelsen gjennom egen ordning for sluttbehandling hvor emballasjen blir tatt hånd om på en miljømessig forsvarlig måte (Grønt Punkt Norge AS eller tilsvarende ordning).</w:t>
      </w:r>
    </w:p>
    <w:p w14:paraId="3BF66DA8" w14:textId="6C98D6B7" w:rsidR="00780955" w:rsidRDefault="00780955" w:rsidP="00780955">
      <w:r w:rsidRPr="00780955">
        <w:t>Dokumentasjon for returordning skal fremlegges på forespørsel.</w:t>
      </w:r>
      <w:bookmarkEnd w:id="97"/>
    </w:p>
    <w:p w14:paraId="72873F99" w14:textId="77777777" w:rsidR="00264EA5" w:rsidRDefault="00264EA5" w:rsidP="00264EA5">
      <w:pPr>
        <w:pStyle w:val="Overskrift3"/>
      </w:pPr>
      <w:bookmarkStart w:id="99" w:name="_Toc122354748"/>
      <w:r>
        <w:lastRenderedPageBreak/>
        <w:t>Forsikring</w:t>
      </w:r>
      <w:bookmarkEnd w:id="99"/>
    </w:p>
    <w:p w14:paraId="499FBA02" w14:textId="77777777" w:rsidR="00264EA5" w:rsidRDefault="00264EA5" w:rsidP="00264EA5">
      <w:r w:rsidRPr="00781B0A">
        <w:t xml:space="preserve">Leverandøren skal i hele </w:t>
      </w:r>
      <w:r>
        <w:t>A</w:t>
      </w:r>
      <w:r w:rsidRPr="00781B0A">
        <w:t>vtaleperioden for egen regning tegne og opprettholde forsikringer som er tilstrekkelige til å dekke krav fra Kunden eller tredjemann som følge av Leverandørens ansv</w:t>
      </w:r>
      <w:r>
        <w:t>ar eller risiko i henhold til A</w:t>
      </w:r>
      <w:r w:rsidRPr="00781B0A">
        <w:t>vtalen.</w:t>
      </w:r>
      <w:r>
        <w:t xml:space="preserve"> Denne forpliktelsen anses som oppfylt dersom Leverandøren tegner ansvars- og risikoforsikring på vilkår som anses som ordinære innenfor norsk forsikringsvirksomhet.</w:t>
      </w:r>
    </w:p>
    <w:p w14:paraId="0FAFA816" w14:textId="77777777" w:rsidR="00264EA5" w:rsidRDefault="00264EA5" w:rsidP="00264EA5">
      <w:r>
        <w:t>Forsikringsavtalen skal ikke inneholde bestemmelser som reduserer skadelidtes rettigheter overfor forsikringsselskapet i forhold til det som følger av forsikringsavtalelovens ordinære bestemmelser.</w:t>
      </w:r>
    </w:p>
    <w:p w14:paraId="538F4E7E" w14:textId="2371D36E" w:rsidR="00720369" w:rsidRPr="00780955" w:rsidRDefault="00264EA5" w:rsidP="00780955">
      <w:r>
        <w:t>Attester for hver tegnet forsikring skal på forlangende forelegges Kunden for kontroll.</w:t>
      </w:r>
    </w:p>
    <w:p w14:paraId="339941CC" w14:textId="77777777" w:rsidR="00780955" w:rsidRPr="00780955" w:rsidRDefault="00780955" w:rsidP="009F6286">
      <w:pPr>
        <w:pStyle w:val="Overskrift3"/>
      </w:pPr>
      <w:bookmarkStart w:id="100" w:name="_Toc92369166"/>
      <w:bookmarkStart w:id="101" w:name="_Toc122354749"/>
      <w:r w:rsidRPr="00780955">
        <w:t>Samfunnsansvar</w:t>
      </w:r>
      <w:bookmarkEnd w:id="100"/>
      <w:bookmarkEnd w:id="101"/>
      <w:r w:rsidRPr="00780955">
        <w:t xml:space="preserve"> </w:t>
      </w:r>
    </w:p>
    <w:p w14:paraId="197DEE47" w14:textId="77777777" w:rsidR="00780955" w:rsidRPr="00780955" w:rsidRDefault="00780955" w:rsidP="009F6286">
      <w:pPr>
        <w:pStyle w:val="Overskrift4"/>
      </w:pPr>
      <w:r w:rsidRPr="00780955">
        <w:t xml:space="preserve">Generelt </w:t>
      </w:r>
    </w:p>
    <w:p w14:paraId="0F2AD1FE" w14:textId="77777777" w:rsidR="00780955" w:rsidRPr="00780955" w:rsidRDefault="00780955" w:rsidP="00780955">
      <w:r w:rsidRPr="00780955">
        <w:t xml:space="preserve">Leverandøren skal respektere grunnleggende krav til menneskerettigheter og arbeidstakerrettigheter. </w:t>
      </w:r>
    </w:p>
    <w:p w14:paraId="78C6B996" w14:textId="451A1321" w:rsidR="00780955" w:rsidRPr="00780955" w:rsidRDefault="00780955" w:rsidP="00780955">
      <w:r w:rsidRPr="00780955">
        <w:t xml:space="preserve">Leverandøren skal jobbe aktivt for å redusere helse- og miljøskadelige stoffer jf. </w:t>
      </w:r>
      <w:r w:rsidR="00504181">
        <w:t>Europeisk utfasingsliste for helse- og miljøskadelige kjemikalier i helsevesenet</w:t>
      </w:r>
      <w:r w:rsidRPr="00780955">
        <w:rPr>
          <w:vertAlign w:val="superscript"/>
        </w:rPr>
        <w:footnoteReference w:id="2"/>
      </w:r>
      <w:r w:rsidRPr="00780955">
        <w:t xml:space="preserve"> og jobbe forebyggende med miljø- og klimahensyn. </w:t>
      </w:r>
    </w:p>
    <w:p w14:paraId="1F91A75B" w14:textId="77777777" w:rsidR="00780955" w:rsidRPr="00780955" w:rsidRDefault="00780955" w:rsidP="009F6286">
      <w:pPr>
        <w:pStyle w:val="Overskrift4"/>
      </w:pPr>
      <w:r w:rsidRPr="00780955">
        <w:t>Lønns- og arbeidsvilkår i offentlige kontrakter</w:t>
      </w:r>
    </w:p>
    <w:p w14:paraId="31CE00DC" w14:textId="77777777" w:rsidR="00780955" w:rsidRPr="00780955" w:rsidRDefault="00780955" w:rsidP="00780955">
      <w:r w:rsidRPr="00780955">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4703D79B" w14:textId="77777777" w:rsidR="00780955" w:rsidRPr="00780955" w:rsidRDefault="00780955" w:rsidP="00780955">
      <w:r w:rsidRPr="00780955">
        <w:t xml:space="preserve">På tjenesteområder dekket av forskrift om allmenngjort tariffavtale, skal lønns- og arbeidsvilkår være i henhold til gjeldende forskrifter. </w:t>
      </w:r>
    </w:p>
    <w:p w14:paraId="79732D6C" w14:textId="77777777" w:rsidR="00780955" w:rsidRPr="00780955" w:rsidRDefault="00780955" w:rsidP="00780955">
      <w:r w:rsidRPr="00780955">
        <w:t xml:space="preserve">På tjenesteområder som ikke er dekket av forskrift om allmenngjort tariffavtale, skal lønns- og arbeidsvilkår være i henhold til gjeldende landsomfattende tariffavtale for den aktuelle bransje. </w:t>
      </w:r>
    </w:p>
    <w:p w14:paraId="52A27973" w14:textId="77777777" w:rsidR="00780955" w:rsidRPr="00780955" w:rsidRDefault="00780955" w:rsidP="00780955">
      <w:r w:rsidRPr="00780955">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3E1A1C4D" w14:textId="77777777" w:rsidR="00780955" w:rsidRPr="00780955" w:rsidRDefault="00780955" w:rsidP="00780955">
      <w:r w:rsidRPr="00780955">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0ABC828E" w14:textId="77777777" w:rsidR="00780955" w:rsidRPr="00780955" w:rsidRDefault="00780955" w:rsidP="00780955">
      <w:r w:rsidRPr="00780955">
        <w:t>Dersom Leverandøren, etter gjentatte henvendelser, misligholder sine forpliktelser i henhold til denne bestemmelsen og ikke viser vilje til å få forholdet i orden, innebærer dette vesentlig mislighold av Avtalen.</w:t>
      </w:r>
    </w:p>
    <w:p w14:paraId="7CE9271F" w14:textId="77777777" w:rsidR="00780955" w:rsidRPr="00780955" w:rsidRDefault="00780955" w:rsidP="00513448">
      <w:pPr>
        <w:pStyle w:val="Overskrift3"/>
      </w:pPr>
      <w:bookmarkStart w:id="102" w:name="_Toc92369167"/>
      <w:bookmarkStart w:id="103" w:name="_Toc122354750"/>
      <w:r w:rsidRPr="00780955">
        <w:t>Behandling av personopplysninger</w:t>
      </w:r>
      <w:bookmarkEnd w:id="102"/>
      <w:bookmarkEnd w:id="103"/>
    </w:p>
    <w:p w14:paraId="178ED08B" w14:textId="77777777" w:rsidR="00780955" w:rsidRPr="00780955" w:rsidRDefault="00780955" w:rsidP="00780955">
      <w:r w:rsidRPr="00780955">
        <w:t xml:space="preserve">Leverandøren er dataansvarlig/behandlingsansvarlig for de personopplysninger som behandles i forbindelse med Avtalen, og har ansvaret for at det er iverksatt tiltak som sørger for tilfredsstillende </w:t>
      </w:r>
      <w:r w:rsidRPr="00780955">
        <w:lastRenderedPageBreak/>
        <w:t xml:space="preserve">informasjonssikkerhet med hensyn til konfidensialitet, integritet, tilgjengelighet og robusthet ved behandling av helse- og personopplysninger.  </w:t>
      </w:r>
    </w:p>
    <w:p w14:paraId="5CE316C6" w14:textId="77777777" w:rsidR="00780955" w:rsidRPr="00780955" w:rsidRDefault="00780955" w:rsidP="00780955">
      <w:r w:rsidRPr="00780955">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slettet dersom forholdet ikke korrigeres. </w:t>
      </w:r>
    </w:p>
    <w:p w14:paraId="0EED7F34" w14:textId="77777777" w:rsidR="00780955" w:rsidRPr="00780955" w:rsidRDefault="00780955" w:rsidP="00780955">
      <w:r w:rsidRPr="00780955">
        <w:t>Manglende tiltak vil anses som vesentlig mislighold av Avtalen. Leverandøren plikter på egen regning å sørge for å rette opp i manglende tiltak slik at behandlingen av helse- og personopplysninger kan gjenopptas.</w:t>
      </w:r>
    </w:p>
    <w:p w14:paraId="48359620" w14:textId="77777777" w:rsidR="00780955" w:rsidRPr="00780955" w:rsidRDefault="00780955" w:rsidP="0068465F">
      <w:pPr>
        <w:pStyle w:val="Overskrift2"/>
      </w:pPr>
      <w:bookmarkStart w:id="104" w:name="_Toc82604339"/>
      <w:bookmarkStart w:id="105" w:name="_Toc82682936"/>
      <w:bookmarkStart w:id="106" w:name="_Toc92369168"/>
      <w:bookmarkStart w:id="107" w:name="_Toc122354751"/>
      <w:r w:rsidRPr="00780955">
        <w:t>Felles plikter</w:t>
      </w:r>
      <w:bookmarkEnd w:id="104"/>
      <w:bookmarkEnd w:id="105"/>
      <w:bookmarkEnd w:id="106"/>
      <w:bookmarkEnd w:id="107"/>
    </w:p>
    <w:p w14:paraId="4ACD3838" w14:textId="77777777" w:rsidR="00780955" w:rsidRPr="00780955" w:rsidRDefault="00780955" w:rsidP="0068465F">
      <w:pPr>
        <w:pStyle w:val="Overskrift3"/>
      </w:pPr>
      <w:bookmarkStart w:id="108" w:name="_Toc82682937"/>
      <w:bookmarkStart w:id="109" w:name="_Toc92369169"/>
      <w:bookmarkStart w:id="110" w:name="_Toc122354752"/>
      <w:r w:rsidRPr="00780955">
        <w:t>Samarbeid</w:t>
      </w:r>
      <w:bookmarkEnd w:id="108"/>
      <w:bookmarkEnd w:id="109"/>
      <w:bookmarkEnd w:id="110"/>
    </w:p>
    <w:p w14:paraId="3DF29A14" w14:textId="77777777" w:rsidR="00780955" w:rsidRPr="00780955" w:rsidRDefault="00780955" w:rsidP="00780955">
      <w:r w:rsidRPr="00780955">
        <w:t xml:space="preserve">Partene skal lojalt samarbeide om gjennomføringen av Avtalen. </w:t>
      </w:r>
    </w:p>
    <w:p w14:paraId="1F0DD406" w14:textId="77777777" w:rsidR="00780955" w:rsidRPr="00780955" w:rsidRDefault="00780955" w:rsidP="00780955">
      <w:r w:rsidRPr="00780955">
        <w:t>Partene skal uten ugrunnet opphold varsle hverandre om forhold de forstår eller bør forstå kan få betydning for Avtalens gjennomføring.</w:t>
      </w:r>
    </w:p>
    <w:p w14:paraId="708BAD17" w14:textId="77777777" w:rsidR="00780955" w:rsidRPr="00780955" w:rsidRDefault="00780955" w:rsidP="0068465F">
      <w:pPr>
        <w:pStyle w:val="Overskrift3"/>
      </w:pPr>
      <w:bookmarkStart w:id="111" w:name="_Toc82682938"/>
      <w:bookmarkStart w:id="112" w:name="_Toc92369170"/>
      <w:bookmarkStart w:id="113" w:name="_Toc122354753"/>
      <w:r w:rsidRPr="00780955">
        <w:t>Kommunikasjon og møter</w:t>
      </w:r>
      <w:bookmarkEnd w:id="111"/>
      <w:bookmarkEnd w:id="112"/>
      <w:bookmarkEnd w:id="113"/>
    </w:p>
    <w:p w14:paraId="397C2D10" w14:textId="77777777" w:rsidR="00780955" w:rsidRPr="00780955" w:rsidRDefault="00780955" w:rsidP="00780955">
      <w:r w:rsidRPr="00780955">
        <w:t xml:space="preserve">Kommunikasjon vedrørende Avtalen skal rettes til partenes kontaktpersoner slik angitt i Avtalens punkt 1.1 (Avtalens parter og kontaktpersoner). Henvendelser skal besvares uten ugrunnet opphold.  </w:t>
      </w:r>
    </w:p>
    <w:p w14:paraId="6BD99341" w14:textId="77777777" w:rsidR="00780955" w:rsidRPr="00780955" w:rsidRDefault="00780955" w:rsidP="00780955">
      <w:r w:rsidRPr="00780955">
        <w:t>Avtaleforvalter vil, der det anses hensiktsmessig, gjennomføre minimum ett årlig status- og evalueringsmøte med Leverandøren. Ut over dette kan en part med minst 5 virkedagers varsel innkalle til møte med den annen part for å drøfte måten Avtalen gjennomføres på, herunder fremdrift og status.</w:t>
      </w:r>
    </w:p>
    <w:p w14:paraId="14F319A7" w14:textId="77777777" w:rsidR="00780955" w:rsidRPr="00780955" w:rsidRDefault="00780955" w:rsidP="00AE3A9A">
      <w:pPr>
        <w:pStyle w:val="Overskrift1"/>
      </w:pPr>
      <w:bookmarkStart w:id="114" w:name="_Toc82604340"/>
      <w:bookmarkStart w:id="115" w:name="_Toc82682939"/>
      <w:bookmarkStart w:id="116" w:name="_Toc92369171"/>
      <w:bookmarkStart w:id="117" w:name="_Toc122354754"/>
      <w:r w:rsidRPr="00780955">
        <w:t>Vederlag</w:t>
      </w:r>
      <w:bookmarkEnd w:id="114"/>
      <w:bookmarkEnd w:id="115"/>
      <w:r w:rsidRPr="00780955">
        <w:t xml:space="preserve"> og prisjustering</w:t>
      </w:r>
      <w:bookmarkEnd w:id="116"/>
      <w:bookmarkEnd w:id="117"/>
    </w:p>
    <w:p w14:paraId="4D2BEB04" w14:textId="77777777" w:rsidR="00780955" w:rsidRPr="00780955" w:rsidRDefault="00780955" w:rsidP="00F93136">
      <w:pPr>
        <w:pStyle w:val="Overskrift2"/>
      </w:pPr>
      <w:bookmarkStart w:id="118" w:name="_Toc82183918"/>
      <w:bookmarkStart w:id="119" w:name="_Toc82682940"/>
      <w:bookmarkStart w:id="120" w:name="_Toc92369172"/>
      <w:bookmarkStart w:id="121" w:name="_Toc122354755"/>
      <w:r w:rsidRPr="00780955">
        <w:t>Vederlag</w:t>
      </w:r>
      <w:bookmarkEnd w:id="118"/>
      <w:bookmarkEnd w:id="119"/>
      <w:bookmarkEnd w:id="120"/>
      <w:bookmarkEnd w:id="121"/>
    </w:p>
    <w:p w14:paraId="28E3E001" w14:textId="4BB64852" w:rsidR="00780955" w:rsidRPr="002D4358" w:rsidRDefault="00780955" w:rsidP="00780955">
      <w:r w:rsidRPr="002D4358">
        <w:t xml:space="preserve">Alle priser for Varen fremgår av Bilag 1 (Prisskjema). Er ikke annet angitt, er prisene oppgitt i NOK og ekskl. mva. Prisene er faste i Avtaleperioden, med de unntak som følger av punkt 5.2 nedenfor. </w:t>
      </w:r>
    </w:p>
    <w:p w14:paraId="49156140" w14:textId="77777777" w:rsidR="00780955" w:rsidRPr="00780955" w:rsidRDefault="00780955" w:rsidP="00780955">
      <w:bookmarkStart w:id="122" w:name="_Toc82183919"/>
      <w:r w:rsidRPr="00780955">
        <w:t xml:space="preserve">Dersom ikke annet er avtalt, inkluderer prisen emballasje, faktureringskostnader, toll, skatter og andre avgifter. </w:t>
      </w:r>
    </w:p>
    <w:p w14:paraId="5440BAC0" w14:textId="77777777" w:rsidR="00780955" w:rsidRPr="00780955" w:rsidRDefault="00780955" w:rsidP="00780955">
      <w:r w:rsidRPr="00780955">
        <w:t xml:space="preserve">Leverandøren kan ikke kreve minsteordregebyr, behandlingsgebyr eller andre lignende gebyrer, fraktpåslag, palle-/emballasjekostnader eller annet tillegg dersom dette ikke er særskilt avtalt. </w:t>
      </w:r>
    </w:p>
    <w:p w14:paraId="5249442C" w14:textId="77777777" w:rsidR="00780955" w:rsidRPr="00780955" w:rsidRDefault="00780955" w:rsidP="00780955">
      <w:r w:rsidRPr="00780955">
        <w:t>Utlegg, reise- og diettkostnader og reisetid dekkes bare i den grad det er avtalt. Reise- og diettkostnader skal i så fall spesifiseres og dokumenteres særskilt, og dekkes etter statens gjeldende satser hvis ikke annet er avtalt.</w:t>
      </w:r>
    </w:p>
    <w:p w14:paraId="5FC91F74" w14:textId="77777777" w:rsidR="00780955" w:rsidRPr="00780955" w:rsidRDefault="00780955" w:rsidP="00F93136">
      <w:pPr>
        <w:pStyle w:val="Overskrift2"/>
      </w:pPr>
      <w:bookmarkStart w:id="123" w:name="_Toc82682941"/>
      <w:bookmarkStart w:id="124" w:name="_Toc92369173"/>
      <w:bookmarkStart w:id="125" w:name="_Toc122354756"/>
      <w:r w:rsidRPr="00780955">
        <w:t>Prisjustering</w:t>
      </w:r>
      <w:bookmarkEnd w:id="122"/>
      <w:bookmarkEnd w:id="123"/>
      <w:bookmarkEnd w:id="124"/>
      <w:bookmarkEnd w:id="125"/>
    </w:p>
    <w:p w14:paraId="41C88C51" w14:textId="77777777" w:rsidR="00780955" w:rsidRPr="00780955" w:rsidRDefault="00780955" w:rsidP="00A926A8">
      <w:pPr>
        <w:pStyle w:val="Overskrift3"/>
      </w:pPr>
      <w:bookmarkStart w:id="126" w:name="_Toc92369174"/>
      <w:bookmarkStart w:id="127" w:name="_Hlk87975837"/>
      <w:bookmarkStart w:id="128" w:name="_Toc122354757"/>
      <w:r w:rsidRPr="00780955">
        <w:t>Prisjustering som følge av myndighetsvedtak</w:t>
      </w:r>
      <w:bookmarkEnd w:id="126"/>
      <w:bookmarkEnd w:id="128"/>
    </w:p>
    <w:p w14:paraId="45BBDDD6" w14:textId="77777777" w:rsidR="00780955" w:rsidRPr="00780955" w:rsidRDefault="00780955" w:rsidP="00780955">
      <w:r w:rsidRPr="00780955">
        <w:t xml:space="preserve">Ved endring av offentlige avgifter, lover eller forskrifter som har konsekvenser for den faktiske kostnad for leveransen som netto utgjør mer enn 2 % av det totale årlige forventede vederlaget til Leverandøren (regnet ut fra Leverandørens gjennomsnittlige omsetning pr. måned i Avtaleperioden </w:t>
      </w:r>
      <w:r w:rsidRPr="00780955">
        <w:lastRenderedPageBreak/>
        <w:t>frem til prisendringen blir krevet * 12), kan begge parter kreve ekstraordinær regulering av godtgjørelsen. Dette gjelder ikke dersom endringen ble offentliggjort før frist for endelig tilbud. Krav om ekstraordinær regulering av godtgjørelsen skal fremsettes skriftlig og være dokumentert. Kunden har rett til innsyn i relevante forhold, herunder dokumenter og regnskapsoversikter mv.</w:t>
      </w:r>
    </w:p>
    <w:p w14:paraId="533A2F7C" w14:textId="77777777" w:rsidR="00780955" w:rsidRPr="00780955" w:rsidRDefault="00780955" w:rsidP="00A926A8">
      <w:pPr>
        <w:pStyle w:val="Overskrift3"/>
      </w:pPr>
      <w:bookmarkStart w:id="129" w:name="_Toc92369175"/>
      <w:bookmarkStart w:id="130" w:name="_Hlk88138170"/>
      <w:bookmarkStart w:id="131" w:name="_Toc122354758"/>
      <w:r w:rsidRPr="00780955">
        <w:t>Prisjustering som følge av valutaendringer</w:t>
      </w:r>
      <w:bookmarkEnd w:id="129"/>
      <w:bookmarkEnd w:id="131"/>
    </w:p>
    <w:p w14:paraId="00D0B64D" w14:textId="77777777" w:rsidR="00780955" w:rsidRPr="002D4358" w:rsidRDefault="00780955" w:rsidP="00780955">
      <w:r w:rsidRPr="002D4358">
        <w:t>Prisene justeres ikke som følge av endringer i valutakurs.</w:t>
      </w:r>
    </w:p>
    <w:p w14:paraId="64B232A6" w14:textId="2B015BD0" w:rsidR="00780955" w:rsidRPr="00780955" w:rsidRDefault="00340C9C" w:rsidP="00A926A8">
      <w:pPr>
        <w:pStyle w:val="Overskrift3"/>
      </w:pPr>
      <w:bookmarkStart w:id="132" w:name="_Toc87909533"/>
      <w:bookmarkStart w:id="133" w:name="_Toc92369176"/>
      <w:bookmarkStart w:id="134" w:name="_Toc82183920"/>
      <w:bookmarkStart w:id="135" w:name="_Toc82682942"/>
      <w:bookmarkStart w:id="136" w:name="_Toc122354759"/>
      <w:bookmarkEnd w:id="130"/>
      <w:bookmarkEnd w:id="132"/>
      <w:r w:rsidRPr="00780955">
        <w:t xml:space="preserve">Prisjustering som følge av </w:t>
      </w:r>
      <w:r>
        <w:t>i</w:t>
      </w:r>
      <w:r w:rsidR="00780955" w:rsidRPr="00780955">
        <w:t>ndeksregulering</w:t>
      </w:r>
      <w:bookmarkEnd w:id="133"/>
      <w:bookmarkEnd w:id="136"/>
    </w:p>
    <w:p w14:paraId="0BA06E4D" w14:textId="3868B43B" w:rsidR="00780955" w:rsidRPr="002D4358" w:rsidRDefault="00143E22" w:rsidP="00780955">
      <w:r w:rsidRPr="00143E22">
        <w:t>I avtaleperioden kan prisene justeres inntil 1 gang pr. år. Tidspunkt for slik prisjustering er samme dato som avtalens oppstartsdato – i påfølgende år. Prisjusteringen baseres på 100 % av siste rapporterte årlige endring (12 måneds syklus) i konsumprisindeksen (KPI), publisert av Statistisk sentralbyrå.</w:t>
      </w:r>
    </w:p>
    <w:p w14:paraId="04D6369A" w14:textId="77777777" w:rsidR="00780955" w:rsidRPr="00780955" w:rsidRDefault="00780955" w:rsidP="00A926A8">
      <w:pPr>
        <w:pStyle w:val="Overskrift2"/>
      </w:pPr>
      <w:bookmarkStart w:id="137" w:name="_Toc92369177"/>
      <w:bookmarkStart w:id="138" w:name="_Toc122354760"/>
      <w:bookmarkEnd w:id="127"/>
      <w:r w:rsidRPr="00780955">
        <w:t>Fakturerings- og betalingsbetingelser</w:t>
      </w:r>
      <w:bookmarkEnd w:id="134"/>
      <w:bookmarkEnd w:id="135"/>
      <w:bookmarkEnd w:id="137"/>
      <w:bookmarkEnd w:id="138"/>
    </w:p>
    <w:p w14:paraId="28F96FEA" w14:textId="77777777" w:rsidR="00780955" w:rsidRPr="00780955" w:rsidRDefault="00780955" w:rsidP="00780955">
      <w:r w:rsidRPr="00780955">
        <w:t>Med mindre annet er avtalt, skal fakturering skje med bakgrunn i leverte Varer dokumentert i fakturaunderlaget. Betalingsfrist er</w:t>
      </w:r>
      <w:r w:rsidRPr="00780955" w:rsidDel="005C4023">
        <w:t xml:space="preserve"> </w:t>
      </w:r>
      <w:r w:rsidRPr="00780955">
        <w:t>30 dager etter at korrekt faktura er mottatt.</w:t>
      </w:r>
    </w:p>
    <w:p w14:paraId="04471FCE" w14:textId="77777777" w:rsidR="00780955" w:rsidRPr="00780955" w:rsidRDefault="00780955" w:rsidP="00780955">
      <w:r w:rsidRPr="00780955">
        <w:t xml:space="preserve">Fakturering skal, om ikke annet fremgår av Avtalens bilag, gjøres elektronisk i tråd med statens fastsatte standardformat (EHF).  </w:t>
      </w:r>
    </w:p>
    <w:p w14:paraId="379BD35D" w14:textId="77777777" w:rsidR="00780955" w:rsidRPr="00780955" w:rsidRDefault="00780955" w:rsidP="00780955">
      <w:r w:rsidRPr="00780955">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70087318" w14:textId="77777777" w:rsidR="00780955" w:rsidRPr="00780955" w:rsidRDefault="00780955" w:rsidP="00780955">
      <w:r w:rsidRPr="00780955">
        <w:t xml:space="preserve">Det skal ikke beregnes noen form for gebyr eller tillegg ved fakturering. </w:t>
      </w:r>
    </w:p>
    <w:p w14:paraId="0F345788" w14:textId="5F16D420" w:rsidR="00780955" w:rsidRPr="00780955" w:rsidRDefault="00780955" w:rsidP="00780955">
      <w:r w:rsidRPr="00780955">
        <w:t>Betaling av faktura er ikke ensbetydende med aksept av fakturaunderlag</w:t>
      </w:r>
      <w:r w:rsidR="00622F0D">
        <w:t xml:space="preserve"> eller leveranse</w:t>
      </w:r>
      <w:r w:rsidRPr="00780955">
        <w:t>. Omtvistede krav forfaller ikke til betaling før enighet er oppnådd, eller eventuelt før rettskraftig dom er avsagt.</w:t>
      </w:r>
    </w:p>
    <w:p w14:paraId="660EC0F7" w14:textId="77777777" w:rsidR="00780955" w:rsidRPr="00780955" w:rsidRDefault="00780955" w:rsidP="00780955">
      <w:r w:rsidRPr="00780955">
        <w:t xml:space="preserve">Kunden kan gjøre fradrag i mottatt faktura for forskuddsbetalinger og for omtvistede eller utilstrekkelig dokumenterte poster. </w:t>
      </w:r>
    </w:p>
    <w:p w14:paraId="5F0DA549" w14:textId="77777777" w:rsidR="00780955" w:rsidRPr="00780955" w:rsidRDefault="00780955" w:rsidP="00A926A8">
      <w:pPr>
        <w:pStyle w:val="Overskrift2"/>
      </w:pPr>
      <w:bookmarkStart w:id="139" w:name="_Toc82183921"/>
      <w:bookmarkStart w:id="140" w:name="_Toc82682943"/>
      <w:bookmarkStart w:id="141" w:name="_Toc92369178"/>
      <w:bookmarkStart w:id="142" w:name="_Toc122354761"/>
      <w:r w:rsidRPr="00780955">
        <w:t>Forsinkelsesrente</w:t>
      </w:r>
      <w:bookmarkEnd w:id="139"/>
      <w:bookmarkEnd w:id="140"/>
      <w:bookmarkEnd w:id="141"/>
      <w:bookmarkEnd w:id="142"/>
    </w:p>
    <w:p w14:paraId="298ACE64" w14:textId="77777777" w:rsidR="00780955" w:rsidRPr="00780955" w:rsidRDefault="00780955" w:rsidP="00780955">
      <w:pPr>
        <w:rPr>
          <w:rFonts w:cs="Arial"/>
        </w:rPr>
      </w:pPr>
      <w:r w:rsidRPr="00780955">
        <w:t>Ved forsinket betaling skal Kunden betale forsinkelsesrente av det forfalte beløp i henhold til lov 17. desember 1976 nr. 100 om renter ved forsinket betaling m.m. (forsinkelsesrenteloven).</w:t>
      </w:r>
    </w:p>
    <w:p w14:paraId="4D1CA93F" w14:textId="77777777" w:rsidR="00780955" w:rsidRPr="00780955" w:rsidRDefault="00780955" w:rsidP="00A926A8">
      <w:pPr>
        <w:pStyle w:val="Overskrift1"/>
      </w:pPr>
      <w:bookmarkStart w:id="143" w:name="_Toc82604341"/>
      <w:bookmarkStart w:id="144" w:name="_Toc82682944"/>
      <w:bookmarkStart w:id="145" w:name="_Toc92369179"/>
      <w:bookmarkStart w:id="146" w:name="_Toc122354762"/>
      <w:r w:rsidRPr="00780955">
        <w:t>Endring</w:t>
      </w:r>
      <w:bookmarkEnd w:id="143"/>
      <w:bookmarkEnd w:id="144"/>
      <w:r w:rsidRPr="00780955">
        <w:t>er</w:t>
      </w:r>
      <w:bookmarkEnd w:id="145"/>
      <w:bookmarkEnd w:id="146"/>
      <w:r w:rsidRPr="00780955">
        <w:t xml:space="preserve"> </w:t>
      </w:r>
    </w:p>
    <w:p w14:paraId="5F95A456" w14:textId="77777777" w:rsidR="00780955" w:rsidRPr="00780955" w:rsidRDefault="00780955" w:rsidP="00A926A8">
      <w:pPr>
        <w:pStyle w:val="Overskrift2"/>
      </w:pPr>
      <w:bookmarkStart w:id="147" w:name="_Toc92369180"/>
      <w:bookmarkStart w:id="148" w:name="_Toc122354763"/>
      <w:r w:rsidRPr="00780955">
        <w:t>Generelt</w:t>
      </w:r>
      <w:bookmarkEnd w:id="147"/>
      <w:bookmarkEnd w:id="148"/>
    </w:p>
    <w:p w14:paraId="0ACE57E7" w14:textId="77777777" w:rsidR="00780955" w:rsidRPr="00780955" w:rsidRDefault="00780955" w:rsidP="00780955">
      <w:pPr>
        <w:rPr>
          <w:color w:val="000000" w:themeColor="text1"/>
        </w:rPr>
      </w:pPr>
      <w:bookmarkStart w:id="149" w:name="_Toc87609647"/>
      <w:bookmarkStart w:id="150" w:name="_Toc87609648"/>
      <w:bookmarkStart w:id="151" w:name="_Toc87609649"/>
      <w:bookmarkStart w:id="152" w:name="_Toc87609650"/>
      <w:bookmarkStart w:id="153" w:name="_Toc87609651"/>
      <w:bookmarkStart w:id="154" w:name="_Toc87609652"/>
      <w:bookmarkStart w:id="155" w:name="_Hlk87609011"/>
      <w:bookmarkStart w:id="156" w:name="_Toc82682947"/>
      <w:bookmarkEnd w:id="149"/>
      <w:bookmarkEnd w:id="150"/>
      <w:bookmarkEnd w:id="151"/>
      <w:bookmarkEnd w:id="152"/>
      <w:bookmarkEnd w:id="153"/>
      <w:bookmarkEnd w:id="154"/>
      <w:r w:rsidRPr="00780955">
        <w:rPr>
          <w:color w:val="000000" w:themeColor="text1"/>
        </w:rPr>
        <w:t xml:space="preserve">Innenfor det partene med rimelighet kunne forvente da Avtalen ble inngått, kan Kunden kreve endringer i Avtalen. Krav om endringer fremsettes skriftlig. </w:t>
      </w:r>
    </w:p>
    <w:bookmarkEnd w:id="155"/>
    <w:p w14:paraId="290EF889" w14:textId="77777777" w:rsidR="00780955" w:rsidRPr="00780955" w:rsidRDefault="00780955" w:rsidP="00780955">
      <w:pPr>
        <w:rPr>
          <w:color w:val="000000" w:themeColor="text1"/>
        </w:rPr>
      </w:pPr>
      <w:r w:rsidRPr="00780955">
        <w:rPr>
          <w:color w:val="000000" w:themeColor="text1"/>
        </w:rPr>
        <w:t>Har Leverandøren forslag til endringer, skal Kunden varsles skriftlig om dette så snart dette blir klart for Leverandøren. Endringer skal være skriftlig godkjent av Kunden før de iverksettes.</w:t>
      </w:r>
    </w:p>
    <w:p w14:paraId="3E615B6A" w14:textId="72B47377" w:rsidR="00780955" w:rsidRPr="00780955" w:rsidRDefault="00780955" w:rsidP="00780955">
      <w:pPr>
        <w:rPr>
          <w:color w:val="000000" w:themeColor="text1"/>
        </w:rPr>
      </w:pPr>
      <w:r w:rsidRPr="00780955">
        <w:rPr>
          <w:color w:val="000000" w:themeColor="text1"/>
        </w:rPr>
        <w:t>Enhver endring eller tillegg som har innvirkning på Avtalen, for eksempel i form av endret innhold, prismessige konsekvenser eller andre avtalte betingelser, skal avtales skriftlig</w:t>
      </w:r>
      <w:r w:rsidR="002D4358">
        <w:rPr>
          <w:color w:val="000000" w:themeColor="text1"/>
        </w:rPr>
        <w:t>.</w:t>
      </w:r>
      <w:r w:rsidRPr="00780955">
        <w:rPr>
          <w:color w:val="000000" w:themeColor="text1"/>
        </w:rPr>
        <w:t xml:space="preserve"> </w:t>
      </w:r>
    </w:p>
    <w:p w14:paraId="37FCBB76" w14:textId="77777777" w:rsidR="00780955" w:rsidRPr="00780955" w:rsidRDefault="00780955" w:rsidP="00780955">
      <w:pPr>
        <w:rPr>
          <w:color w:val="FF0000"/>
        </w:rPr>
      </w:pPr>
      <w:r w:rsidRPr="00780955">
        <w:rPr>
          <w:color w:val="000000" w:themeColor="text1"/>
        </w:rPr>
        <w:t>Det kan ikke gjøres vesentlige endringer i Avtalen</w:t>
      </w:r>
      <w:r w:rsidRPr="00780955">
        <w:rPr>
          <w:color w:val="FF0000"/>
        </w:rPr>
        <w:t>.</w:t>
      </w:r>
    </w:p>
    <w:p w14:paraId="75B0826B" w14:textId="77777777" w:rsidR="00780955" w:rsidRPr="00780955" w:rsidRDefault="00780955" w:rsidP="00A926A8">
      <w:pPr>
        <w:pStyle w:val="Overskrift2"/>
      </w:pPr>
      <w:bookmarkStart w:id="157" w:name="_Toc92369181"/>
      <w:bookmarkStart w:id="158" w:name="_Toc122354764"/>
      <w:r w:rsidRPr="00780955">
        <w:lastRenderedPageBreak/>
        <w:t>Vederlag for endringer</w:t>
      </w:r>
      <w:bookmarkEnd w:id="156"/>
      <w:bookmarkEnd w:id="157"/>
      <w:bookmarkEnd w:id="158"/>
      <w:r w:rsidRPr="00780955">
        <w:t xml:space="preserve"> </w:t>
      </w:r>
    </w:p>
    <w:p w14:paraId="0F8839EF" w14:textId="43FF7706" w:rsidR="00780955" w:rsidRPr="00780955" w:rsidRDefault="00780955" w:rsidP="00780955">
      <w:r>
        <w:t xml:space="preserve">Vederlag for endringer skal være i samsvar med Avtalens opprinnelige prisnivå slik dette fremgår av </w:t>
      </w:r>
      <w:r w:rsidRPr="002D4358">
        <w:t>punkt 5</w:t>
      </w:r>
      <w:r>
        <w:t xml:space="preserve"> (Vederlag</w:t>
      </w:r>
      <w:r w:rsidR="00622F0D">
        <w:t xml:space="preserve"> </w:t>
      </w:r>
      <w:r>
        <w:t>og prisjustering). Dersom endringer medfører kostnadsøkning eller -besparelser skal partene forhandle særskilt om dette, men kalkyleoppsett for enhetspriser for tilsvarende produkter skal legges til grunn.</w:t>
      </w:r>
    </w:p>
    <w:p w14:paraId="7823516C" w14:textId="77777777" w:rsidR="00780955" w:rsidRPr="00780955" w:rsidRDefault="00780955" w:rsidP="00A926A8">
      <w:pPr>
        <w:pStyle w:val="Overskrift2"/>
      </w:pPr>
      <w:bookmarkStart w:id="159" w:name="_Toc82682949"/>
      <w:bookmarkStart w:id="160" w:name="_Toc92369182"/>
      <w:bookmarkStart w:id="161" w:name="_Toc122354765"/>
      <w:r w:rsidRPr="00780955">
        <w:t>Endringer i sortiment</w:t>
      </w:r>
      <w:bookmarkEnd w:id="159"/>
      <w:bookmarkEnd w:id="160"/>
      <w:bookmarkEnd w:id="161"/>
    </w:p>
    <w:p w14:paraId="7DF7A700" w14:textId="77777777" w:rsidR="00780955" w:rsidRPr="00780955" w:rsidRDefault="00780955" w:rsidP="00A926A8">
      <w:pPr>
        <w:pStyle w:val="Overskrift3"/>
      </w:pPr>
      <w:bookmarkStart w:id="162" w:name="_Toc82682950"/>
      <w:bookmarkStart w:id="163" w:name="_Toc92369183"/>
      <w:bookmarkStart w:id="164" w:name="_Toc122354766"/>
      <w:r w:rsidRPr="00780955">
        <w:t>Generelt</w:t>
      </w:r>
      <w:bookmarkEnd w:id="162"/>
      <w:bookmarkEnd w:id="163"/>
      <w:bookmarkEnd w:id="164"/>
      <w:r w:rsidRPr="00780955">
        <w:t xml:space="preserve"> </w:t>
      </w:r>
    </w:p>
    <w:p w14:paraId="20CE9420" w14:textId="794710EB" w:rsidR="00780955" w:rsidRPr="00780955" w:rsidRDefault="00780955" w:rsidP="00780955">
      <w:r>
        <w:t xml:space="preserve">Leverandøren skal sikre at Varene slik disse fremgår </w:t>
      </w:r>
      <w:r w:rsidRPr="002D4358">
        <w:t xml:space="preserve">av Bilag </w:t>
      </w:r>
      <w:r w:rsidR="002D4358" w:rsidRPr="002D4358">
        <w:t>1 - Prisskjema</w:t>
      </w:r>
      <w:r w:rsidRPr="002D4358">
        <w:t xml:space="preserve"> </w:t>
      </w:r>
      <w:r>
        <w:t>til Avtalen ikke utgår av Leverandørens sortiment.</w:t>
      </w:r>
    </w:p>
    <w:p w14:paraId="30156379" w14:textId="77777777" w:rsidR="00780955" w:rsidRPr="00780955" w:rsidRDefault="00780955" w:rsidP="00A926A8">
      <w:pPr>
        <w:pStyle w:val="Overskrift3"/>
      </w:pPr>
      <w:bookmarkStart w:id="165" w:name="_Toc82682951"/>
      <w:bookmarkStart w:id="166" w:name="_Toc92369184"/>
      <w:bookmarkStart w:id="167" w:name="_Toc122354767"/>
      <w:r w:rsidRPr="00780955">
        <w:t>Leverandørens mulighet til å forespørre endringer i sortimentet</w:t>
      </w:r>
      <w:bookmarkEnd w:id="165"/>
      <w:bookmarkEnd w:id="166"/>
      <w:bookmarkEnd w:id="167"/>
    </w:p>
    <w:p w14:paraId="3F95D640" w14:textId="77777777" w:rsidR="00780955" w:rsidRPr="00780955" w:rsidRDefault="00780955" w:rsidP="00780955">
      <w:r>
        <w:t xml:space="preserve">Dersom Leverandøren ønsker å erstatte Varene som følge av produktutvikling, produktforbedring, endring av fabrikasjonssted, tilbakekall, endring eller avvikling av sortiment og lignende, eller at det </w:t>
      </w:r>
      <w:r w:rsidRPr="002D4358">
        <w:t xml:space="preserve">foreligger forhold som nevnt i punkt 11 (Force Majeure), kan Leverandøren forespørre Kunden om </w:t>
      </w:r>
      <w:r>
        <w:t>dette. Leverandøren skal forespørre om slike endringer uten ugrunnet opphold.</w:t>
      </w:r>
    </w:p>
    <w:p w14:paraId="72491F0D" w14:textId="77777777" w:rsidR="00780955" w:rsidRPr="00780955" w:rsidRDefault="00780955" w:rsidP="00780955">
      <w:r w:rsidRPr="00780955">
        <w:t xml:space="preserve">Før Kunden kan godta slike endringer i sortimentet, skal Leverandøren dokumentere spesifikasjonene til det nye produktet, herunder på hvilken måte produktets egenskaper tilsvarer det produkt som erstattes. Erstatningsproduktet skal tilfredsstille de samme miljø- og produktkrav som er satt for utgått avtaleprodukt. </w:t>
      </w:r>
    </w:p>
    <w:p w14:paraId="7A3932B3" w14:textId="77777777" w:rsidR="00780955" w:rsidRPr="00780955" w:rsidRDefault="00780955" w:rsidP="00780955">
      <w:r w:rsidRPr="00780955">
        <w:t>Kunden kan ikke godkjenne endringer i Varene dersom det vil stride mot regelverket om offentlige anskaffelser. Kunden er heller ikke forpliktet til å godkjenne endringer i produktutvalget dersom dette vil medføre praktiske eller økonomiske ulemper for Kunden. Eventuelle endringer skal godkjennes skriftlig av Kunden. Inn- og utfasing skal planlegges og koordineres med Kunden, herunder levering av komplett masterdatainformasjon.</w:t>
      </w:r>
    </w:p>
    <w:p w14:paraId="7F5AFC54" w14:textId="77777777" w:rsidR="00780955" w:rsidRPr="00780955" w:rsidRDefault="00780955" w:rsidP="00A926A8">
      <w:pPr>
        <w:pStyle w:val="Overskrift3"/>
      </w:pPr>
      <w:bookmarkStart w:id="168" w:name="_Toc82682952"/>
      <w:bookmarkStart w:id="169" w:name="_Toc92369185"/>
      <w:bookmarkStart w:id="170" w:name="_Toc122354768"/>
      <w:r w:rsidRPr="00780955">
        <w:t>Kundens mulighet til å forespørre endringer i sortimentet</w:t>
      </w:r>
      <w:bookmarkEnd w:id="168"/>
      <w:bookmarkEnd w:id="169"/>
      <w:bookmarkEnd w:id="170"/>
      <w:r w:rsidRPr="00780955">
        <w:t xml:space="preserve"> </w:t>
      </w:r>
    </w:p>
    <w:p w14:paraId="608F13BB" w14:textId="77777777" w:rsidR="00780955" w:rsidRPr="002D4358" w:rsidRDefault="00780955" w:rsidP="00780955">
      <w:r>
        <w:t xml:space="preserve">Dersom det i Avtaleperioden oppstår et behov for Kunden til å foreta mindre endringer av produktutvalget i sortimentet, kan Leverandøren tilby andre Varer i tråd med prinsippene som følger </w:t>
      </w:r>
      <w:r w:rsidRPr="002D4358">
        <w:t>av punkt 6.3.2 (Leverandørens mulighet til å forespørre endringer i sortimentet).</w:t>
      </w:r>
    </w:p>
    <w:p w14:paraId="6BF4D874" w14:textId="77777777" w:rsidR="00780955" w:rsidRPr="002D4358" w:rsidRDefault="00780955" w:rsidP="00A926A8">
      <w:pPr>
        <w:pStyle w:val="Overskrift3"/>
        <w:rPr>
          <w:color w:val="auto"/>
        </w:rPr>
      </w:pPr>
      <w:bookmarkStart w:id="171" w:name="_Toc82682953"/>
      <w:bookmarkStart w:id="172" w:name="_Toc92369186"/>
      <w:bookmarkStart w:id="173" w:name="_Toc122354769"/>
      <w:r w:rsidRPr="002D4358">
        <w:rPr>
          <w:color w:val="auto"/>
        </w:rPr>
        <w:t>Vederlag ved sortimentsendringer</w:t>
      </w:r>
      <w:bookmarkEnd w:id="171"/>
      <w:bookmarkEnd w:id="172"/>
      <w:bookmarkEnd w:id="173"/>
    </w:p>
    <w:p w14:paraId="2B20CD15" w14:textId="4D46BE49" w:rsidR="00780955" w:rsidRPr="00780955" w:rsidRDefault="00780955" w:rsidP="00780955">
      <w:r w:rsidRPr="002D4358">
        <w:t>Vederlag for endringer i sortiment skal være i samsvar med Avtalens opprinnelige prisnivå slik dette fremgår av punkt 5 (Ved</w:t>
      </w:r>
      <w:r w:rsidR="00622F0D">
        <w:t>erlag og</w:t>
      </w:r>
      <w:r w:rsidRPr="002D4358">
        <w:t xml:space="preserve"> prisjustering), dog slik at gunstigere priser skal </w:t>
      </w:r>
      <w:r>
        <w:t>komme Kunden til gode.</w:t>
      </w:r>
    </w:p>
    <w:p w14:paraId="24686AAF" w14:textId="77777777" w:rsidR="00780955" w:rsidRPr="00780955" w:rsidRDefault="00780955" w:rsidP="00A926A8">
      <w:pPr>
        <w:pStyle w:val="Overskrift3"/>
      </w:pPr>
      <w:bookmarkStart w:id="174" w:name="_Toc82682954"/>
      <w:bookmarkStart w:id="175" w:name="_Toc92369187"/>
      <w:bookmarkStart w:id="176" w:name="_Toc122354770"/>
      <w:r w:rsidRPr="00780955">
        <w:t>Kundens rett til å prøve nye produkter</w:t>
      </w:r>
      <w:bookmarkEnd w:id="174"/>
      <w:bookmarkEnd w:id="175"/>
      <w:bookmarkEnd w:id="176"/>
      <w:r w:rsidRPr="00780955">
        <w:t xml:space="preserve"> </w:t>
      </w:r>
    </w:p>
    <w:p w14:paraId="54D17D10" w14:textId="77777777" w:rsidR="00780955" w:rsidRPr="00780955" w:rsidRDefault="00780955" w:rsidP="00780955">
      <w:r w:rsidRPr="00780955">
        <w:t>Kunden forbeholder seg retten til å prøve ut nye produkter fra Leverandøren, samt å gjennomføre utprøving av nyutviklede produkter fra andre leverandører i Avtaleperioden. En eventuell utprøving av nye produkter skal gjøres i samråd med Kundens Avtaleforvalter. Utprøving av nye produkter medfører ingen kjøpsplikt for Kunden.</w:t>
      </w:r>
    </w:p>
    <w:p w14:paraId="03B79F37" w14:textId="77777777" w:rsidR="00780955" w:rsidRPr="00780955" w:rsidRDefault="00780955" w:rsidP="00DF0C11">
      <w:pPr>
        <w:pStyle w:val="Overskrift1"/>
      </w:pPr>
      <w:bookmarkStart w:id="177" w:name="_Toc82604345"/>
      <w:bookmarkStart w:id="178" w:name="_Toc82682956"/>
      <w:bookmarkStart w:id="179" w:name="_Toc92369188"/>
      <w:bookmarkStart w:id="180" w:name="_Toc122354771"/>
      <w:r w:rsidRPr="00780955">
        <w:t>Garanti</w:t>
      </w:r>
      <w:bookmarkEnd w:id="177"/>
      <w:bookmarkEnd w:id="178"/>
      <w:r w:rsidRPr="00780955">
        <w:t>er</w:t>
      </w:r>
      <w:bookmarkEnd w:id="179"/>
      <w:bookmarkEnd w:id="180"/>
      <w:r w:rsidRPr="00780955">
        <w:t xml:space="preserve"> </w:t>
      </w:r>
    </w:p>
    <w:p w14:paraId="5B562F8B" w14:textId="77777777" w:rsidR="00780955" w:rsidRPr="002D4358" w:rsidRDefault="00780955" w:rsidP="00780955">
      <w:r w:rsidRPr="002D4358">
        <w:t xml:space="preserve">Varen skal ikke leveres med garanti.  </w:t>
      </w:r>
    </w:p>
    <w:p w14:paraId="146ACD67" w14:textId="77777777" w:rsidR="00780955" w:rsidRPr="00780955" w:rsidRDefault="00780955" w:rsidP="007B1DF7">
      <w:pPr>
        <w:pStyle w:val="Overskrift1"/>
      </w:pPr>
      <w:bookmarkStart w:id="181" w:name="_Toc92132808"/>
      <w:bookmarkStart w:id="182" w:name="_Toc82604346"/>
      <w:bookmarkStart w:id="183" w:name="_Toc82682959"/>
      <w:bookmarkStart w:id="184" w:name="_Toc92369189"/>
      <w:bookmarkStart w:id="185" w:name="_Toc122354772"/>
      <w:bookmarkEnd w:id="181"/>
      <w:r w:rsidRPr="00780955">
        <w:lastRenderedPageBreak/>
        <w:t>Kundens mislighold</w:t>
      </w:r>
      <w:bookmarkEnd w:id="182"/>
      <w:bookmarkEnd w:id="183"/>
      <w:bookmarkEnd w:id="184"/>
      <w:bookmarkEnd w:id="185"/>
      <w:r w:rsidRPr="00780955">
        <w:t xml:space="preserve"> </w:t>
      </w:r>
    </w:p>
    <w:p w14:paraId="60569D17" w14:textId="77777777" w:rsidR="00780955" w:rsidRPr="00780955" w:rsidRDefault="00780955" w:rsidP="007B1DF7">
      <w:pPr>
        <w:pStyle w:val="Overskrift2"/>
      </w:pPr>
      <w:bookmarkStart w:id="186" w:name="_Toc82604347"/>
      <w:bookmarkStart w:id="187" w:name="_Toc82682960"/>
      <w:bookmarkStart w:id="188" w:name="_Toc92369190"/>
      <w:bookmarkStart w:id="189" w:name="_Toc122354773"/>
      <w:r w:rsidRPr="00780955">
        <w:t>Hva som anses som mislighold</w:t>
      </w:r>
      <w:bookmarkEnd w:id="186"/>
      <w:bookmarkEnd w:id="187"/>
      <w:bookmarkEnd w:id="188"/>
      <w:bookmarkEnd w:id="189"/>
    </w:p>
    <w:p w14:paraId="75D56FCB" w14:textId="77777777" w:rsidR="00780955" w:rsidRPr="00780955" w:rsidRDefault="00780955" w:rsidP="00780955">
      <w:r w:rsidRPr="00780955">
        <w:t>Det foreligger mislighold fra Kundens side dersom:</w:t>
      </w:r>
    </w:p>
    <w:p w14:paraId="182EA2EE" w14:textId="560895D4" w:rsidR="00780955" w:rsidRPr="002D4358" w:rsidRDefault="00780955" w:rsidP="00780955">
      <w:pPr>
        <w:numPr>
          <w:ilvl w:val="0"/>
          <w:numId w:val="38"/>
        </w:numPr>
        <w:contextualSpacing/>
      </w:pPr>
      <w:r w:rsidRPr="002D4358">
        <w:t>Betaling ikke skjer til rett tid, jf. punkt 5 (V</w:t>
      </w:r>
      <w:r w:rsidR="00622F0D">
        <w:t xml:space="preserve">ederlag </w:t>
      </w:r>
      <w:r w:rsidRPr="002D4358">
        <w:t>og prisjustering)</w:t>
      </w:r>
    </w:p>
    <w:p w14:paraId="502D3264" w14:textId="77777777" w:rsidR="00780955" w:rsidRPr="00780955" w:rsidRDefault="00780955" w:rsidP="00780955">
      <w:pPr>
        <w:numPr>
          <w:ilvl w:val="0"/>
          <w:numId w:val="38"/>
        </w:numPr>
        <w:contextualSpacing/>
      </w:pPr>
      <w:r w:rsidRPr="00780955">
        <w:t>Kunden på annen måte ikke oppfyller sine forpliktelser etter Avtalen</w:t>
      </w:r>
    </w:p>
    <w:p w14:paraId="70F30D6D" w14:textId="77777777" w:rsidR="00780955" w:rsidRPr="00780955" w:rsidRDefault="00780955" w:rsidP="00780955">
      <w:r>
        <w:t xml:space="preserve">Det foreligger likevel ikke mislighold hvis situasjonen skyldes Leverandørens forhold, eller forhold </w:t>
      </w:r>
      <w:r w:rsidRPr="002D4358">
        <w:t xml:space="preserve">som anses som Force Majeure (punkt 11). Leverandøren skal reklamere skriftlig uten ugrunnet </w:t>
      </w:r>
      <w:r>
        <w:t>opphold etter at misligholdet er oppdaget eller burde vært oppdaget.</w:t>
      </w:r>
    </w:p>
    <w:p w14:paraId="37570C67" w14:textId="77777777" w:rsidR="00780955" w:rsidRPr="00780955" w:rsidRDefault="00780955" w:rsidP="007B1DF7">
      <w:pPr>
        <w:pStyle w:val="Overskrift2"/>
      </w:pPr>
      <w:bookmarkStart w:id="190" w:name="_Toc82604348"/>
      <w:bookmarkStart w:id="191" w:name="_Toc82682961"/>
      <w:bookmarkStart w:id="192" w:name="_Toc92369191"/>
      <w:bookmarkStart w:id="193" w:name="_Toc122354774"/>
      <w:r w:rsidRPr="00780955">
        <w:t>Leverandørens krav ved Kundens mislighold</w:t>
      </w:r>
      <w:bookmarkEnd w:id="190"/>
      <w:bookmarkEnd w:id="191"/>
      <w:bookmarkEnd w:id="192"/>
      <w:bookmarkEnd w:id="193"/>
    </w:p>
    <w:p w14:paraId="2183A45C" w14:textId="77777777" w:rsidR="00780955" w:rsidRPr="00780955" w:rsidRDefault="00780955" w:rsidP="007B1DF7">
      <w:pPr>
        <w:pStyle w:val="Overskrift3"/>
      </w:pPr>
      <w:bookmarkStart w:id="194" w:name="_Toc82604349"/>
      <w:bookmarkStart w:id="195" w:name="_Toc82682962"/>
      <w:bookmarkStart w:id="196" w:name="_Toc92369192"/>
      <w:bookmarkStart w:id="197" w:name="_Toc122354775"/>
      <w:r w:rsidRPr="00780955">
        <w:t>Merutgifter</w:t>
      </w:r>
      <w:bookmarkEnd w:id="194"/>
      <w:bookmarkEnd w:id="195"/>
      <w:bookmarkEnd w:id="196"/>
      <w:bookmarkEnd w:id="197"/>
    </w:p>
    <w:p w14:paraId="52452833" w14:textId="77777777" w:rsidR="00780955" w:rsidRPr="00780955" w:rsidRDefault="00780955" w:rsidP="00780955">
      <w:r w:rsidRPr="00780955">
        <w:t>Leverandøren kan kreve vederlag for de dokumenterte merutgifter han blir påført som følge av mislighold fra Kundens side.</w:t>
      </w:r>
    </w:p>
    <w:p w14:paraId="42241102" w14:textId="77777777" w:rsidR="00780955" w:rsidRPr="00780955" w:rsidRDefault="00780955" w:rsidP="007B1DF7">
      <w:pPr>
        <w:pStyle w:val="Overskrift3"/>
      </w:pPr>
      <w:bookmarkStart w:id="198" w:name="_Toc82604350"/>
      <w:bookmarkStart w:id="199" w:name="_Toc82682963"/>
      <w:bookmarkStart w:id="200" w:name="_Toc92369193"/>
      <w:bookmarkStart w:id="201" w:name="_Toc122354776"/>
      <w:r w:rsidRPr="00780955">
        <w:t>Heving</w:t>
      </w:r>
      <w:bookmarkEnd w:id="198"/>
      <w:bookmarkEnd w:id="199"/>
      <w:bookmarkEnd w:id="200"/>
      <w:bookmarkEnd w:id="201"/>
    </w:p>
    <w:p w14:paraId="7CAD4374" w14:textId="77777777" w:rsidR="00780955" w:rsidRPr="00780955" w:rsidRDefault="00780955" w:rsidP="00780955">
      <w:r w:rsidRPr="00780955">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1E01AF28" w14:textId="77777777" w:rsidR="00780955" w:rsidRPr="00780955" w:rsidRDefault="00780955" w:rsidP="007B1DF7">
      <w:pPr>
        <w:pStyle w:val="Overskrift3"/>
      </w:pPr>
      <w:bookmarkStart w:id="202" w:name="_Toc82604351"/>
      <w:bookmarkStart w:id="203" w:name="_Toc82682964"/>
      <w:bookmarkStart w:id="204" w:name="_Toc92369194"/>
      <w:bookmarkStart w:id="205" w:name="_Toc122354777"/>
      <w:r w:rsidRPr="00780955">
        <w:t>Erstatning</w:t>
      </w:r>
      <w:bookmarkEnd w:id="202"/>
      <w:bookmarkEnd w:id="203"/>
      <w:bookmarkEnd w:id="204"/>
      <w:bookmarkEnd w:id="205"/>
      <w:r w:rsidRPr="00780955">
        <w:t xml:space="preserve"> </w:t>
      </w:r>
    </w:p>
    <w:p w14:paraId="41A9484E" w14:textId="77777777" w:rsidR="00780955" w:rsidRPr="00780955" w:rsidRDefault="00780955" w:rsidP="00780955">
      <w:r w:rsidRPr="00780955">
        <w:t>Leverandøren kan kreve erstatning for tap som med rimelighet kan føres tilbake til misligholdet, med mindre det godtgjøres at misligholdet ikke kan tilskrives Kunden.</w:t>
      </w:r>
    </w:p>
    <w:p w14:paraId="1647A9B6" w14:textId="77777777" w:rsidR="00780955" w:rsidRPr="00780955" w:rsidRDefault="00780955" w:rsidP="00780955">
      <w:r w:rsidRPr="00780955">
        <w:t>Erstatning for indirekte tap kan bare kreves hvis Kunden eller noen Kunden svarer for har utvist grov uaktsomhet eller forsett.</w:t>
      </w:r>
    </w:p>
    <w:p w14:paraId="564668A2" w14:textId="77777777" w:rsidR="00780955" w:rsidRPr="00780955" w:rsidRDefault="00780955" w:rsidP="00780955">
      <w:r w:rsidRPr="00780955">
        <w:t>Som indirekte tap regnes tap som nevnt i lov 13. mai 1988 nr. 27 om kjøp (kjøpsloven) § 67 annet ledd.</w:t>
      </w:r>
    </w:p>
    <w:p w14:paraId="6628ED8F" w14:textId="77777777" w:rsidR="00780955" w:rsidRPr="00780955" w:rsidRDefault="00780955" w:rsidP="000E1829">
      <w:pPr>
        <w:pStyle w:val="Overskrift1"/>
      </w:pPr>
      <w:bookmarkStart w:id="206" w:name="_Toc87609668"/>
      <w:bookmarkStart w:id="207" w:name="_Toc82604352"/>
      <w:bookmarkStart w:id="208" w:name="_Toc82682965"/>
      <w:bookmarkStart w:id="209" w:name="_Toc92369195"/>
      <w:bookmarkStart w:id="210" w:name="_Toc122354778"/>
      <w:bookmarkEnd w:id="206"/>
      <w:r w:rsidRPr="00780955">
        <w:t>Leverandørens mislighold</w:t>
      </w:r>
      <w:bookmarkEnd w:id="207"/>
      <w:bookmarkEnd w:id="208"/>
      <w:bookmarkEnd w:id="209"/>
      <w:bookmarkEnd w:id="210"/>
    </w:p>
    <w:p w14:paraId="4B2E7791" w14:textId="77777777" w:rsidR="00780955" w:rsidRPr="00780955" w:rsidRDefault="00780955" w:rsidP="000E1829">
      <w:pPr>
        <w:pStyle w:val="Overskrift2"/>
      </w:pPr>
      <w:bookmarkStart w:id="211" w:name="_Toc82604353"/>
      <w:bookmarkStart w:id="212" w:name="_Toc82682966"/>
      <w:bookmarkStart w:id="213" w:name="_Toc92369196"/>
      <w:bookmarkStart w:id="214" w:name="_Toc122354779"/>
      <w:r w:rsidRPr="00780955">
        <w:t>Mangler</w:t>
      </w:r>
      <w:bookmarkEnd w:id="211"/>
      <w:bookmarkEnd w:id="212"/>
      <w:bookmarkEnd w:id="213"/>
      <w:bookmarkEnd w:id="214"/>
    </w:p>
    <w:p w14:paraId="50ADCFBD" w14:textId="77777777" w:rsidR="00780955" w:rsidRPr="00780955" w:rsidRDefault="00780955" w:rsidP="000E1829">
      <w:pPr>
        <w:pStyle w:val="Overskrift3"/>
      </w:pPr>
      <w:bookmarkStart w:id="215" w:name="_Toc82604354"/>
      <w:bookmarkStart w:id="216" w:name="_Toc82682967"/>
      <w:bookmarkStart w:id="217" w:name="_Toc92369197"/>
      <w:bookmarkStart w:id="218" w:name="_Toc122354780"/>
      <w:r w:rsidRPr="00780955">
        <w:t>Hva som utgjør en mangel</w:t>
      </w:r>
      <w:bookmarkEnd w:id="215"/>
      <w:bookmarkEnd w:id="216"/>
      <w:bookmarkEnd w:id="217"/>
      <w:bookmarkEnd w:id="218"/>
      <w:r w:rsidRPr="00780955">
        <w:t xml:space="preserve"> </w:t>
      </w:r>
    </w:p>
    <w:p w14:paraId="37076C3D" w14:textId="77777777" w:rsidR="00780955" w:rsidRPr="00780955" w:rsidRDefault="00780955" w:rsidP="00780955">
      <w:r w:rsidRPr="00780955">
        <w:t xml:space="preserve">Det foreligger mangel dersom Varen ikke oppfyller de krav som følger av Avtalen eller de garantier Leverandøren har gitt, og dette skyldes forhold Leverandøren svarer for. Det samme gjelder dersom Varen ikke oppfyller et bestemt formål som Leverandøren var eller måtte være kjent med da Avtalen ble inngått. </w:t>
      </w:r>
    </w:p>
    <w:p w14:paraId="32D02D30" w14:textId="77777777" w:rsidR="00780955" w:rsidRPr="00780955" w:rsidRDefault="00780955" w:rsidP="00780955">
      <w:bookmarkStart w:id="219" w:name="_Hlk87340308"/>
      <w:r w:rsidRPr="00780955">
        <w:t>Med mindre annet er avtalt foreligger dessuten mangel dersom Varen ikke er i samsvar med offentligrettslige krav som stilles i lovgivningen eller offentlig vedtak i medhold av lov på den tid avropet foretas.</w:t>
      </w:r>
    </w:p>
    <w:p w14:paraId="776259C9" w14:textId="77777777" w:rsidR="00780955" w:rsidRPr="00780955" w:rsidRDefault="00780955" w:rsidP="000E1829">
      <w:pPr>
        <w:pStyle w:val="Overskrift3"/>
      </w:pPr>
      <w:bookmarkStart w:id="220" w:name="_Toc82604355"/>
      <w:bookmarkStart w:id="221" w:name="_Toc82682968"/>
      <w:bookmarkStart w:id="222" w:name="_Toc92369198"/>
      <w:bookmarkStart w:id="223" w:name="_Toc122354781"/>
      <w:bookmarkEnd w:id="219"/>
      <w:r w:rsidRPr="00780955">
        <w:t>Kundens reklamasjonsfrist</w:t>
      </w:r>
      <w:bookmarkEnd w:id="220"/>
      <w:bookmarkEnd w:id="221"/>
      <w:bookmarkEnd w:id="222"/>
      <w:bookmarkEnd w:id="223"/>
    </w:p>
    <w:p w14:paraId="131B5B93" w14:textId="77777777" w:rsidR="00780955" w:rsidRPr="00780955" w:rsidRDefault="00780955" w:rsidP="00780955">
      <w:r w:rsidRPr="00780955">
        <w:t xml:space="preserve">Kunden plikter å gi Leverandøren melding om mangelen innen rimelig tid etter at Kunden oppdaget eller burde ha oppdaget den. </w:t>
      </w:r>
    </w:p>
    <w:p w14:paraId="1B94CB14" w14:textId="77777777" w:rsidR="00780955" w:rsidRPr="00780955" w:rsidRDefault="00780955" w:rsidP="00780955">
      <w:r w:rsidRPr="00780955">
        <w:lastRenderedPageBreak/>
        <w:t xml:space="preserve">Det gjelder ingen reklamasjonsfrist dersom Leverandøren eller noen han svarer for har utvist forsett eller grov uaktsomhet. </w:t>
      </w:r>
    </w:p>
    <w:p w14:paraId="363F8C58" w14:textId="77777777" w:rsidR="00780955" w:rsidRPr="00780955" w:rsidRDefault="00780955" w:rsidP="00780955">
      <w:r w:rsidRPr="00780955">
        <w:t>Dersom Kunden eller Avtaleforvalter henvender seg til Leverandøren om mislighold, skal Leverandøren følge opp henvendelsen uten ugrunnet opphold.</w:t>
      </w:r>
    </w:p>
    <w:p w14:paraId="3EF7C9C9" w14:textId="77777777" w:rsidR="00780955" w:rsidRPr="00780955" w:rsidRDefault="00780955" w:rsidP="00780955">
      <w:r w:rsidRPr="00780955">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4304F83D" w14:textId="77777777" w:rsidR="00780955" w:rsidRPr="00780955" w:rsidRDefault="00780955" w:rsidP="00D3189F">
      <w:pPr>
        <w:pStyle w:val="Overskrift3"/>
      </w:pPr>
      <w:bookmarkStart w:id="224" w:name="_Toc82604356"/>
      <w:bookmarkStart w:id="225" w:name="_Toc82682969"/>
      <w:bookmarkStart w:id="226" w:name="_Toc92369199"/>
      <w:bookmarkStart w:id="227" w:name="_Toc122354782"/>
      <w:r w:rsidRPr="00780955">
        <w:t>Tilbakehold</w:t>
      </w:r>
      <w:bookmarkEnd w:id="224"/>
      <w:bookmarkEnd w:id="225"/>
      <w:bookmarkEnd w:id="226"/>
      <w:bookmarkEnd w:id="227"/>
    </w:p>
    <w:p w14:paraId="30B41C4B"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mislighold kan Kunden holde betalingen tilbake, men ikke åpenbart mer enn det som er nødvendig for å sikre Kundens krav som følge av misligholdet.</w:t>
      </w:r>
    </w:p>
    <w:p w14:paraId="08AE44D0" w14:textId="053C05BE" w:rsidR="00780955" w:rsidRPr="00780955" w:rsidRDefault="41C50EFD" w:rsidP="00D3189F">
      <w:pPr>
        <w:pStyle w:val="Overskrift3"/>
      </w:pPr>
      <w:bookmarkStart w:id="228" w:name="_Toc82604357"/>
      <w:bookmarkStart w:id="229" w:name="_Toc82682970"/>
      <w:bookmarkStart w:id="230" w:name="_Toc92369200"/>
      <w:bookmarkStart w:id="231" w:name="_Toc122354783"/>
      <w:r>
        <w:t>Utbedring og omlevering</w:t>
      </w:r>
      <w:bookmarkEnd w:id="228"/>
      <w:bookmarkEnd w:id="229"/>
      <w:bookmarkEnd w:id="230"/>
      <w:bookmarkEnd w:id="231"/>
    </w:p>
    <w:p w14:paraId="209291B1" w14:textId="77777777" w:rsidR="00780955" w:rsidRPr="00780955" w:rsidRDefault="00780955" w:rsidP="00780955">
      <w:bookmarkStart w:id="232" w:name="_Toc82604358"/>
      <w:r w:rsidRPr="00780955">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31EBFAA2" w14:textId="18F423BF" w:rsidR="00780955" w:rsidRPr="00780955" w:rsidRDefault="41C50EFD" w:rsidP="00780955">
      <w:r>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r w:rsidR="00780955">
        <w:br/>
      </w:r>
      <w:r w:rsidR="00780955">
        <w:br/>
      </w:r>
      <w:r w:rsidR="46FD2B31">
        <w:t>Dersom mangelen er vesentlig kan Kunden kreve omlevering.</w:t>
      </w:r>
    </w:p>
    <w:p w14:paraId="44FAEFB2" w14:textId="5A60299E" w:rsidR="00780955" w:rsidRPr="00780955" w:rsidRDefault="41C50EFD" w:rsidP="00780955">
      <w:r>
        <w:t xml:space="preserve">Utbedring og omlevering skjer for Leverandørens regning. Leverandøren skal dekke kostnadene ved utbedring og omlevering, inkludert utgifter til konstatering av mangelen, tilkomstutgifter og andre utgifter som er en direkte og nødvendig følge av utbedringen. </w:t>
      </w:r>
    </w:p>
    <w:p w14:paraId="69CA4725" w14:textId="77777777" w:rsidR="00780955" w:rsidRPr="00780955" w:rsidRDefault="00780955" w:rsidP="00D3189F">
      <w:pPr>
        <w:pStyle w:val="Overskrift3"/>
      </w:pPr>
      <w:bookmarkStart w:id="233" w:name="_Toc82682971"/>
      <w:bookmarkStart w:id="234" w:name="_Toc92369201"/>
      <w:bookmarkStart w:id="235" w:name="_Toc122354784"/>
      <w:r w:rsidRPr="00780955">
        <w:t>Prisavslag</w:t>
      </w:r>
      <w:bookmarkEnd w:id="232"/>
      <w:bookmarkEnd w:id="233"/>
      <w:bookmarkEnd w:id="234"/>
      <w:bookmarkEnd w:id="235"/>
    </w:p>
    <w:p w14:paraId="10183B39" w14:textId="77777777" w:rsidR="00780955" w:rsidRPr="002D4358" w:rsidRDefault="00780955" w:rsidP="00780955">
      <w:r w:rsidRPr="002D4358">
        <w:t>Dersom en mangel ikke utbedres i samsvar med punkt 9.1.4 (Utbedring), kan Kunden kreve prisavslag. Dette gjelder likevel ikke dersom Kunden avslår utbedring som Leverandøren har rett til å utføre, jf. punkt 9.1.4 (Utbedring).</w:t>
      </w:r>
    </w:p>
    <w:p w14:paraId="0CA4B8F3" w14:textId="77777777" w:rsidR="00780955" w:rsidRPr="00780955" w:rsidRDefault="00780955" w:rsidP="00780955">
      <w:r w:rsidRPr="00780955">
        <w:t>Prisavslaget skal utregnes slik at forholdet mellom nedsatt og avtalt pris svarer til forholdet mellom leveransens verdi i mangelfull og avtalemessig stand på leveringstidspunktet.</w:t>
      </w:r>
    </w:p>
    <w:p w14:paraId="26580172" w14:textId="77777777" w:rsidR="00780955" w:rsidRPr="00780955" w:rsidRDefault="00780955" w:rsidP="00D3189F">
      <w:pPr>
        <w:pStyle w:val="Overskrift3"/>
      </w:pPr>
      <w:bookmarkStart w:id="236" w:name="_Toc92369202"/>
      <w:bookmarkStart w:id="237" w:name="_Toc122354785"/>
      <w:r w:rsidRPr="00780955">
        <w:t>Erstatning ved unnlatt utbedring</w:t>
      </w:r>
      <w:bookmarkEnd w:id="236"/>
      <w:bookmarkEnd w:id="237"/>
    </w:p>
    <w:p w14:paraId="193C2A9D" w14:textId="77777777" w:rsidR="00780955" w:rsidRPr="00780955" w:rsidRDefault="00780955" w:rsidP="00780955">
      <w:r w:rsidRPr="00780955">
        <w:t xml:space="preserve">Dersom en mangel ikke utbedres i samsvar med punkt 9.1.4 (Utbedring), kan Kunden kreve at Leverandøren betaler kostnadene til utbedring utført av andre. </w:t>
      </w:r>
    </w:p>
    <w:p w14:paraId="343B855A" w14:textId="77777777" w:rsidR="00780955" w:rsidRPr="00780955" w:rsidRDefault="00780955" w:rsidP="00D3189F">
      <w:pPr>
        <w:pStyle w:val="Overskrift3"/>
      </w:pPr>
      <w:bookmarkStart w:id="238" w:name="_Toc92369203"/>
      <w:bookmarkStart w:id="239" w:name="_Toc122354786"/>
      <w:r w:rsidRPr="00780955">
        <w:t>Dekningskjøp</w:t>
      </w:r>
      <w:bookmarkEnd w:id="238"/>
      <w:bookmarkEnd w:id="239"/>
    </w:p>
    <w:p w14:paraId="6A77B000" w14:textId="6DEEAE44" w:rsidR="00780955" w:rsidRPr="00780955" w:rsidRDefault="00780955" w:rsidP="00780955">
      <w:r w:rsidRPr="00780955">
        <w:t xml:space="preserve">Dersom Varen har en mangel og det haster for kunden å motta Varen, </w:t>
      </w:r>
      <w:r>
        <w:t xml:space="preserve">skal Leverandøren om mulig skaffe samme type vare fra annen leveringskanal til avtalt pris. Dersom Leverandøren ikke utbedrer innen rimelig tid, </w:t>
      </w:r>
      <w:r w:rsidRPr="00780955">
        <w:t>har Kunden rett til å kansellere bestillingen og kjøpe tilsvarende vare hos annen leverandør. Kunden kan kreve erstatning for prisforskjellen mellom avtalt pris og prisen etter dekningskjøpet.</w:t>
      </w:r>
    </w:p>
    <w:p w14:paraId="0CA7D5D5" w14:textId="77777777" w:rsidR="00780955" w:rsidRPr="00780955" w:rsidRDefault="00780955" w:rsidP="00D3189F">
      <w:pPr>
        <w:pStyle w:val="Overskrift3"/>
      </w:pPr>
      <w:bookmarkStart w:id="240" w:name="_Toc92369204"/>
      <w:bookmarkStart w:id="241" w:name="_Toc82604360"/>
      <w:bookmarkStart w:id="242" w:name="_Toc82682973"/>
      <w:bookmarkStart w:id="243" w:name="_Toc122354787"/>
      <w:r w:rsidRPr="00780955">
        <w:lastRenderedPageBreak/>
        <w:t>Heving av avrop</w:t>
      </w:r>
      <w:bookmarkEnd w:id="240"/>
      <w:bookmarkEnd w:id="243"/>
    </w:p>
    <w:p w14:paraId="1DC2FA16" w14:textId="77777777" w:rsidR="00780955" w:rsidRPr="00780955" w:rsidRDefault="00780955" w:rsidP="00780955">
      <w:r w:rsidRPr="00780955">
        <w:t xml:space="preserve">Kunden kan heve hele eller deler av et avrop med øyeblikkelig virkning dersom det foreligger vesentlig mislighold. </w:t>
      </w:r>
    </w:p>
    <w:p w14:paraId="5C00F030"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2B0B453E" w14:textId="77777777" w:rsidR="00780955" w:rsidRPr="00780955" w:rsidRDefault="00780955" w:rsidP="00D3189F">
      <w:pPr>
        <w:pStyle w:val="Overskrift3"/>
      </w:pPr>
      <w:bookmarkStart w:id="244" w:name="_Toc92369205"/>
      <w:bookmarkStart w:id="245" w:name="_Toc122354788"/>
      <w:r w:rsidRPr="00780955">
        <w:t>Heving</w:t>
      </w:r>
      <w:bookmarkEnd w:id="241"/>
      <w:bookmarkEnd w:id="242"/>
      <w:r w:rsidRPr="00780955">
        <w:t xml:space="preserve"> av Avtalen</w:t>
      </w:r>
      <w:bookmarkEnd w:id="244"/>
      <w:bookmarkEnd w:id="245"/>
    </w:p>
    <w:p w14:paraId="6A6C3343" w14:textId="77777777" w:rsidR="00780955" w:rsidRPr="00780955" w:rsidRDefault="00780955" w:rsidP="00780955">
      <w:r w:rsidRPr="00780955">
        <w:t xml:space="preserve">Ved vesentlig mislighold fra Leverandørens side, kan Kunden etter å ha gitt Leverandøren skriftlig varsel og rimelig tid til å bringe forholdet i orden, heve Avtalen med øyeblikkelig virkning. </w:t>
      </w:r>
    </w:p>
    <w:p w14:paraId="53F78614" w14:textId="77777777" w:rsidR="00780955" w:rsidRPr="00780955" w:rsidRDefault="00780955" w:rsidP="00780955">
      <w:r w:rsidRPr="00780955">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6F4928BD" w14:textId="77777777" w:rsidR="00780955" w:rsidRPr="00780955" w:rsidRDefault="00780955" w:rsidP="00D3189F">
      <w:pPr>
        <w:pStyle w:val="Overskrift3"/>
      </w:pPr>
      <w:bookmarkStart w:id="246" w:name="_Toc92369206"/>
      <w:bookmarkStart w:id="247" w:name="_Toc82604361"/>
      <w:bookmarkStart w:id="248" w:name="_Toc82682974"/>
      <w:bookmarkStart w:id="249" w:name="_Toc122354789"/>
      <w:r w:rsidRPr="00780955">
        <w:t>Dekningskjøp ved heving</w:t>
      </w:r>
      <w:bookmarkEnd w:id="246"/>
      <w:bookmarkEnd w:id="249"/>
    </w:p>
    <w:p w14:paraId="64ACBC4A" w14:textId="77777777" w:rsidR="00780955" w:rsidRPr="00780955" w:rsidRDefault="00780955" w:rsidP="00780955">
      <w:r w:rsidRPr="00780955">
        <w:t>Dersom Avtalen eller hele eller deler av et avrop 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51C056CC" w14:textId="77777777" w:rsidR="00780955" w:rsidRPr="00780955" w:rsidRDefault="00780955" w:rsidP="00D3189F">
      <w:pPr>
        <w:pStyle w:val="Overskrift3"/>
      </w:pPr>
      <w:bookmarkStart w:id="250" w:name="_Toc92369207"/>
      <w:bookmarkStart w:id="251" w:name="_Toc122354790"/>
      <w:r w:rsidRPr="00780955">
        <w:t>Erstatning for mangler</w:t>
      </w:r>
      <w:bookmarkEnd w:id="247"/>
      <w:bookmarkEnd w:id="248"/>
      <w:bookmarkEnd w:id="250"/>
      <w:bookmarkEnd w:id="251"/>
      <w:r w:rsidRPr="00780955">
        <w:t xml:space="preserve"> </w:t>
      </w:r>
    </w:p>
    <w:p w14:paraId="5ACEA9DF" w14:textId="77777777" w:rsidR="00780955" w:rsidRPr="00780955" w:rsidRDefault="00780955" w:rsidP="00780955">
      <w:r w:rsidRPr="00780955">
        <w:t xml:space="preserve">Kunden har krav på erstatning for det tapet Kunden lider som følge av mangelen. </w:t>
      </w:r>
    </w:p>
    <w:p w14:paraId="4557C114" w14:textId="77777777" w:rsidR="00780955" w:rsidRPr="00780955" w:rsidRDefault="00780955" w:rsidP="00780955">
      <w:r w:rsidRPr="00780955">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5296F9C6" w14:textId="77777777" w:rsidR="00780955" w:rsidRPr="00780955" w:rsidRDefault="00780955" w:rsidP="00780955">
      <w:r w:rsidRPr="00780955">
        <w:t xml:space="preserve">Som indirekte tap regnes tap som nevnt </w:t>
      </w:r>
      <w:bookmarkStart w:id="252" w:name="_Hlk86083818"/>
      <w:r w:rsidRPr="00780955">
        <w:t xml:space="preserve">i lov 13. mai 1988 nr. 27 om kjøp (kjøpsloven) </w:t>
      </w:r>
      <w:bookmarkEnd w:id="252"/>
      <w:r w:rsidRPr="00780955">
        <w:t>§ 67 annet ledd.</w:t>
      </w:r>
    </w:p>
    <w:p w14:paraId="04F91526" w14:textId="77777777" w:rsidR="00780955" w:rsidRPr="00780955" w:rsidRDefault="00780955" w:rsidP="00D3189F">
      <w:pPr>
        <w:pStyle w:val="Overskrift2"/>
      </w:pPr>
      <w:bookmarkStart w:id="253" w:name="_Toc82604362"/>
      <w:bookmarkStart w:id="254" w:name="_Toc82682975"/>
      <w:bookmarkStart w:id="255" w:name="_Toc92369208"/>
      <w:bookmarkStart w:id="256" w:name="_Toc122354791"/>
      <w:r w:rsidRPr="00780955">
        <w:t>Forsinkelse</w:t>
      </w:r>
      <w:bookmarkEnd w:id="253"/>
      <w:bookmarkEnd w:id="254"/>
      <w:bookmarkEnd w:id="255"/>
      <w:bookmarkEnd w:id="256"/>
    </w:p>
    <w:p w14:paraId="62ACFBB7" w14:textId="77777777" w:rsidR="00780955" w:rsidRPr="00780955" w:rsidRDefault="00780955" w:rsidP="00321ADA">
      <w:pPr>
        <w:pStyle w:val="Overskrift3"/>
      </w:pPr>
      <w:bookmarkStart w:id="257" w:name="_Toc82604363"/>
      <w:bookmarkStart w:id="258" w:name="_Toc82682976"/>
      <w:bookmarkStart w:id="259" w:name="_Toc92369209"/>
      <w:bookmarkStart w:id="260" w:name="_Toc122354792"/>
      <w:r w:rsidRPr="00780955">
        <w:t>Hva som utgjør forsinkelse</w:t>
      </w:r>
      <w:bookmarkEnd w:id="257"/>
      <w:bookmarkEnd w:id="258"/>
      <w:bookmarkEnd w:id="259"/>
      <w:bookmarkEnd w:id="260"/>
    </w:p>
    <w:p w14:paraId="21417C11" w14:textId="77777777" w:rsidR="00780955" w:rsidRPr="00780955" w:rsidRDefault="00780955" w:rsidP="00780955">
      <w:r>
        <w:t xml:space="preserve">Det foreligger forsinkelse dersom Leverandøren ikke oppfyller sine forpliktelser etter Avtalen til </w:t>
      </w:r>
      <w:r w:rsidRPr="002D4358">
        <w:t xml:space="preserve">avtalt tid, og dette ikke skyldes forhold Kunden bærer risikoen for </w:t>
      </w:r>
      <w:bookmarkStart w:id="261" w:name="_Hlk86083873"/>
      <w:r w:rsidRPr="002D4358">
        <w:t xml:space="preserve">eller forhold som nevnt i punkt 11 </w:t>
      </w:r>
      <w:r>
        <w:t xml:space="preserve">(Force Majeure). </w:t>
      </w:r>
    </w:p>
    <w:p w14:paraId="684150D2" w14:textId="77777777" w:rsidR="00780955" w:rsidRPr="00780955" w:rsidRDefault="00780955" w:rsidP="00321ADA">
      <w:pPr>
        <w:pStyle w:val="Overskrift3"/>
      </w:pPr>
      <w:bookmarkStart w:id="262" w:name="_Toc82604364"/>
      <w:bookmarkStart w:id="263" w:name="_Toc82682977"/>
      <w:bookmarkStart w:id="264" w:name="_Toc92369210"/>
      <w:bookmarkStart w:id="265" w:name="_Toc122354793"/>
      <w:bookmarkEnd w:id="261"/>
      <w:r w:rsidRPr="00780955">
        <w:t>Leverandørens varslingsplikt og plikt til å begrense forsinkelsen</w:t>
      </w:r>
      <w:bookmarkEnd w:id="262"/>
      <w:bookmarkEnd w:id="263"/>
      <w:bookmarkEnd w:id="264"/>
      <w:bookmarkEnd w:id="265"/>
    </w:p>
    <w:p w14:paraId="2CC66E6B" w14:textId="77777777" w:rsidR="00780955" w:rsidRPr="00780955" w:rsidRDefault="00780955" w:rsidP="00780955">
      <w:r w:rsidRPr="00780955">
        <w:t>Dersom Leverandøren forstår eller har grunn til å anta at det vil oppstå en forsinkelse, skal Leverandøren uten ugrunnet opphold varsle Kunden skriftlig og oppgi begrunnelsen for og den antatte varigheten av forsinkelsen. Leverandøren plikter for egen regning å treffe rimelige tiltak for å begrense forsinkelsen og holde Kunden løpende orientert om hvilke tiltak Leverandøren gjennomfører for å begrense forsinkelsen.</w:t>
      </w:r>
    </w:p>
    <w:p w14:paraId="5386C873" w14:textId="77777777" w:rsidR="00780955" w:rsidRPr="00780955" w:rsidRDefault="00780955" w:rsidP="00780955">
      <w:r>
        <w:lastRenderedPageBreak/>
        <w:t xml:space="preserve">Dersom Leverandøren mener at årsaken til at forpliktelsene ikke ble oppfylt til avtalt tid skyldes </w:t>
      </w:r>
      <w:r w:rsidRPr="002D4358">
        <w:t xml:space="preserve">forhold på Kundens side eller andre forhold Leverandøren ikke bærer risikoen for, jf. punkt 11 (Force </w:t>
      </w:r>
      <w:r>
        <w:t xml:space="preserve">Majeure), skal Leverandøren varsle om og dokumentere dette uten ugrunnet opphold. </w:t>
      </w:r>
    </w:p>
    <w:p w14:paraId="74C4CBDA" w14:textId="77777777" w:rsidR="00780955" w:rsidRPr="00780955" w:rsidRDefault="00780955" w:rsidP="00321ADA">
      <w:pPr>
        <w:pStyle w:val="Overskrift3"/>
      </w:pPr>
      <w:bookmarkStart w:id="266" w:name="_Toc82604365"/>
      <w:bookmarkStart w:id="267" w:name="_Toc82682978"/>
      <w:bookmarkStart w:id="268" w:name="_Toc92369211"/>
      <w:bookmarkStart w:id="269" w:name="_Toc122354794"/>
      <w:r w:rsidRPr="00780955">
        <w:t>Tilbakehold</w:t>
      </w:r>
      <w:bookmarkEnd w:id="266"/>
      <w:bookmarkEnd w:id="267"/>
      <w:bookmarkEnd w:id="268"/>
      <w:bookmarkEnd w:id="269"/>
    </w:p>
    <w:p w14:paraId="3CCD4F80"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forsinkelse kan Kunden holde betalingen tilbake, men ikke åpenbart mer enn det som er nødvendig for å sikre Kundens krav som følge av forsinkelsen.</w:t>
      </w:r>
    </w:p>
    <w:p w14:paraId="2B6FAB28" w14:textId="77777777" w:rsidR="00780955" w:rsidRPr="00780955" w:rsidRDefault="00780955" w:rsidP="00321ADA">
      <w:pPr>
        <w:pStyle w:val="Overskrift3"/>
      </w:pPr>
      <w:bookmarkStart w:id="270" w:name="_Toc82604366"/>
      <w:bookmarkStart w:id="271" w:name="_Toc82682979"/>
      <w:bookmarkStart w:id="272" w:name="_Toc92369212"/>
      <w:bookmarkStart w:id="273" w:name="_Toc122354795"/>
      <w:r w:rsidRPr="00780955">
        <w:t>Kundens rett til å fastholde Avtalen</w:t>
      </w:r>
      <w:bookmarkEnd w:id="270"/>
      <w:bookmarkEnd w:id="271"/>
      <w:bookmarkEnd w:id="272"/>
      <w:bookmarkEnd w:id="273"/>
    </w:p>
    <w:p w14:paraId="7605E635" w14:textId="77777777" w:rsidR="00780955" w:rsidRPr="00780955" w:rsidRDefault="00780955" w:rsidP="00780955">
      <w:r w:rsidRPr="00780955">
        <w:t xml:space="preserve">Kunden kan fastholde Avtalen og kreve at Leverandøren leverer Varen også i tilfeller av forsinkelse. </w:t>
      </w:r>
    </w:p>
    <w:p w14:paraId="5B5D86CC" w14:textId="77777777" w:rsidR="00780955" w:rsidRPr="00780955" w:rsidRDefault="00780955" w:rsidP="00321ADA">
      <w:pPr>
        <w:pStyle w:val="Overskrift3"/>
      </w:pPr>
      <w:bookmarkStart w:id="274" w:name="_Toc82604367"/>
      <w:bookmarkStart w:id="275" w:name="_Toc82682980"/>
      <w:bookmarkStart w:id="276" w:name="_Toc92369213"/>
      <w:bookmarkStart w:id="277" w:name="_Toc122354796"/>
      <w:r w:rsidRPr="00780955">
        <w:t>Dekningskjøp</w:t>
      </w:r>
      <w:bookmarkEnd w:id="274"/>
      <w:bookmarkEnd w:id="275"/>
      <w:bookmarkEnd w:id="276"/>
      <w:bookmarkEnd w:id="277"/>
    </w:p>
    <w:p w14:paraId="2E093094" w14:textId="3AECDE1F" w:rsidR="00780955" w:rsidRPr="00780955" w:rsidRDefault="00780955" w:rsidP="00780955">
      <w:r w:rsidRPr="00780955">
        <w:t xml:space="preserve">Ved forsinkelse </w:t>
      </w:r>
      <w:r>
        <w:t xml:space="preserve">skal Leverandøren om mulig skaffe samme type vare fra annen leveringskanal til avtalt pris. Dersom Leverandøren ikke utbedrer innen rimelig tid, </w:t>
      </w:r>
      <w:r w:rsidRPr="00780955">
        <w:t>har Kunden rett til å kansellere avropet eller deler av det og kjøpe tilsvarende vare hos annen leverandør.</w:t>
      </w:r>
      <w:bookmarkStart w:id="278" w:name="_Hlk87983009"/>
      <w:r w:rsidRPr="00780955">
        <w:t xml:space="preserve"> Kunden kan kreve erstatning for prisforskjellen mellom avtalt pris og prisen etter dekningskjøpet.</w:t>
      </w:r>
      <w:bookmarkEnd w:id="278"/>
    </w:p>
    <w:p w14:paraId="319969E5" w14:textId="77777777" w:rsidR="00780955" w:rsidRPr="00780955" w:rsidRDefault="00780955" w:rsidP="00321ADA">
      <w:pPr>
        <w:pStyle w:val="Overskrift3"/>
      </w:pPr>
      <w:bookmarkStart w:id="279" w:name="_Toc82604368"/>
      <w:bookmarkStart w:id="280" w:name="_Toc82682981"/>
      <w:bookmarkStart w:id="281" w:name="_Toc92369214"/>
      <w:bookmarkStart w:id="282" w:name="_Toc122354797"/>
      <w:r w:rsidRPr="00780955">
        <w:t>Dagmulkt</w:t>
      </w:r>
      <w:bookmarkEnd w:id="279"/>
      <w:bookmarkEnd w:id="280"/>
      <w:bookmarkEnd w:id="281"/>
      <w:bookmarkEnd w:id="282"/>
    </w:p>
    <w:p w14:paraId="65803EA5" w14:textId="7BBE2758" w:rsidR="00780955" w:rsidRPr="00780955" w:rsidRDefault="00780955" w:rsidP="00780955">
      <w:bookmarkStart w:id="283" w:name="_Hlk87983112"/>
      <w:r w:rsidRPr="00780955">
        <w:t xml:space="preserve">Kunden kan kreve dagmulkt uten dokumentasjon av tap ved forsinkelsen, og uten hensyn til om </w:t>
      </w:r>
      <w:r w:rsidRPr="002D4358">
        <w:t xml:space="preserve">andre krav er gjort gjeldende ovenfor Leverandøren. Dagmulkten skal utgjøre 1 %, regnet av den avtalte pris av det totale avropet som på grunn av den forsinkede varen ikke kan tas i bruk som forutsatt, eller kr 1 000 (satsen som blir den totalt høyeste for Kunden skal benyttes). Dagmulkt </w:t>
      </w:r>
      <w:r w:rsidRPr="00780955">
        <w:t xml:space="preserve">beregnes per arbeidsdag etter avtalt leveringstid. Dagmulkt løper fram til Varen er mottatt av Kunden. Dagmulktperioden er begrenset til </w:t>
      </w:r>
      <w:r w:rsidR="00622F0D">
        <w:t>30</w:t>
      </w:r>
      <w:r w:rsidRPr="00780955">
        <w:t xml:space="preserve"> virkedager.</w:t>
      </w:r>
    </w:p>
    <w:p w14:paraId="03F03296" w14:textId="77777777" w:rsidR="00780955" w:rsidRPr="00780955" w:rsidRDefault="00780955" w:rsidP="00321ADA">
      <w:pPr>
        <w:pStyle w:val="Overskrift3"/>
      </w:pPr>
      <w:bookmarkStart w:id="284" w:name="_Toc82604369"/>
      <w:bookmarkStart w:id="285" w:name="_Toc82682982"/>
      <w:bookmarkStart w:id="286" w:name="_Toc92369215"/>
      <w:bookmarkStart w:id="287" w:name="_Toc122354798"/>
      <w:bookmarkEnd w:id="283"/>
      <w:r w:rsidRPr="00780955">
        <w:t>Erstatning ved forsinkelse</w:t>
      </w:r>
      <w:bookmarkEnd w:id="284"/>
      <w:bookmarkEnd w:id="285"/>
      <w:bookmarkEnd w:id="286"/>
      <w:bookmarkEnd w:id="287"/>
    </w:p>
    <w:p w14:paraId="30D15486" w14:textId="77777777" w:rsidR="00780955" w:rsidRPr="00780955" w:rsidRDefault="00780955" w:rsidP="00780955">
      <w:bookmarkStart w:id="288" w:name="_Toc82604370"/>
      <w:r w:rsidRPr="00780955">
        <w:t xml:space="preserve">Kunden har krav på erstatning for det tapet Kunden lider som følge av forsinkelsen. </w:t>
      </w:r>
    </w:p>
    <w:p w14:paraId="69A45CB6" w14:textId="77777777" w:rsidR="00780955" w:rsidRPr="00780955" w:rsidRDefault="00780955" w:rsidP="00780955">
      <w:r w:rsidRPr="00780955">
        <w:t>Indirekte tap Kunden lider som følge av forsinkelsen, kan kreves dersom forsinkelsen skyldes uaktsomhet fra Leverandørens side. Påløpt dagmulkt kommer ikke til fradrag ved utmåling av erstatningen.</w:t>
      </w:r>
    </w:p>
    <w:p w14:paraId="6185AF9F" w14:textId="77777777" w:rsidR="00780955" w:rsidRPr="00780955" w:rsidRDefault="00780955" w:rsidP="00780955">
      <w:r w:rsidRPr="00780955">
        <w:t xml:space="preserve">Som indirekte tap regnes tap som nevnt i </w:t>
      </w:r>
      <w:bookmarkStart w:id="289" w:name="_Hlk86084017"/>
      <w:r w:rsidRPr="00780955">
        <w:t xml:space="preserve">lov 13. mai 1988 nr. 27 om kjøp </w:t>
      </w:r>
      <w:bookmarkEnd w:id="289"/>
      <w:r w:rsidRPr="00780955">
        <w:t>(kjøpsloven) § 67 annet ledd.</w:t>
      </w:r>
    </w:p>
    <w:p w14:paraId="60AF4A1D" w14:textId="77777777" w:rsidR="00780955" w:rsidRPr="00780955" w:rsidRDefault="00780955" w:rsidP="00321ADA">
      <w:pPr>
        <w:pStyle w:val="Overskrift3"/>
      </w:pPr>
      <w:bookmarkStart w:id="290" w:name="_Toc92369216"/>
      <w:bookmarkStart w:id="291" w:name="_Toc82682983"/>
      <w:bookmarkStart w:id="292" w:name="_Toc122354799"/>
      <w:r w:rsidRPr="00780955">
        <w:t>Heving av avrop</w:t>
      </w:r>
      <w:bookmarkEnd w:id="290"/>
      <w:bookmarkEnd w:id="292"/>
    </w:p>
    <w:p w14:paraId="3FBB3531" w14:textId="77777777" w:rsidR="00780955" w:rsidRPr="002D4358" w:rsidRDefault="00780955" w:rsidP="00780955">
      <w:r>
        <w:t xml:space="preserve">Kunden kan heve hele eller deler av et avrop med øyeblikkelig virkning dersom leveransen er vesentlig forsinket. </w:t>
      </w:r>
      <w:r w:rsidRPr="4777CDE3">
        <w:rPr>
          <w:rFonts w:cs="Arial"/>
        </w:rPr>
        <w:t xml:space="preserve">Som vesentlig forsinkelse skal alltid regnes forsinkelse som innebærer at Kundens formål med kjøpet ikke innfris. </w:t>
      </w:r>
      <w:r>
        <w:t xml:space="preserve">Vesentlig forsinkelse foreligger dessuten når levering ikke er </w:t>
      </w:r>
      <w:r w:rsidRPr="002D4358">
        <w:t xml:space="preserve">skjedd innen maksimal dagmulkt er påløpt i henhold til punkt 9.2.6 (Dagmulkt).  </w:t>
      </w:r>
    </w:p>
    <w:p w14:paraId="0BF47FE8"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3DDB985C" w14:textId="77777777" w:rsidR="00780955" w:rsidRPr="00780955" w:rsidRDefault="00780955" w:rsidP="00321ADA">
      <w:pPr>
        <w:pStyle w:val="Overskrift3"/>
      </w:pPr>
      <w:bookmarkStart w:id="293" w:name="_Toc92369217"/>
      <w:bookmarkStart w:id="294" w:name="_Toc122354800"/>
      <w:r w:rsidRPr="00780955">
        <w:t>Heving</w:t>
      </w:r>
      <w:bookmarkEnd w:id="288"/>
      <w:bookmarkEnd w:id="291"/>
      <w:r w:rsidRPr="00780955">
        <w:t xml:space="preserve"> av Avtalen</w:t>
      </w:r>
      <w:bookmarkEnd w:id="293"/>
      <w:bookmarkEnd w:id="294"/>
    </w:p>
    <w:p w14:paraId="2C70DA4A" w14:textId="77777777" w:rsidR="00780955" w:rsidRPr="00780955" w:rsidRDefault="00780955" w:rsidP="00780955">
      <w:r w:rsidRPr="00780955">
        <w:t xml:space="preserve">Kunden kan heve Avtalen ved vesentlig forsinkelse. </w:t>
      </w:r>
    </w:p>
    <w:p w14:paraId="00730CB2" w14:textId="77777777" w:rsidR="00780955" w:rsidRPr="00780955" w:rsidRDefault="00780955" w:rsidP="00780955">
      <w:pPr>
        <w:rPr>
          <w:rFonts w:cs="Arial"/>
        </w:rPr>
      </w:pPr>
      <w:r w:rsidRPr="00780955">
        <w:rPr>
          <w:rFonts w:cs="Arial"/>
        </w:rPr>
        <w:lastRenderedPageBreak/>
        <w:t>Som vesentlig forsinkelse skal alltid regnes forsinkelse som innebærer at Kundens formål med kjøpet ikke innfris.</w:t>
      </w:r>
    </w:p>
    <w:p w14:paraId="58BACAE6" w14:textId="77777777" w:rsidR="00780955" w:rsidRPr="00780955" w:rsidRDefault="00780955" w:rsidP="00780955">
      <w:r w:rsidRPr="00780955">
        <w:t xml:space="preserve">Hever Kunden hele Avtalen, har Leverandøren ikke rett til betaling. Leverandøren kan imidlertid kreve avtalt pris for Varene som er levert. </w:t>
      </w:r>
    </w:p>
    <w:p w14:paraId="1106C947" w14:textId="59838C33" w:rsidR="00780955" w:rsidRPr="00780955" w:rsidRDefault="00780955" w:rsidP="00650E86">
      <w:pPr>
        <w:pStyle w:val="Overskrift1"/>
      </w:pPr>
      <w:bookmarkStart w:id="295" w:name="_Toc87609691"/>
      <w:bookmarkStart w:id="296" w:name="_Toc87615295"/>
      <w:bookmarkStart w:id="297" w:name="_Toc87909580"/>
      <w:bookmarkStart w:id="298" w:name="_Toc88024722"/>
      <w:bookmarkStart w:id="299" w:name="_Toc82183951"/>
      <w:bookmarkStart w:id="300" w:name="_Toc82682984"/>
      <w:bookmarkStart w:id="301" w:name="_Toc92369218"/>
      <w:bookmarkStart w:id="302" w:name="_Toc82604371"/>
      <w:bookmarkStart w:id="303" w:name="_Toc122354801"/>
      <w:bookmarkEnd w:id="295"/>
      <w:bookmarkEnd w:id="296"/>
      <w:bookmarkEnd w:id="297"/>
      <w:bookmarkEnd w:id="298"/>
      <w:r w:rsidRPr="00780955">
        <w:t>Ansvar for skade</w:t>
      </w:r>
      <w:bookmarkEnd w:id="299"/>
      <w:bookmarkEnd w:id="300"/>
      <w:bookmarkEnd w:id="301"/>
      <w:bookmarkEnd w:id="303"/>
    </w:p>
    <w:p w14:paraId="4C646110" w14:textId="77777777" w:rsidR="00780955" w:rsidRPr="00780955" w:rsidRDefault="00780955" w:rsidP="00650E86">
      <w:pPr>
        <w:pStyle w:val="Overskrift2"/>
      </w:pPr>
      <w:bookmarkStart w:id="304" w:name="_Toc82183952"/>
      <w:bookmarkStart w:id="305" w:name="_Toc82682985"/>
      <w:bookmarkStart w:id="306" w:name="_Toc92369219"/>
      <w:bookmarkStart w:id="307" w:name="_Toc122354802"/>
      <w:r w:rsidRPr="00780955">
        <w:t>Varsel om fare for skade</w:t>
      </w:r>
      <w:bookmarkEnd w:id="304"/>
      <w:bookmarkEnd w:id="305"/>
      <w:bookmarkEnd w:id="306"/>
      <w:bookmarkEnd w:id="307"/>
    </w:p>
    <w:p w14:paraId="41EC8C76" w14:textId="77777777" w:rsidR="00780955" w:rsidRPr="00780955" w:rsidRDefault="00780955" w:rsidP="00780955">
      <w:r w:rsidRPr="00780955">
        <w:t xml:space="preserve">Partene skal varsle hverandre dersom de kjenner til forhold som kan medføre skade på person, ting, eiendom eller miljø og som nødvendiggjør tiltak som ikke følger av Avtalen. </w:t>
      </w:r>
    </w:p>
    <w:p w14:paraId="2AD5690E" w14:textId="77777777" w:rsidR="00780955" w:rsidRPr="00780955" w:rsidRDefault="00780955" w:rsidP="00650E86">
      <w:pPr>
        <w:pStyle w:val="Overskrift2"/>
      </w:pPr>
      <w:bookmarkStart w:id="308" w:name="_Toc82183953"/>
      <w:bookmarkStart w:id="309" w:name="_Toc82682986"/>
      <w:bookmarkStart w:id="310" w:name="_Toc92369220"/>
      <w:bookmarkStart w:id="311" w:name="_Toc122354803"/>
      <w:r w:rsidRPr="00780955">
        <w:t>Ansvar for skade på den andre partens person eller eiendom</w:t>
      </w:r>
      <w:bookmarkEnd w:id="308"/>
      <w:bookmarkEnd w:id="309"/>
      <w:bookmarkEnd w:id="310"/>
      <w:bookmarkEnd w:id="311"/>
    </w:p>
    <w:p w14:paraId="582BFDEC" w14:textId="77777777" w:rsidR="00780955" w:rsidRPr="00780955" w:rsidRDefault="00780955" w:rsidP="00780955">
      <w:r w:rsidRPr="00780955">
        <w:t>Medfører utførelsen av Leverandørens plikter etter Avtalen skade på Kundens person, ansatte eller ting som ikke omfattes av Avtalen, er Leverandøren erstatningsansvarlig overfor Kunden i den utstrekning dette følger av alminnelige erstatningsregler.</w:t>
      </w:r>
    </w:p>
    <w:p w14:paraId="2AB93DA6" w14:textId="77777777" w:rsidR="00780955" w:rsidRPr="00780955" w:rsidRDefault="00780955" w:rsidP="00780955">
      <w:r w:rsidRPr="00780955">
        <w:t>Tilsvarende gjelder overfor Leverandøren, hvor Kunden eller noen han svarer for, volder skade på Leverandørens person, ansatte, eiendom eller andre ting.</w:t>
      </w:r>
    </w:p>
    <w:p w14:paraId="1F7EC6E6" w14:textId="77777777" w:rsidR="00780955" w:rsidRPr="00780955" w:rsidRDefault="00780955" w:rsidP="00650E86">
      <w:pPr>
        <w:pStyle w:val="Overskrift2"/>
      </w:pPr>
      <w:bookmarkStart w:id="312" w:name="_Toc82183954"/>
      <w:bookmarkStart w:id="313" w:name="_Toc82682987"/>
      <w:bookmarkStart w:id="314" w:name="_Toc92369221"/>
      <w:bookmarkStart w:id="315" w:name="_Toc122354804"/>
      <w:r w:rsidRPr="00780955">
        <w:t>Ansvar for skade på miljø, tredjemanns person eller eiendom</w:t>
      </w:r>
      <w:bookmarkEnd w:id="312"/>
      <w:bookmarkEnd w:id="313"/>
      <w:bookmarkEnd w:id="314"/>
      <w:bookmarkEnd w:id="315"/>
    </w:p>
    <w:p w14:paraId="5DA124DE" w14:textId="77777777" w:rsidR="00780955" w:rsidRPr="00780955" w:rsidRDefault="00780955" w:rsidP="00780955">
      <w:r w:rsidRPr="00780955">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0A104526" w14:textId="77777777" w:rsidR="00780955" w:rsidRPr="00780955" w:rsidRDefault="00780955" w:rsidP="00780955">
      <w:r w:rsidRPr="00780955">
        <w:t>Den av partene som har interesse av at tiltaket iverksettes, skal betale de nødvendige kostnadene.</w:t>
      </w:r>
    </w:p>
    <w:p w14:paraId="2D3976E2" w14:textId="77777777" w:rsidR="00780955" w:rsidRPr="00780955" w:rsidRDefault="00780955" w:rsidP="00650E86">
      <w:pPr>
        <w:pStyle w:val="Overskrift1"/>
      </w:pPr>
      <w:bookmarkStart w:id="316" w:name="_Toc82682988"/>
      <w:bookmarkStart w:id="317" w:name="_Toc92369222"/>
      <w:bookmarkStart w:id="318" w:name="_Toc122354805"/>
      <w:r w:rsidRPr="00780955">
        <w:t xml:space="preserve">Force </w:t>
      </w:r>
      <w:bookmarkEnd w:id="316"/>
      <w:r w:rsidRPr="00780955">
        <w:t>Majeure</w:t>
      </w:r>
      <w:bookmarkEnd w:id="317"/>
      <w:bookmarkEnd w:id="318"/>
      <w:r w:rsidRPr="00780955">
        <w:t xml:space="preserve"> </w:t>
      </w:r>
    </w:p>
    <w:p w14:paraId="109278CC" w14:textId="77777777" w:rsidR="00780955" w:rsidRPr="00780955" w:rsidRDefault="00780955" w:rsidP="00780955">
      <w:r w:rsidRPr="00780955">
        <w:t>Dersom oppfyllelsen av partenes plikter etter Avtalen umuliggjøres av en ekstraordinær situasjon utenfor partenes kontroll, så som krig, opprør, naturkatastrofe, offentlige påbud og forbud, epidemi/pandemi, streik eller lockout ("</w:t>
      </w:r>
      <w:r w:rsidRPr="00780955">
        <w:rPr>
          <w:b/>
          <w:bCs/>
        </w:rPr>
        <w:t>Force Majeure</w:t>
      </w:r>
      <w:r w:rsidRPr="00780955">
        <w:t xml:space="preserve">"), skal den annen part varsles om dette så raskt som mulig. Den rammede parts forpliktelser suspenderes så lenge Force Majeure-situasjonen varer. Den annen parts motytelse suspenderes i samme tidsrom. Blir fremdriften hindret av en underleverandør, gjelder tilsvarende dersom underleverandøren hindres av slike forhold utenfor hans kontroll som nevnt i første punktum. </w:t>
      </w:r>
    </w:p>
    <w:p w14:paraId="5E30E287" w14:textId="77777777" w:rsidR="00780955" w:rsidRPr="00780955" w:rsidRDefault="00780955" w:rsidP="00780955">
      <w:r w:rsidRPr="00780955">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146F4CA2" w14:textId="77777777" w:rsidR="00780955" w:rsidRPr="00780955" w:rsidRDefault="00780955" w:rsidP="00780955">
      <w:r w:rsidRPr="00780955">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0CDB926F" w14:textId="77777777" w:rsidR="00780955" w:rsidRPr="00780955" w:rsidRDefault="00780955" w:rsidP="00780955">
      <w:r w:rsidRPr="00780955">
        <w:lastRenderedPageBreak/>
        <w:t>I forbindelse med Force Majeure-situasjoner har partene gjensidig informasjonsplikt overfor hverandre om alle forhold som må antas å være av betydning for den annen part. Slik informasjon skal gis så raskt som mulig.</w:t>
      </w:r>
    </w:p>
    <w:p w14:paraId="5E8D6CE9" w14:textId="77777777" w:rsidR="00780955" w:rsidRPr="00780955" w:rsidRDefault="00780955" w:rsidP="00780955">
      <w:r w:rsidRPr="00780955">
        <w:t>I tilfelle av Force Majeure skal hver av partene dekke sine omkostninger som følge av Force Majeure-situasjonen.</w:t>
      </w:r>
    </w:p>
    <w:p w14:paraId="72981682" w14:textId="77777777" w:rsidR="00780955" w:rsidRPr="00780955" w:rsidRDefault="00780955" w:rsidP="00650E86">
      <w:pPr>
        <w:pStyle w:val="Overskrift1"/>
      </w:pPr>
      <w:bookmarkStart w:id="319" w:name="_Toc82682989"/>
      <w:bookmarkStart w:id="320" w:name="_Toc92369223"/>
      <w:bookmarkStart w:id="321" w:name="_Toc122354806"/>
      <w:r w:rsidRPr="00780955">
        <w:t>Generelle bestemmelser</w:t>
      </w:r>
      <w:bookmarkEnd w:id="302"/>
      <w:bookmarkEnd w:id="319"/>
      <w:bookmarkEnd w:id="320"/>
      <w:bookmarkEnd w:id="321"/>
    </w:p>
    <w:p w14:paraId="4FA480B2" w14:textId="77777777" w:rsidR="00780955" w:rsidRPr="00780955" w:rsidRDefault="00780955" w:rsidP="00650E86">
      <w:pPr>
        <w:pStyle w:val="Overskrift2"/>
      </w:pPr>
      <w:bookmarkStart w:id="322" w:name="_Toc82682990"/>
      <w:bookmarkStart w:id="323" w:name="_Toc92369224"/>
      <w:bookmarkStart w:id="324" w:name="_Toc82604373"/>
      <w:bookmarkStart w:id="325" w:name="_Toc122354807"/>
      <w:r w:rsidRPr="00780955">
        <w:t>Taushetsplikt</w:t>
      </w:r>
      <w:bookmarkEnd w:id="322"/>
      <w:bookmarkEnd w:id="323"/>
      <w:bookmarkEnd w:id="325"/>
    </w:p>
    <w:p w14:paraId="74EA1616" w14:textId="77777777" w:rsidR="00780955" w:rsidRPr="00780955" w:rsidRDefault="00780955" w:rsidP="00780955">
      <w:r w:rsidRPr="00780955">
        <w:t>Partene skal bevare taushet om, og forhindre at andre får adgang eller kjennskap til, alle konfidensielle opplysninger og materiale de i forbindelse med Avtalen og gjennomføringen av den får kunnskap om. Dette inkluderer, men er ikke begrenset til, opplysninger om:</w:t>
      </w:r>
    </w:p>
    <w:p w14:paraId="535E39A2" w14:textId="77777777" w:rsidR="00780955" w:rsidRPr="00780955" w:rsidRDefault="00780955" w:rsidP="00780955">
      <w:pPr>
        <w:numPr>
          <w:ilvl w:val="0"/>
          <w:numId w:val="33"/>
        </w:numPr>
        <w:contextualSpacing/>
      </w:pPr>
      <w:r w:rsidRPr="00780955">
        <w:t>Drifts- eller forretningsmessige forhold som det kan være av konkurransemessig betydning å hemmeligholde,</w:t>
      </w:r>
    </w:p>
    <w:p w14:paraId="60D5EE91" w14:textId="77777777" w:rsidR="00780955" w:rsidRPr="00780955" w:rsidRDefault="00780955" w:rsidP="00780955">
      <w:pPr>
        <w:numPr>
          <w:ilvl w:val="0"/>
          <w:numId w:val="33"/>
        </w:numPr>
        <w:contextualSpacing/>
      </w:pPr>
      <w:r w:rsidRPr="00780955">
        <w:t>Noens personlige forhold.</w:t>
      </w:r>
    </w:p>
    <w:p w14:paraId="1F99132C" w14:textId="77777777" w:rsidR="00650E86" w:rsidRDefault="00650E86" w:rsidP="00780955"/>
    <w:p w14:paraId="0A2E0E0A" w14:textId="5EA5F446" w:rsidR="00780955" w:rsidRPr="00780955" w:rsidRDefault="00780955" w:rsidP="00780955">
      <w:r w:rsidRPr="00780955">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23DD558C" w14:textId="77777777" w:rsidR="00780955" w:rsidRPr="00780955" w:rsidRDefault="00780955" w:rsidP="00780955">
      <w:bookmarkStart w:id="326" w:name="_Hlk87983467"/>
      <w:r w:rsidRPr="00780955">
        <w:t xml:space="preserve">Bestemmelsen er ikke til hinder for at opplysningene benyttes i den utstrekning det er nødvendig for gjennomføring av Avtalen. </w:t>
      </w:r>
    </w:p>
    <w:bookmarkEnd w:id="326"/>
    <w:p w14:paraId="7D27B35F" w14:textId="77777777" w:rsidR="00780955" w:rsidRPr="00780955" w:rsidRDefault="00780955" w:rsidP="00780955">
      <w:r w:rsidRPr="00780955">
        <w:t>Begge parter kan utnytte generell kunnskap (know-how) som ikke er taushetsbelagt og som de har tilegnet seg i forbindelse med oppdraget.</w:t>
      </w:r>
    </w:p>
    <w:p w14:paraId="771949B5" w14:textId="77777777" w:rsidR="00780955" w:rsidRPr="00780955" w:rsidRDefault="00780955" w:rsidP="00780955">
      <w:r w:rsidRPr="00780955">
        <w:t>Taushetspliktsbestemmelsene i lov om behandlingsmåten i forvaltningssaker 10. februar 1967 (forvaltningsloven) kommer for øvrig til anvendelse for partene og andre de eventuelt svarer for.</w:t>
      </w:r>
    </w:p>
    <w:p w14:paraId="202D8AE2" w14:textId="77777777" w:rsidR="00780955" w:rsidRPr="00780955" w:rsidRDefault="00780955" w:rsidP="00650E86">
      <w:pPr>
        <w:pStyle w:val="Overskrift2"/>
      </w:pPr>
      <w:bookmarkStart w:id="327" w:name="_Toc82183959"/>
      <w:bookmarkStart w:id="328" w:name="_Toc82682991"/>
      <w:bookmarkStart w:id="329" w:name="_Toc92369225"/>
      <w:bookmarkStart w:id="330" w:name="_Toc122354808"/>
      <w:bookmarkEnd w:id="324"/>
      <w:r w:rsidRPr="00780955">
        <w:t>Opphavs- og eiendomsrett</w:t>
      </w:r>
      <w:bookmarkEnd w:id="327"/>
      <w:bookmarkEnd w:id="328"/>
      <w:bookmarkEnd w:id="329"/>
      <w:bookmarkEnd w:id="330"/>
      <w:r w:rsidRPr="00780955">
        <w:t xml:space="preserve"> </w:t>
      </w:r>
    </w:p>
    <w:p w14:paraId="0E35C9C2" w14:textId="77777777" w:rsidR="00780955" w:rsidRPr="00780955" w:rsidRDefault="00780955" w:rsidP="00650E86">
      <w:pPr>
        <w:pStyle w:val="Overskrift3"/>
      </w:pPr>
      <w:bookmarkStart w:id="331" w:name="_Toc82183960"/>
      <w:bookmarkStart w:id="332" w:name="_Toc82682992"/>
      <w:bookmarkStart w:id="333" w:name="_Toc92369226"/>
      <w:bookmarkStart w:id="334" w:name="_Toc122354809"/>
      <w:r w:rsidRPr="00780955">
        <w:t>Generelt</w:t>
      </w:r>
      <w:bookmarkEnd w:id="331"/>
      <w:bookmarkEnd w:id="332"/>
      <w:bookmarkEnd w:id="333"/>
      <w:bookmarkEnd w:id="334"/>
      <w:r w:rsidRPr="00780955">
        <w:t xml:space="preserve"> </w:t>
      </w:r>
    </w:p>
    <w:p w14:paraId="4089E028" w14:textId="77777777" w:rsidR="00780955" w:rsidRPr="00780955" w:rsidRDefault="00780955" w:rsidP="00780955">
      <w:r w:rsidRPr="00780955">
        <w:t>Eiendomsrett, opphavsrett og andre relevante materielle og immaterielle rettigheter tilknyttet Avtalen tilfaller Kunden når betaling er skjedd, med de begrensninger som følger av annen avtale eller ufravikelig lov.</w:t>
      </w:r>
    </w:p>
    <w:p w14:paraId="04693FB8" w14:textId="77777777" w:rsidR="00780955" w:rsidRPr="00780955" w:rsidRDefault="00780955" w:rsidP="00780955">
      <w:r w:rsidRPr="00780955">
        <w:t>Rettighetene omfatter også rett til endring og videreoverdragelse, jf. lov 15. juni 2018 om opphavsrett til åndsverk mv. (åndsverkloven) § 68.</w:t>
      </w:r>
    </w:p>
    <w:p w14:paraId="54BE1982" w14:textId="77777777" w:rsidR="00780955" w:rsidRPr="00780955" w:rsidRDefault="00780955" w:rsidP="00650E86">
      <w:pPr>
        <w:pStyle w:val="Overskrift3"/>
      </w:pPr>
      <w:bookmarkStart w:id="335" w:name="_Toc87609702"/>
      <w:bookmarkStart w:id="336" w:name="_Toc82183962"/>
      <w:bookmarkStart w:id="337" w:name="_Toc82682994"/>
      <w:bookmarkStart w:id="338" w:name="_Toc92369227"/>
      <w:bookmarkStart w:id="339" w:name="_Toc122354810"/>
      <w:bookmarkEnd w:id="335"/>
      <w:r w:rsidRPr="00780955">
        <w:t>Patenter og sikkerhetsbeskyttet informasjon</w:t>
      </w:r>
      <w:bookmarkEnd w:id="336"/>
      <w:bookmarkEnd w:id="337"/>
      <w:bookmarkEnd w:id="338"/>
      <w:bookmarkEnd w:id="339"/>
    </w:p>
    <w:p w14:paraId="1BE57BC0" w14:textId="77777777" w:rsidR="00780955" w:rsidRPr="00780955" w:rsidRDefault="00780955" w:rsidP="00780955">
      <w:r w:rsidRPr="00780955">
        <w:t>Dersom Leverandøren ønsker å søke om patent som inneholder sikkerhetsbeskyttet informasjon, skal Leverandøren fremlegge søknaden for Kunden for skriftlig godkjenning før patentsøknaden innleveres. Kunden kan nekte godkjenning uten begrunnelse.</w:t>
      </w:r>
    </w:p>
    <w:p w14:paraId="4DC94154" w14:textId="77777777" w:rsidR="00780955" w:rsidRPr="00780955" w:rsidRDefault="00780955" w:rsidP="00650E86">
      <w:pPr>
        <w:pStyle w:val="Overskrift3"/>
      </w:pPr>
      <w:bookmarkStart w:id="340" w:name="_Toc82183963"/>
      <w:bookmarkStart w:id="341" w:name="_Toc82682995"/>
      <w:bookmarkStart w:id="342" w:name="_Toc92369228"/>
      <w:bookmarkStart w:id="343" w:name="_Toc122354811"/>
      <w:r w:rsidRPr="00780955">
        <w:lastRenderedPageBreak/>
        <w:t>Tredjeparters eiendomsrettigheter</w:t>
      </w:r>
      <w:bookmarkEnd w:id="340"/>
      <w:bookmarkEnd w:id="341"/>
      <w:bookmarkEnd w:id="342"/>
      <w:bookmarkEnd w:id="343"/>
      <w:r w:rsidRPr="00780955">
        <w:t xml:space="preserve"> </w:t>
      </w:r>
    </w:p>
    <w:p w14:paraId="3CDBFF6B" w14:textId="77777777" w:rsidR="00780955" w:rsidRPr="00780955" w:rsidRDefault="00780955" w:rsidP="00780955">
      <w:r w:rsidRPr="00780955">
        <w:t xml:space="preserve">Leverandøren garanterer at Leverandørens ytelse ikke krenker tredjeparts eiendomsrettigheter, herunder immaterielle rettigheter som patent- eller opphavsrettigheter. </w:t>
      </w:r>
    </w:p>
    <w:p w14:paraId="5EE285C9" w14:textId="77777777" w:rsidR="00780955" w:rsidRPr="00780955" w:rsidRDefault="00780955" w:rsidP="00780955">
      <w:r w:rsidRPr="00780955">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333348A9" w14:textId="77777777" w:rsidR="00780955" w:rsidRPr="00780955" w:rsidRDefault="00780955" w:rsidP="00780955">
      <w:r w:rsidRPr="00780955">
        <w:t>Partene skal gjensidig varsle hverandre om krav vedrørende krenking av patenter eller andre immaterielle rettigheter ved fremstilling eller bruk av Varen.</w:t>
      </w:r>
    </w:p>
    <w:p w14:paraId="517750AA" w14:textId="77777777" w:rsidR="00780955" w:rsidRPr="00780955" w:rsidRDefault="00780955" w:rsidP="00650E86">
      <w:pPr>
        <w:pStyle w:val="Overskrift2"/>
      </w:pPr>
      <w:bookmarkStart w:id="344" w:name="_Toc82682997"/>
      <w:bookmarkStart w:id="345" w:name="_Toc92369229"/>
      <w:bookmarkStart w:id="346" w:name="_Toc122354812"/>
      <w:r w:rsidRPr="00780955">
        <w:t>Omdømmelojalitet</w:t>
      </w:r>
      <w:bookmarkEnd w:id="344"/>
      <w:bookmarkEnd w:id="345"/>
      <w:bookmarkEnd w:id="346"/>
    </w:p>
    <w:p w14:paraId="695E585B" w14:textId="77777777" w:rsidR="00780955" w:rsidRPr="00780955" w:rsidRDefault="00780955" w:rsidP="00780955">
      <w:r w:rsidRPr="00780955">
        <w:t>Leverandøren skal ivareta Kundens interesser i gjennomføring av Avtalen. Leverandør skal i Avtaleperioden ikke utøve virksomhet som svekker Kundens omdømme. Partene skal heller ikke omtale avtalens premisser eller innhold på et slikt vis at dette kan skade den annen parts omdømme eller forhold til tredjeparter. Leverandør skal ikke ta stilling til eller kommentere synspunkter eller misnøye fra pasienter eller andre som retter seg mot Kunden, men opplyse om at slike henvendelser skal rettes til Kundens kontaktperson i Avtalen.</w:t>
      </w:r>
    </w:p>
    <w:p w14:paraId="637089A7" w14:textId="77777777" w:rsidR="00780955" w:rsidRPr="00780955" w:rsidRDefault="00780955" w:rsidP="00650E86">
      <w:pPr>
        <w:pStyle w:val="Overskrift2"/>
      </w:pPr>
      <w:bookmarkStart w:id="347" w:name="_Toc82682998"/>
      <w:bookmarkStart w:id="348" w:name="_Toc92369230"/>
      <w:bookmarkStart w:id="349" w:name="_Toc122354813"/>
      <w:r w:rsidRPr="00780955">
        <w:t>Markedsføring</w:t>
      </w:r>
      <w:bookmarkEnd w:id="347"/>
      <w:bookmarkEnd w:id="348"/>
      <w:bookmarkEnd w:id="349"/>
    </w:p>
    <w:p w14:paraId="6F5DA967" w14:textId="77777777" w:rsidR="00780955" w:rsidRPr="00780955" w:rsidRDefault="00780955" w:rsidP="00780955">
      <w:bookmarkStart w:id="350" w:name="_Hlk87983535"/>
      <w:r w:rsidRPr="00780955">
        <w:t>Partene er enige om at ingen av partene har rett til å bruke den andre partens navn, varemerke, kjennetegn osv. i pressemeldinger, annonser, reklame og lignende uten at det foreligger en skriftlig tillatelse fra den annen part.</w:t>
      </w:r>
    </w:p>
    <w:p w14:paraId="7738B72C" w14:textId="77777777" w:rsidR="00780955" w:rsidRPr="00780955" w:rsidRDefault="00780955" w:rsidP="00780955">
      <w:r w:rsidRPr="00780955">
        <w:t>Leverandøren skal innhente skriftlig forhåndsgodkjennelse fra Kunden dersom Leverandøren for reklameformål eller på annen måte ønsker å utgi informasjon om avtaleforholdet.</w:t>
      </w:r>
    </w:p>
    <w:p w14:paraId="55D7FC68" w14:textId="77777777" w:rsidR="00780955" w:rsidRPr="00780955" w:rsidRDefault="00780955" w:rsidP="00780955">
      <w:bookmarkStart w:id="351" w:name="_Hlk87983431"/>
      <w:r w:rsidRPr="00780955">
        <w:t>Leverandøren forplikter seg til ikke å benytte Kunden som referanse, uten skriftlig samtykke fra Kunden.</w:t>
      </w:r>
    </w:p>
    <w:p w14:paraId="59FB1180" w14:textId="77777777" w:rsidR="00780955" w:rsidRPr="00780955" w:rsidRDefault="00780955" w:rsidP="00780955">
      <w:r w:rsidRPr="00780955">
        <w:t>Leverandøren skal innhente skriftlig forhåndsgodkjennelse fra Kunden dersom han ønsker å gi offentligheten informasjon om Avtalen utover å oppgi oppdraget som generell referanse.</w:t>
      </w:r>
    </w:p>
    <w:p w14:paraId="669A47C9" w14:textId="77777777" w:rsidR="00780955" w:rsidRPr="00780955" w:rsidRDefault="00780955" w:rsidP="00650E86">
      <w:pPr>
        <w:pStyle w:val="Overskrift2"/>
      </w:pPr>
      <w:bookmarkStart w:id="352" w:name="_Toc82682999"/>
      <w:bookmarkStart w:id="353" w:name="_Toc92369231"/>
      <w:bookmarkStart w:id="354" w:name="_Hlk87983552"/>
      <w:bookmarkStart w:id="355" w:name="_Toc122354814"/>
      <w:bookmarkEnd w:id="350"/>
      <w:bookmarkEnd w:id="351"/>
      <w:r w:rsidRPr="00780955">
        <w:t>Revisjon</w:t>
      </w:r>
      <w:bookmarkEnd w:id="352"/>
      <w:bookmarkEnd w:id="353"/>
      <w:bookmarkEnd w:id="355"/>
    </w:p>
    <w:p w14:paraId="47C0D8EA" w14:textId="77777777" w:rsidR="00780955" w:rsidRPr="00780955" w:rsidRDefault="00780955" w:rsidP="00780955">
      <w:r w:rsidRPr="00780955">
        <w:t>Kunden har rett til å foreta revisjon av Leverandørens systemer, rutiner, regnskaper og aktiviteter som er forbundet med leveransen. Revisjonsretten starter ved avtaleinngåelse og er begrenset til Avtaleperioden. Ved revisjon skal Leverandøren vederlagsfritt yte rimelig assistanse.</w:t>
      </w:r>
    </w:p>
    <w:p w14:paraId="4C4E5C41" w14:textId="77777777" w:rsidR="00780955" w:rsidRPr="00780955" w:rsidRDefault="00780955" w:rsidP="00650E86">
      <w:pPr>
        <w:pStyle w:val="Overskrift2"/>
      </w:pPr>
      <w:bookmarkStart w:id="356" w:name="_Toc92369232"/>
      <w:bookmarkStart w:id="357" w:name="_Toc122354815"/>
      <w:bookmarkEnd w:id="354"/>
      <w:r w:rsidRPr="00780955">
        <w:t>Databehandler</w:t>
      </w:r>
      <w:bookmarkEnd w:id="356"/>
      <w:bookmarkEnd w:id="357"/>
    </w:p>
    <w:p w14:paraId="7535FBE2" w14:textId="2E4E7A36" w:rsidR="00780955" w:rsidRPr="00780955" w:rsidRDefault="00780955" w:rsidP="00780955">
      <w:pPr>
        <w:rPr>
          <w:color w:val="1B71FF" w:themeColor="text2" w:themeTint="99"/>
        </w:rPr>
      </w:pPr>
      <w:r>
        <w:t xml:space="preserve">I den utstrekning leveransen omfatter at Leverandøren behandler helse- og personopplysninger på vegne av Kunden, opptrer Leverandøren som databehandler. Kunden er behandlingsansvarlig/dataansvarlig. Kunden skal gjennomføre en selvstendig risikoanalyse før databehandleravtale kan inngås. </w:t>
      </w:r>
    </w:p>
    <w:p w14:paraId="330CF7E0" w14:textId="77777777" w:rsidR="00780955" w:rsidRPr="00780955" w:rsidRDefault="00780955" w:rsidP="00780955">
      <w:r w:rsidRPr="00780955">
        <w:t xml:space="preserve">Behandling av helse- og personopplysninger kan ikke finne sted før det er inngått databehandleravtale mellom Leverandøren og Kunden. </w:t>
      </w:r>
    </w:p>
    <w:p w14:paraId="4E712842" w14:textId="77777777" w:rsidR="00780955" w:rsidRPr="00780955" w:rsidRDefault="00780955" w:rsidP="009E7876">
      <w:pPr>
        <w:pStyle w:val="Overskrift1"/>
      </w:pPr>
      <w:bookmarkStart w:id="358" w:name="_Toc87609710"/>
      <w:bookmarkStart w:id="359" w:name="_Toc87609711"/>
      <w:bookmarkStart w:id="360" w:name="_Toc87609712"/>
      <w:bookmarkStart w:id="361" w:name="_Toc82604375"/>
      <w:bookmarkStart w:id="362" w:name="_Toc82683001"/>
      <w:bookmarkStart w:id="363" w:name="_Toc92369233"/>
      <w:bookmarkStart w:id="364" w:name="_Toc122354816"/>
      <w:bookmarkEnd w:id="358"/>
      <w:bookmarkEnd w:id="359"/>
      <w:bookmarkEnd w:id="360"/>
      <w:r w:rsidRPr="00780955">
        <w:t>Tvister, lovvalg og verneting</w:t>
      </w:r>
      <w:bookmarkEnd w:id="361"/>
      <w:bookmarkEnd w:id="362"/>
      <w:bookmarkEnd w:id="363"/>
      <w:bookmarkEnd w:id="364"/>
    </w:p>
    <w:p w14:paraId="66223E05" w14:textId="77777777" w:rsidR="00780955" w:rsidRPr="00780955" w:rsidRDefault="00780955" w:rsidP="00780955">
      <w:r w:rsidRPr="00780955">
        <w:t xml:space="preserve">Avtalen reguleres av norsk rett. </w:t>
      </w:r>
    </w:p>
    <w:p w14:paraId="4AB2420C" w14:textId="77777777" w:rsidR="00780955" w:rsidRPr="00780955" w:rsidRDefault="00780955" w:rsidP="00780955">
      <w:r w:rsidRPr="00780955">
        <w:lastRenderedPageBreak/>
        <w:t xml:space="preserve">Tvister mellom partene om Avtalen bør søkes løst gjennom forhandlinger. </w:t>
      </w:r>
    </w:p>
    <w:p w14:paraId="339CA658" w14:textId="77777777" w:rsidR="00780955" w:rsidRPr="00780955" w:rsidRDefault="00780955" w:rsidP="00780955">
      <w:r w:rsidRPr="00780955">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1BA64B99" w14:textId="77777777" w:rsidR="00780955" w:rsidRPr="00780955" w:rsidRDefault="00780955" w:rsidP="00780955">
      <w:r w:rsidRPr="00780955">
        <w:t>Dersom partene ikke kommer til enighet, skal tvisten avgjøres ved ordinær rettergang. Verneting for avtalen er Kundens verneting, med mindre partene enes om et annet verneting.</w:t>
      </w:r>
    </w:p>
    <w:p w14:paraId="55AEE6F3" w14:textId="77777777" w:rsidR="00780955" w:rsidRPr="00780955" w:rsidRDefault="00780955" w:rsidP="00780955">
      <w:pPr>
        <w:keepNext/>
        <w:keepLines/>
        <w:spacing w:before="240" w:after="0"/>
        <w:ind w:left="432"/>
        <w:outlineLvl w:val="0"/>
        <w:rPr>
          <w:rFonts w:ascii="Calibri" w:eastAsiaTheme="majorEastAsia" w:hAnsi="Calibri" w:cstheme="majorBidi"/>
          <w:b/>
          <w:sz w:val="32"/>
          <w:szCs w:val="32"/>
        </w:rPr>
      </w:pPr>
    </w:p>
    <w:p w14:paraId="0C4E7ABB" w14:textId="77777777" w:rsidR="00780955" w:rsidRDefault="00780955" w:rsidP="00FF52D8"/>
    <w:p w14:paraId="00F8ABE7" w14:textId="77777777" w:rsidR="00FF52D8" w:rsidRPr="00200A6B" w:rsidRDefault="00FF52D8" w:rsidP="00FF52D8"/>
    <w:sectPr w:rsidR="00FF52D8" w:rsidRPr="00200A6B" w:rsidSect="00D06D4D">
      <w:headerReference w:type="default" r:id="rId17"/>
      <w:footerReference w:type="default" r:id="rId18"/>
      <w:headerReference w:type="first" r:id="rId19"/>
      <w:footerReference w:type="first" r:id="rId20"/>
      <w:pgSz w:w="11906" w:h="16838"/>
      <w:pgMar w:top="1985" w:right="1440" w:bottom="1440" w:left="1440" w:header="708" w:footer="4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7269" w16cex:dateUtc="2022-03-04T10:11:00Z"/>
  <w16cex:commentExtensible w16cex:durableId="25EC80AE" w16cex:dateUtc="2022-03-28T16:45:00Z"/>
  <w16cex:commentExtensible w16cex:durableId="2F8CE191" w16cex:dateUtc="2022-03-23T09:37:00Z"/>
  <w16cex:commentExtensible w16cex:durableId="2672C13B" w16cex:dateUtc="2022-07-08T12:44:00Z"/>
  <w16cex:commentExtensible w16cex:durableId="25CC79D8" w16cex:dateUtc="2022-03-04T10:43:00Z"/>
  <w16cex:commentExtensible w16cex:durableId="25CC9A0D" w16cex:dateUtc="2022-03-04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168929" w16cid:durableId="25CC7269"/>
  <w16cid:commentId w16cid:paraId="2666EB65" w16cid:durableId="25EC80AE"/>
  <w16cid:commentId w16cid:paraId="2CB35E3E" w16cid:durableId="2F8CE191"/>
  <w16cid:commentId w16cid:paraId="62D8BB10" w16cid:durableId="2672C13B"/>
  <w16cid:commentId w16cid:paraId="6D306101" w16cid:durableId="25CC79D8"/>
  <w16cid:commentId w16cid:paraId="3FE617CD" w16cid:durableId="25CC9A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C7542" w14:textId="77777777" w:rsidR="00F24567" w:rsidRDefault="00F24567" w:rsidP="002D7059">
      <w:pPr>
        <w:spacing w:after="0" w:line="240" w:lineRule="auto"/>
      </w:pPr>
      <w:r>
        <w:separator/>
      </w:r>
    </w:p>
  </w:endnote>
  <w:endnote w:type="continuationSeparator" w:id="0">
    <w:p w14:paraId="74A097E5" w14:textId="77777777" w:rsidR="00F24567" w:rsidRDefault="00F24567" w:rsidP="002D7059">
      <w:pPr>
        <w:spacing w:after="0" w:line="240" w:lineRule="auto"/>
      </w:pPr>
      <w:r>
        <w:continuationSeparator/>
      </w:r>
    </w:p>
  </w:endnote>
  <w:endnote w:type="continuationNotice" w:id="1">
    <w:p w14:paraId="48B3952B" w14:textId="77777777" w:rsidR="00F24567" w:rsidRDefault="00F24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F24567" w:rsidRPr="00214207" w14:paraId="2DEC9EBC" w14:textId="77777777" w:rsidTr="00766137">
      <w:tc>
        <w:tcPr>
          <w:tcW w:w="4536" w:type="dxa"/>
        </w:tcPr>
        <w:p w14:paraId="385AB6AB" w14:textId="77777777" w:rsidR="00F24567" w:rsidRPr="004A2601" w:rsidRDefault="00F24567"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B1E8BFA" w14:textId="77777777" w:rsidR="00F24567" w:rsidRPr="00FF52D8" w:rsidRDefault="00D64D64" w:rsidP="008319F5">
          <w:pPr>
            <w:jc w:val="right"/>
            <w:rPr>
              <w:sz w:val="18"/>
              <w:szCs w:val="18"/>
            </w:rPr>
          </w:pPr>
          <w:sdt>
            <w:sdtPr>
              <w:rPr>
                <w:b/>
                <w:bCs/>
                <w:i/>
                <w:iCs/>
                <w:color w:val="003283" w:themeColor="text2"/>
                <w:sz w:val="18"/>
                <w:szCs w:val="18"/>
              </w:rPr>
              <w:alias w:val="Klassifisering"/>
              <w:tag w:val="Klassifisering"/>
              <w:id w:val="106714249"/>
              <w:placeholder>
                <w:docPart w:val="D8B4B31616A24426990815DA6C2AA009"/>
              </w:placeholder>
              <w:dataBinding w:xpath="/root[1]/klassifisering[1]" w:storeItemID="{649918F2-B2D5-43B2-A51C-414B10F8D08B}"/>
              <w:text w:multiLine="1"/>
            </w:sdtPr>
            <w:sdtEndPr/>
            <w:sdtContent>
              <w:r w:rsidR="00F24567" w:rsidRPr="00FF52D8">
                <w:rPr>
                  <w:b/>
                  <w:bCs/>
                  <w:i/>
                  <w:iCs/>
                  <w:color w:val="003283" w:themeColor="text2"/>
                  <w:sz w:val="18"/>
                  <w:szCs w:val="18"/>
                </w:rPr>
                <w:t xml:space="preserve"> </w:t>
              </w:r>
            </w:sdtContent>
          </w:sdt>
        </w:p>
      </w:tc>
    </w:tr>
    <w:tr w:rsidR="00F24567" w:rsidRPr="005F37E0" w14:paraId="393AB2FF" w14:textId="77777777" w:rsidTr="00766137">
      <w:tc>
        <w:tcPr>
          <w:tcW w:w="4536" w:type="dxa"/>
        </w:tcPr>
        <w:p w14:paraId="31BCEEEB" w14:textId="7E89F925" w:rsidR="00F24567" w:rsidRPr="005F37E0" w:rsidRDefault="00F24567" w:rsidP="008319F5">
          <w:pPr>
            <w:pStyle w:val="Bunntekst"/>
            <w:rPr>
              <w:color w:val="003283" w:themeColor="text2"/>
              <w:lang w:val="nb-NO"/>
            </w:rPr>
          </w:pPr>
        </w:p>
      </w:tc>
      <w:tc>
        <w:tcPr>
          <w:tcW w:w="4961" w:type="dxa"/>
        </w:tcPr>
        <w:p w14:paraId="382687F6" w14:textId="77777777" w:rsidR="00F24567" w:rsidRPr="005F37E0" w:rsidRDefault="00F24567" w:rsidP="008319F5">
          <w:pPr>
            <w:jc w:val="right"/>
            <w:rPr>
              <w:i/>
              <w:iCs/>
              <w:color w:val="003283" w:themeColor="text2"/>
              <w:sz w:val="18"/>
              <w:szCs w:val="18"/>
            </w:rPr>
          </w:pPr>
        </w:p>
      </w:tc>
    </w:tr>
  </w:tbl>
  <w:p w14:paraId="69924C84" w14:textId="77777777" w:rsidR="00F24567" w:rsidRPr="008319F5" w:rsidRDefault="00F24567"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F24567" w:rsidRPr="00214207" w14:paraId="20F6467C" w14:textId="77777777" w:rsidTr="00766137">
      <w:tc>
        <w:tcPr>
          <w:tcW w:w="4536" w:type="dxa"/>
        </w:tcPr>
        <w:p w14:paraId="2B1DA68F" w14:textId="77777777" w:rsidR="00F24567" w:rsidRPr="004A2601" w:rsidRDefault="00F24567"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B8B7AE4" w14:textId="77777777" w:rsidR="00F24567" w:rsidRPr="00FF52D8" w:rsidRDefault="00D64D64" w:rsidP="008319F5">
          <w:pPr>
            <w:jc w:val="right"/>
            <w:rPr>
              <w:sz w:val="18"/>
              <w:szCs w:val="18"/>
            </w:rPr>
          </w:pPr>
          <w:sdt>
            <w:sdtPr>
              <w:rPr>
                <w:b/>
                <w:bCs/>
                <w:i/>
                <w:iCs/>
                <w:color w:val="003283" w:themeColor="text2"/>
                <w:sz w:val="18"/>
                <w:szCs w:val="18"/>
              </w:rPr>
              <w:alias w:val="Klassifisering"/>
              <w:tag w:val="Klassifisering"/>
              <w:id w:val="-565800166"/>
              <w:placeholder>
                <w:docPart w:val="E5052A29D7764A3D8BF974AC62A4E4FF"/>
              </w:placeholder>
              <w:dataBinding w:xpath="/root[1]/klassifisering[1]" w:storeItemID="{649918F2-B2D5-43B2-A51C-414B10F8D08B}"/>
              <w:text w:multiLine="1"/>
            </w:sdtPr>
            <w:sdtEndPr/>
            <w:sdtContent>
              <w:r w:rsidR="00F24567" w:rsidRPr="00FF52D8">
                <w:rPr>
                  <w:b/>
                  <w:bCs/>
                  <w:i/>
                  <w:iCs/>
                  <w:color w:val="003283" w:themeColor="text2"/>
                  <w:sz w:val="18"/>
                  <w:szCs w:val="18"/>
                </w:rPr>
                <w:t xml:space="preserve"> </w:t>
              </w:r>
            </w:sdtContent>
          </w:sdt>
        </w:p>
      </w:tc>
    </w:tr>
  </w:tbl>
  <w:p w14:paraId="22FACBBB" w14:textId="77777777" w:rsidR="00F24567" w:rsidRPr="008319F5" w:rsidRDefault="00F24567"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33CEA" w14:textId="77777777" w:rsidR="00F24567" w:rsidRDefault="00F24567" w:rsidP="002D7059">
      <w:pPr>
        <w:spacing w:after="0" w:line="240" w:lineRule="auto"/>
      </w:pPr>
      <w:r>
        <w:separator/>
      </w:r>
    </w:p>
  </w:footnote>
  <w:footnote w:type="continuationSeparator" w:id="0">
    <w:p w14:paraId="3D480170" w14:textId="77777777" w:rsidR="00F24567" w:rsidRDefault="00F24567" w:rsidP="002D7059">
      <w:pPr>
        <w:spacing w:after="0" w:line="240" w:lineRule="auto"/>
      </w:pPr>
      <w:r>
        <w:continuationSeparator/>
      </w:r>
    </w:p>
  </w:footnote>
  <w:footnote w:type="continuationNotice" w:id="1">
    <w:p w14:paraId="5EAA018F" w14:textId="77777777" w:rsidR="00F24567" w:rsidRDefault="00F24567">
      <w:pPr>
        <w:spacing w:after="0" w:line="240" w:lineRule="auto"/>
      </w:pPr>
    </w:p>
  </w:footnote>
  <w:footnote w:id="2">
    <w:p w14:paraId="31DEE539" w14:textId="44BA7959" w:rsidR="00F24567" w:rsidRDefault="00F24567" w:rsidP="00780955">
      <w:pPr>
        <w:pStyle w:val="Fotnotetekst"/>
      </w:pPr>
      <w:r>
        <w:rPr>
          <w:rStyle w:val="Fotnotereferanse"/>
        </w:rPr>
        <w:footnoteRef/>
      </w:r>
      <w:r>
        <w:t xml:space="preserve"> [</w:t>
      </w:r>
      <w:hyperlink r:id="rId1" w:history="1">
        <w:r w:rsidRPr="00D438BF">
          <w:rPr>
            <w:rStyle w:val="Hyperkobling"/>
          </w:rPr>
          <w:t xml:space="preserve">Link til </w:t>
        </w:r>
        <w:r w:rsidRPr="00026080">
          <w:rPr>
            <w:rStyle w:val="Hyperkobling"/>
            <w:i/>
            <w:iCs/>
          </w:rPr>
          <w:t>Europeisk utfasingsliste for helse- og miljøskadelige kjemikalier i helsevesenet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7A78" w14:textId="77777777" w:rsidR="00F24567" w:rsidRDefault="00F24567">
    <w:pPr>
      <w:pStyle w:val="Topptekst"/>
    </w:pPr>
    <w:r>
      <w:rPr>
        <w:noProof/>
        <w:lang w:eastAsia="nb-NO"/>
      </w:rPr>
      <w:drawing>
        <wp:anchor distT="0" distB="0" distL="114300" distR="114300" simplePos="0" relativeHeight="251658241" behindDoc="1" locked="0" layoutInCell="1" allowOverlap="1" wp14:anchorId="417A259A" wp14:editId="06015187">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BD7E" w14:textId="77777777" w:rsidR="00F24567" w:rsidRDefault="00F24567" w:rsidP="00B32B42">
    <w:pPr>
      <w:pStyle w:val="Topptekst"/>
      <w:jc w:val="right"/>
    </w:pPr>
    <w:r>
      <w:rPr>
        <w:noProof/>
        <w:lang w:eastAsia="nb-NO"/>
      </w:rPr>
      <w:drawing>
        <wp:anchor distT="0" distB="0" distL="114300" distR="114300" simplePos="0" relativeHeight="251658240" behindDoc="1" locked="0" layoutInCell="1" allowOverlap="1" wp14:anchorId="7BA14D94" wp14:editId="762A270A">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745BD"/>
    <w:multiLevelType w:val="multilevel"/>
    <w:tmpl w:val="53CE76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30E58AF"/>
    <w:multiLevelType w:val="hybridMultilevel"/>
    <w:tmpl w:val="DD080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B586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0CB811F1"/>
    <w:multiLevelType w:val="hybridMultilevel"/>
    <w:tmpl w:val="F9DCF0B8"/>
    <w:lvl w:ilvl="0" w:tplc="868E8438">
      <w:start w:val="1"/>
      <w:numFmt w:val="bullet"/>
      <w:lvlText w:val="·"/>
      <w:lvlJc w:val="left"/>
      <w:pPr>
        <w:ind w:left="720" w:hanging="360"/>
      </w:pPr>
      <w:rPr>
        <w:rFonts w:ascii="Symbol" w:hAnsi="Symbol" w:hint="default"/>
      </w:rPr>
    </w:lvl>
    <w:lvl w:ilvl="1" w:tplc="00040F28">
      <w:start w:val="1"/>
      <w:numFmt w:val="bullet"/>
      <w:lvlText w:val="o"/>
      <w:lvlJc w:val="left"/>
      <w:pPr>
        <w:ind w:left="1440" w:hanging="360"/>
      </w:pPr>
      <w:rPr>
        <w:rFonts w:ascii="Courier New" w:hAnsi="Courier New" w:hint="default"/>
      </w:rPr>
    </w:lvl>
    <w:lvl w:ilvl="2" w:tplc="E22C58B6">
      <w:start w:val="1"/>
      <w:numFmt w:val="bullet"/>
      <w:lvlText w:val=""/>
      <w:lvlJc w:val="left"/>
      <w:pPr>
        <w:ind w:left="2160" w:hanging="360"/>
      </w:pPr>
      <w:rPr>
        <w:rFonts w:ascii="Wingdings" w:hAnsi="Wingdings" w:hint="default"/>
      </w:rPr>
    </w:lvl>
    <w:lvl w:ilvl="3" w:tplc="9104CE26">
      <w:start w:val="1"/>
      <w:numFmt w:val="bullet"/>
      <w:lvlText w:val=""/>
      <w:lvlJc w:val="left"/>
      <w:pPr>
        <w:ind w:left="2880" w:hanging="360"/>
      </w:pPr>
      <w:rPr>
        <w:rFonts w:ascii="Symbol" w:hAnsi="Symbol" w:hint="default"/>
      </w:rPr>
    </w:lvl>
    <w:lvl w:ilvl="4" w:tplc="1E76DFBA">
      <w:start w:val="1"/>
      <w:numFmt w:val="bullet"/>
      <w:lvlText w:val="o"/>
      <w:lvlJc w:val="left"/>
      <w:pPr>
        <w:ind w:left="3600" w:hanging="360"/>
      </w:pPr>
      <w:rPr>
        <w:rFonts w:ascii="Courier New" w:hAnsi="Courier New" w:hint="default"/>
      </w:rPr>
    </w:lvl>
    <w:lvl w:ilvl="5" w:tplc="A4446484">
      <w:start w:val="1"/>
      <w:numFmt w:val="bullet"/>
      <w:lvlText w:val=""/>
      <w:lvlJc w:val="left"/>
      <w:pPr>
        <w:ind w:left="4320" w:hanging="360"/>
      </w:pPr>
      <w:rPr>
        <w:rFonts w:ascii="Wingdings" w:hAnsi="Wingdings" w:hint="default"/>
      </w:rPr>
    </w:lvl>
    <w:lvl w:ilvl="6" w:tplc="AA560FD6">
      <w:start w:val="1"/>
      <w:numFmt w:val="bullet"/>
      <w:lvlText w:val=""/>
      <w:lvlJc w:val="left"/>
      <w:pPr>
        <w:ind w:left="5040" w:hanging="360"/>
      </w:pPr>
      <w:rPr>
        <w:rFonts w:ascii="Symbol" w:hAnsi="Symbol" w:hint="default"/>
      </w:rPr>
    </w:lvl>
    <w:lvl w:ilvl="7" w:tplc="F8F8EB78">
      <w:start w:val="1"/>
      <w:numFmt w:val="bullet"/>
      <w:lvlText w:val="o"/>
      <w:lvlJc w:val="left"/>
      <w:pPr>
        <w:ind w:left="5760" w:hanging="360"/>
      </w:pPr>
      <w:rPr>
        <w:rFonts w:ascii="Courier New" w:hAnsi="Courier New" w:hint="default"/>
      </w:rPr>
    </w:lvl>
    <w:lvl w:ilvl="8" w:tplc="193EBA7C">
      <w:start w:val="1"/>
      <w:numFmt w:val="bullet"/>
      <w:lvlText w:val=""/>
      <w:lvlJc w:val="left"/>
      <w:pPr>
        <w:ind w:left="6480" w:hanging="360"/>
      </w:pPr>
      <w:rPr>
        <w:rFonts w:ascii="Wingdings" w:hAnsi="Wingdings" w:hint="default"/>
      </w:rPr>
    </w:lvl>
  </w:abstractNum>
  <w:abstractNum w:abstractNumId="17"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0F7C2AF2"/>
    <w:multiLevelType w:val="hybridMultilevel"/>
    <w:tmpl w:val="5DE0BAA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9" w15:restartNumberingAfterBreak="0">
    <w:nsid w:val="24B5796A"/>
    <w:multiLevelType w:val="hybridMultilevel"/>
    <w:tmpl w:val="3132C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97A11"/>
    <w:multiLevelType w:val="hybridMultilevel"/>
    <w:tmpl w:val="7F009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E1613AC"/>
    <w:multiLevelType w:val="hybridMultilevel"/>
    <w:tmpl w:val="F55A17E6"/>
    <w:lvl w:ilvl="0" w:tplc="E3AE3FB8">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E1F797E"/>
    <w:multiLevelType w:val="hybridMultilevel"/>
    <w:tmpl w:val="49FC9B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21F67D4"/>
    <w:multiLevelType w:val="multilevel"/>
    <w:tmpl w:val="AFDE6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2C701C1"/>
    <w:multiLevelType w:val="hybridMultilevel"/>
    <w:tmpl w:val="07AA5A64"/>
    <w:lvl w:ilvl="0" w:tplc="47DA0CE4">
      <w:numFmt w:val="bullet"/>
      <w:lvlText w:val="•"/>
      <w:lvlJc w:val="left"/>
      <w:pPr>
        <w:ind w:left="1065" w:hanging="705"/>
      </w:pPr>
      <w:rPr>
        <w:rFonts w:ascii="Calibri" w:eastAsiaTheme="minorHAnsi" w:hAnsi="Calibri" w:cs="Calibri"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359701F"/>
    <w:multiLevelType w:val="multilevel"/>
    <w:tmpl w:val="60C86C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EEC6EDB"/>
    <w:multiLevelType w:val="hybridMultilevel"/>
    <w:tmpl w:val="26F63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68C0789"/>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6BE7AA7"/>
    <w:multiLevelType w:val="multilevel"/>
    <w:tmpl w:val="3404D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7384360"/>
    <w:multiLevelType w:val="hybridMultilevel"/>
    <w:tmpl w:val="14C65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DC2105"/>
    <w:multiLevelType w:val="multilevel"/>
    <w:tmpl w:val="870438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10D78B3"/>
    <w:multiLevelType w:val="hybridMultilevel"/>
    <w:tmpl w:val="85DA7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4822D70"/>
    <w:multiLevelType w:val="hybridMultilevel"/>
    <w:tmpl w:val="A0A8B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A311A29"/>
    <w:multiLevelType w:val="hybridMultilevel"/>
    <w:tmpl w:val="78281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58306CE"/>
    <w:multiLevelType w:val="hybridMultilevel"/>
    <w:tmpl w:val="95A8C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38"/>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4"/>
  </w:num>
  <w:num w:numId="17">
    <w:abstractNumId w:val="31"/>
  </w:num>
  <w:num w:numId="18">
    <w:abstractNumId w:val="33"/>
  </w:num>
  <w:num w:numId="19">
    <w:abstractNumId w:val="37"/>
  </w:num>
  <w:num w:numId="20">
    <w:abstractNumId w:val="10"/>
  </w:num>
  <w:num w:numId="21">
    <w:abstractNumId w:val="36"/>
  </w:num>
  <w:num w:numId="22">
    <w:abstractNumId w:val="35"/>
  </w:num>
  <w:num w:numId="23">
    <w:abstractNumId w:val="20"/>
  </w:num>
  <w:num w:numId="24">
    <w:abstractNumId w:val="27"/>
  </w:num>
  <w:num w:numId="25">
    <w:abstractNumId w:val="41"/>
  </w:num>
  <w:num w:numId="26">
    <w:abstractNumId w:val="18"/>
  </w:num>
  <w:num w:numId="27">
    <w:abstractNumId w:val="34"/>
  </w:num>
  <w:num w:numId="28">
    <w:abstractNumId w:val="32"/>
  </w:num>
  <w:num w:numId="29">
    <w:abstractNumId w:val="19"/>
  </w:num>
  <w:num w:numId="30">
    <w:abstractNumId w:val="25"/>
  </w:num>
  <w:num w:numId="31">
    <w:abstractNumId w:val="40"/>
  </w:num>
  <w:num w:numId="32">
    <w:abstractNumId w:val="42"/>
  </w:num>
  <w:num w:numId="33">
    <w:abstractNumId w:val="22"/>
  </w:num>
  <w:num w:numId="34">
    <w:abstractNumId w:val="30"/>
  </w:num>
  <w:num w:numId="35">
    <w:abstractNumId w:val="28"/>
  </w:num>
  <w:num w:numId="36">
    <w:abstractNumId w:val="12"/>
  </w:num>
  <w:num w:numId="37">
    <w:abstractNumId w:val="29"/>
  </w:num>
  <w:num w:numId="38">
    <w:abstractNumId w:val="11"/>
  </w:num>
  <w:num w:numId="39">
    <w:abstractNumId w:val="17"/>
  </w:num>
  <w:num w:numId="40">
    <w:abstractNumId w:val="23"/>
  </w:num>
  <w:num w:numId="41">
    <w:abstractNumId w:val="39"/>
  </w:num>
  <w:num w:numId="42">
    <w:abstractNumId w:val="15"/>
  </w:num>
  <w:num w:numId="43">
    <w:abstractNumId w:val="21"/>
  </w:num>
  <w:num w:numId="44">
    <w:abstractNumId w:val="2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55"/>
    <w:rsid w:val="00002439"/>
    <w:rsid w:val="000033A2"/>
    <w:rsid w:val="00004CD2"/>
    <w:rsid w:val="00014BC0"/>
    <w:rsid w:val="00015792"/>
    <w:rsid w:val="00021C84"/>
    <w:rsid w:val="00053E75"/>
    <w:rsid w:val="00055327"/>
    <w:rsid w:val="00065F2D"/>
    <w:rsid w:val="00072D06"/>
    <w:rsid w:val="000762CD"/>
    <w:rsid w:val="00083D59"/>
    <w:rsid w:val="0009024F"/>
    <w:rsid w:val="00090264"/>
    <w:rsid w:val="000908A5"/>
    <w:rsid w:val="0009604E"/>
    <w:rsid w:val="000B1911"/>
    <w:rsid w:val="000B2B7D"/>
    <w:rsid w:val="000B3DBB"/>
    <w:rsid w:val="000B5DBE"/>
    <w:rsid w:val="000C1427"/>
    <w:rsid w:val="000C2701"/>
    <w:rsid w:val="000C5445"/>
    <w:rsid w:val="000D4EF6"/>
    <w:rsid w:val="000E1829"/>
    <w:rsid w:val="000E4ED4"/>
    <w:rsid w:val="0010118A"/>
    <w:rsid w:val="001058E4"/>
    <w:rsid w:val="00124F69"/>
    <w:rsid w:val="00126BA6"/>
    <w:rsid w:val="0013319B"/>
    <w:rsid w:val="00134997"/>
    <w:rsid w:val="001352C0"/>
    <w:rsid w:val="00143E22"/>
    <w:rsid w:val="00151079"/>
    <w:rsid w:val="001543FF"/>
    <w:rsid w:val="0015451B"/>
    <w:rsid w:val="00156337"/>
    <w:rsid w:val="0015644A"/>
    <w:rsid w:val="00157755"/>
    <w:rsid w:val="001619DA"/>
    <w:rsid w:val="00161E14"/>
    <w:rsid w:val="00165F2D"/>
    <w:rsid w:val="00180605"/>
    <w:rsid w:val="001B4C7F"/>
    <w:rsid w:val="001B6E73"/>
    <w:rsid w:val="001C0132"/>
    <w:rsid w:val="001C336D"/>
    <w:rsid w:val="001C42EF"/>
    <w:rsid w:val="001D3D66"/>
    <w:rsid w:val="001E0294"/>
    <w:rsid w:val="001E30BC"/>
    <w:rsid w:val="001F4992"/>
    <w:rsid w:val="001F6662"/>
    <w:rsid w:val="00200A6B"/>
    <w:rsid w:val="00203B2E"/>
    <w:rsid w:val="002106E4"/>
    <w:rsid w:val="00214207"/>
    <w:rsid w:val="00216FE6"/>
    <w:rsid w:val="0022053F"/>
    <w:rsid w:val="00221709"/>
    <w:rsid w:val="00225775"/>
    <w:rsid w:val="00231B54"/>
    <w:rsid w:val="002324C9"/>
    <w:rsid w:val="00232A17"/>
    <w:rsid w:val="002361E1"/>
    <w:rsid w:val="00240BC0"/>
    <w:rsid w:val="002510C2"/>
    <w:rsid w:val="00264EA5"/>
    <w:rsid w:val="00270C77"/>
    <w:rsid w:val="00280EB0"/>
    <w:rsid w:val="00287C0E"/>
    <w:rsid w:val="002A119D"/>
    <w:rsid w:val="002A4009"/>
    <w:rsid w:val="002A51D4"/>
    <w:rsid w:val="002B1C01"/>
    <w:rsid w:val="002C4CBD"/>
    <w:rsid w:val="002C5A46"/>
    <w:rsid w:val="002D2675"/>
    <w:rsid w:val="002D4358"/>
    <w:rsid w:val="002D43AE"/>
    <w:rsid w:val="002D7059"/>
    <w:rsid w:val="002E5E3C"/>
    <w:rsid w:val="002E7B72"/>
    <w:rsid w:val="00305769"/>
    <w:rsid w:val="003133B8"/>
    <w:rsid w:val="00321ADA"/>
    <w:rsid w:val="003251F7"/>
    <w:rsid w:val="0033623B"/>
    <w:rsid w:val="003375D2"/>
    <w:rsid w:val="00340C9C"/>
    <w:rsid w:val="00340ED7"/>
    <w:rsid w:val="00350E95"/>
    <w:rsid w:val="003525D2"/>
    <w:rsid w:val="00352976"/>
    <w:rsid w:val="0035611E"/>
    <w:rsid w:val="00357D49"/>
    <w:rsid w:val="00363740"/>
    <w:rsid w:val="003643E8"/>
    <w:rsid w:val="00365693"/>
    <w:rsid w:val="003768A6"/>
    <w:rsid w:val="003771AE"/>
    <w:rsid w:val="00382D0B"/>
    <w:rsid w:val="00384C07"/>
    <w:rsid w:val="003A536E"/>
    <w:rsid w:val="003A5B22"/>
    <w:rsid w:val="003A5FFC"/>
    <w:rsid w:val="003C0990"/>
    <w:rsid w:val="003C59E3"/>
    <w:rsid w:val="003E0466"/>
    <w:rsid w:val="003E384E"/>
    <w:rsid w:val="003F4F62"/>
    <w:rsid w:val="003F5ECD"/>
    <w:rsid w:val="003F699F"/>
    <w:rsid w:val="0040153D"/>
    <w:rsid w:val="00405B86"/>
    <w:rsid w:val="00422F78"/>
    <w:rsid w:val="00434D93"/>
    <w:rsid w:val="00435C88"/>
    <w:rsid w:val="004370F2"/>
    <w:rsid w:val="004427E4"/>
    <w:rsid w:val="0044509B"/>
    <w:rsid w:val="0045013D"/>
    <w:rsid w:val="00455DE6"/>
    <w:rsid w:val="00462D86"/>
    <w:rsid w:val="00466BB8"/>
    <w:rsid w:val="00466E96"/>
    <w:rsid w:val="00480A4C"/>
    <w:rsid w:val="00481E4B"/>
    <w:rsid w:val="004917C0"/>
    <w:rsid w:val="00494E2E"/>
    <w:rsid w:val="004A2601"/>
    <w:rsid w:val="004A56D6"/>
    <w:rsid w:val="004A667A"/>
    <w:rsid w:val="004A71BA"/>
    <w:rsid w:val="004B4972"/>
    <w:rsid w:val="004B75EE"/>
    <w:rsid w:val="004C742F"/>
    <w:rsid w:val="004C7A0B"/>
    <w:rsid w:val="004D497A"/>
    <w:rsid w:val="004E6895"/>
    <w:rsid w:val="004F6AA4"/>
    <w:rsid w:val="00504181"/>
    <w:rsid w:val="00512A3E"/>
    <w:rsid w:val="00513448"/>
    <w:rsid w:val="00520D61"/>
    <w:rsid w:val="005217ED"/>
    <w:rsid w:val="005243B9"/>
    <w:rsid w:val="00535CDB"/>
    <w:rsid w:val="00537BFB"/>
    <w:rsid w:val="005429C9"/>
    <w:rsid w:val="0054412C"/>
    <w:rsid w:val="005445F7"/>
    <w:rsid w:val="00545667"/>
    <w:rsid w:val="00552729"/>
    <w:rsid w:val="005533B2"/>
    <w:rsid w:val="00555632"/>
    <w:rsid w:val="00556F9E"/>
    <w:rsid w:val="005677D6"/>
    <w:rsid w:val="0057248B"/>
    <w:rsid w:val="005806A5"/>
    <w:rsid w:val="005875DF"/>
    <w:rsid w:val="00591F2F"/>
    <w:rsid w:val="005A1C2B"/>
    <w:rsid w:val="005B29BE"/>
    <w:rsid w:val="005C0973"/>
    <w:rsid w:val="005C26CE"/>
    <w:rsid w:val="005C7D79"/>
    <w:rsid w:val="005D7BE2"/>
    <w:rsid w:val="005F231F"/>
    <w:rsid w:val="005F37E0"/>
    <w:rsid w:val="005F3995"/>
    <w:rsid w:val="005F61C6"/>
    <w:rsid w:val="006055CA"/>
    <w:rsid w:val="0061529F"/>
    <w:rsid w:val="006206EA"/>
    <w:rsid w:val="00621A12"/>
    <w:rsid w:val="00622664"/>
    <w:rsid w:val="00622F0D"/>
    <w:rsid w:val="006318C2"/>
    <w:rsid w:val="00644FBF"/>
    <w:rsid w:val="00645430"/>
    <w:rsid w:val="00645CFC"/>
    <w:rsid w:val="00646406"/>
    <w:rsid w:val="006470AF"/>
    <w:rsid w:val="00650E86"/>
    <w:rsid w:val="0066044C"/>
    <w:rsid w:val="006620D2"/>
    <w:rsid w:val="0066354B"/>
    <w:rsid w:val="006638BE"/>
    <w:rsid w:val="006653AB"/>
    <w:rsid w:val="00670EBC"/>
    <w:rsid w:val="006777D7"/>
    <w:rsid w:val="0068465F"/>
    <w:rsid w:val="0069247B"/>
    <w:rsid w:val="00696054"/>
    <w:rsid w:val="0069709A"/>
    <w:rsid w:val="006A5383"/>
    <w:rsid w:val="006C0961"/>
    <w:rsid w:val="006C3085"/>
    <w:rsid w:val="006D0387"/>
    <w:rsid w:val="006F49C6"/>
    <w:rsid w:val="006F7B6F"/>
    <w:rsid w:val="00712860"/>
    <w:rsid w:val="00720369"/>
    <w:rsid w:val="0072778A"/>
    <w:rsid w:val="00727A07"/>
    <w:rsid w:val="007368A7"/>
    <w:rsid w:val="00754404"/>
    <w:rsid w:val="0076129C"/>
    <w:rsid w:val="007620F7"/>
    <w:rsid w:val="00763687"/>
    <w:rsid w:val="00766137"/>
    <w:rsid w:val="007735BA"/>
    <w:rsid w:val="00776324"/>
    <w:rsid w:val="007766B9"/>
    <w:rsid w:val="00780955"/>
    <w:rsid w:val="00780B15"/>
    <w:rsid w:val="007855E4"/>
    <w:rsid w:val="00796D92"/>
    <w:rsid w:val="007A2493"/>
    <w:rsid w:val="007A3CBC"/>
    <w:rsid w:val="007B1DF7"/>
    <w:rsid w:val="007C3FC6"/>
    <w:rsid w:val="007C7310"/>
    <w:rsid w:val="007C73BB"/>
    <w:rsid w:val="007D64B8"/>
    <w:rsid w:val="007E6F37"/>
    <w:rsid w:val="007F12FA"/>
    <w:rsid w:val="007F4656"/>
    <w:rsid w:val="00801619"/>
    <w:rsid w:val="00802E05"/>
    <w:rsid w:val="008051EC"/>
    <w:rsid w:val="0080705F"/>
    <w:rsid w:val="0081371A"/>
    <w:rsid w:val="008223AA"/>
    <w:rsid w:val="00822F28"/>
    <w:rsid w:val="00830298"/>
    <w:rsid w:val="008319F5"/>
    <w:rsid w:val="0083528C"/>
    <w:rsid w:val="008358C8"/>
    <w:rsid w:val="00844D00"/>
    <w:rsid w:val="00847763"/>
    <w:rsid w:val="008608BA"/>
    <w:rsid w:val="00864F3F"/>
    <w:rsid w:val="008709F5"/>
    <w:rsid w:val="00880A7D"/>
    <w:rsid w:val="00881162"/>
    <w:rsid w:val="00885959"/>
    <w:rsid w:val="008958AE"/>
    <w:rsid w:val="008A0DD5"/>
    <w:rsid w:val="008B0E03"/>
    <w:rsid w:val="008B611B"/>
    <w:rsid w:val="008B78E3"/>
    <w:rsid w:val="008C02DF"/>
    <w:rsid w:val="008C304D"/>
    <w:rsid w:val="008D4BBF"/>
    <w:rsid w:val="008D58AA"/>
    <w:rsid w:val="008D64B5"/>
    <w:rsid w:val="008D7CD9"/>
    <w:rsid w:val="008E7594"/>
    <w:rsid w:val="009010AB"/>
    <w:rsid w:val="00914CD6"/>
    <w:rsid w:val="009168A6"/>
    <w:rsid w:val="0093352F"/>
    <w:rsid w:val="00933CF9"/>
    <w:rsid w:val="00950ABF"/>
    <w:rsid w:val="00950C82"/>
    <w:rsid w:val="00951E52"/>
    <w:rsid w:val="00963745"/>
    <w:rsid w:val="00964ACE"/>
    <w:rsid w:val="0097664C"/>
    <w:rsid w:val="00976A73"/>
    <w:rsid w:val="009917EC"/>
    <w:rsid w:val="00991E60"/>
    <w:rsid w:val="009A0C3C"/>
    <w:rsid w:val="009A364C"/>
    <w:rsid w:val="009A3F83"/>
    <w:rsid w:val="009E2CA5"/>
    <w:rsid w:val="009E6768"/>
    <w:rsid w:val="009E7876"/>
    <w:rsid w:val="009F4074"/>
    <w:rsid w:val="009F5206"/>
    <w:rsid w:val="009F6286"/>
    <w:rsid w:val="009F76D4"/>
    <w:rsid w:val="00A0412B"/>
    <w:rsid w:val="00A15D52"/>
    <w:rsid w:val="00A2283B"/>
    <w:rsid w:val="00A27BB8"/>
    <w:rsid w:val="00A27E8A"/>
    <w:rsid w:val="00A34AD0"/>
    <w:rsid w:val="00A56E7E"/>
    <w:rsid w:val="00A7017F"/>
    <w:rsid w:val="00A76ECB"/>
    <w:rsid w:val="00A926A8"/>
    <w:rsid w:val="00AA22E7"/>
    <w:rsid w:val="00AA2A48"/>
    <w:rsid w:val="00AA32A6"/>
    <w:rsid w:val="00AB45BC"/>
    <w:rsid w:val="00AB7628"/>
    <w:rsid w:val="00AD4075"/>
    <w:rsid w:val="00AE3A9A"/>
    <w:rsid w:val="00AE663C"/>
    <w:rsid w:val="00AF279F"/>
    <w:rsid w:val="00B109F0"/>
    <w:rsid w:val="00B23577"/>
    <w:rsid w:val="00B265D9"/>
    <w:rsid w:val="00B3096A"/>
    <w:rsid w:val="00B32B42"/>
    <w:rsid w:val="00B403A0"/>
    <w:rsid w:val="00B4451E"/>
    <w:rsid w:val="00B47907"/>
    <w:rsid w:val="00B65400"/>
    <w:rsid w:val="00B72804"/>
    <w:rsid w:val="00B73581"/>
    <w:rsid w:val="00B73C66"/>
    <w:rsid w:val="00B834C3"/>
    <w:rsid w:val="00B8775E"/>
    <w:rsid w:val="00B925B3"/>
    <w:rsid w:val="00B925BF"/>
    <w:rsid w:val="00BA2DF3"/>
    <w:rsid w:val="00BB2790"/>
    <w:rsid w:val="00BB53FE"/>
    <w:rsid w:val="00BB555F"/>
    <w:rsid w:val="00BC39C6"/>
    <w:rsid w:val="00BC4EF6"/>
    <w:rsid w:val="00BD315C"/>
    <w:rsid w:val="00BD5E0A"/>
    <w:rsid w:val="00BE04A6"/>
    <w:rsid w:val="00BE3D01"/>
    <w:rsid w:val="00BE44F8"/>
    <w:rsid w:val="00BE5702"/>
    <w:rsid w:val="00BF5EBC"/>
    <w:rsid w:val="00C11F67"/>
    <w:rsid w:val="00C13830"/>
    <w:rsid w:val="00C236D0"/>
    <w:rsid w:val="00C3030E"/>
    <w:rsid w:val="00C3044A"/>
    <w:rsid w:val="00C3148F"/>
    <w:rsid w:val="00C324F4"/>
    <w:rsid w:val="00C47058"/>
    <w:rsid w:val="00C5045D"/>
    <w:rsid w:val="00C50DE0"/>
    <w:rsid w:val="00C51260"/>
    <w:rsid w:val="00C52FD9"/>
    <w:rsid w:val="00C55FCF"/>
    <w:rsid w:val="00C62555"/>
    <w:rsid w:val="00C75A35"/>
    <w:rsid w:val="00C7768A"/>
    <w:rsid w:val="00C866F4"/>
    <w:rsid w:val="00C94392"/>
    <w:rsid w:val="00C97694"/>
    <w:rsid w:val="00CA30E0"/>
    <w:rsid w:val="00CC5977"/>
    <w:rsid w:val="00CC5FF0"/>
    <w:rsid w:val="00CD25D0"/>
    <w:rsid w:val="00CD35DA"/>
    <w:rsid w:val="00CD4EB0"/>
    <w:rsid w:val="00CD6614"/>
    <w:rsid w:val="00CF4191"/>
    <w:rsid w:val="00D01075"/>
    <w:rsid w:val="00D047DF"/>
    <w:rsid w:val="00D06D4D"/>
    <w:rsid w:val="00D1230A"/>
    <w:rsid w:val="00D202BB"/>
    <w:rsid w:val="00D25A3A"/>
    <w:rsid w:val="00D267A5"/>
    <w:rsid w:val="00D3189F"/>
    <w:rsid w:val="00D427B1"/>
    <w:rsid w:val="00D52068"/>
    <w:rsid w:val="00D52782"/>
    <w:rsid w:val="00D5651A"/>
    <w:rsid w:val="00D64D64"/>
    <w:rsid w:val="00D85781"/>
    <w:rsid w:val="00D85E23"/>
    <w:rsid w:val="00D92F0A"/>
    <w:rsid w:val="00DA11A8"/>
    <w:rsid w:val="00DA7955"/>
    <w:rsid w:val="00DC1AA3"/>
    <w:rsid w:val="00DE46E3"/>
    <w:rsid w:val="00DE6621"/>
    <w:rsid w:val="00DF0C11"/>
    <w:rsid w:val="00DF21C8"/>
    <w:rsid w:val="00DF7C6D"/>
    <w:rsid w:val="00E01AFB"/>
    <w:rsid w:val="00E05B46"/>
    <w:rsid w:val="00E16E7F"/>
    <w:rsid w:val="00E20B03"/>
    <w:rsid w:val="00E27FC2"/>
    <w:rsid w:val="00E33511"/>
    <w:rsid w:val="00E43620"/>
    <w:rsid w:val="00E515BA"/>
    <w:rsid w:val="00E54F2D"/>
    <w:rsid w:val="00E5774B"/>
    <w:rsid w:val="00E61C0F"/>
    <w:rsid w:val="00E66C4A"/>
    <w:rsid w:val="00E71FCB"/>
    <w:rsid w:val="00E73E3F"/>
    <w:rsid w:val="00E86033"/>
    <w:rsid w:val="00E8629B"/>
    <w:rsid w:val="00EA44C3"/>
    <w:rsid w:val="00EB07B1"/>
    <w:rsid w:val="00ED2C92"/>
    <w:rsid w:val="00ED2CE8"/>
    <w:rsid w:val="00EF7166"/>
    <w:rsid w:val="00F040BA"/>
    <w:rsid w:val="00F22F3D"/>
    <w:rsid w:val="00F24567"/>
    <w:rsid w:val="00F35C43"/>
    <w:rsid w:val="00F50A61"/>
    <w:rsid w:val="00F6279F"/>
    <w:rsid w:val="00F65D1F"/>
    <w:rsid w:val="00F701D3"/>
    <w:rsid w:val="00F83A2B"/>
    <w:rsid w:val="00F922CC"/>
    <w:rsid w:val="00F93136"/>
    <w:rsid w:val="00F96485"/>
    <w:rsid w:val="00FB1E37"/>
    <w:rsid w:val="00FB4630"/>
    <w:rsid w:val="00FB5B34"/>
    <w:rsid w:val="00FC4E29"/>
    <w:rsid w:val="00FC7498"/>
    <w:rsid w:val="00FD3B8E"/>
    <w:rsid w:val="00FD5EE4"/>
    <w:rsid w:val="00FF52D8"/>
    <w:rsid w:val="057FDA5C"/>
    <w:rsid w:val="0B47380E"/>
    <w:rsid w:val="0FE62C05"/>
    <w:rsid w:val="11C620D2"/>
    <w:rsid w:val="14D4F1F7"/>
    <w:rsid w:val="172B0973"/>
    <w:rsid w:val="183AFA36"/>
    <w:rsid w:val="18BBC364"/>
    <w:rsid w:val="19555E4D"/>
    <w:rsid w:val="1A62AA35"/>
    <w:rsid w:val="1B9109FF"/>
    <w:rsid w:val="1E73BEDF"/>
    <w:rsid w:val="21EBD187"/>
    <w:rsid w:val="244D5AF8"/>
    <w:rsid w:val="2592C7BD"/>
    <w:rsid w:val="26991FCF"/>
    <w:rsid w:val="27A1E019"/>
    <w:rsid w:val="284F0744"/>
    <w:rsid w:val="2B175B4B"/>
    <w:rsid w:val="2D9CA17D"/>
    <w:rsid w:val="3639F529"/>
    <w:rsid w:val="3CC6936D"/>
    <w:rsid w:val="3EFBF26E"/>
    <w:rsid w:val="3F306922"/>
    <w:rsid w:val="3FA2848B"/>
    <w:rsid w:val="411B1BCC"/>
    <w:rsid w:val="41C50EFD"/>
    <w:rsid w:val="46FD2B31"/>
    <w:rsid w:val="4777CDE3"/>
    <w:rsid w:val="4C74D4DD"/>
    <w:rsid w:val="4D23748E"/>
    <w:rsid w:val="521AF310"/>
    <w:rsid w:val="56028EC6"/>
    <w:rsid w:val="573233AB"/>
    <w:rsid w:val="5870285E"/>
    <w:rsid w:val="58EC7313"/>
    <w:rsid w:val="5911CC0B"/>
    <w:rsid w:val="592638A8"/>
    <w:rsid w:val="5C9144D5"/>
    <w:rsid w:val="60476524"/>
    <w:rsid w:val="60B2CF8C"/>
    <w:rsid w:val="60DE5C9B"/>
    <w:rsid w:val="65E0D16F"/>
    <w:rsid w:val="68A845E4"/>
    <w:rsid w:val="6B91FB64"/>
    <w:rsid w:val="6CEDD5F6"/>
    <w:rsid w:val="6E7713BD"/>
    <w:rsid w:val="6E92338F"/>
    <w:rsid w:val="71C9D451"/>
    <w:rsid w:val="7A793194"/>
    <w:rsid w:val="7ADD15C6"/>
    <w:rsid w:val="7D21BDDE"/>
    <w:rsid w:val="7EBDBDA6"/>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00A790"/>
  <w15:chartTrackingRefBased/>
  <w15:docId w15:val="{ED402A3E-1766-4E19-A38F-9F8A5759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aliases w:val="H Overskrift 1"/>
    <w:basedOn w:val="Normal"/>
    <w:next w:val="Normal"/>
    <w:link w:val="Overskrift1Tegn"/>
    <w:uiPriority w:val="9"/>
    <w:qFormat/>
    <w:rsid w:val="0033623B"/>
    <w:pPr>
      <w:keepNext/>
      <w:keepLines/>
      <w:numPr>
        <w:numId w:val="42"/>
      </w:numPr>
      <w:spacing w:before="240" w:after="0"/>
      <w:outlineLvl w:val="0"/>
    </w:pPr>
    <w:rPr>
      <w:rFonts w:ascii="Calibri" w:eastAsiaTheme="majorEastAsia" w:hAnsi="Calibri" w:cstheme="majorBidi"/>
      <w:b/>
      <w:sz w:val="32"/>
      <w:szCs w:val="32"/>
    </w:rPr>
  </w:style>
  <w:style w:type="paragraph" w:styleId="Overskrift2">
    <w:name w:val="heading 2"/>
    <w:aliases w:val="H Overskrift 2"/>
    <w:basedOn w:val="Normal"/>
    <w:next w:val="Normal"/>
    <w:link w:val="Overskrift2Tegn"/>
    <w:uiPriority w:val="9"/>
    <w:unhideWhenUsed/>
    <w:qFormat/>
    <w:rsid w:val="0033623B"/>
    <w:pPr>
      <w:keepNext/>
      <w:keepLines/>
      <w:numPr>
        <w:ilvl w:val="1"/>
        <w:numId w:val="42"/>
      </w:numPr>
      <w:spacing w:before="40" w:after="0"/>
      <w:outlineLvl w:val="1"/>
    </w:pPr>
    <w:rPr>
      <w:rFonts w:asciiTheme="majorHAnsi" w:eastAsiaTheme="majorEastAsia" w:hAnsiTheme="majorHAnsi" w:cstheme="majorBidi"/>
      <w:b/>
      <w:sz w:val="26"/>
      <w:szCs w:val="26"/>
    </w:rPr>
  </w:style>
  <w:style w:type="paragraph" w:styleId="Overskrift3">
    <w:name w:val="heading 3"/>
    <w:aliases w:val="H Overskrift 3"/>
    <w:basedOn w:val="Normal"/>
    <w:next w:val="Normal"/>
    <w:link w:val="Overskrift3Tegn"/>
    <w:uiPriority w:val="9"/>
    <w:unhideWhenUsed/>
    <w:qFormat/>
    <w:rsid w:val="004F6AA4"/>
    <w:pPr>
      <w:keepNext/>
      <w:keepLines/>
      <w:numPr>
        <w:ilvl w:val="2"/>
        <w:numId w:val="42"/>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9"/>
    <w:unhideWhenUsed/>
    <w:qFormat/>
    <w:rsid w:val="00696054"/>
    <w:pPr>
      <w:keepNext/>
      <w:keepLines/>
      <w:numPr>
        <w:ilvl w:val="3"/>
        <w:numId w:val="42"/>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unhideWhenUsed/>
    <w:qFormat/>
    <w:rsid w:val="0033623B"/>
    <w:pPr>
      <w:keepNext/>
      <w:keepLines/>
      <w:numPr>
        <w:ilvl w:val="4"/>
        <w:numId w:val="42"/>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unhideWhenUsed/>
    <w:qFormat/>
    <w:rsid w:val="0033623B"/>
    <w:pPr>
      <w:keepNext/>
      <w:keepLines/>
      <w:numPr>
        <w:ilvl w:val="5"/>
        <w:numId w:val="42"/>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unhideWhenUsed/>
    <w:qFormat/>
    <w:rsid w:val="0033623B"/>
    <w:pPr>
      <w:keepNext/>
      <w:keepLines/>
      <w:numPr>
        <w:ilvl w:val="6"/>
        <w:numId w:val="42"/>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unhideWhenUsed/>
    <w:qFormat/>
    <w:rsid w:val="0033623B"/>
    <w:pPr>
      <w:keepNext/>
      <w:keepLines/>
      <w:numPr>
        <w:ilvl w:val="7"/>
        <w:numId w:val="4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33623B"/>
    <w:pPr>
      <w:keepNext/>
      <w:keepLines/>
      <w:numPr>
        <w:ilvl w:val="8"/>
        <w:numId w:val="4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 Overskrift 1 Tegn1"/>
    <w:basedOn w:val="Standardskriftforavsnitt"/>
    <w:link w:val="Overskrift1"/>
    <w:rsid w:val="003A5FFC"/>
    <w:rPr>
      <w:rFonts w:ascii="Calibri" w:eastAsiaTheme="majorEastAsia" w:hAnsi="Calibri" w:cstheme="majorBidi"/>
      <w:b/>
      <w:sz w:val="32"/>
      <w:szCs w:val="32"/>
    </w:rPr>
  </w:style>
  <w:style w:type="character" w:customStyle="1" w:styleId="Overskrift2Tegn">
    <w:name w:val="Overskrift 2 Tegn"/>
    <w:aliases w:val="H Overskrift 2 Tegn"/>
    <w:basedOn w:val="Standardskriftforavsnitt"/>
    <w:link w:val="Overskrift2"/>
    <w:uiPriority w:val="9"/>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List P1"/>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aliases w:val="H 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3"/>
      </w:numPr>
    </w:pPr>
  </w:style>
  <w:style w:type="numbering" w:styleId="1ai">
    <w:name w:val="Outline List 1"/>
    <w:basedOn w:val="Ingenliste"/>
    <w:uiPriority w:val="99"/>
    <w:semiHidden/>
    <w:unhideWhenUsed/>
    <w:rsid w:val="0033623B"/>
    <w:pPr>
      <w:numPr>
        <w:numId w:val="4"/>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5"/>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unhideWhenUsed/>
    <w:rsid w:val="0033623B"/>
    <w:pPr>
      <w:spacing w:after="120"/>
    </w:pPr>
  </w:style>
  <w:style w:type="character" w:customStyle="1" w:styleId="BrdtekstTegn">
    <w:name w:val="Brødtekst Tegn"/>
    <w:basedOn w:val="Standardskriftforavsnitt"/>
    <w:link w:val="Brdtekst"/>
    <w:uiPriority w:val="99"/>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unhideWhenUsed/>
    <w:rsid w:val="0033623B"/>
    <w:pPr>
      <w:spacing w:after="100"/>
      <w:ind w:left="660"/>
    </w:pPr>
  </w:style>
  <w:style w:type="paragraph" w:styleId="INNH5">
    <w:name w:val="toc 5"/>
    <w:basedOn w:val="Normal"/>
    <w:next w:val="Normal"/>
    <w:autoRedefine/>
    <w:uiPriority w:val="39"/>
    <w:unhideWhenUsed/>
    <w:rsid w:val="0033623B"/>
    <w:pPr>
      <w:spacing w:after="100"/>
      <w:ind w:left="880"/>
    </w:pPr>
  </w:style>
  <w:style w:type="paragraph" w:styleId="INNH6">
    <w:name w:val="toc 6"/>
    <w:basedOn w:val="Normal"/>
    <w:next w:val="Normal"/>
    <w:autoRedefine/>
    <w:uiPriority w:val="39"/>
    <w:unhideWhenUsed/>
    <w:rsid w:val="0033623B"/>
    <w:pPr>
      <w:spacing w:after="100"/>
      <w:ind w:left="1100"/>
    </w:pPr>
  </w:style>
  <w:style w:type="paragraph" w:styleId="INNH7">
    <w:name w:val="toc 7"/>
    <w:basedOn w:val="Normal"/>
    <w:next w:val="Normal"/>
    <w:autoRedefine/>
    <w:uiPriority w:val="39"/>
    <w:unhideWhenUsed/>
    <w:rsid w:val="0033623B"/>
    <w:pPr>
      <w:spacing w:after="100"/>
      <w:ind w:left="1320"/>
    </w:pPr>
  </w:style>
  <w:style w:type="paragraph" w:styleId="INNH8">
    <w:name w:val="toc 8"/>
    <w:basedOn w:val="Normal"/>
    <w:next w:val="Normal"/>
    <w:autoRedefine/>
    <w:uiPriority w:val="39"/>
    <w:unhideWhenUsed/>
    <w:rsid w:val="0033623B"/>
    <w:pPr>
      <w:spacing w:after="100"/>
      <w:ind w:left="1540"/>
    </w:pPr>
  </w:style>
  <w:style w:type="paragraph" w:styleId="INNH9">
    <w:name w:val="toc 9"/>
    <w:basedOn w:val="Normal"/>
    <w:next w:val="Normal"/>
    <w:autoRedefine/>
    <w:uiPriority w:val="39"/>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6"/>
      </w:numPr>
      <w:contextualSpacing/>
    </w:pPr>
  </w:style>
  <w:style w:type="paragraph" w:styleId="Nummerertliste2">
    <w:name w:val="List Number 2"/>
    <w:basedOn w:val="Normal"/>
    <w:uiPriority w:val="99"/>
    <w:semiHidden/>
    <w:unhideWhenUsed/>
    <w:rsid w:val="0033623B"/>
    <w:pPr>
      <w:numPr>
        <w:numId w:val="7"/>
      </w:numPr>
      <w:contextualSpacing/>
    </w:pPr>
  </w:style>
  <w:style w:type="paragraph" w:styleId="Nummerertliste3">
    <w:name w:val="List Number 3"/>
    <w:basedOn w:val="Normal"/>
    <w:uiPriority w:val="99"/>
    <w:semiHidden/>
    <w:unhideWhenUsed/>
    <w:rsid w:val="0033623B"/>
    <w:pPr>
      <w:numPr>
        <w:numId w:val="8"/>
      </w:numPr>
      <w:contextualSpacing/>
    </w:pPr>
  </w:style>
  <w:style w:type="paragraph" w:styleId="Nummerertliste4">
    <w:name w:val="List Number 4"/>
    <w:basedOn w:val="Normal"/>
    <w:uiPriority w:val="99"/>
    <w:semiHidden/>
    <w:unhideWhenUsed/>
    <w:rsid w:val="0033623B"/>
    <w:pPr>
      <w:numPr>
        <w:numId w:val="9"/>
      </w:numPr>
      <w:contextualSpacing/>
    </w:pPr>
  </w:style>
  <w:style w:type="paragraph" w:styleId="Nummerertliste5">
    <w:name w:val="List Number 5"/>
    <w:basedOn w:val="Normal"/>
    <w:uiPriority w:val="99"/>
    <w:semiHidden/>
    <w:unhideWhenUsed/>
    <w:rsid w:val="0033623B"/>
    <w:pPr>
      <w:numPr>
        <w:numId w:val="10"/>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1"/>
      </w:numPr>
      <w:contextualSpacing/>
    </w:pPr>
  </w:style>
  <w:style w:type="paragraph" w:styleId="Punktliste2">
    <w:name w:val="List Bullet 2"/>
    <w:basedOn w:val="Normal"/>
    <w:uiPriority w:val="99"/>
    <w:semiHidden/>
    <w:unhideWhenUsed/>
    <w:rsid w:val="0033623B"/>
    <w:pPr>
      <w:numPr>
        <w:numId w:val="12"/>
      </w:numPr>
      <w:contextualSpacing/>
    </w:pPr>
  </w:style>
  <w:style w:type="paragraph" w:styleId="Punktliste3">
    <w:name w:val="List Bullet 3"/>
    <w:basedOn w:val="Normal"/>
    <w:uiPriority w:val="99"/>
    <w:semiHidden/>
    <w:unhideWhenUsed/>
    <w:rsid w:val="0033623B"/>
    <w:pPr>
      <w:numPr>
        <w:numId w:val="13"/>
      </w:numPr>
      <w:contextualSpacing/>
    </w:pPr>
  </w:style>
  <w:style w:type="paragraph" w:styleId="Punktliste4">
    <w:name w:val="List Bullet 4"/>
    <w:basedOn w:val="Normal"/>
    <w:uiPriority w:val="99"/>
    <w:semiHidden/>
    <w:unhideWhenUsed/>
    <w:rsid w:val="0033623B"/>
    <w:pPr>
      <w:numPr>
        <w:numId w:val="14"/>
      </w:numPr>
      <w:contextualSpacing/>
    </w:pPr>
  </w:style>
  <w:style w:type="paragraph" w:styleId="Punktliste5">
    <w:name w:val="List Bullet 5"/>
    <w:basedOn w:val="Normal"/>
    <w:uiPriority w:val="99"/>
    <w:semiHidden/>
    <w:unhideWhenUsed/>
    <w:rsid w:val="0033623B"/>
    <w:pPr>
      <w:numPr>
        <w:numId w:val="15"/>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Overskrift1Tegn1">
    <w:name w:val="Overskrift 1 Tegn1"/>
    <w:aliases w:val="H Overskrift 1 Tegn"/>
    <w:basedOn w:val="Standardskriftforavsnitt"/>
    <w:uiPriority w:val="9"/>
    <w:rsid w:val="00780955"/>
    <w:rPr>
      <w:rFonts w:ascii="Calibri" w:eastAsiaTheme="majorEastAsia" w:hAnsi="Calibri" w:cstheme="majorBidi"/>
      <w:b/>
      <w:sz w:val="32"/>
      <w:szCs w:val="32"/>
    </w:rPr>
  </w:style>
  <w:style w:type="character" w:customStyle="1" w:styleId="Hashtag1">
    <w:name w:val="Hashtag1"/>
    <w:basedOn w:val="Standardskriftforavsnitt"/>
    <w:uiPriority w:val="99"/>
    <w:semiHidden/>
    <w:unhideWhenUsed/>
    <w:rsid w:val="00780955"/>
    <w:rPr>
      <w:color w:val="2B579A"/>
      <w:shd w:val="clear" w:color="auto" w:fill="E1DFDD"/>
    </w:rPr>
  </w:style>
  <w:style w:type="character" w:customStyle="1" w:styleId="Mention1">
    <w:name w:val="Mention1"/>
    <w:basedOn w:val="Standardskriftforavsnitt"/>
    <w:uiPriority w:val="99"/>
    <w:semiHidden/>
    <w:unhideWhenUsed/>
    <w:rsid w:val="00780955"/>
    <w:rPr>
      <w:color w:val="2B579A"/>
      <w:shd w:val="clear" w:color="auto" w:fill="E1DFDD"/>
    </w:rPr>
  </w:style>
  <w:style w:type="character" w:customStyle="1" w:styleId="SmartHyperlink1">
    <w:name w:val="Smart Hyperlink1"/>
    <w:basedOn w:val="Standardskriftforavsnitt"/>
    <w:uiPriority w:val="99"/>
    <w:semiHidden/>
    <w:unhideWhenUsed/>
    <w:rsid w:val="00780955"/>
    <w:rPr>
      <w:u w:val="dotted"/>
    </w:rPr>
  </w:style>
  <w:style w:type="character" w:customStyle="1" w:styleId="SmartLink1">
    <w:name w:val="SmartLink1"/>
    <w:basedOn w:val="Standardskriftforavsnitt"/>
    <w:uiPriority w:val="99"/>
    <w:semiHidden/>
    <w:unhideWhenUsed/>
    <w:rsid w:val="00780955"/>
    <w:rPr>
      <w:color w:val="003283" w:themeColor="hyperlink"/>
      <w:u w:val="single"/>
      <w:shd w:val="clear" w:color="auto" w:fill="E1DFDD"/>
    </w:rPr>
  </w:style>
  <w:style w:type="character" w:customStyle="1" w:styleId="UnresolvedMention1">
    <w:name w:val="Unresolved Mention1"/>
    <w:basedOn w:val="Standardskriftforavsnitt"/>
    <w:uiPriority w:val="99"/>
    <w:semiHidden/>
    <w:unhideWhenUsed/>
    <w:rsid w:val="00780955"/>
    <w:rPr>
      <w:color w:val="605E5C"/>
      <w:shd w:val="clear" w:color="auto" w:fill="E1DFDD"/>
    </w:rPr>
  </w:style>
  <w:style w:type="table" w:customStyle="1" w:styleId="Stil2">
    <w:name w:val="Stil2"/>
    <w:basedOn w:val="Vanligtabell"/>
    <w:uiPriority w:val="99"/>
    <w:rsid w:val="00780955"/>
    <w:pPr>
      <w:spacing w:after="0" w:line="240" w:lineRule="auto"/>
    </w:pPr>
    <w:tblPr>
      <w:tblCellMar>
        <w:left w:w="0" w:type="dxa"/>
        <w:right w:w="0" w:type="dxa"/>
      </w:tblCellMar>
    </w:tblPr>
  </w:style>
  <w:style w:type="character" w:customStyle="1" w:styleId="UnresolvedMention2">
    <w:name w:val="Unresolved Mention2"/>
    <w:basedOn w:val="Standardskriftforavsnitt"/>
    <w:uiPriority w:val="99"/>
    <w:semiHidden/>
    <w:unhideWhenUsed/>
    <w:rsid w:val="00780955"/>
    <w:rPr>
      <w:color w:val="605E5C"/>
      <w:shd w:val="clear" w:color="auto" w:fill="E1DFDD"/>
    </w:rPr>
  </w:style>
  <w:style w:type="paragraph" w:styleId="Revisjon">
    <w:name w:val="Revision"/>
    <w:hidden/>
    <w:uiPriority w:val="99"/>
    <w:semiHidden/>
    <w:rsid w:val="00780955"/>
    <w:pPr>
      <w:spacing w:after="0" w:line="240" w:lineRule="auto"/>
    </w:pPr>
  </w:style>
  <w:style w:type="table" w:customStyle="1" w:styleId="SykehusinnkjpBl1">
    <w:name w:val="Sykehusinnkjøp Blå1"/>
    <w:basedOn w:val="Vanligtabell"/>
    <w:uiPriority w:val="99"/>
    <w:rsid w:val="00780955"/>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eavsnittTegn">
    <w:name w:val="Listeavsnitt Tegn"/>
    <w:aliases w:val="Lister Tegn,List P1 Tegn"/>
    <w:basedOn w:val="Standardskriftforavsnitt"/>
    <w:link w:val="Listeavsnitt"/>
    <w:uiPriority w:val="34"/>
    <w:locked/>
    <w:rsid w:val="0078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ykehusinnkjop.no/om-oss/samfunnsansva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xx@xx.xx"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x@xx.xx" TargetMode="External"/><Relationship Id="rId22" Type="http://schemas.openxmlformats.org/officeDocument/2006/relationships/glossaryDocument" Target="glossary/document.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sykehusinnkjop.no/Documents/Om%20oss/Samfunnsansvar/Europeisk%20utfasingslis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052A29D7764A3D8BF974AC62A4E4FF"/>
        <w:category>
          <w:name w:val="Generelt"/>
          <w:gallery w:val="placeholder"/>
        </w:category>
        <w:types>
          <w:type w:val="bbPlcHdr"/>
        </w:types>
        <w:behaviors>
          <w:behavior w:val="content"/>
        </w:behaviors>
        <w:guid w:val="{E6BA2BE4-FA8C-4F35-9AF0-6CC0367128ED}"/>
      </w:docPartPr>
      <w:docPartBody>
        <w:p w:rsidR="00D02D4F" w:rsidRDefault="00BB555F" w:rsidP="00BB555F">
          <w:pPr>
            <w:pStyle w:val="E5052A29D7764A3D8BF974AC62A4E4FF"/>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D8B4B31616A24426990815DA6C2AA009"/>
        <w:category>
          <w:name w:val="Generelt"/>
          <w:gallery w:val="placeholder"/>
        </w:category>
        <w:types>
          <w:type w:val="bbPlcHdr"/>
        </w:types>
        <w:behaviors>
          <w:behavior w:val="content"/>
        </w:behaviors>
        <w:guid w:val="{0BD50A5B-31D1-4C9B-89A9-895EADBEA46B}"/>
      </w:docPartPr>
      <w:docPartBody>
        <w:p w:rsidR="00D02D4F" w:rsidRDefault="00BB555F" w:rsidP="00BB555F">
          <w:pPr>
            <w:pStyle w:val="D8B4B31616A24426990815DA6C2AA009"/>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5F"/>
    <w:rsid w:val="00175266"/>
    <w:rsid w:val="001918D7"/>
    <w:rsid w:val="00396AC8"/>
    <w:rsid w:val="005C4257"/>
    <w:rsid w:val="005D785A"/>
    <w:rsid w:val="00661884"/>
    <w:rsid w:val="006A1E7D"/>
    <w:rsid w:val="007F12CC"/>
    <w:rsid w:val="008D7B55"/>
    <w:rsid w:val="00A360C7"/>
    <w:rsid w:val="00A952B0"/>
    <w:rsid w:val="00BB555F"/>
    <w:rsid w:val="00BE1182"/>
    <w:rsid w:val="00C828E6"/>
    <w:rsid w:val="00D02D4F"/>
    <w:rsid w:val="00DD4EC3"/>
    <w:rsid w:val="00E12733"/>
    <w:rsid w:val="00E4567A"/>
    <w:rsid w:val="00F9496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5052A29D7764A3D8BF974AC62A4E4FF">
    <w:name w:val="E5052A29D7764A3D8BF974AC62A4E4FF"/>
    <w:rsid w:val="00BB555F"/>
  </w:style>
  <w:style w:type="paragraph" w:customStyle="1" w:styleId="D8B4B31616A24426990815DA6C2AA009">
    <w:name w:val="D8B4B31616A24426990815DA6C2AA009"/>
    <w:rsid w:val="00BB5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klassifisering> </klassifisering>
</root>
</file>

<file path=customXml/item4.xml><?xml version="1.0" encoding="utf-8"?>
<ct:contentTypeSchema xmlns:ct="http://schemas.microsoft.com/office/2006/metadata/contentType" xmlns:ma="http://schemas.microsoft.com/office/2006/metadata/properties/metaAttributes" ct:_="" ma:_="" ma:contentTypeName="Dokument" ma:contentTypeID="0x01010052A8D894CFAFD0458FE2517227E2DCB1" ma:contentTypeVersion="0" ma:contentTypeDescription="Opprett et nytt dokument." ma:contentTypeScope="" ma:versionID="632491e80c0542fb4684e7969c98da4b">
  <xsd:schema xmlns:xsd="http://www.w3.org/2001/XMLSchema" xmlns:xs="http://www.w3.org/2001/XMLSchema" xmlns:p="http://schemas.microsoft.com/office/2006/metadata/properties" targetNamespace="http://schemas.microsoft.com/office/2006/metadata/properties" ma:root="true" ma:fieldsID="e9c069bd8c7546a34e7f4fd75db342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2.xml><?xml version="1.0" encoding="utf-8"?>
<ds:datastoreItem xmlns:ds="http://schemas.openxmlformats.org/officeDocument/2006/customXml" ds:itemID="{C880B6FE-052A-4D09-A3A3-90D0A2DE7320}">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8BEFD0DA-2ACD-4825-B75C-D30B7EC72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E3A3CDC-8355-4F90-8E5E-9BFEA422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77</TotalTime>
  <Pages>21</Pages>
  <Words>7858</Words>
  <Characters>41651</Characters>
  <Application>Microsoft Office Word</Application>
  <DocSecurity>0</DocSecurity>
  <Lines>347</Lines>
  <Paragraphs>98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Kvamme, Guttorm</cp:lastModifiedBy>
  <cp:revision>29</cp:revision>
  <dcterms:created xsi:type="dcterms:W3CDTF">2022-07-08T21:46:00Z</dcterms:created>
  <dcterms:modified xsi:type="dcterms:W3CDTF">2022-12-19T14:05:00Z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0x01010052A8D894CFAFD0458FE2517227E2DCB1</vt:lpwstr>
  </property>
</Properties>
</file>