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821963" w14:textId="4109177D" w:rsidR="00B02BB2" w:rsidRPr="00727303" w:rsidRDefault="00581C08" w:rsidP="00B02BB2">
      <w:pPr>
        <w:pStyle w:val="Title"/>
        <w:rPr>
          <w:sz w:val="36"/>
          <w:szCs w:val="36"/>
        </w:rPr>
      </w:pPr>
      <w:r w:rsidRPr="002D59D0">
        <w:t>B</w:t>
      </w:r>
      <w:r w:rsidR="00B02BB2" w:rsidRPr="002D59D0">
        <w:t xml:space="preserve">ilag til SSA-R – Rammeavtalen </w:t>
      </w:r>
      <w:r w:rsidR="00B02BB2" w:rsidRPr="00727303">
        <w:rPr>
          <w:sz w:val="36"/>
          <w:szCs w:val="36"/>
        </w:rPr>
        <w:br/>
      </w:r>
    </w:p>
    <w:p w14:paraId="7114B956" w14:textId="77777777" w:rsidR="00B02BB2" w:rsidRPr="00727303" w:rsidRDefault="00B02BB2" w:rsidP="00B02BB2">
      <w:pPr>
        <w:rPr>
          <w:sz w:val="20"/>
          <w:szCs w:val="20"/>
        </w:rPr>
      </w:pPr>
    </w:p>
    <w:p w14:paraId="6AFDE214" w14:textId="735B051D" w:rsidR="00581C08" w:rsidRPr="002D59D0" w:rsidRDefault="00581C08" w:rsidP="00581C08">
      <w:pPr>
        <w:pStyle w:val="Grnntittel"/>
        <w:framePr w:hSpace="0" w:wrap="auto" w:vAnchor="margin" w:hAnchor="text" w:xAlign="left" w:yAlign="inline"/>
        <w:suppressOverlap w:val="0"/>
        <w:rPr>
          <w:rFonts w:asciiTheme="majorHAnsi" w:hAnsiTheme="majorHAnsi" w:cstheme="majorHAnsi"/>
          <w:b/>
          <w:bCs/>
          <w:color w:val="auto"/>
          <w:lang w:val="nn-NO"/>
        </w:rPr>
      </w:pPr>
      <w:r w:rsidRPr="002D59D0">
        <w:rPr>
          <w:rFonts w:asciiTheme="majorHAnsi" w:hAnsiTheme="majorHAnsi" w:cstheme="majorHAnsi"/>
          <w:b/>
          <w:bCs/>
          <w:color w:val="auto"/>
          <w:lang w:val="nn-NO"/>
        </w:rPr>
        <w:t>R</w:t>
      </w:r>
      <w:r w:rsidR="000F0E98" w:rsidRPr="002D59D0">
        <w:rPr>
          <w:rFonts w:asciiTheme="majorHAnsi" w:hAnsiTheme="majorHAnsi" w:cstheme="majorHAnsi"/>
          <w:b/>
          <w:bCs/>
          <w:color w:val="auto"/>
          <w:lang w:val="nn-NO"/>
        </w:rPr>
        <w:t>ammeavtale PC-kli</w:t>
      </w:r>
      <w:r w:rsidR="002D59D0" w:rsidRPr="002D59D0">
        <w:rPr>
          <w:rFonts w:asciiTheme="majorHAnsi" w:hAnsiTheme="majorHAnsi" w:cstheme="majorHAnsi"/>
          <w:b/>
          <w:bCs/>
          <w:color w:val="auto"/>
          <w:lang w:val="nn-NO"/>
        </w:rPr>
        <w:t>e</w:t>
      </w:r>
      <w:r w:rsidR="000F0E98" w:rsidRPr="002D59D0">
        <w:rPr>
          <w:rFonts w:asciiTheme="majorHAnsi" w:hAnsiTheme="majorHAnsi" w:cstheme="majorHAnsi"/>
          <w:b/>
          <w:bCs/>
          <w:color w:val="auto"/>
          <w:lang w:val="nn-NO"/>
        </w:rPr>
        <w:t>nter og annet IT-utstyr og tilhørende rådgivingstjenester</w:t>
      </w:r>
    </w:p>
    <w:p w14:paraId="4317184B" w14:textId="77777777" w:rsidR="00B02BB2" w:rsidRPr="00727303" w:rsidRDefault="00B02BB2" w:rsidP="00B02BB2">
      <w:pPr>
        <w:rPr>
          <w:sz w:val="20"/>
          <w:szCs w:val="20"/>
        </w:rPr>
      </w:pPr>
    </w:p>
    <w:p w14:paraId="680BDF6B" w14:textId="10143252" w:rsidR="00B02BB2" w:rsidRPr="00727303" w:rsidRDefault="00B02BB2" w:rsidP="00B02BB2">
      <w:pPr>
        <w:pStyle w:val="Title"/>
        <w:rPr>
          <w:sz w:val="36"/>
          <w:szCs w:val="36"/>
        </w:rPr>
      </w:pPr>
      <w:r w:rsidRPr="00727303">
        <w:rPr>
          <w:sz w:val="36"/>
          <w:szCs w:val="36"/>
        </w:rPr>
        <w:t>Innhold:</w:t>
      </w:r>
    </w:p>
    <w:p w14:paraId="43E3749E" w14:textId="2C0D2844" w:rsidR="00F8071B" w:rsidRPr="002D59D0" w:rsidRDefault="00115544" w:rsidP="005E5DB4">
      <w:pPr>
        <w:pStyle w:val="TOC1"/>
        <w:rPr>
          <w:rFonts w:asciiTheme="minorHAnsi" w:eastAsiaTheme="minorEastAsia" w:hAnsiTheme="minorHAnsi" w:cstheme="minorBidi"/>
          <w:noProof/>
          <w:szCs w:val="22"/>
        </w:rPr>
      </w:pPr>
      <w:r w:rsidRPr="002D59D0">
        <w:rPr>
          <w:rFonts w:cs="Arial"/>
          <w:sz w:val="28"/>
          <w:szCs w:val="28"/>
        </w:rPr>
        <w:fldChar w:fldCharType="begin"/>
      </w:r>
      <w:r w:rsidRPr="002D59D0">
        <w:rPr>
          <w:rFonts w:cs="Arial"/>
          <w:sz w:val="28"/>
          <w:szCs w:val="28"/>
        </w:rPr>
        <w:instrText xml:space="preserve"> TOC \h \z \t "Overskrift 1;1" </w:instrText>
      </w:r>
      <w:r w:rsidRPr="002D59D0">
        <w:rPr>
          <w:rFonts w:cs="Arial"/>
          <w:sz w:val="28"/>
          <w:szCs w:val="28"/>
        </w:rPr>
        <w:fldChar w:fldCharType="separate"/>
      </w:r>
      <w:hyperlink w:anchor="_Toc117671800" w:history="1">
        <w:r w:rsidR="00F8071B" w:rsidRPr="002D59D0">
          <w:rPr>
            <w:rStyle w:val="Hyperlink"/>
            <w:noProof/>
          </w:rPr>
          <w:t xml:space="preserve">Bilag 1: Overordnet beskrivelse av de ytelser rammeavtalen gjelder og oversikt </w:t>
        </w:r>
        <w:r w:rsidR="002D59D0">
          <w:rPr>
            <w:rStyle w:val="Hyperlink"/>
            <w:noProof/>
          </w:rPr>
          <w:br/>
        </w:r>
        <w:r w:rsidR="00F8071B" w:rsidRPr="002D59D0">
          <w:rPr>
            <w:rStyle w:val="Hyperlink"/>
            <w:noProof/>
          </w:rPr>
          <w:t>over de oppdragsgivere som kan tildele kontrakter under rammeavtalen</w:t>
        </w:r>
        <w:r w:rsidR="00F8071B" w:rsidRPr="002D59D0">
          <w:rPr>
            <w:noProof/>
            <w:webHidden/>
          </w:rPr>
          <w:tab/>
        </w:r>
        <w:r w:rsidR="00F8071B" w:rsidRPr="002D59D0">
          <w:rPr>
            <w:noProof/>
            <w:webHidden/>
          </w:rPr>
          <w:fldChar w:fldCharType="begin"/>
        </w:r>
        <w:r w:rsidR="00F8071B" w:rsidRPr="002D59D0">
          <w:rPr>
            <w:noProof/>
            <w:webHidden/>
          </w:rPr>
          <w:instrText xml:space="preserve"> PAGEREF _Toc117671800 \h </w:instrText>
        </w:r>
        <w:r w:rsidR="00F8071B" w:rsidRPr="002D59D0">
          <w:rPr>
            <w:noProof/>
            <w:webHidden/>
          </w:rPr>
        </w:r>
        <w:r w:rsidR="00F8071B" w:rsidRPr="002D59D0">
          <w:rPr>
            <w:noProof/>
            <w:webHidden/>
          </w:rPr>
          <w:fldChar w:fldCharType="separate"/>
        </w:r>
        <w:r w:rsidR="002D59D0">
          <w:rPr>
            <w:noProof/>
            <w:webHidden/>
          </w:rPr>
          <w:t>2</w:t>
        </w:r>
        <w:r w:rsidR="00F8071B" w:rsidRPr="002D59D0">
          <w:rPr>
            <w:noProof/>
            <w:webHidden/>
          </w:rPr>
          <w:fldChar w:fldCharType="end"/>
        </w:r>
      </w:hyperlink>
    </w:p>
    <w:p w14:paraId="07FDB9A1" w14:textId="06175D0F" w:rsidR="00F8071B" w:rsidRPr="002D59D0" w:rsidRDefault="00000000" w:rsidP="005E5DB4">
      <w:pPr>
        <w:pStyle w:val="TOC1"/>
        <w:rPr>
          <w:rFonts w:asciiTheme="minorHAnsi" w:eastAsiaTheme="minorEastAsia" w:hAnsiTheme="minorHAnsi" w:cstheme="minorBidi"/>
          <w:noProof/>
          <w:szCs w:val="22"/>
        </w:rPr>
      </w:pPr>
      <w:hyperlink w:anchor="_Toc117671801" w:history="1">
        <w:r w:rsidR="00F8071B" w:rsidRPr="002D59D0">
          <w:rPr>
            <w:rStyle w:val="Hyperlink"/>
            <w:noProof/>
          </w:rPr>
          <w:t>Bilag 2: Prosedyrer for tildeling av kontrakter innenfor rammeavtalen</w:t>
        </w:r>
        <w:r w:rsidR="00F8071B" w:rsidRPr="002D59D0">
          <w:rPr>
            <w:noProof/>
            <w:webHidden/>
          </w:rPr>
          <w:tab/>
        </w:r>
        <w:r w:rsidR="00F8071B" w:rsidRPr="002D59D0">
          <w:rPr>
            <w:noProof/>
            <w:webHidden/>
          </w:rPr>
          <w:fldChar w:fldCharType="begin"/>
        </w:r>
        <w:r w:rsidR="00F8071B" w:rsidRPr="002D59D0">
          <w:rPr>
            <w:noProof/>
            <w:webHidden/>
          </w:rPr>
          <w:instrText xml:space="preserve"> PAGEREF _Toc117671801 \h </w:instrText>
        </w:r>
        <w:r w:rsidR="00F8071B" w:rsidRPr="002D59D0">
          <w:rPr>
            <w:noProof/>
            <w:webHidden/>
          </w:rPr>
        </w:r>
        <w:r w:rsidR="00F8071B" w:rsidRPr="002D59D0">
          <w:rPr>
            <w:noProof/>
            <w:webHidden/>
          </w:rPr>
          <w:fldChar w:fldCharType="separate"/>
        </w:r>
        <w:r w:rsidR="002D59D0">
          <w:rPr>
            <w:noProof/>
            <w:webHidden/>
          </w:rPr>
          <w:t>3</w:t>
        </w:r>
        <w:r w:rsidR="00F8071B" w:rsidRPr="002D59D0">
          <w:rPr>
            <w:noProof/>
            <w:webHidden/>
          </w:rPr>
          <w:fldChar w:fldCharType="end"/>
        </w:r>
      </w:hyperlink>
    </w:p>
    <w:p w14:paraId="2BC6FC01" w14:textId="5ABDDEA3" w:rsidR="00F8071B" w:rsidRPr="002D59D0" w:rsidRDefault="00000000" w:rsidP="005E5DB4">
      <w:pPr>
        <w:pStyle w:val="TOC1"/>
        <w:rPr>
          <w:rFonts w:asciiTheme="minorHAnsi" w:eastAsiaTheme="minorEastAsia" w:hAnsiTheme="minorHAnsi" w:cstheme="minorBidi"/>
          <w:noProof/>
          <w:szCs w:val="22"/>
        </w:rPr>
      </w:pPr>
      <w:hyperlink w:anchor="_Toc117671802" w:history="1">
        <w:r w:rsidR="00F8071B" w:rsidRPr="002D59D0">
          <w:rPr>
            <w:rStyle w:val="Hyperlink"/>
            <w:noProof/>
          </w:rPr>
          <w:t>Bilag 3: Avtalevilkår for kontrakter som kan tildeles innenfor rammeavtalen med utfylte bilag</w:t>
        </w:r>
        <w:r w:rsidR="00F8071B" w:rsidRPr="002D59D0">
          <w:rPr>
            <w:noProof/>
            <w:webHidden/>
          </w:rPr>
          <w:tab/>
        </w:r>
        <w:r w:rsidR="00F8071B" w:rsidRPr="002D59D0">
          <w:rPr>
            <w:noProof/>
            <w:webHidden/>
          </w:rPr>
          <w:fldChar w:fldCharType="begin"/>
        </w:r>
        <w:r w:rsidR="00F8071B" w:rsidRPr="002D59D0">
          <w:rPr>
            <w:noProof/>
            <w:webHidden/>
          </w:rPr>
          <w:instrText xml:space="preserve"> PAGEREF _Toc117671802 \h </w:instrText>
        </w:r>
        <w:r w:rsidR="00F8071B" w:rsidRPr="002D59D0">
          <w:rPr>
            <w:noProof/>
            <w:webHidden/>
          </w:rPr>
        </w:r>
        <w:r w:rsidR="00F8071B" w:rsidRPr="002D59D0">
          <w:rPr>
            <w:noProof/>
            <w:webHidden/>
          </w:rPr>
          <w:fldChar w:fldCharType="separate"/>
        </w:r>
        <w:r w:rsidR="002D59D0">
          <w:rPr>
            <w:noProof/>
            <w:webHidden/>
          </w:rPr>
          <w:t>9</w:t>
        </w:r>
        <w:r w:rsidR="00F8071B" w:rsidRPr="002D59D0">
          <w:rPr>
            <w:noProof/>
            <w:webHidden/>
          </w:rPr>
          <w:fldChar w:fldCharType="end"/>
        </w:r>
      </w:hyperlink>
    </w:p>
    <w:p w14:paraId="0BBE73C7" w14:textId="43721101" w:rsidR="00F8071B" w:rsidRPr="002D59D0" w:rsidRDefault="00000000" w:rsidP="005E5DB4">
      <w:pPr>
        <w:pStyle w:val="TOC1"/>
        <w:rPr>
          <w:rFonts w:asciiTheme="minorHAnsi" w:eastAsiaTheme="minorEastAsia" w:hAnsiTheme="minorHAnsi" w:cstheme="minorBidi"/>
          <w:noProof/>
          <w:szCs w:val="22"/>
        </w:rPr>
      </w:pPr>
      <w:hyperlink w:anchor="_Toc117671803" w:history="1">
        <w:r w:rsidR="00F8071B" w:rsidRPr="002D59D0">
          <w:rPr>
            <w:rStyle w:val="Hyperlink"/>
            <w:noProof/>
          </w:rPr>
          <w:t>Bilag 4: Administrative bestemmelser</w:t>
        </w:r>
        <w:r w:rsidR="00F8071B" w:rsidRPr="002D59D0">
          <w:rPr>
            <w:noProof/>
            <w:webHidden/>
          </w:rPr>
          <w:tab/>
        </w:r>
        <w:r w:rsidR="00F8071B" w:rsidRPr="002D59D0">
          <w:rPr>
            <w:noProof/>
            <w:webHidden/>
          </w:rPr>
          <w:fldChar w:fldCharType="begin"/>
        </w:r>
        <w:r w:rsidR="00F8071B" w:rsidRPr="002D59D0">
          <w:rPr>
            <w:noProof/>
            <w:webHidden/>
          </w:rPr>
          <w:instrText xml:space="preserve"> PAGEREF _Toc117671803 \h </w:instrText>
        </w:r>
        <w:r w:rsidR="00F8071B" w:rsidRPr="002D59D0">
          <w:rPr>
            <w:noProof/>
            <w:webHidden/>
          </w:rPr>
        </w:r>
        <w:r w:rsidR="00F8071B" w:rsidRPr="002D59D0">
          <w:rPr>
            <w:noProof/>
            <w:webHidden/>
          </w:rPr>
          <w:fldChar w:fldCharType="separate"/>
        </w:r>
        <w:r w:rsidR="002D59D0">
          <w:rPr>
            <w:noProof/>
            <w:webHidden/>
          </w:rPr>
          <w:t>10</w:t>
        </w:r>
        <w:r w:rsidR="00F8071B" w:rsidRPr="002D59D0">
          <w:rPr>
            <w:noProof/>
            <w:webHidden/>
          </w:rPr>
          <w:fldChar w:fldCharType="end"/>
        </w:r>
      </w:hyperlink>
    </w:p>
    <w:p w14:paraId="246C62BA" w14:textId="5137E7B7" w:rsidR="00F8071B" w:rsidRPr="002D59D0" w:rsidRDefault="00000000" w:rsidP="005E5DB4">
      <w:pPr>
        <w:pStyle w:val="TOC1"/>
        <w:rPr>
          <w:rFonts w:asciiTheme="minorHAnsi" w:eastAsiaTheme="minorEastAsia" w:hAnsiTheme="minorHAnsi" w:cstheme="minorBidi"/>
          <w:noProof/>
          <w:szCs w:val="22"/>
        </w:rPr>
      </w:pPr>
      <w:hyperlink w:anchor="_Toc117671804" w:history="1">
        <w:r w:rsidR="00F8071B" w:rsidRPr="002D59D0">
          <w:rPr>
            <w:rStyle w:val="Hyperlink"/>
            <w:noProof/>
          </w:rPr>
          <w:t>Bilag 5: Pris og prisbestemmelser</w:t>
        </w:r>
        <w:r w:rsidR="00F8071B" w:rsidRPr="002D59D0">
          <w:rPr>
            <w:noProof/>
            <w:webHidden/>
          </w:rPr>
          <w:tab/>
        </w:r>
        <w:r w:rsidR="00F8071B" w:rsidRPr="002D59D0">
          <w:rPr>
            <w:noProof/>
            <w:webHidden/>
          </w:rPr>
          <w:fldChar w:fldCharType="begin"/>
        </w:r>
        <w:r w:rsidR="00F8071B" w:rsidRPr="002D59D0">
          <w:rPr>
            <w:noProof/>
            <w:webHidden/>
          </w:rPr>
          <w:instrText xml:space="preserve"> PAGEREF _Toc117671804 \h </w:instrText>
        </w:r>
        <w:r w:rsidR="00F8071B" w:rsidRPr="002D59D0">
          <w:rPr>
            <w:noProof/>
            <w:webHidden/>
          </w:rPr>
        </w:r>
        <w:r w:rsidR="00F8071B" w:rsidRPr="002D59D0">
          <w:rPr>
            <w:noProof/>
            <w:webHidden/>
          </w:rPr>
          <w:fldChar w:fldCharType="separate"/>
        </w:r>
        <w:r w:rsidR="002D59D0">
          <w:rPr>
            <w:noProof/>
            <w:webHidden/>
          </w:rPr>
          <w:t>14</w:t>
        </w:r>
        <w:r w:rsidR="00F8071B" w:rsidRPr="002D59D0">
          <w:rPr>
            <w:noProof/>
            <w:webHidden/>
          </w:rPr>
          <w:fldChar w:fldCharType="end"/>
        </w:r>
      </w:hyperlink>
    </w:p>
    <w:p w14:paraId="5B55C310" w14:textId="77777777" w:rsidR="00B02BB2" w:rsidRPr="002D59D0" w:rsidRDefault="00115544" w:rsidP="00B02BB2">
      <w:pPr>
        <w:rPr>
          <w:rFonts w:ascii="Arial" w:hAnsi="Arial" w:cs="Arial"/>
          <w:sz w:val="28"/>
          <w:szCs w:val="28"/>
        </w:rPr>
      </w:pPr>
      <w:r w:rsidRPr="002D59D0">
        <w:rPr>
          <w:rFonts w:ascii="Arial" w:hAnsi="Arial" w:cs="Arial"/>
          <w:sz w:val="28"/>
          <w:szCs w:val="28"/>
        </w:rPr>
        <w:fldChar w:fldCharType="end"/>
      </w:r>
    </w:p>
    <w:p w14:paraId="04293573" w14:textId="5A808735" w:rsidR="008048C6" w:rsidRPr="00727303" w:rsidRDefault="008048C6" w:rsidP="00B02BB2">
      <w:pPr>
        <w:rPr>
          <w:rFonts w:ascii="Arial" w:hAnsi="Arial" w:cs="Arial"/>
          <w:sz w:val="20"/>
          <w:szCs w:val="20"/>
        </w:rPr>
        <w:sectPr w:rsidR="008048C6" w:rsidRPr="00727303" w:rsidSect="005910A2">
          <w:footerReference w:type="default" r:id="rId11"/>
          <w:pgSz w:w="11907" w:h="16840" w:code="9"/>
          <w:pgMar w:top="1701" w:right="1418" w:bottom="1418" w:left="2268" w:header="680" w:footer="709" w:gutter="0"/>
          <w:paperSrc w:first="11" w:other="11"/>
          <w:cols w:space="708"/>
          <w:formProt w:val="0"/>
        </w:sectPr>
      </w:pPr>
    </w:p>
    <w:p w14:paraId="3BF44130" w14:textId="77777777" w:rsidR="005910A2" w:rsidRPr="00727303" w:rsidRDefault="005910A2" w:rsidP="00331843">
      <w:pPr>
        <w:pStyle w:val="Heading1"/>
        <w:rPr>
          <w:sz w:val="32"/>
          <w:szCs w:val="32"/>
        </w:rPr>
      </w:pPr>
      <w:bookmarkStart w:id="0" w:name="_Toc117671670"/>
      <w:bookmarkStart w:id="1" w:name="_Toc117671800"/>
      <w:r w:rsidRPr="00727303">
        <w:rPr>
          <w:sz w:val="32"/>
          <w:szCs w:val="32"/>
        </w:rPr>
        <w:lastRenderedPageBreak/>
        <w:t>Bilag 1</w:t>
      </w:r>
      <w:r w:rsidR="00331843" w:rsidRPr="00727303">
        <w:rPr>
          <w:sz w:val="32"/>
          <w:szCs w:val="32"/>
        </w:rPr>
        <w:t>:</w:t>
      </w:r>
      <w:r w:rsidRPr="00727303">
        <w:rPr>
          <w:sz w:val="32"/>
          <w:szCs w:val="32"/>
        </w:rPr>
        <w:t xml:space="preserve"> </w:t>
      </w:r>
      <w:r w:rsidR="008A6B9A" w:rsidRPr="00727303">
        <w:rPr>
          <w:sz w:val="32"/>
          <w:szCs w:val="32"/>
        </w:rPr>
        <w:t>Overordnet beskrivelse av de ytelser rammeavtalen gjelder og oversikt over de oppdragsgivere som kan tildele kontrakter under rammeavtalen</w:t>
      </w:r>
      <w:bookmarkEnd w:id="0"/>
      <w:bookmarkEnd w:id="1"/>
      <w:r w:rsidR="008A6B9A" w:rsidRPr="00727303">
        <w:rPr>
          <w:sz w:val="32"/>
          <w:szCs w:val="32"/>
        </w:rPr>
        <w:t xml:space="preserve"> </w:t>
      </w:r>
    </w:p>
    <w:p w14:paraId="0296C2B3" w14:textId="77777777" w:rsidR="00A52111" w:rsidRPr="00727303" w:rsidRDefault="00A52111" w:rsidP="00A52111">
      <w:pPr>
        <w:rPr>
          <w:rFonts w:ascii="Arial" w:hAnsi="Arial" w:cs="Arial"/>
          <w:sz w:val="20"/>
          <w:szCs w:val="20"/>
        </w:rPr>
      </w:pPr>
    </w:p>
    <w:p w14:paraId="6CB7FC28" w14:textId="77777777" w:rsidR="00A52111" w:rsidRPr="00727303" w:rsidRDefault="00A52111" w:rsidP="005901B7">
      <w:pPr>
        <w:pStyle w:val="Heading2"/>
        <w:rPr>
          <w:sz w:val="24"/>
          <w:szCs w:val="24"/>
        </w:rPr>
      </w:pPr>
      <w:r w:rsidRPr="00727303">
        <w:rPr>
          <w:sz w:val="24"/>
          <w:szCs w:val="24"/>
        </w:rPr>
        <w:t>Avtalen</w:t>
      </w:r>
      <w:r w:rsidR="00627A68" w:rsidRPr="00727303">
        <w:rPr>
          <w:sz w:val="24"/>
          <w:szCs w:val="24"/>
        </w:rPr>
        <w:t>s</w:t>
      </w:r>
      <w:r w:rsidRPr="00727303">
        <w:rPr>
          <w:sz w:val="24"/>
          <w:szCs w:val="24"/>
        </w:rPr>
        <w:t xml:space="preserve"> punkt 1.1 Formål og omfang</w:t>
      </w:r>
    </w:p>
    <w:p w14:paraId="1DD2168D" w14:textId="2B89FFD8" w:rsidR="00EC47F4" w:rsidRPr="00727303" w:rsidRDefault="00EC47F4" w:rsidP="00EC47F4">
      <w:pPr>
        <w:rPr>
          <w:rFonts w:ascii="Arial" w:hAnsi="Arial" w:cs="Arial"/>
        </w:rPr>
      </w:pPr>
      <w:r w:rsidRPr="00727303">
        <w:rPr>
          <w:rFonts w:ascii="Arial" w:hAnsi="Arial" w:cs="Arial"/>
        </w:rPr>
        <w:t xml:space="preserve">Rammeavtalen inngås fordi </w:t>
      </w:r>
      <w:r w:rsidR="008B3C0D" w:rsidRPr="00727303">
        <w:rPr>
          <w:rFonts w:ascii="Arial" w:hAnsi="Arial" w:cs="Arial"/>
        </w:rPr>
        <w:t xml:space="preserve">Samordna Innkjøp i Nordland (SIIN) </w:t>
      </w:r>
      <w:r w:rsidR="001870CA" w:rsidRPr="00727303">
        <w:rPr>
          <w:rFonts w:ascii="Arial" w:hAnsi="Arial" w:cs="Arial"/>
        </w:rPr>
        <w:t xml:space="preserve">med Bodø kommune som vertskommune </w:t>
      </w:r>
      <w:r w:rsidRPr="00727303">
        <w:rPr>
          <w:rFonts w:ascii="Arial" w:hAnsi="Arial" w:cs="Arial"/>
        </w:rPr>
        <w:t>(</w:t>
      </w:r>
      <w:r w:rsidR="00371C11" w:rsidRPr="00727303">
        <w:rPr>
          <w:rFonts w:ascii="Arial" w:hAnsi="Arial" w:cs="Arial"/>
        </w:rPr>
        <w:t xml:space="preserve">Oppdragsgiver eller </w:t>
      </w:r>
      <w:r w:rsidRPr="00727303">
        <w:rPr>
          <w:rFonts w:ascii="Arial" w:hAnsi="Arial" w:cs="Arial"/>
        </w:rPr>
        <w:t>Kunden) har behov for gjentatte ytelser (varer og</w:t>
      </w:r>
      <w:r w:rsidR="00AA708E" w:rsidRPr="00727303">
        <w:rPr>
          <w:rFonts w:ascii="Arial" w:hAnsi="Arial" w:cs="Arial"/>
        </w:rPr>
        <w:t xml:space="preserve"> tilhørende</w:t>
      </w:r>
      <w:r w:rsidRPr="00727303">
        <w:rPr>
          <w:rFonts w:ascii="Arial" w:hAnsi="Arial" w:cs="Arial"/>
        </w:rPr>
        <w:t xml:space="preserve"> tjenester) fra Leverandøren.</w:t>
      </w:r>
    </w:p>
    <w:p w14:paraId="68E09169" w14:textId="77777777" w:rsidR="005F34CC" w:rsidRPr="00727303" w:rsidRDefault="005F34CC" w:rsidP="00EC47F4">
      <w:pPr>
        <w:rPr>
          <w:rFonts w:ascii="Arial" w:hAnsi="Arial" w:cs="Arial"/>
        </w:rPr>
      </w:pPr>
    </w:p>
    <w:p w14:paraId="2D21992A" w14:textId="77777777" w:rsidR="000F0E98" w:rsidRPr="00727303" w:rsidRDefault="005F34CC" w:rsidP="000F0E98">
      <w:pPr>
        <w:autoSpaceDE w:val="0"/>
        <w:autoSpaceDN w:val="0"/>
        <w:adjustRightInd w:val="0"/>
        <w:rPr>
          <w:rFonts w:ascii="Open Sans" w:hAnsi="Open Sans" w:cs="Open Sans"/>
          <w:color w:val="000000" w:themeColor="text1"/>
          <w:sz w:val="20"/>
          <w:szCs w:val="18"/>
          <w:highlight w:val="yellow"/>
        </w:rPr>
      </w:pPr>
      <w:r w:rsidRPr="00727303">
        <w:rPr>
          <w:rFonts w:ascii="Arial" w:hAnsi="Arial" w:cs="Arial"/>
        </w:rPr>
        <w:t xml:space="preserve">Rammeavtalen skal dekke SIIN </w:t>
      </w:r>
      <w:r w:rsidR="00844138" w:rsidRPr="00727303">
        <w:rPr>
          <w:rFonts w:ascii="Arial" w:hAnsi="Arial" w:cs="Arial"/>
        </w:rPr>
        <w:t xml:space="preserve">deltakernes </w:t>
      </w:r>
      <w:r w:rsidRPr="00727303">
        <w:rPr>
          <w:rFonts w:ascii="Arial" w:hAnsi="Arial" w:cs="Arial"/>
        </w:rPr>
        <w:t xml:space="preserve">behov for kjøp og levering av </w:t>
      </w:r>
      <w:r w:rsidR="000F0E98" w:rsidRPr="00727303">
        <w:rPr>
          <w:rFonts w:ascii="Arial" w:hAnsi="Arial" w:cs="Arial"/>
        </w:rPr>
        <w:t>PC-klienter og annet IT-utstyr og tilhørende rådgivingstjenester med</w:t>
      </w:r>
      <w:r w:rsidRPr="00727303">
        <w:rPr>
          <w:rFonts w:ascii="Arial" w:hAnsi="Arial" w:cs="Arial"/>
        </w:rPr>
        <w:t xml:space="preserve"> riktig kvalitet og på en kostnadseffektiv og miljø- og samfunnsansvarlig måte.</w:t>
      </w:r>
      <w:r w:rsidR="001867D2" w:rsidRPr="00727303">
        <w:rPr>
          <w:rFonts w:ascii="Arial" w:hAnsi="Arial" w:cs="Arial"/>
        </w:rPr>
        <w:t xml:space="preserve"> For informasjon om </w:t>
      </w:r>
      <w:r w:rsidR="00FB3A1A" w:rsidRPr="00727303">
        <w:rPr>
          <w:rFonts w:ascii="Arial" w:hAnsi="Arial" w:cs="Arial"/>
        </w:rPr>
        <w:t xml:space="preserve">hvem som kan foreta avrop </w:t>
      </w:r>
      <w:r w:rsidR="003E5C25" w:rsidRPr="00727303">
        <w:rPr>
          <w:rFonts w:ascii="Arial" w:hAnsi="Arial" w:cs="Arial"/>
        </w:rPr>
        <w:t xml:space="preserve">(brukere) </w:t>
      </w:r>
      <w:r w:rsidR="00FB3A1A" w:rsidRPr="00727303">
        <w:rPr>
          <w:rFonts w:ascii="Arial" w:hAnsi="Arial" w:cs="Arial"/>
        </w:rPr>
        <w:t>på rammeavtalen, se punkt «</w:t>
      </w:r>
      <w:r w:rsidR="00195723" w:rsidRPr="00727303">
        <w:rPr>
          <w:rFonts w:ascii="Arial" w:hAnsi="Arial" w:cs="Arial"/>
        </w:rPr>
        <w:t>Rammeavtalens brukere</w:t>
      </w:r>
      <w:r w:rsidR="00AA708E" w:rsidRPr="00727303">
        <w:rPr>
          <w:rFonts w:ascii="Arial" w:hAnsi="Arial" w:cs="Arial"/>
        </w:rPr>
        <w:t xml:space="preserve"> (oppdragsgivere)</w:t>
      </w:r>
      <w:r w:rsidR="00FB3A1A" w:rsidRPr="00727303">
        <w:rPr>
          <w:rFonts w:ascii="Arial" w:hAnsi="Arial" w:cs="Arial"/>
        </w:rPr>
        <w:t>» nedenfor.</w:t>
      </w:r>
      <w:r w:rsidR="000F0E98" w:rsidRPr="00727303">
        <w:rPr>
          <w:rFonts w:ascii="Open Sans" w:hAnsi="Open Sans" w:cs="Open Sans"/>
          <w:color w:val="000000" w:themeColor="text1"/>
          <w:sz w:val="20"/>
          <w:szCs w:val="18"/>
          <w:highlight w:val="yellow"/>
        </w:rPr>
        <w:t xml:space="preserve"> </w:t>
      </w:r>
    </w:p>
    <w:p w14:paraId="2CD922C1" w14:textId="77777777" w:rsidR="000F0E98" w:rsidRPr="00727303" w:rsidRDefault="000F0E98" w:rsidP="000F0E98">
      <w:pPr>
        <w:autoSpaceDE w:val="0"/>
        <w:autoSpaceDN w:val="0"/>
        <w:adjustRightInd w:val="0"/>
        <w:rPr>
          <w:rFonts w:ascii="Open Sans" w:hAnsi="Open Sans" w:cs="Open Sans"/>
          <w:color w:val="000000" w:themeColor="text1"/>
          <w:sz w:val="20"/>
          <w:szCs w:val="18"/>
          <w:highlight w:val="yellow"/>
        </w:rPr>
      </w:pPr>
    </w:p>
    <w:p w14:paraId="7A30C844" w14:textId="6AF5D161" w:rsidR="000F0E98" w:rsidRPr="00727303" w:rsidRDefault="000F0E98" w:rsidP="000F0E98">
      <w:pPr>
        <w:autoSpaceDE w:val="0"/>
        <w:autoSpaceDN w:val="0"/>
        <w:adjustRightInd w:val="0"/>
        <w:rPr>
          <w:rFonts w:ascii="Arial" w:hAnsi="Arial" w:cs="Arial"/>
        </w:rPr>
      </w:pPr>
      <w:r w:rsidRPr="00727303">
        <w:rPr>
          <w:rFonts w:ascii="Arial" w:hAnsi="Arial" w:cs="Arial"/>
        </w:rPr>
        <w:t>Bodø kommune</w:t>
      </w:r>
      <w:r w:rsidRPr="00727303">
        <w:rPr>
          <w:rFonts w:ascii="Arial" w:hAnsi="Arial" w:cs="Arial"/>
        </w:rPr>
        <w:t xml:space="preserve"> har en avtale med en </w:t>
      </w:r>
      <w:r w:rsidRPr="00727303">
        <w:rPr>
          <w:rFonts w:ascii="Arial" w:hAnsi="Arial" w:cs="Arial"/>
        </w:rPr>
        <w:t>d</w:t>
      </w:r>
      <w:r w:rsidR="00270B30" w:rsidRPr="00727303">
        <w:rPr>
          <w:rFonts w:ascii="Arial" w:hAnsi="Arial" w:cs="Arial"/>
        </w:rPr>
        <w:t>r</w:t>
      </w:r>
      <w:r w:rsidRPr="00727303">
        <w:rPr>
          <w:rFonts w:ascii="Arial" w:hAnsi="Arial" w:cs="Arial"/>
        </w:rPr>
        <w:t>ifts</w:t>
      </w:r>
      <w:r w:rsidRPr="00727303">
        <w:rPr>
          <w:rFonts w:ascii="Arial" w:hAnsi="Arial" w:cs="Arial"/>
        </w:rPr>
        <w:t>leverandør, og har behov for utstyr som driftsleverandøren skal drifte. Det er viktig at leverandøren bidrar til at oppdragsgiver opplever en sømløs leveranse av utstyr og driftstjen</w:t>
      </w:r>
      <w:r w:rsidRPr="00727303">
        <w:rPr>
          <w:rFonts w:ascii="Arial" w:hAnsi="Arial" w:cs="Arial"/>
        </w:rPr>
        <w:t>e</w:t>
      </w:r>
      <w:r w:rsidRPr="00727303">
        <w:rPr>
          <w:rFonts w:ascii="Arial" w:hAnsi="Arial" w:cs="Arial"/>
        </w:rPr>
        <w:t>ster, og rammeavtale</w:t>
      </w:r>
      <w:r w:rsidRPr="00727303">
        <w:rPr>
          <w:rFonts w:ascii="Arial" w:hAnsi="Arial" w:cs="Arial"/>
        </w:rPr>
        <w:t>-</w:t>
      </w:r>
      <w:r w:rsidRPr="00727303">
        <w:rPr>
          <w:rFonts w:ascii="Arial" w:hAnsi="Arial" w:cs="Arial"/>
        </w:rPr>
        <w:t>leverandørene må derfor samarbeide godt med driftsleverandør</w:t>
      </w:r>
      <w:r w:rsidRPr="00727303">
        <w:rPr>
          <w:rFonts w:ascii="Arial" w:hAnsi="Arial" w:cs="Arial"/>
        </w:rPr>
        <w:t>en.</w:t>
      </w:r>
    </w:p>
    <w:p w14:paraId="78D5A26A" w14:textId="3C7FC773" w:rsidR="005F34CC" w:rsidRPr="00727303" w:rsidRDefault="005F34CC" w:rsidP="00EC47F4">
      <w:pPr>
        <w:rPr>
          <w:rFonts w:ascii="Arial" w:hAnsi="Arial" w:cs="Arial"/>
        </w:rPr>
      </w:pPr>
    </w:p>
    <w:p w14:paraId="3504D67A" w14:textId="7AD8D1CF" w:rsidR="00EC47F4" w:rsidRPr="00727303" w:rsidRDefault="00371C11" w:rsidP="00EC47F4">
      <w:pPr>
        <w:rPr>
          <w:rFonts w:ascii="Arial" w:hAnsi="Arial" w:cs="Arial"/>
        </w:rPr>
      </w:pPr>
      <w:r w:rsidRPr="00727303">
        <w:rPr>
          <w:rFonts w:ascii="Arial" w:hAnsi="Arial" w:cs="Arial"/>
        </w:rPr>
        <w:t>Ytterligere informasjon og k</w:t>
      </w:r>
      <w:r w:rsidR="001867D2" w:rsidRPr="00727303">
        <w:rPr>
          <w:rFonts w:ascii="Arial" w:hAnsi="Arial" w:cs="Arial"/>
        </w:rPr>
        <w:t xml:space="preserve">rav til produktene som </w:t>
      </w:r>
      <w:r w:rsidR="00EC47F4" w:rsidRPr="00727303">
        <w:rPr>
          <w:rFonts w:ascii="Arial" w:hAnsi="Arial" w:cs="Arial"/>
        </w:rPr>
        <w:t>skal kunne anskaffes under rammeavtalen fremkommer av Bilag 1 Vedlegg 1 – Kundens kravspesifikasjon</w:t>
      </w:r>
      <w:r w:rsidR="00454EA2" w:rsidRPr="00727303">
        <w:rPr>
          <w:rFonts w:ascii="Arial" w:hAnsi="Arial" w:cs="Arial"/>
        </w:rPr>
        <w:t xml:space="preserve"> </w:t>
      </w:r>
      <w:r w:rsidR="00454EA2" w:rsidRPr="00727303">
        <w:rPr>
          <w:rFonts w:ascii="Arial" w:eastAsia="Arial" w:hAnsi="Arial" w:cs="Arial"/>
        </w:rPr>
        <w:t>og Leverandørens løsningsbeskrivelse.</w:t>
      </w:r>
    </w:p>
    <w:p w14:paraId="75605337" w14:textId="77777777" w:rsidR="001870CA" w:rsidRPr="00727303" w:rsidRDefault="001870CA" w:rsidP="00EC47F4">
      <w:pPr>
        <w:rPr>
          <w:rFonts w:ascii="Arial" w:hAnsi="Arial" w:cs="Arial"/>
        </w:rPr>
      </w:pPr>
    </w:p>
    <w:p w14:paraId="03756B48" w14:textId="77777777" w:rsidR="00FA0F5E" w:rsidRPr="00727303" w:rsidRDefault="00FA0F5E" w:rsidP="00B34C85">
      <w:pPr>
        <w:rPr>
          <w:rFonts w:ascii="Arial" w:hAnsi="Arial" w:cs="Arial"/>
          <w:sz w:val="20"/>
          <w:szCs w:val="20"/>
          <w:u w:val="single"/>
        </w:rPr>
      </w:pPr>
    </w:p>
    <w:p w14:paraId="6204BC24" w14:textId="77777777" w:rsidR="00FA0F5E" w:rsidRPr="00727303" w:rsidRDefault="00FA0F5E" w:rsidP="00FA0F5E">
      <w:pPr>
        <w:rPr>
          <w:rFonts w:ascii="Arial" w:eastAsia="Arial" w:hAnsi="Arial" w:cs="Arial"/>
          <w:b/>
          <w:bCs/>
          <w:color w:val="0070C0"/>
          <w:u w:val="single"/>
        </w:rPr>
      </w:pPr>
      <w:r w:rsidRPr="00727303">
        <w:rPr>
          <w:rFonts w:ascii="Arial" w:eastAsia="Arial" w:hAnsi="Arial" w:cs="Arial"/>
          <w:b/>
          <w:bCs/>
          <w:color w:val="0070C0"/>
          <w:u w:val="single"/>
        </w:rPr>
        <w:t>Leverandørens besvarelse:</w:t>
      </w:r>
    </w:p>
    <w:p w14:paraId="6AB2952E" w14:textId="37BEBB2C" w:rsidR="00FA0F5E" w:rsidRPr="00727303" w:rsidRDefault="00FA0F5E" w:rsidP="00FA0F5E">
      <w:pPr>
        <w:rPr>
          <w:rFonts w:ascii="Arial" w:eastAsia="Arial" w:hAnsi="Arial" w:cs="Arial"/>
          <w:color w:val="0070C0"/>
        </w:rPr>
      </w:pPr>
      <w:r w:rsidRPr="00727303">
        <w:rPr>
          <w:rFonts w:ascii="Arial" w:eastAsia="Arial" w:hAnsi="Arial" w:cs="Arial"/>
          <w:color w:val="0070C0"/>
        </w:rPr>
        <w:t>Leverandøren skal fylle ut Bilag 1 Vedlegg 1 – Kundens kravspesifikasjon</w:t>
      </w:r>
      <w:r w:rsidR="00730EBA" w:rsidRPr="00727303">
        <w:rPr>
          <w:rFonts w:ascii="Arial" w:eastAsia="Arial" w:hAnsi="Arial" w:cs="Arial"/>
          <w:color w:val="0070C0"/>
        </w:rPr>
        <w:t xml:space="preserve"> og Leverandørens løsningsbeskrivelse</w:t>
      </w:r>
      <w:r w:rsidRPr="00727303">
        <w:rPr>
          <w:rFonts w:ascii="Arial" w:eastAsia="Arial" w:hAnsi="Arial" w:cs="Arial"/>
          <w:color w:val="0070C0"/>
        </w:rPr>
        <w:t>.</w:t>
      </w:r>
    </w:p>
    <w:p w14:paraId="2CFDF26B" w14:textId="77777777" w:rsidR="00FA0F5E" w:rsidRPr="00727303" w:rsidRDefault="00FA0F5E" w:rsidP="00B34C85">
      <w:pPr>
        <w:rPr>
          <w:rFonts w:ascii="Arial" w:hAnsi="Arial" w:cs="Arial"/>
        </w:rPr>
      </w:pPr>
    </w:p>
    <w:p w14:paraId="4258929A" w14:textId="4FCA776F" w:rsidR="00BA3CBC" w:rsidRPr="00727303" w:rsidRDefault="00BA3CBC" w:rsidP="00B34C85">
      <w:pPr>
        <w:rPr>
          <w:rFonts w:ascii="Arial" w:hAnsi="Arial" w:cs="Arial"/>
        </w:rPr>
      </w:pPr>
      <w:r w:rsidRPr="00727303">
        <w:rPr>
          <w:rFonts w:ascii="Arial" w:hAnsi="Arial" w:cs="Arial"/>
        </w:rPr>
        <w:t>SSA-R med bilag og vedlegg (Avtalen) regulerer de overordnede forpliktelsene mellom partene.</w:t>
      </w:r>
      <w:r w:rsidR="00BF6FF2" w:rsidRPr="00727303">
        <w:rPr>
          <w:rFonts w:ascii="Arial" w:hAnsi="Arial" w:cs="Arial"/>
        </w:rPr>
        <w:t xml:space="preserve"> De enkelte leveranser følger prosedyrene i Bilag 2 og reguleres gjennom </w:t>
      </w:r>
      <w:r w:rsidR="00010E6C" w:rsidRPr="00727303">
        <w:rPr>
          <w:rFonts w:ascii="Arial" w:hAnsi="Arial" w:cs="Arial"/>
        </w:rPr>
        <w:t xml:space="preserve">avropskontrakten spesifisert i Bilag 3. </w:t>
      </w:r>
    </w:p>
    <w:p w14:paraId="445CB053" w14:textId="77777777" w:rsidR="003E0D42" w:rsidRPr="00727303" w:rsidRDefault="003E0D42" w:rsidP="00B34C85">
      <w:pPr>
        <w:rPr>
          <w:rFonts w:ascii="Arial" w:hAnsi="Arial" w:cs="Arial"/>
        </w:rPr>
      </w:pPr>
    </w:p>
    <w:p w14:paraId="1DA405D2" w14:textId="5E7B136C" w:rsidR="003E0D42" w:rsidRPr="00727303" w:rsidRDefault="0099599C" w:rsidP="00B34C85">
      <w:pPr>
        <w:rPr>
          <w:rFonts w:ascii="Arial" w:eastAsia="Arial" w:hAnsi="Arial" w:cs="Arial"/>
        </w:rPr>
      </w:pPr>
      <w:r w:rsidRPr="00727303">
        <w:rPr>
          <w:rFonts w:ascii="Arial" w:eastAsia="Arial" w:hAnsi="Arial" w:cs="Arial"/>
        </w:rPr>
        <w:t xml:space="preserve">Kunden er ikke forpliktet til å kjøpe noen bestemt mengde ytelser i rammeavtaleperioden. Dersom Kunden faktisk har et behov som dekkes av Avtalen, vil Kunden benytte den. Inngåelse av Avtalen vil imidlertid ikke medføre at Kunden ikke kan velge å dekke sitt behov ved å anskaffe varer og </w:t>
      </w:r>
      <w:r w:rsidR="00E57A75" w:rsidRPr="00727303">
        <w:rPr>
          <w:rFonts w:ascii="Arial" w:eastAsia="Arial" w:hAnsi="Arial" w:cs="Arial"/>
        </w:rPr>
        <w:t xml:space="preserve">tilhørende </w:t>
      </w:r>
      <w:r w:rsidRPr="00727303">
        <w:rPr>
          <w:rFonts w:ascii="Arial" w:eastAsia="Arial" w:hAnsi="Arial" w:cs="Arial"/>
        </w:rPr>
        <w:t>tjenester utenfor Avtalen.</w:t>
      </w:r>
    </w:p>
    <w:p w14:paraId="5F8A7801" w14:textId="2554BF08" w:rsidR="00473725" w:rsidRPr="00727303" w:rsidRDefault="00195723" w:rsidP="00473725">
      <w:pPr>
        <w:pStyle w:val="Heading2"/>
        <w:rPr>
          <w:sz w:val="24"/>
          <w:szCs w:val="24"/>
        </w:rPr>
      </w:pPr>
      <w:r w:rsidRPr="00727303">
        <w:rPr>
          <w:sz w:val="24"/>
          <w:szCs w:val="24"/>
        </w:rPr>
        <w:t xml:space="preserve">Rammeavtalens brukere </w:t>
      </w:r>
      <w:r w:rsidR="009A316B" w:rsidRPr="00727303">
        <w:rPr>
          <w:sz w:val="24"/>
          <w:szCs w:val="24"/>
        </w:rPr>
        <w:t>(oppdragsgivere)</w:t>
      </w:r>
    </w:p>
    <w:p w14:paraId="7E620C9E" w14:textId="390B1910" w:rsidR="005B2BCD" w:rsidRPr="00727303" w:rsidRDefault="008358B5" w:rsidP="00B34C85">
      <w:pPr>
        <w:rPr>
          <w:rFonts w:ascii="Arial" w:hAnsi="Arial" w:cs="Arial"/>
        </w:rPr>
      </w:pPr>
      <w:r w:rsidRPr="00727303">
        <w:rPr>
          <w:rFonts w:ascii="Arial" w:hAnsi="Arial" w:cs="Arial"/>
        </w:rPr>
        <w:t>R</w:t>
      </w:r>
      <w:r w:rsidR="005B2BCD" w:rsidRPr="00727303">
        <w:rPr>
          <w:rFonts w:ascii="Arial" w:hAnsi="Arial" w:cs="Arial"/>
        </w:rPr>
        <w:t>ammeavtalen</w:t>
      </w:r>
      <w:r w:rsidRPr="00727303">
        <w:rPr>
          <w:rFonts w:ascii="Arial" w:hAnsi="Arial" w:cs="Arial"/>
        </w:rPr>
        <w:t>s brukere</w:t>
      </w:r>
      <w:r w:rsidR="005B2BCD" w:rsidRPr="00727303">
        <w:rPr>
          <w:rFonts w:ascii="Arial" w:hAnsi="Arial" w:cs="Arial"/>
        </w:rPr>
        <w:t xml:space="preserve"> vil være et utvalg av kommunene tilknyttet SIIN med underliggende driftsenheter</w:t>
      </w:r>
      <w:r w:rsidR="00AB1052" w:rsidRPr="00727303">
        <w:rPr>
          <w:rFonts w:ascii="Arial" w:hAnsi="Arial" w:cs="Arial"/>
        </w:rPr>
        <w:t xml:space="preserve"> (</w:t>
      </w:r>
      <w:r w:rsidR="005B2BCD" w:rsidRPr="00727303">
        <w:rPr>
          <w:rFonts w:ascii="Arial" w:hAnsi="Arial" w:cs="Arial"/>
        </w:rPr>
        <w:t>KF og IKS</w:t>
      </w:r>
      <w:r w:rsidR="00AB1052" w:rsidRPr="00727303">
        <w:rPr>
          <w:rFonts w:ascii="Arial" w:hAnsi="Arial" w:cs="Arial"/>
        </w:rPr>
        <w:t>)</w:t>
      </w:r>
      <w:r w:rsidR="005B2BCD" w:rsidRPr="00727303">
        <w:rPr>
          <w:rFonts w:ascii="Arial" w:hAnsi="Arial" w:cs="Arial"/>
        </w:rPr>
        <w:t>. Samordna Innkjøp i Nordland består av totalt 21 kommuner, hvorav 1</w:t>
      </w:r>
      <w:r w:rsidR="005407E9" w:rsidRPr="00727303">
        <w:rPr>
          <w:rFonts w:ascii="Arial" w:hAnsi="Arial" w:cs="Arial"/>
        </w:rPr>
        <w:t>1</w:t>
      </w:r>
      <w:r w:rsidR="005B2BCD" w:rsidRPr="00727303">
        <w:rPr>
          <w:rFonts w:ascii="Arial" w:hAnsi="Arial" w:cs="Arial"/>
        </w:rPr>
        <w:t xml:space="preserve"> </w:t>
      </w:r>
      <w:r w:rsidR="00AB1052" w:rsidRPr="00727303">
        <w:rPr>
          <w:rFonts w:ascii="Arial" w:hAnsi="Arial" w:cs="Arial"/>
        </w:rPr>
        <w:t>av kommunene</w:t>
      </w:r>
      <w:r w:rsidR="005B2BCD" w:rsidRPr="00727303">
        <w:rPr>
          <w:rFonts w:ascii="Arial" w:hAnsi="Arial" w:cs="Arial"/>
        </w:rPr>
        <w:t xml:space="preserve"> </w:t>
      </w:r>
      <w:r w:rsidR="00050C87" w:rsidRPr="00727303">
        <w:rPr>
          <w:rFonts w:ascii="Arial" w:hAnsi="Arial" w:cs="Arial"/>
        </w:rPr>
        <w:t>er tilordnet</w:t>
      </w:r>
      <w:r w:rsidR="00A92620" w:rsidRPr="00727303">
        <w:rPr>
          <w:rFonts w:ascii="Arial" w:hAnsi="Arial" w:cs="Arial"/>
        </w:rPr>
        <w:t xml:space="preserve"> rammeavtalen</w:t>
      </w:r>
      <w:r w:rsidR="005B2BCD" w:rsidRPr="00727303">
        <w:rPr>
          <w:rFonts w:ascii="Arial" w:hAnsi="Arial" w:cs="Arial"/>
        </w:rPr>
        <w:t>.</w:t>
      </w:r>
      <w:r w:rsidR="00336825" w:rsidRPr="00727303">
        <w:rPr>
          <w:rFonts w:ascii="Arial" w:hAnsi="Arial" w:cs="Arial"/>
        </w:rPr>
        <w:t xml:space="preserve"> Oversikten under viser hvilke kommuner, med underliggende driftsenheter (KF og IKS)</w:t>
      </w:r>
      <w:r w:rsidR="004775D9" w:rsidRPr="00727303">
        <w:rPr>
          <w:rFonts w:ascii="Arial" w:hAnsi="Arial" w:cs="Arial"/>
        </w:rPr>
        <w:t>,</w:t>
      </w:r>
      <w:r w:rsidR="00336825" w:rsidRPr="00727303">
        <w:rPr>
          <w:rFonts w:ascii="Arial" w:hAnsi="Arial" w:cs="Arial"/>
        </w:rPr>
        <w:t xml:space="preserve"> </w:t>
      </w:r>
      <w:r w:rsidR="000D7B1F" w:rsidRPr="00727303">
        <w:rPr>
          <w:rFonts w:ascii="Arial" w:hAnsi="Arial" w:cs="Arial"/>
        </w:rPr>
        <w:t xml:space="preserve">som </w:t>
      </w:r>
      <w:r w:rsidRPr="00727303">
        <w:rPr>
          <w:rFonts w:ascii="Arial" w:hAnsi="Arial" w:cs="Arial"/>
        </w:rPr>
        <w:t>vil</w:t>
      </w:r>
      <w:r w:rsidR="000D7B1F" w:rsidRPr="00727303">
        <w:rPr>
          <w:rFonts w:ascii="Arial" w:hAnsi="Arial" w:cs="Arial"/>
        </w:rPr>
        <w:t xml:space="preserve"> være brukere av rammeavtalen. </w:t>
      </w:r>
    </w:p>
    <w:p w14:paraId="34658CA6" w14:textId="77777777" w:rsidR="001E676E" w:rsidRPr="00727303" w:rsidRDefault="001E676E" w:rsidP="00B34C85">
      <w:pPr>
        <w:rPr>
          <w:rFonts w:ascii="Arial" w:hAnsi="Arial" w:cs="Arial"/>
        </w:rPr>
      </w:pPr>
    </w:p>
    <w:p w14:paraId="222D3FF2" w14:textId="423FDB91" w:rsidR="008358B5" w:rsidRPr="00727303" w:rsidRDefault="008358B5" w:rsidP="00B34C85">
      <w:pPr>
        <w:rPr>
          <w:rFonts w:ascii="Arial" w:hAnsi="Arial" w:cs="Arial"/>
        </w:rPr>
      </w:pPr>
    </w:p>
    <w:p w14:paraId="5CF19A4B" w14:textId="69428D88" w:rsidR="001E676E" w:rsidRPr="00727303" w:rsidRDefault="008358B5" w:rsidP="00B34C85">
      <w:pPr>
        <w:rPr>
          <w:rFonts w:ascii="Arial" w:hAnsi="Arial" w:cs="Arial"/>
        </w:rPr>
      </w:pPr>
      <w:r w:rsidRPr="00727303">
        <w:rPr>
          <w:rFonts w:ascii="Arial" w:hAnsi="Arial" w:cs="Arial"/>
        </w:rPr>
        <w:t>De t</w:t>
      </w:r>
      <w:r w:rsidR="002C2D4F" w:rsidRPr="00727303">
        <w:rPr>
          <w:rFonts w:ascii="Arial" w:hAnsi="Arial" w:cs="Arial"/>
        </w:rPr>
        <w:t xml:space="preserve">otalt </w:t>
      </w:r>
      <w:r w:rsidR="007265D0" w:rsidRPr="00727303">
        <w:rPr>
          <w:rFonts w:ascii="Arial" w:hAnsi="Arial" w:cs="Arial"/>
        </w:rPr>
        <w:t>1</w:t>
      </w:r>
      <w:r w:rsidR="005407E9" w:rsidRPr="00727303">
        <w:rPr>
          <w:rFonts w:ascii="Arial" w:hAnsi="Arial" w:cs="Arial"/>
        </w:rPr>
        <w:t>1</w:t>
      </w:r>
      <w:r w:rsidR="007265D0" w:rsidRPr="00727303">
        <w:rPr>
          <w:rFonts w:ascii="Arial" w:hAnsi="Arial" w:cs="Arial"/>
        </w:rPr>
        <w:t xml:space="preserve"> </w:t>
      </w:r>
      <w:r w:rsidR="002C2D4F" w:rsidRPr="00727303">
        <w:rPr>
          <w:rFonts w:ascii="Arial" w:hAnsi="Arial" w:cs="Arial"/>
        </w:rPr>
        <w:t>kommune</w:t>
      </w:r>
      <w:r w:rsidR="000D7B1F" w:rsidRPr="00727303">
        <w:rPr>
          <w:rFonts w:ascii="Arial" w:hAnsi="Arial" w:cs="Arial"/>
        </w:rPr>
        <w:t>ne</w:t>
      </w:r>
      <w:r w:rsidR="005407E9" w:rsidRPr="00727303">
        <w:rPr>
          <w:rFonts w:ascii="Arial" w:hAnsi="Arial" w:cs="Arial"/>
        </w:rPr>
        <w:t>,</w:t>
      </w:r>
      <w:r w:rsidR="00E737C7" w:rsidRPr="00727303">
        <w:rPr>
          <w:rFonts w:ascii="Arial" w:hAnsi="Arial" w:cs="Arial"/>
        </w:rPr>
        <w:t xml:space="preserve"> samt</w:t>
      </w:r>
      <w:r w:rsidR="007265D0" w:rsidRPr="00727303">
        <w:rPr>
          <w:rFonts w:ascii="Arial" w:hAnsi="Arial" w:cs="Arial"/>
        </w:rPr>
        <w:t xml:space="preserve"> </w:t>
      </w:r>
      <w:r w:rsidR="005407E9" w:rsidRPr="00727303">
        <w:rPr>
          <w:rFonts w:ascii="Arial" w:hAnsi="Arial" w:cs="Arial"/>
        </w:rPr>
        <w:t>Salten Brann IKS. Bodø Havn KF, Bodø Spektrum FK, Bodø Spektrum AS, Salten Brann IKS og Bodø 2024 IKS ha</w:t>
      </w:r>
      <w:r w:rsidR="00CD448B" w:rsidRPr="00727303">
        <w:rPr>
          <w:rFonts w:ascii="Arial" w:hAnsi="Arial" w:cs="Arial"/>
        </w:rPr>
        <w:t xml:space="preserve">r til enhver tid rett til å kjøpe ytelser (gjennomføre bestillinger/avrop) som er dekket av </w:t>
      </w:r>
      <w:r w:rsidRPr="00727303">
        <w:rPr>
          <w:rFonts w:ascii="Arial" w:hAnsi="Arial" w:cs="Arial"/>
        </w:rPr>
        <w:t xml:space="preserve">denne </w:t>
      </w:r>
      <w:r w:rsidR="00AC6CBE" w:rsidRPr="00727303">
        <w:rPr>
          <w:rFonts w:ascii="Arial" w:hAnsi="Arial" w:cs="Arial"/>
        </w:rPr>
        <w:t>r</w:t>
      </w:r>
      <w:r w:rsidR="00CD448B" w:rsidRPr="00727303">
        <w:rPr>
          <w:rFonts w:ascii="Arial" w:hAnsi="Arial" w:cs="Arial"/>
        </w:rPr>
        <w:t xml:space="preserve">ammeavtalen innenfor </w:t>
      </w:r>
      <w:r w:rsidRPr="00727303">
        <w:rPr>
          <w:rFonts w:ascii="Arial" w:hAnsi="Arial" w:cs="Arial"/>
        </w:rPr>
        <w:t xml:space="preserve">rammeavtalens </w:t>
      </w:r>
      <w:r w:rsidR="00CD448B" w:rsidRPr="00727303">
        <w:rPr>
          <w:rFonts w:ascii="Arial" w:hAnsi="Arial" w:cs="Arial"/>
        </w:rPr>
        <w:t>omfang og varighet</w:t>
      </w:r>
      <w:r w:rsidR="002C2D4F" w:rsidRPr="00727303">
        <w:rPr>
          <w:rFonts w:ascii="Arial" w:hAnsi="Arial" w:cs="Arial"/>
        </w:rPr>
        <w:t xml:space="preserve">. </w:t>
      </w:r>
    </w:p>
    <w:p w14:paraId="41D8A4EC" w14:textId="77777777" w:rsidR="001E676E" w:rsidRPr="00727303" w:rsidRDefault="001E676E" w:rsidP="00B34C85">
      <w:pPr>
        <w:rPr>
          <w:rFonts w:ascii="Arial" w:hAnsi="Arial" w:cs="Arial"/>
        </w:rPr>
      </w:pPr>
    </w:p>
    <w:p w14:paraId="00C9C528" w14:textId="6B11A747" w:rsidR="002C2D4F" w:rsidRPr="00727303" w:rsidRDefault="004775D9" w:rsidP="00B34C85">
      <w:pPr>
        <w:rPr>
          <w:rFonts w:ascii="Arial" w:hAnsi="Arial" w:cs="Arial"/>
        </w:rPr>
      </w:pPr>
      <w:r w:rsidRPr="00727303">
        <w:rPr>
          <w:rFonts w:ascii="Arial" w:hAnsi="Arial" w:cs="Arial"/>
        </w:rPr>
        <w:t xml:space="preserve">Brukernes kontaktinformasjon framgår av oversikten </w:t>
      </w:r>
      <w:r w:rsidR="009F6E9F" w:rsidRPr="00727303">
        <w:rPr>
          <w:rFonts w:ascii="Arial" w:hAnsi="Arial" w:cs="Arial"/>
        </w:rPr>
        <w:t>under.</w:t>
      </w:r>
    </w:p>
    <w:p w14:paraId="4C982D43" w14:textId="77777777" w:rsidR="00331843" w:rsidRPr="00727303" w:rsidRDefault="00331843" w:rsidP="00B34C85">
      <w:pPr>
        <w:rPr>
          <w:rFonts w:ascii="Arial" w:hAnsi="Arial" w:cs="Arial"/>
          <w:i/>
          <w:sz w:val="18"/>
          <w:szCs w:val="1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33"/>
        <w:gridCol w:w="3670"/>
        <w:gridCol w:w="3050"/>
      </w:tblGrid>
      <w:tr w:rsidR="00331843" w:rsidRPr="00727303" w14:paraId="5380DCB5" w14:textId="77777777" w:rsidTr="00D4581D">
        <w:tc>
          <w:tcPr>
            <w:tcW w:w="2268" w:type="dxa"/>
            <w:shd w:val="clear" w:color="auto" w:fill="D0CECE" w:themeFill="background2" w:themeFillShade="E6"/>
          </w:tcPr>
          <w:p w14:paraId="050D42CD" w14:textId="77777777" w:rsidR="00331843" w:rsidRPr="00727303" w:rsidRDefault="00331843" w:rsidP="00A00021">
            <w:pPr>
              <w:spacing w:before="40"/>
              <w:rPr>
                <w:rFonts w:ascii="Arial" w:hAnsi="Arial" w:cs="Arial"/>
                <w:b/>
              </w:rPr>
            </w:pPr>
            <w:r w:rsidRPr="00727303">
              <w:rPr>
                <w:rFonts w:ascii="Arial" w:hAnsi="Arial" w:cs="Arial"/>
                <w:b/>
              </w:rPr>
              <w:lastRenderedPageBreak/>
              <w:t xml:space="preserve">Navn på oppdragsgiver </w:t>
            </w:r>
          </w:p>
        </w:tc>
        <w:tc>
          <w:tcPr>
            <w:tcW w:w="3807" w:type="dxa"/>
            <w:shd w:val="clear" w:color="auto" w:fill="D0CECE" w:themeFill="background2" w:themeFillShade="E6"/>
          </w:tcPr>
          <w:p w14:paraId="68C875AE" w14:textId="77777777" w:rsidR="00331843" w:rsidRPr="00727303" w:rsidRDefault="00331843" w:rsidP="00A00021">
            <w:pPr>
              <w:spacing w:before="40"/>
              <w:rPr>
                <w:rFonts w:ascii="Arial" w:hAnsi="Arial" w:cs="Arial"/>
                <w:b/>
              </w:rPr>
            </w:pPr>
            <w:r w:rsidRPr="00727303">
              <w:rPr>
                <w:rFonts w:ascii="Arial" w:hAnsi="Arial" w:cs="Arial"/>
                <w:b/>
              </w:rPr>
              <w:t xml:space="preserve">Navn </w:t>
            </w:r>
            <w:r w:rsidR="005901B7" w:rsidRPr="00727303">
              <w:rPr>
                <w:rFonts w:ascii="Arial" w:hAnsi="Arial" w:cs="Arial"/>
                <w:b/>
              </w:rPr>
              <w:t xml:space="preserve">og tittel </w:t>
            </w:r>
            <w:r w:rsidRPr="00727303">
              <w:rPr>
                <w:rFonts w:ascii="Arial" w:hAnsi="Arial" w:cs="Arial"/>
                <w:b/>
              </w:rPr>
              <w:t>på kontaktperson hos oppdragsgiver</w:t>
            </w:r>
          </w:p>
        </w:tc>
        <w:tc>
          <w:tcPr>
            <w:tcW w:w="3104" w:type="dxa"/>
            <w:shd w:val="clear" w:color="auto" w:fill="D0CECE" w:themeFill="background2" w:themeFillShade="E6"/>
          </w:tcPr>
          <w:p w14:paraId="6D5791CA" w14:textId="4E1D38DC" w:rsidR="00331843" w:rsidRPr="00727303" w:rsidRDefault="00331843" w:rsidP="00A00021">
            <w:pPr>
              <w:spacing w:before="40"/>
              <w:rPr>
                <w:rFonts w:ascii="Arial" w:hAnsi="Arial" w:cs="Arial"/>
                <w:b/>
              </w:rPr>
            </w:pPr>
            <w:r w:rsidRPr="00727303">
              <w:rPr>
                <w:rFonts w:ascii="Arial" w:hAnsi="Arial" w:cs="Arial"/>
                <w:b/>
              </w:rPr>
              <w:t xml:space="preserve">Kontaktinformasjon </w:t>
            </w:r>
            <w:r w:rsidR="007235DF" w:rsidRPr="00727303">
              <w:rPr>
                <w:rFonts w:ascii="Arial" w:hAnsi="Arial" w:cs="Arial"/>
                <w:b/>
              </w:rPr>
              <w:br/>
              <w:t>(tlf og e-post)</w:t>
            </w:r>
          </w:p>
        </w:tc>
      </w:tr>
      <w:tr w:rsidR="00331843" w:rsidRPr="00727303" w14:paraId="4FCB5D9D" w14:textId="77777777" w:rsidTr="00D4581D">
        <w:tc>
          <w:tcPr>
            <w:tcW w:w="2268" w:type="dxa"/>
          </w:tcPr>
          <w:p w14:paraId="119FDC01" w14:textId="77A3B0E5" w:rsidR="00331843" w:rsidRPr="00727303" w:rsidRDefault="008359C4" w:rsidP="00A00021">
            <w:pPr>
              <w:rPr>
                <w:rFonts w:ascii="Arial" w:hAnsi="Arial" w:cs="Arial"/>
                <w:iCs/>
              </w:rPr>
            </w:pPr>
            <w:r w:rsidRPr="00727303">
              <w:rPr>
                <w:rFonts w:ascii="Arial" w:hAnsi="Arial" w:cs="Arial"/>
                <w:iCs/>
              </w:rPr>
              <w:t>Alstahaug kommune</w:t>
            </w:r>
          </w:p>
        </w:tc>
        <w:tc>
          <w:tcPr>
            <w:tcW w:w="3807" w:type="dxa"/>
            <w:vAlign w:val="bottom"/>
          </w:tcPr>
          <w:p w14:paraId="3CC7DA72" w14:textId="77777777" w:rsidR="00331843" w:rsidRPr="00727303" w:rsidRDefault="00331843" w:rsidP="00A00021">
            <w:pPr>
              <w:rPr>
                <w:rFonts w:ascii="Arial" w:hAnsi="Arial" w:cs="Arial"/>
                <w:i/>
              </w:rPr>
            </w:pPr>
          </w:p>
        </w:tc>
        <w:tc>
          <w:tcPr>
            <w:tcW w:w="3104" w:type="dxa"/>
          </w:tcPr>
          <w:p w14:paraId="5A141736" w14:textId="77777777" w:rsidR="00331843" w:rsidRPr="00727303" w:rsidRDefault="00331843" w:rsidP="00A00021">
            <w:pPr>
              <w:rPr>
                <w:rFonts w:ascii="Arial" w:hAnsi="Arial" w:cs="Arial"/>
                <w:i/>
              </w:rPr>
            </w:pPr>
          </w:p>
        </w:tc>
      </w:tr>
      <w:tr w:rsidR="00A33C73" w:rsidRPr="00727303" w14:paraId="401174B8" w14:textId="77777777" w:rsidTr="00D4581D">
        <w:tc>
          <w:tcPr>
            <w:tcW w:w="2268" w:type="dxa"/>
          </w:tcPr>
          <w:p w14:paraId="47D3388F" w14:textId="27C0F19F" w:rsidR="00A33C73" w:rsidRPr="00727303" w:rsidRDefault="00A33C73" w:rsidP="00A33C73">
            <w:pPr>
              <w:rPr>
                <w:rFonts w:ascii="Arial" w:hAnsi="Arial" w:cs="Arial"/>
              </w:rPr>
            </w:pPr>
            <w:r w:rsidRPr="00727303">
              <w:rPr>
                <w:rFonts w:ascii="Arial" w:hAnsi="Arial" w:cs="Arial"/>
              </w:rPr>
              <w:t>Bodø kommune</w:t>
            </w:r>
          </w:p>
        </w:tc>
        <w:tc>
          <w:tcPr>
            <w:tcW w:w="3807" w:type="dxa"/>
            <w:vAlign w:val="bottom"/>
          </w:tcPr>
          <w:p w14:paraId="0D2DAEB4" w14:textId="77777777" w:rsidR="00A33C73" w:rsidRPr="00727303" w:rsidRDefault="00A33C73" w:rsidP="00A33C73">
            <w:pPr>
              <w:rPr>
                <w:rFonts w:ascii="Arial" w:hAnsi="Arial" w:cs="Arial"/>
              </w:rPr>
            </w:pPr>
          </w:p>
        </w:tc>
        <w:tc>
          <w:tcPr>
            <w:tcW w:w="3104" w:type="dxa"/>
          </w:tcPr>
          <w:p w14:paraId="2C93E052" w14:textId="77777777" w:rsidR="00A33C73" w:rsidRPr="00727303" w:rsidRDefault="00A33C73" w:rsidP="00A33C73">
            <w:pPr>
              <w:rPr>
                <w:rFonts w:ascii="Arial" w:hAnsi="Arial" w:cs="Arial"/>
              </w:rPr>
            </w:pPr>
          </w:p>
        </w:tc>
      </w:tr>
      <w:tr w:rsidR="00A33C73" w:rsidRPr="00727303" w14:paraId="3034E174" w14:textId="77777777" w:rsidTr="00D4581D">
        <w:tc>
          <w:tcPr>
            <w:tcW w:w="2268" w:type="dxa"/>
          </w:tcPr>
          <w:p w14:paraId="78B782E5" w14:textId="5EE58AC1" w:rsidR="00A33C73" w:rsidRPr="00727303" w:rsidRDefault="00A33C73" w:rsidP="00A33C73">
            <w:pPr>
              <w:rPr>
                <w:rFonts w:ascii="Arial" w:hAnsi="Arial" w:cs="Arial"/>
              </w:rPr>
            </w:pPr>
            <w:r w:rsidRPr="00727303">
              <w:rPr>
                <w:rFonts w:ascii="Arial" w:hAnsi="Arial" w:cs="Arial"/>
              </w:rPr>
              <w:t>Dønna kommune</w:t>
            </w:r>
          </w:p>
        </w:tc>
        <w:tc>
          <w:tcPr>
            <w:tcW w:w="3807" w:type="dxa"/>
            <w:vAlign w:val="bottom"/>
          </w:tcPr>
          <w:p w14:paraId="3325730B" w14:textId="77777777" w:rsidR="00A33C73" w:rsidRPr="00727303" w:rsidRDefault="00A33C73" w:rsidP="00A33C73">
            <w:pPr>
              <w:rPr>
                <w:rFonts w:ascii="Arial" w:hAnsi="Arial" w:cs="Arial"/>
              </w:rPr>
            </w:pPr>
          </w:p>
        </w:tc>
        <w:tc>
          <w:tcPr>
            <w:tcW w:w="3104" w:type="dxa"/>
          </w:tcPr>
          <w:p w14:paraId="3EBB3D8B" w14:textId="77777777" w:rsidR="00A33C73" w:rsidRPr="00727303" w:rsidRDefault="00A33C73" w:rsidP="00A33C73">
            <w:pPr>
              <w:rPr>
                <w:rFonts w:ascii="Arial" w:hAnsi="Arial" w:cs="Arial"/>
              </w:rPr>
            </w:pPr>
          </w:p>
        </w:tc>
      </w:tr>
      <w:tr w:rsidR="00A33C73" w:rsidRPr="00727303" w14:paraId="62AD48B9" w14:textId="77777777" w:rsidTr="00D4581D">
        <w:tc>
          <w:tcPr>
            <w:tcW w:w="2268" w:type="dxa"/>
          </w:tcPr>
          <w:p w14:paraId="77B9DE74" w14:textId="2DAACA94" w:rsidR="00A33C73" w:rsidRPr="00727303" w:rsidRDefault="00A33C73" w:rsidP="00A33C73">
            <w:pPr>
              <w:rPr>
                <w:rFonts w:ascii="Arial" w:hAnsi="Arial" w:cs="Arial"/>
              </w:rPr>
            </w:pPr>
            <w:r w:rsidRPr="00727303">
              <w:rPr>
                <w:rFonts w:ascii="Arial" w:hAnsi="Arial" w:cs="Arial"/>
              </w:rPr>
              <w:t>Hamarøy kommune</w:t>
            </w:r>
          </w:p>
        </w:tc>
        <w:tc>
          <w:tcPr>
            <w:tcW w:w="3807" w:type="dxa"/>
            <w:vAlign w:val="bottom"/>
          </w:tcPr>
          <w:p w14:paraId="3097F4A3" w14:textId="77777777" w:rsidR="00A33C73" w:rsidRPr="00727303" w:rsidRDefault="00A33C73" w:rsidP="00A33C73">
            <w:pPr>
              <w:rPr>
                <w:rFonts w:ascii="Arial" w:hAnsi="Arial" w:cs="Arial"/>
              </w:rPr>
            </w:pPr>
          </w:p>
        </w:tc>
        <w:tc>
          <w:tcPr>
            <w:tcW w:w="3104" w:type="dxa"/>
          </w:tcPr>
          <w:p w14:paraId="5090EBA7" w14:textId="77777777" w:rsidR="00A33C73" w:rsidRPr="00727303" w:rsidRDefault="00A33C73" w:rsidP="00A33C73">
            <w:pPr>
              <w:rPr>
                <w:rFonts w:ascii="Arial" w:hAnsi="Arial" w:cs="Arial"/>
              </w:rPr>
            </w:pPr>
          </w:p>
        </w:tc>
      </w:tr>
      <w:tr w:rsidR="00A33C73" w:rsidRPr="00727303" w14:paraId="140706A4" w14:textId="77777777" w:rsidTr="00D4581D">
        <w:tc>
          <w:tcPr>
            <w:tcW w:w="2268" w:type="dxa"/>
          </w:tcPr>
          <w:p w14:paraId="7101C531" w14:textId="61307331" w:rsidR="00A33C73" w:rsidRPr="00727303" w:rsidRDefault="00A33C73" w:rsidP="00A33C73">
            <w:pPr>
              <w:rPr>
                <w:rFonts w:ascii="Arial" w:hAnsi="Arial" w:cs="Arial"/>
              </w:rPr>
            </w:pPr>
            <w:r w:rsidRPr="00727303">
              <w:rPr>
                <w:rFonts w:ascii="Arial" w:hAnsi="Arial" w:cs="Arial"/>
              </w:rPr>
              <w:t>Herøy kommune</w:t>
            </w:r>
          </w:p>
        </w:tc>
        <w:tc>
          <w:tcPr>
            <w:tcW w:w="3807" w:type="dxa"/>
            <w:vAlign w:val="bottom"/>
          </w:tcPr>
          <w:p w14:paraId="6BF6EF25" w14:textId="77777777" w:rsidR="00A33C73" w:rsidRPr="00727303" w:rsidRDefault="00A33C73" w:rsidP="00A33C73">
            <w:pPr>
              <w:rPr>
                <w:rFonts w:ascii="Arial" w:hAnsi="Arial" w:cs="Arial"/>
              </w:rPr>
            </w:pPr>
          </w:p>
        </w:tc>
        <w:tc>
          <w:tcPr>
            <w:tcW w:w="3104" w:type="dxa"/>
          </w:tcPr>
          <w:p w14:paraId="7B415281" w14:textId="77777777" w:rsidR="00A33C73" w:rsidRPr="00727303" w:rsidRDefault="00A33C73" w:rsidP="00A33C73">
            <w:pPr>
              <w:rPr>
                <w:rFonts w:ascii="Arial" w:hAnsi="Arial" w:cs="Arial"/>
              </w:rPr>
            </w:pPr>
          </w:p>
        </w:tc>
      </w:tr>
      <w:tr w:rsidR="00A33C73" w:rsidRPr="00727303" w14:paraId="344A37AD" w14:textId="77777777" w:rsidTr="00D4581D">
        <w:tc>
          <w:tcPr>
            <w:tcW w:w="2268" w:type="dxa"/>
          </w:tcPr>
          <w:p w14:paraId="6CBE907C" w14:textId="3D6A4817" w:rsidR="00A33C73" w:rsidRPr="00727303" w:rsidRDefault="00A33C73" w:rsidP="00A33C73">
            <w:pPr>
              <w:rPr>
                <w:rFonts w:ascii="Arial" w:hAnsi="Arial" w:cs="Arial"/>
              </w:rPr>
            </w:pPr>
            <w:r w:rsidRPr="00727303">
              <w:rPr>
                <w:rFonts w:ascii="Arial" w:hAnsi="Arial" w:cs="Arial"/>
              </w:rPr>
              <w:t>Leirfjord kommune</w:t>
            </w:r>
          </w:p>
        </w:tc>
        <w:tc>
          <w:tcPr>
            <w:tcW w:w="3807" w:type="dxa"/>
            <w:vAlign w:val="bottom"/>
          </w:tcPr>
          <w:p w14:paraId="65B9D7C3" w14:textId="77777777" w:rsidR="00A33C73" w:rsidRPr="00727303" w:rsidRDefault="00A33C73" w:rsidP="00A33C73">
            <w:pPr>
              <w:rPr>
                <w:rFonts w:ascii="Arial" w:hAnsi="Arial" w:cs="Arial"/>
              </w:rPr>
            </w:pPr>
          </w:p>
        </w:tc>
        <w:tc>
          <w:tcPr>
            <w:tcW w:w="3104" w:type="dxa"/>
          </w:tcPr>
          <w:p w14:paraId="25973147" w14:textId="77777777" w:rsidR="00A33C73" w:rsidRPr="00727303" w:rsidRDefault="00A33C73" w:rsidP="00A33C73">
            <w:pPr>
              <w:rPr>
                <w:rFonts w:ascii="Arial" w:hAnsi="Arial" w:cs="Arial"/>
              </w:rPr>
            </w:pPr>
          </w:p>
        </w:tc>
      </w:tr>
      <w:tr w:rsidR="00A33C73" w:rsidRPr="00727303" w14:paraId="25954506" w14:textId="77777777" w:rsidTr="00D4581D">
        <w:tc>
          <w:tcPr>
            <w:tcW w:w="2268" w:type="dxa"/>
          </w:tcPr>
          <w:p w14:paraId="7D4D9299" w14:textId="78BEF0F9" w:rsidR="00A33C73" w:rsidRPr="00727303" w:rsidRDefault="00A33C73" w:rsidP="00A33C73">
            <w:pPr>
              <w:rPr>
                <w:rFonts w:ascii="Arial" w:hAnsi="Arial" w:cs="Arial"/>
              </w:rPr>
            </w:pPr>
            <w:r w:rsidRPr="00727303">
              <w:rPr>
                <w:rFonts w:ascii="Arial" w:hAnsi="Arial" w:cs="Arial"/>
              </w:rPr>
              <w:t>Meløy kommune</w:t>
            </w:r>
          </w:p>
        </w:tc>
        <w:tc>
          <w:tcPr>
            <w:tcW w:w="3807" w:type="dxa"/>
            <w:vAlign w:val="bottom"/>
          </w:tcPr>
          <w:p w14:paraId="23FDE5A7" w14:textId="77777777" w:rsidR="00A33C73" w:rsidRPr="00727303" w:rsidRDefault="00A33C73" w:rsidP="00A33C73">
            <w:pPr>
              <w:rPr>
                <w:rFonts w:ascii="Arial" w:hAnsi="Arial" w:cs="Arial"/>
              </w:rPr>
            </w:pPr>
          </w:p>
        </w:tc>
        <w:tc>
          <w:tcPr>
            <w:tcW w:w="3104" w:type="dxa"/>
          </w:tcPr>
          <w:p w14:paraId="5E600B10" w14:textId="77777777" w:rsidR="00A33C73" w:rsidRPr="00727303" w:rsidRDefault="00A33C73" w:rsidP="00A33C73">
            <w:pPr>
              <w:rPr>
                <w:rFonts w:ascii="Arial" w:hAnsi="Arial" w:cs="Arial"/>
              </w:rPr>
            </w:pPr>
          </w:p>
        </w:tc>
      </w:tr>
      <w:tr w:rsidR="00A33C73" w:rsidRPr="00727303" w14:paraId="7C384491" w14:textId="77777777" w:rsidTr="00D4581D">
        <w:tc>
          <w:tcPr>
            <w:tcW w:w="2268" w:type="dxa"/>
          </w:tcPr>
          <w:p w14:paraId="5F292867" w14:textId="690BCCF1" w:rsidR="00A33C73" w:rsidRPr="00727303" w:rsidRDefault="00A33C73" w:rsidP="00A33C73">
            <w:pPr>
              <w:rPr>
                <w:rFonts w:ascii="Arial" w:hAnsi="Arial" w:cs="Arial"/>
              </w:rPr>
            </w:pPr>
            <w:r w:rsidRPr="00727303">
              <w:rPr>
                <w:rFonts w:ascii="Arial" w:hAnsi="Arial" w:cs="Arial"/>
              </w:rPr>
              <w:t>Røst kommune</w:t>
            </w:r>
          </w:p>
        </w:tc>
        <w:tc>
          <w:tcPr>
            <w:tcW w:w="3807" w:type="dxa"/>
            <w:vAlign w:val="bottom"/>
          </w:tcPr>
          <w:p w14:paraId="48FFD0A8" w14:textId="77777777" w:rsidR="00A33C73" w:rsidRPr="00727303" w:rsidRDefault="00A33C73" w:rsidP="00A33C73">
            <w:pPr>
              <w:rPr>
                <w:rFonts w:ascii="Arial" w:hAnsi="Arial" w:cs="Arial"/>
              </w:rPr>
            </w:pPr>
          </w:p>
        </w:tc>
        <w:tc>
          <w:tcPr>
            <w:tcW w:w="3104" w:type="dxa"/>
          </w:tcPr>
          <w:p w14:paraId="18F4A3B0" w14:textId="77777777" w:rsidR="00A33C73" w:rsidRPr="00727303" w:rsidRDefault="00A33C73" w:rsidP="00A33C73">
            <w:pPr>
              <w:rPr>
                <w:rFonts w:ascii="Arial" w:hAnsi="Arial" w:cs="Arial"/>
              </w:rPr>
            </w:pPr>
          </w:p>
        </w:tc>
      </w:tr>
      <w:tr w:rsidR="00A33C73" w:rsidRPr="00727303" w14:paraId="39BE4E1A" w14:textId="77777777" w:rsidTr="00D4581D">
        <w:tc>
          <w:tcPr>
            <w:tcW w:w="2268" w:type="dxa"/>
          </w:tcPr>
          <w:p w14:paraId="1D781675" w14:textId="24DD7CE1" w:rsidR="00A33C73" w:rsidRPr="00727303" w:rsidRDefault="00A33C73" w:rsidP="00A33C73">
            <w:pPr>
              <w:rPr>
                <w:rFonts w:ascii="Arial" w:hAnsi="Arial" w:cs="Arial"/>
              </w:rPr>
            </w:pPr>
            <w:r w:rsidRPr="00727303">
              <w:rPr>
                <w:rFonts w:ascii="Arial" w:hAnsi="Arial" w:cs="Arial"/>
              </w:rPr>
              <w:t>Saltdal kommune</w:t>
            </w:r>
          </w:p>
        </w:tc>
        <w:tc>
          <w:tcPr>
            <w:tcW w:w="3807" w:type="dxa"/>
            <w:vAlign w:val="bottom"/>
          </w:tcPr>
          <w:p w14:paraId="23024E70" w14:textId="77777777" w:rsidR="00A33C73" w:rsidRPr="00727303" w:rsidRDefault="00A33C73" w:rsidP="00A33C73">
            <w:pPr>
              <w:rPr>
                <w:rFonts w:ascii="Arial" w:hAnsi="Arial" w:cs="Arial"/>
              </w:rPr>
            </w:pPr>
          </w:p>
        </w:tc>
        <w:tc>
          <w:tcPr>
            <w:tcW w:w="3104" w:type="dxa"/>
          </w:tcPr>
          <w:p w14:paraId="2A87E08D" w14:textId="77777777" w:rsidR="00A33C73" w:rsidRPr="00727303" w:rsidRDefault="00A33C73" w:rsidP="00A33C73">
            <w:pPr>
              <w:rPr>
                <w:rFonts w:ascii="Arial" w:hAnsi="Arial" w:cs="Arial"/>
              </w:rPr>
            </w:pPr>
          </w:p>
        </w:tc>
      </w:tr>
      <w:tr w:rsidR="00A33C73" w:rsidRPr="00727303" w14:paraId="365C0A3A" w14:textId="77777777" w:rsidTr="00D4581D">
        <w:tc>
          <w:tcPr>
            <w:tcW w:w="2268" w:type="dxa"/>
          </w:tcPr>
          <w:p w14:paraId="4AAE8C00" w14:textId="600C80BA" w:rsidR="00A33C73" w:rsidRPr="00727303" w:rsidRDefault="00A33C73" w:rsidP="00A33C73">
            <w:pPr>
              <w:rPr>
                <w:rFonts w:ascii="Arial" w:hAnsi="Arial" w:cs="Arial"/>
              </w:rPr>
            </w:pPr>
            <w:r w:rsidRPr="00727303">
              <w:rPr>
                <w:rFonts w:ascii="Arial" w:hAnsi="Arial" w:cs="Arial"/>
              </w:rPr>
              <w:t>Sortland kommune</w:t>
            </w:r>
          </w:p>
        </w:tc>
        <w:tc>
          <w:tcPr>
            <w:tcW w:w="3807" w:type="dxa"/>
            <w:vAlign w:val="bottom"/>
          </w:tcPr>
          <w:p w14:paraId="253DABE0" w14:textId="77777777" w:rsidR="00A33C73" w:rsidRPr="00727303" w:rsidRDefault="00A33C73" w:rsidP="00A33C73">
            <w:pPr>
              <w:rPr>
                <w:rFonts w:ascii="Arial" w:hAnsi="Arial" w:cs="Arial"/>
              </w:rPr>
            </w:pPr>
          </w:p>
        </w:tc>
        <w:tc>
          <w:tcPr>
            <w:tcW w:w="3104" w:type="dxa"/>
          </w:tcPr>
          <w:p w14:paraId="49F77BFA" w14:textId="77777777" w:rsidR="00A33C73" w:rsidRPr="00727303" w:rsidRDefault="00A33C73" w:rsidP="00A33C73">
            <w:pPr>
              <w:rPr>
                <w:rFonts w:ascii="Arial" w:hAnsi="Arial" w:cs="Arial"/>
              </w:rPr>
            </w:pPr>
          </w:p>
        </w:tc>
      </w:tr>
      <w:tr w:rsidR="00A33C73" w:rsidRPr="00727303" w14:paraId="70838B6D" w14:textId="77777777" w:rsidTr="00D4581D">
        <w:tc>
          <w:tcPr>
            <w:tcW w:w="2268" w:type="dxa"/>
          </w:tcPr>
          <w:p w14:paraId="4D83A5B3" w14:textId="6E7EC211" w:rsidR="00A33C73" w:rsidRPr="00727303" w:rsidRDefault="00A33C73" w:rsidP="00A33C73">
            <w:pPr>
              <w:rPr>
                <w:rFonts w:ascii="Arial" w:hAnsi="Arial" w:cs="Arial"/>
              </w:rPr>
            </w:pPr>
            <w:r w:rsidRPr="00727303">
              <w:rPr>
                <w:rFonts w:ascii="Arial" w:hAnsi="Arial" w:cs="Arial"/>
              </w:rPr>
              <w:t>Øksnes kommune</w:t>
            </w:r>
          </w:p>
        </w:tc>
        <w:tc>
          <w:tcPr>
            <w:tcW w:w="3807" w:type="dxa"/>
            <w:vAlign w:val="bottom"/>
          </w:tcPr>
          <w:p w14:paraId="4E789A45" w14:textId="77777777" w:rsidR="00A33C73" w:rsidRPr="00727303" w:rsidRDefault="00A33C73" w:rsidP="00A33C73">
            <w:pPr>
              <w:rPr>
                <w:rFonts w:ascii="Arial" w:hAnsi="Arial" w:cs="Arial"/>
              </w:rPr>
            </w:pPr>
          </w:p>
        </w:tc>
        <w:tc>
          <w:tcPr>
            <w:tcW w:w="3104" w:type="dxa"/>
          </w:tcPr>
          <w:p w14:paraId="03C32588" w14:textId="77777777" w:rsidR="00A33C73" w:rsidRPr="00727303" w:rsidRDefault="00A33C73" w:rsidP="00A33C73">
            <w:pPr>
              <w:rPr>
                <w:rFonts w:ascii="Arial" w:hAnsi="Arial" w:cs="Arial"/>
              </w:rPr>
            </w:pPr>
          </w:p>
        </w:tc>
      </w:tr>
      <w:tr w:rsidR="005407E9" w:rsidRPr="00727303" w14:paraId="12B8825F" w14:textId="77777777" w:rsidTr="00D4581D">
        <w:tc>
          <w:tcPr>
            <w:tcW w:w="2268" w:type="dxa"/>
          </w:tcPr>
          <w:p w14:paraId="386B1F70" w14:textId="2B3F764F" w:rsidR="005407E9" w:rsidRPr="00727303" w:rsidRDefault="005407E9" w:rsidP="005407E9">
            <w:pPr>
              <w:rPr>
                <w:rFonts w:ascii="Arial" w:hAnsi="Arial" w:cs="Arial"/>
              </w:rPr>
            </w:pPr>
            <w:r w:rsidRPr="00727303">
              <w:rPr>
                <w:rFonts w:ascii="Arial" w:hAnsi="Arial" w:cs="Arial"/>
              </w:rPr>
              <w:t>Salten Brann IKS</w:t>
            </w:r>
          </w:p>
        </w:tc>
        <w:tc>
          <w:tcPr>
            <w:tcW w:w="3807" w:type="dxa"/>
            <w:vAlign w:val="bottom"/>
          </w:tcPr>
          <w:p w14:paraId="00A1EBAD" w14:textId="77777777" w:rsidR="005407E9" w:rsidRPr="00727303" w:rsidRDefault="005407E9" w:rsidP="005407E9">
            <w:pPr>
              <w:rPr>
                <w:rFonts w:ascii="Arial" w:hAnsi="Arial" w:cs="Arial"/>
              </w:rPr>
            </w:pPr>
          </w:p>
        </w:tc>
        <w:tc>
          <w:tcPr>
            <w:tcW w:w="3104" w:type="dxa"/>
          </w:tcPr>
          <w:p w14:paraId="5EDB00BF" w14:textId="77777777" w:rsidR="005407E9" w:rsidRPr="00727303" w:rsidRDefault="005407E9" w:rsidP="005407E9">
            <w:pPr>
              <w:rPr>
                <w:rFonts w:ascii="Arial" w:hAnsi="Arial" w:cs="Arial"/>
              </w:rPr>
            </w:pPr>
          </w:p>
        </w:tc>
      </w:tr>
      <w:tr w:rsidR="005407E9" w:rsidRPr="00727303" w14:paraId="1546E30A" w14:textId="77777777" w:rsidTr="00D4581D">
        <w:tc>
          <w:tcPr>
            <w:tcW w:w="2268" w:type="dxa"/>
          </w:tcPr>
          <w:p w14:paraId="55409BB0" w14:textId="3CAA6CF9" w:rsidR="005407E9" w:rsidRPr="00727303" w:rsidRDefault="005407E9" w:rsidP="005407E9">
            <w:pPr>
              <w:rPr>
                <w:rFonts w:ascii="Arial" w:hAnsi="Arial" w:cs="Arial"/>
              </w:rPr>
            </w:pPr>
            <w:r w:rsidRPr="00727303">
              <w:rPr>
                <w:rFonts w:ascii="Arial" w:hAnsi="Arial" w:cs="Arial"/>
              </w:rPr>
              <w:t>Bodø Havn KF</w:t>
            </w:r>
          </w:p>
        </w:tc>
        <w:tc>
          <w:tcPr>
            <w:tcW w:w="3807" w:type="dxa"/>
            <w:vAlign w:val="bottom"/>
          </w:tcPr>
          <w:p w14:paraId="2AA19CB6" w14:textId="77777777" w:rsidR="005407E9" w:rsidRPr="00727303" w:rsidRDefault="005407E9" w:rsidP="005407E9">
            <w:pPr>
              <w:rPr>
                <w:rFonts w:ascii="Arial" w:hAnsi="Arial" w:cs="Arial"/>
              </w:rPr>
            </w:pPr>
          </w:p>
        </w:tc>
        <w:tc>
          <w:tcPr>
            <w:tcW w:w="3104" w:type="dxa"/>
          </w:tcPr>
          <w:p w14:paraId="1505A991" w14:textId="77777777" w:rsidR="005407E9" w:rsidRPr="00727303" w:rsidRDefault="005407E9" w:rsidP="005407E9">
            <w:pPr>
              <w:rPr>
                <w:rFonts w:ascii="Arial" w:hAnsi="Arial" w:cs="Arial"/>
              </w:rPr>
            </w:pPr>
          </w:p>
        </w:tc>
      </w:tr>
      <w:tr w:rsidR="005407E9" w:rsidRPr="00727303" w14:paraId="48749EA3" w14:textId="77777777" w:rsidTr="00D4581D">
        <w:tc>
          <w:tcPr>
            <w:tcW w:w="2268" w:type="dxa"/>
          </w:tcPr>
          <w:p w14:paraId="5093F505" w14:textId="71234FBD" w:rsidR="005407E9" w:rsidRPr="00727303" w:rsidRDefault="005407E9" w:rsidP="005407E9">
            <w:pPr>
              <w:rPr>
                <w:rFonts w:ascii="Arial" w:hAnsi="Arial" w:cs="Arial"/>
              </w:rPr>
            </w:pPr>
            <w:r w:rsidRPr="00727303">
              <w:rPr>
                <w:rFonts w:ascii="Arial" w:hAnsi="Arial" w:cs="Arial"/>
              </w:rPr>
              <w:t>Bodø Spektrum KF</w:t>
            </w:r>
          </w:p>
        </w:tc>
        <w:tc>
          <w:tcPr>
            <w:tcW w:w="3807" w:type="dxa"/>
            <w:vAlign w:val="bottom"/>
          </w:tcPr>
          <w:p w14:paraId="572BB0AF" w14:textId="77777777" w:rsidR="005407E9" w:rsidRPr="00727303" w:rsidRDefault="005407E9" w:rsidP="005407E9">
            <w:pPr>
              <w:rPr>
                <w:rFonts w:ascii="Arial" w:hAnsi="Arial" w:cs="Arial"/>
              </w:rPr>
            </w:pPr>
          </w:p>
        </w:tc>
        <w:tc>
          <w:tcPr>
            <w:tcW w:w="3104" w:type="dxa"/>
          </w:tcPr>
          <w:p w14:paraId="42260AAE" w14:textId="77777777" w:rsidR="005407E9" w:rsidRPr="00727303" w:rsidRDefault="005407E9" w:rsidP="005407E9">
            <w:pPr>
              <w:rPr>
                <w:rFonts w:ascii="Arial" w:hAnsi="Arial" w:cs="Arial"/>
              </w:rPr>
            </w:pPr>
          </w:p>
        </w:tc>
      </w:tr>
      <w:tr w:rsidR="005407E9" w:rsidRPr="00727303" w14:paraId="29376228" w14:textId="77777777" w:rsidTr="00D4581D">
        <w:tc>
          <w:tcPr>
            <w:tcW w:w="2268" w:type="dxa"/>
          </w:tcPr>
          <w:p w14:paraId="2EC852A8" w14:textId="72B70A35" w:rsidR="005407E9" w:rsidRPr="00727303" w:rsidRDefault="005407E9" w:rsidP="005407E9">
            <w:pPr>
              <w:rPr>
                <w:rFonts w:ascii="Arial" w:hAnsi="Arial" w:cs="Arial"/>
              </w:rPr>
            </w:pPr>
            <w:r w:rsidRPr="00727303">
              <w:rPr>
                <w:rFonts w:ascii="Arial" w:hAnsi="Arial" w:cs="Arial"/>
              </w:rPr>
              <w:t>Bodø Spektrum AS</w:t>
            </w:r>
          </w:p>
        </w:tc>
        <w:tc>
          <w:tcPr>
            <w:tcW w:w="3807" w:type="dxa"/>
            <w:vAlign w:val="bottom"/>
          </w:tcPr>
          <w:p w14:paraId="5617D42B" w14:textId="77777777" w:rsidR="005407E9" w:rsidRPr="00727303" w:rsidRDefault="005407E9" w:rsidP="005407E9">
            <w:pPr>
              <w:rPr>
                <w:rFonts w:ascii="Arial" w:hAnsi="Arial" w:cs="Arial"/>
              </w:rPr>
            </w:pPr>
          </w:p>
        </w:tc>
        <w:tc>
          <w:tcPr>
            <w:tcW w:w="3104" w:type="dxa"/>
          </w:tcPr>
          <w:p w14:paraId="6B3346FE" w14:textId="77777777" w:rsidR="005407E9" w:rsidRPr="00727303" w:rsidRDefault="005407E9" w:rsidP="005407E9">
            <w:pPr>
              <w:rPr>
                <w:rFonts w:ascii="Arial" w:hAnsi="Arial" w:cs="Arial"/>
              </w:rPr>
            </w:pPr>
          </w:p>
        </w:tc>
      </w:tr>
      <w:tr w:rsidR="005407E9" w:rsidRPr="00727303" w14:paraId="69A88C1E" w14:textId="77777777" w:rsidTr="00D4581D">
        <w:tc>
          <w:tcPr>
            <w:tcW w:w="2268" w:type="dxa"/>
          </w:tcPr>
          <w:p w14:paraId="2C393D9A" w14:textId="33B62E00" w:rsidR="005407E9" w:rsidRPr="00727303" w:rsidRDefault="005407E9" w:rsidP="005407E9">
            <w:pPr>
              <w:rPr>
                <w:rFonts w:ascii="Arial" w:hAnsi="Arial" w:cs="Arial"/>
              </w:rPr>
            </w:pPr>
            <w:r w:rsidRPr="00727303">
              <w:rPr>
                <w:rFonts w:ascii="Arial" w:hAnsi="Arial" w:cs="Arial"/>
              </w:rPr>
              <w:t>Salten Brann IKS</w:t>
            </w:r>
          </w:p>
        </w:tc>
        <w:tc>
          <w:tcPr>
            <w:tcW w:w="3807" w:type="dxa"/>
            <w:vAlign w:val="bottom"/>
          </w:tcPr>
          <w:p w14:paraId="2AFCF871" w14:textId="77777777" w:rsidR="005407E9" w:rsidRPr="00727303" w:rsidRDefault="005407E9" w:rsidP="005407E9">
            <w:pPr>
              <w:rPr>
                <w:rFonts w:ascii="Arial" w:hAnsi="Arial" w:cs="Arial"/>
              </w:rPr>
            </w:pPr>
          </w:p>
        </w:tc>
        <w:tc>
          <w:tcPr>
            <w:tcW w:w="3104" w:type="dxa"/>
          </w:tcPr>
          <w:p w14:paraId="45D3CE92" w14:textId="77777777" w:rsidR="005407E9" w:rsidRPr="00727303" w:rsidRDefault="005407E9" w:rsidP="005407E9">
            <w:pPr>
              <w:rPr>
                <w:rFonts w:ascii="Arial" w:hAnsi="Arial" w:cs="Arial"/>
              </w:rPr>
            </w:pPr>
          </w:p>
        </w:tc>
      </w:tr>
      <w:tr w:rsidR="005407E9" w:rsidRPr="00727303" w14:paraId="1924504B" w14:textId="77777777" w:rsidTr="00D4581D">
        <w:tc>
          <w:tcPr>
            <w:tcW w:w="2268" w:type="dxa"/>
          </w:tcPr>
          <w:p w14:paraId="3DAAD610" w14:textId="3F42687D" w:rsidR="005407E9" w:rsidRPr="00727303" w:rsidRDefault="005407E9" w:rsidP="005407E9">
            <w:pPr>
              <w:rPr>
                <w:rFonts w:ascii="Arial" w:hAnsi="Arial" w:cs="Arial"/>
              </w:rPr>
            </w:pPr>
            <w:r w:rsidRPr="00727303">
              <w:rPr>
                <w:rFonts w:ascii="Arial" w:hAnsi="Arial" w:cs="Arial"/>
              </w:rPr>
              <w:t>Bodø 2024 IKS</w:t>
            </w:r>
          </w:p>
        </w:tc>
        <w:tc>
          <w:tcPr>
            <w:tcW w:w="3807" w:type="dxa"/>
            <w:vAlign w:val="bottom"/>
          </w:tcPr>
          <w:p w14:paraId="5DE2FC14" w14:textId="77777777" w:rsidR="005407E9" w:rsidRPr="00727303" w:rsidRDefault="005407E9" w:rsidP="005407E9">
            <w:pPr>
              <w:rPr>
                <w:rFonts w:ascii="Arial" w:hAnsi="Arial" w:cs="Arial"/>
              </w:rPr>
            </w:pPr>
          </w:p>
        </w:tc>
        <w:tc>
          <w:tcPr>
            <w:tcW w:w="3104" w:type="dxa"/>
          </w:tcPr>
          <w:p w14:paraId="67ED640E" w14:textId="77777777" w:rsidR="005407E9" w:rsidRPr="00727303" w:rsidRDefault="005407E9" w:rsidP="005407E9">
            <w:pPr>
              <w:rPr>
                <w:rFonts w:ascii="Arial" w:hAnsi="Arial" w:cs="Arial"/>
              </w:rPr>
            </w:pPr>
          </w:p>
        </w:tc>
      </w:tr>
    </w:tbl>
    <w:p w14:paraId="2CCBBFFE" w14:textId="77777777" w:rsidR="00331843" w:rsidRPr="00727303" w:rsidRDefault="00331843" w:rsidP="00B34C85">
      <w:pPr>
        <w:rPr>
          <w:rFonts w:ascii="Arial" w:hAnsi="Arial" w:cs="Arial"/>
          <w:i/>
          <w:sz w:val="18"/>
          <w:szCs w:val="18"/>
        </w:rPr>
      </w:pPr>
    </w:p>
    <w:p w14:paraId="3A58A55B" w14:textId="1B52E745" w:rsidR="00CB1F25" w:rsidRPr="00727303" w:rsidRDefault="00CB1F25" w:rsidP="00CB1F25">
      <w:pPr>
        <w:rPr>
          <w:rFonts w:ascii="Arial" w:hAnsi="Arial" w:cs="Arial"/>
          <w:iCs/>
        </w:rPr>
      </w:pPr>
      <w:r w:rsidRPr="00727303">
        <w:rPr>
          <w:rFonts w:ascii="Arial" w:hAnsi="Arial" w:cs="Arial"/>
          <w:iCs/>
        </w:rPr>
        <w:t>Avtalen omfatter de spesifiserte SIIN Kommunene og samtlige tilhørende kommunale foretak (KF), interkommunale selskap (IKS) og øvrige virksomheter underlagt SIIN Kommunene (øvrige brukere).</w:t>
      </w:r>
    </w:p>
    <w:p w14:paraId="5E606320" w14:textId="77777777" w:rsidR="00CB1F25" w:rsidRPr="00727303" w:rsidRDefault="00CB1F25" w:rsidP="00E07D0D">
      <w:pPr>
        <w:rPr>
          <w:rFonts w:ascii="Arial" w:hAnsi="Arial" w:cs="Arial"/>
          <w:iCs/>
        </w:rPr>
      </w:pPr>
    </w:p>
    <w:p w14:paraId="4E781E3D" w14:textId="1042666F" w:rsidR="00CB1F25" w:rsidRPr="00727303" w:rsidRDefault="00E07D0D" w:rsidP="00E07D0D">
      <w:pPr>
        <w:rPr>
          <w:rFonts w:ascii="Arial" w:hAnsi="Arial" w:cs="Arial"/>
          <w:iCs/>
        </w:rPr>
      </w:pPr>
      <w:r w:rsidRPr="00727303">
        <w:rPr>
          <w:rFonts w:ascii="Arial" w:hAnsi="Arial" w:cs="Arial"/>
          <w:iCs/>
        </w:rPr>
        <w:t>I tillegg skal fremtidige tilhørende foretak og underliggende virksomheter, som inngår i SIIN Kommune</w:t>
      </w:r>
      <w:r w:rsidR="00CB1F25" w:rsidRPr="00727303">
        <w:rPr>
          <w:rFonts w:ascii="Arial" w:hAnsi="Arial" w:cs="Arial"/>
          <w:iCs/>
        </w:rPr>
        <w:t>s</w:t>
      </w:r>
      <w:r w:rsidRPr="00727303">
        <w:rPr>
          <w:rFonts w:ascii="Arial" w:hAnsi="Arial" w:cs="Arial"/>
          <w:iCs/>
        </w:rPr>
        <w:t xml:space="preserve"> organisasjonsstruktur, hver for seg ha opsjon på å tiltre avtalen på lik linje med dagens brukere som nevnt i dette punktet. </w:t>
      </w:r>
    </w:p>
    <w:p w14:paraId="44983F57" w14:textId="77777777" w:rsidR="00CB1F25" w:rsidRPr="00727303" w:rsidRDefault="00CB1F25" w:rsidP="00E07D0D">
      <w:pPr>
        <w:rPr>
          <w:rFonts w:ascii="Arial" w:hAnsi="Arial" w:cs="Arial"/>
          <w:iCs/>
        </w:rPr>
      </w:pPr>
    </w:p>
    <w:p w14:paraId="2529E71D" w14:textId="3C2D4263" w:rsidR="00E07D0D" w:rsidRPr="00727303" w:rsidRDefault="00E07D0D" w:rsidP="00E07D0D">
      <w:pPr>
        <w:rPr>
          <w:rFonts w:ascii="Arial" w:hAnsi="Arial" w:cs="Arial"/>
          <w:iCs/>
        </w:rPr>
      </w:pPr>
      <w:r w:rsidRPr="00727303">
        <w:rPr>
          <w:rFonts w:ascii="Arial" w:hAnsi="Arial" w:cs="Arial"/>
          <w:iCs/>
        </w:rPr>
        <w:t xml:space="preserve">Hvis et tilhørende foretak eller underliggende virksomhet under </w:t>
      </w:r>
      <w:r w:rsidR="000B7989" w:rsidRPr="00727303">
        <w:rPr>
          <w:rFonts w:ascii="Arial" w:hAnsi="Arial" w:cs="Arial"/>
          <w:iCs/>
        </w:rPr>
        <w:t>SIIN</w:t>
      </w:r>
      <w:r w:rsidRPr="00727303">
        <w:rPr>
          <w:rFonts w:ascii="Arial" w:hAnsi="Arial" w:cs="Arial"/>
          <w:iCs/>
        </w:rPr>
        <w:t xml:space="preserve"> Kommune</w:t>
      </w:r>
      <w:r w:rsidR="000B7989" w:rsidRPr="00727303">
        <w:rPr>
          <w:rFonts w:ascii="Arial" w:hAnsi="Arial" w:cs="Arial"/>
          <w:iCs/>
        </w:rPr>
        <w:t>ne</w:t>
      </w:r>
      <w:r w:rsidRPr="00727303">
        <w:rPr>
          <w:rFonts w:ascii="Arial" w:hAnsi="Arial" w:cs="Arial"/>
          <w:iCs/>
        </w:rPr>
        <w:t xml:space="preserve"> ønsker å utløse denne opsjonen i </w:t>
      </w:r>
      <w:r w:rsidR="000B7989" w:rsidRPr="00727303">
        <w:rPr>
          <w:rFonts w:ascii="Arial" w:hAnsi="Arial" w:cs="Arial"/>
          <w:iCs/>
        </w:rPr>
        <w:t xml:space="preserve">løpet av </w:t>
      </w:r>
      <w:r w:rsidRPr="00727303">
        <w:rPr>
          <w:rFonts w:ascii="Arial" w:hAnsi="Arial" w:cs="Arial"/>
          <w:iCs/>
        </w:rPr>
        <w:t>avtaleperioden skal Kunden informere Leverandøren om dette skriftlig til Leverandørens bemyndigede representant.</w:t>
      </w:r>
    </w:p>
    <w:p w14:paraId="1FB03835" w14:textId="77777777" w:rsidR="00B34C85" w:rsidRPr="00727303" w:rsidRDefault="00B34C85" w:rsidP="00B34C85">
      <w:pPr>
        <w:rPr>
          <w:rFonts w:ascii="Arial" w:hAnsi="Arial" w:cs="Arial"/>
          <w:sz w:val="20"/>
          <w:szCs w:val="20"/>
        </w:rPr>
      </w:pPr>
    </w:p>
    <w:p w14:paraId="09977CC8" w14:textId="77777777" w:rsidR="00A6698D" w:rsidRPr="00727303" w:rsidRDefault="00A6698D" w:rsidP="00A6698D">
      <w:pPr>
        <w:pStyle w:val="Heading2"/>
        <w:rPr>
          <w:sz w:val="24"/>
          <w:szCs w:val="24"/>
        </w:rPr>
      </w:pPr>
      <w:bookmarkStart w:id="2" w:name="_Toc107177735"/>
      <w:bookmarkStart w:id="3" w:name="_Toc107320550"/>
      <w:bookmarkStart w:id="4" w:name="_Toc117671671"/>
      <w:bookmarkStart w:id="5" w:name="_Toc117671801"/>
      <w:r w:rsidRPr="00727303">
        <w:rPr>
          <w:sz w:val="24"/>
          <w:szCs w:val="24"/>
        </w:rPr>
        <w:t>Generelle krav til Leverandøren som følger av statens standardavtaler</w:t>
      </w:r>
      <w:bookmarkEnd w:id="2"/>
      <w:bookmarkEnd w:id="3"/>
    </w:p>
    <w:p w14:paraId="139AB7C3" w14:textId="77777777" w:rsidR="00A6698D" w:rsidRPr="00727303" w:rsidRDefault="00A6698D" w:rsidP="00A6698D">
      <w:pPr>
        <w:rPr>
          <w:rFonts w:eastAsia="Arial"/>
          <w:sz w:val="20"/>
          <w:szCs w:val="20"/>
        </w:rPr>
      </w:pPr>
    </w:p>
    <w:p w14:paraId="318862AC" w14:textId="08463BAB" w:rsidR="00A6698D" w:rsidRPr="00727303" w:rsidRDefault="00A6698D" w:rsidP="00643166">
      <w:pPr>
        <w:rPr>
          <w:rFonts w:ascii="Arial" w:hAnsi="Arial" w:cs="Arial"/>
        </w:rPr>
      </w:pPr>
      <w:r w:rsidRPr="00727303">
        <w:rPr>
          <w:rFonts w:ascii="Arial" w:hAnsi="Arial" w:cs="Arial"/>
        </w:rPr>
        <w:t xml:space="preserve">I dette punkt er det inntatt generelle krav til Leverandøren som følger av oppdaterte SSA-avtaler per 1. juli 2019 (tekst inntatt nedenfor er per 1. </w:t>
      </w:r>
      <w:r w:rsidR="000D0095" w:rsidRPr="00727303">
        <w:rPr>
          <w:rFonts w:ascii="Arial" w:hAnsi="Arial" w:cs="Arial"/>
        </w:rPr>
        <w:t>november</w:t>
      </w:r>
      <w:r w:rsidRPr="00727303">
        <w:rPr>
          <w:rFonts w:ascii="Arial" w:hAnsi="Arial" w:cs="Arial"/>
        </w:rPr>
        <w:t xml:space="preserve"> 2022 ennå ikke del av SSA-R Generell avtaletekst).</w:t>
      </w:r>
    </w:p>
    <w:p w14:paraId="583E281D" w14:textId="77777777" w:rsidR="00A6698D" w:rsidRPr="00727303" w:rsidRDefault="00A6698D" w:rsidP="00A6698D">
      <w:pPr>
        <w:pStyle w:val="Heading2"/>
        <w:rPr>
          <w:sz w:val="24"/>
          <w:szCs w:val="24"/>
        </w:rPr>
      </w:pPr>
      <w:bookmarkStart w:id="6" w:name="_Toc107320551"/>
      <w:r w:rsidRPr="00727303">
        <w:rPr>
          <w:sz w:val="24"/>
          <w:szCs w:val="24"/>
        </w:rPr>
        <w:t>Krav vedrørende behandling av personopplysninger</w:t>
      </w:r>
      <w:bookmarkEnd w:id="6"/>
    </w:p>
    <w:p w14:paraId="6395D340" w14:textId="77777777" w:rsidR="00A6698D" w:rsidRPr="00727303" w:rsidRDefault="00A6698D" w:rsidP="00A6698D">
      <w:pPr>
        <w:rPr>
          <w:rFonts w:eastAsia="Arial"/>
          <w:sz w:val="20"/>
          <w:szCs w:val="20"/>
        </w:rPr>
      </w:pPr>
    </w:p>
    <w:p w14:paraId="05D61B9D" w14:textId="5697E6A1" w:rsidR="00A6698D" w:rsidRPr="00727303" w:rsidRDefault="00A6698D" w:rsidP="00A6698D">
      <w:pPr>
        <w:rPr>
          <w:rFonts w:ascii="Arial" w:hAnsi="Arial" w:cs="Arial"/>
          <w:strike/>
        </w:rPr>
      </w:pPr>
      <w:r w:rsidRPr="00727303">
        <w:rPr>
          <w:rFonts w:ascii="Arial" w:hAnsi="Arial" w:cs="Arial"/>
        </w:rPr>
        <w:t xml:space="preserve">Dersom Leverandøren ved utførelsen av </w:t>
      </w:r>
      <w:r w:rsidR="00643166" w:rsidRPr="00727303">
        <w:rPr>
          <w:rFonts w:ascii="Arial" w:hAnsi="Arial" w:cs="Arial"/>
        </w:rPr>
        <w:t>ytelser under rammmeavtalen</w:t>
      </w:r>
      <w:r w:rsidRPr="00727303">
        <w:rPr>
          <w:rFonts w:ascii="Arial" w:hAnsi="Arial" w:cs="Arial"/>
        </w:rPr>
        <w:t xml:space="preserve"> skal behandle personopplysninger, skal Leverandøren beskrive hvordan tilfredsstillende behandling i tråd med personopplysnings-regelverket skal oppnås og gjennomføres. Dette omfatter blant annet krav til innebygget personvern. Dette gjelder uavhengig av om Kunden har stilt krav om dette i </w:t>
      </w:r>
      <w:r w:rsidR="00270B30" w:rsidRPr="00727303">
        <w:rPr>
          <w:rFonts w:ascii="Arial" w:hAnsi="Arial" w:cs="Arial"/>
        </w:rPr>
        <w:t>B</w:t>
      </w:r>
      <w:r w:rsidRPr="00727303">
        <w:rPr>
          <w:rFonts w:ascii="Arial" w:hAnsi="Arial" w:cs="Arial"/>
        </w:rPr>
        <w:t xml:space="preserve">ilag 1 eller vedlegg til </w:t>
      </w:r>
      <w:r w:rsidR="00270B30" w:rsidRPr="00727303">
        <w:rPr>
          <w:rFonts w:ascii="Arial" w:hAnsi="Arial" w:cs="Arial"/>
        </w:rPr>
        <w:t>B</w:t>
      </w:r>
      <w:r w:rsidRPr="00727303">
        <w:rPr>
          <w:rFonts w:ascii="Arial" w:hAnsi="Arial" w:cs="Arial"/>
        </w:rPr>
        <w:t xml:space="preserve">ilag 1. </w:t>
      </w:r>
    </w:p>
    <w:p w14:paraId="01EE15F4" w14:textId="77777777" w:rsidR="00A6698D" w:rsidRPr="00727303" w:rsidRDefault="00A6698D" w:rsidP="00A6698D">
      <w:pPr>
        <w:rPr>
          <w:rFonts w:ascii="Arial" w:hAnsi="Arial" w:cs="Arial"/>
        </w:rPr>
      </w:pPr>
    </w:p>
    <w:p w14:paraId="25CCE2CC" w14:textId="45E676AC" w:rsidR="00A6698D" w:rsidRPr="00727303" w:rsidRDefault="00A6698D" w:rsidP="00A6698D">
      <w:pPr>
        <w:rPr>
          <w:rFonts w:ascii="Arial" w:hAnsi="Arial" w:cs="Arial"/>
        </w:rPr>
      </w:pPr>
      <w:r w:rsidRPr="00727303">
        <w:rPr>
          <w:rFonts w:ascii="Arial" w:hAnsi="Arial" w:cs="Arial"/>
        </w:rPr>
        <w:t xml:space="preserve">Dokumentasjon som viser at informasjonssystemet og sikkerhetstiltakene er tilfredsstillende, skal på forespørsel være tilgjengelig for Kunden og dennes revisorer, samt for Datatilsynet og Personvernnemnda. Dersom Kunden har nærmere dokumentasjonskrav knyttet til informasjonssystemet og sikkerhetstiltakene, skal Kunden angi dette i vedlegg til </w:t>
      </w:r>
      <w:r w:rsidR="00270B30" w:rsidRPr="00727303">
        <w:rPr>
          <w:rFonts w:ascii="Arial" w:hAnsi="Arial" w:cs="Arial"/>
        </w:rPr>
        <w:t>Bi</w:t>
      </w:r>
      <w:r w:rsidRPr="00727303">
        <w:rPr>
          <w:rFonts w:ascii="Arial" w:hAnsi="Arial" w:cs="Arial"/>
        </w:rPr>
        <w:t xml:space="preserve">lag 1 eller i forbindelse med den enkelte </w:t>
      </w:r>
      <w:r w:rsidR="00643166" w:rsidRPr="00727303">
        <w:rPr>
          <w:rFonts w:ascii="Arial" w:hAnsi="Arial" w:cs="Arial"/>
        </w:rPr>
        <w:t>avropskontrakt</w:t>
      </w:r>
      <w:r w:rsidRPr="00727303">
        <w:rPr>
          <w:rFonts w:ascii="Arial" w:hAnsi="Arial" w:cs="Arial"/>
        </w:rPr>
        <w:t>. Dersom Kunden ber om informasjon for å gjennomføre vurdering av personvernkonsekvenser («Data Protection Impact Assessments»), skal Leverandøren bistå med å fremskaffe slik informasjon.</w:t>
      </w:r>
    </w:p>
    <w:p w14:paraId="40256595" w14:textId="77777777" w:rsidR="00A6698D" w:rsidRPr="00727303" w:rsidRDefault="00A6698D" w:rsidP="00A6698D">
      <w:pPr>
        <w:rPr>
          <w:rFonts w:ascii="Arial" w:hAnsi="Arial" w:cs="Arial"/>
        </w:rPr>
      </w:pPr>
    </w:p>
    <w:p w14:paraId="75B6DBD1" w14:textId="3C747F95" w:rsidR="00A6698D" w:rsidRPr="00727303" w:rsidRDefault="00A6698D" w:rsidP="00A6698D">
      <w:pPr>
        <w:rPr>
          <w:rFonts w:ascii="Arial" w:hAnsi="Arial" w:cs="Arial"/>
        </w:rPr>
      </w:pPr>
      <w:r w:rsidRPr="00727303">
        <w:rPr>
          <w:rFonts w:ascii="Arial" w:hAnsi="Arial" w:cs="Arial"/>
        </w:rPr>
        <w:t>Leverandøren kan ikke overlate personopplysninger til andre for lagring, bearbeidelse eller sletting uten at det på forhånd er innhentet særlig eller generell skriftlig tillatelse til dette fra Kunden. Leverandøren skal sørge for at eventuelle underleverandører Leverandøren benytter, og som behandler personopplysninger, påtar seg tilsvarende forpliktelser som i avtalen inntatt som</w:t>
      </w:r>
      <w:r w:rsidR="00EB03C9" w:rsidRPr="00727303">
        <w:rPr>
          <w:rFonts w:ascii="Arial" w:hAnsi="Arial" w:cs="Arial"/>
        </w:rPr>
        <w:t xml:space="preserve"> Bilag </w:t>
      </w:r>
      <w:r w:rsidR="00270B30" w:rsidRPr="00727303">
        <w:rPr>
          <w:rFonts w:ascii="Arial" w:hAnsi="Arial" w:cs="Arial"/>
        </w:rPr>
        <w:t>6</w:t>
      </w:r>
      <w:r w:rsidR="00EB03C9" w:rsidRPr="00727303">
        <w:rPr>
          <w:rFonts w:ascii="Arial" w:hAnsi="Arial" w:cs="Arial"/>
        </w:rPr>
        <w:t xml:space="preserve"> - Avtale om roller etter GDPR og Databehandleravtale</w:t>
      </w:r>
      <w:r w:rsidRPr="00727303">
        <w:rPr>
          <w:rFonts w:ascii="Arial" w:hAnsi="Arial" w:cs="Arial"/>
        </w:rPr>
        <w:t xml:space="preserve">. Dersom det er innhentet særlig eller generell skriftlig tillatelse, skal Leverandøren underrette Kunden om eventuelle planer om å benytte andre databehandlere eller utskifting av databehandlere, og dermed gi Kunden muligheten til å motsette seg slike endringer. Underleverandører som er godkjent av Kunden skal fremgå av vedlegg til Bilag </w:t>
      </w:r>
      <w:r w:rsidR="00270B30" w:rsidRPr="00727303">
        <w:rPr>
          <w:rFonts w:ascii="Arial" w:hAnsi="Arial" w:cs="Arial"/>
        </w:rPr>
        <w:t>6</w:t>
      </w:r>
      <w:r w:rsidRPr="00727303">
        <w:rPr>
          <w:rFonts w:ascii="Arial" w:hAnsi="Arial" w:cs="Arial"/>
        </w:rPr>
        <w:t>.</w:t>
      </w:r>
    </w:p>
    <w:p w14:paraId="031BE734" w14:textId="77777777" w:rsidR="00A6698D" w:rsidRPr="00727303" w:rsidRDefault="00A6698D" w:rsidP="00A6698D">
      <w:pPr>
        <w:rPr>
          <w:rFonts w:ascii="Arial" w:hAnsi="Arial" w:cs="Arial"/>
        </w:rPr>
      </w:pPr>
    </w:p>
    <w:p w14:paraId="6081562F" w14:textId="699A2EFF" w:rsidR="00A6698D" w:rsidRPr="00727303" w:rsidRDefault="00A6698D" w:rsidP="00A6698D">
      <w:pPr>
        <w:rPr>
          <w:rFonts w:ascii="Arial" w:hAnsi="Arial" w:cs="Arial"/>
        </w:rPr>
      </w:pPr>
      <w:r w:rsidRPr="00727303">
        <w:rPr>
          <w:rFonts w:ascii="Arial" w:hAnsi="Arial" w:cs="Arial"/>
        </w:rPr>
        <w:t xml:space="preserve">Personopplysninger skal ikke overføres til land utenfor EØS-området uten overføringsgrunnlag og dokumentasjon som påviser at vilkårene for å benytte overføringsgrunnlaget er oppfylt. Leverandøren skal i et slikt tilfelle dokumentere dette som vedlegg til Bilag </w:t>
      </w:r>
      <w:r w:rsidR="00270B30" w:rsidRPr="00727303">
        <w:rPr>
          <w:rFonts w:ascii="Arial" w:hAnsi="Arial" w:cs="Arial"/>
        </w:rPr>
        <w:t>6</w:t>
      </w:r>
      <w:r w:rsidR="00EB03C9" w:rsidRPr="00727303">
        <w:rPr>
          <w:rFonts w:ascii="Arial" w:hAnsi="Arial" w:cs="Arial"/>
        </w:rPr>
        <w:t>.</w:t>
      </w:r>
    </w:p>
    <w:p w14:paraId="5CD42DEE" w14:textId="77777777" w:rsidR="00A6698D" w:rsidRPr="00727303" w:rsidRDefault="00A6698D" w:rsidP="00A6698D">
      <w:pPr>
        <w:rPr>
          <w:rFonts w:ascii="Arial" w:hAnsi="Arial" w:cs="Arial"/>
        </w:rPr>
      </w:pPr>
    </w:p>
    <w:p w14:paraId="52F2E0AC" w14:textId="24EFBB60" w:rsidR="00A6698D" w:rsidRPr="00727303" w:rsidRDefault="00A6698D" w:rsidP="00A6698D">
      <w:pPr>
        <w:rPr>
          <w:rFonts w:ascii="Arial" w:hAnsi="Arial" w:cs="Arial"/>
        </w:rPr>
      </w:pPr>
      <w:r w:rsidRPr="00727303">
        <w:rPr>
          <w:rFonts w:ascii="Arial" w:hAnsi="Arial" w:cs="Arial"/>
        </w:rPr>
        <w:t xml:space="preserve">Dersom oppdraget går ut på å behandle personopplysninger på vegne av Kunden, plikter Kunden og Leverandøren å inngå en databehandleravtale i samsvar med personopplysningslovgivningen. Kunden har utarbeidet et utkast til databehandleravtale som Leverandøren skal ta utgangspunkt i, se </w:t>
      </w:r>
      <w:r w:rsidR="00EB03C9" w:rsidRPr="00727303">
        <w:rPr>
          <w:rFonts w:ascii="Arial" w:hAnsi="Arial" w:cs="Arial"/>
        </w:rPr>
        <w:t xml:space="preserve">Bilag </w:t>
      </w:r>
      <w:r w:rsidR="00270B30" w:rsidRPr="00727303">
        <w:rPr>
          <w:rFonts w:ascii="Arial" w:hAnsi="Arial" w:cs="Arial"/>
        </w:rPr>
        <w:t>6</w:t>
      </w:r>
      <w:r w:rsidR="00EB03C9" w:rsidRPr="00727303">
        <w:rPr>
          <w:rFonts w:ascii="Arial" w:hAnsi="Arial" w:cs="Arial"/>
        </w:rPr>
        <w:t xml:space="preserve"> - Avtale om roller etter GDPR og Databehandleravtale</w:t>
      </w:r>
      <w:r w:rsidRPr="00727303">
        <w:rPr>
          <w:rFonts w:ascii="Arial" w:hAnsi="Arial" w:cs="Arial"/>
        </w:rPr>
        <w:t xml:space="preserve">. Databehandleravtale må være inngått før behandlingen av personopplysninger påbegynnes.  </w:t>
      </w:r>
    </w:p>
    <w:p w14:paraId="4AA1FED3" w14:textId="77777777" w:rsidR="00A6698D" w:rsidRPr="00727303" w:rsidRDefault="00A6698D" w:rsidP="00A6698D">
      <w:pPr>
        <w:rPr>
          <w:rFonts w:ascii="Arial" w:hAnsi="Arial" w:cs="Arial"/>
        </w:rPr>
      </w:pPr>
    </w:p>
    <w:p w14:paraId="43B9C469" w14:textId="77777777" w:rsidR="00A6698D" w:rsidRPr="00727303" w:rsidRDefault="00A6698D" w:rsidP="00A6698D">
      <w:pPr>
        <w:rPr>
          <w:rFonts w:ascii="Arial" w:hAnsi="Arial" w:cs="Arial"/>
        </w:rPr>
      </w:pPr>
      <w:r w:rsidRPr="00727303">
        <w:rPr>
          <w:rFonts w:ascii="Arial" w:hAnsi="Arial" w:cs="Arial"/>
        </w:rPr>
        <w:t>Dersom partene har inngått en databehandleravtale, har databehandleravtalen forrang ved eventuell motstrid med Avtalens bestemmelser knyttet til behandling av personopplysninger.</w:t>
      </w:r>
    </w:p>
    <w:p w14:paraId="48B0CF3A" w14:textId="77777777" w:rsidR="00A6698D" w:rsidRPr="00727303" w:rsidRDefault="00A6698D" w:rsidP="00A6698D">
      <w:pPr>
        <w:rPr>
          <w:rFonts w:ascii="Arial" w:hAnsi="Arial" w:cs="Arial"/>
        </w:rPr>
      </w:pPr>
    </w:p>
    <w:p w14:paraId="420AD12B" w14:textId="77777777" w:rsidR="00A6698D" w:rsidRPr="00727303" w:rsidRDefault="00A6698D" w:rsidP="00A6698D">
      <w:pPr>
        <w:rPr>
          <w:rFonts w:ascii="Arial" w:hAnsi="Arial" w:cs="Arial"/>
        </w:rPr>
      </w:pPr>
      <w:r w:rsidRPr="00727303">
        <w:rPr>
          <w:rFonts w:ascii="Arial" w:hAnsi="Arial" w:cs="Arial"/>
        </w:rPr>
        <w:t xml:space="preserve">Partenes erstatningsansvar for skade som rammer den registrerte eller andre fysiske personer og som skyldes overtredelse av personvernforordningen (forordning 2016/679 også kalt GDPR), personopplysningsloven med forskrifter eller annet regelverk som gjennomfører personvernforordningen, følger bestemmelsene i personvernforordningen artikkel 82. </w:t>
      </w:r>
    </w:p>
    <w:p w14:paraId="34072415" w14:textId="77777777" w:rsidR="00A6698D" w:rsidRPr="00727303" w:rsidRDefault="00A6698D" w:rsidP="00A6698D">
      <w:pPr>
        <w:rPr>
          <w:rFonts w:ascii="Arial" w:hAnsi="Arial" w:cs="Arial"/>
        </w:rPr>
      </w:pPr>
    </w:p>
    <w:p w14:paraId="10FFFBB8" w14:textId="77777777" w:rsidR="00A6698D" w:rsidRPr="00727303" w:rsidRDefault="00A6698D" w:rsidP="00A6698D">
      <w:pPr>
        <w:rPr>
          <w:rFonts w:ascii="Arial" w:hAnsi="Arial" w:cs="Arial"/>
        </w:rPr>
      </w:pPr>
      <w:r w:rsidRPr="00727303">
        <w:rPr>
          <w:rFonts w:ascii="Arial" w:hAnsi="Arial" w:cs="Arial"/>
        </w:rPr>
        <w:t>Partene er hver for seg ansvarlige for overtredelsesgebyr ilagt i henhold til personvern-forordningens art. 83.</w:t>
      </w:r>
    </w:p>
    <w:p w14:paraId="47687D43" w14:textId="77777777" w:rsidR="00A6698D" w:rsidRPr="00727303" w:rsidRDefault="00A6698D" w:rsidP="00A6698D">
      <w:pPr>
        <w:rPr>
          <w:rFonts w:eastAsia="Arial"/>
          <w:sz w:val="20"/>
          <w:szCs w:val="20"/>
        </w:rPr>
      </w:pPr>
    </w:p>
    <w:p w14:paraId="3F0ECBB2" w14:textId="77777777" w:rsidR="00A6698D" w:rsidRPr="00727303" w:rsidRDefault="00A6698D" w:rsidP="00A6698D">
      <w:pPr>
        <w:pStyle w:val="Heading2"/>
        <w:rPr>
          <w:sz w:val="24"/>
          <w:szCs w:val="24"/>
        </w:rPr>
      </w:pPr>
      <w:bookmarkStart w:id="7" w:name="_Toc107320552"/>
      <w:r w:rsidRPr="00727303">
        <w:rPr>
          <w:sz w:val="24"/>
          <w:szCs w:val="24"/>
        </w:rPr>
        <w:t>Krav til informasjonssikkerhet</w:t>
      </w:r>
      <w:bookmarkEnd w:id="7"/>
    </w:p>
    <w:p w14:paraId="35A941C2" w14:textId="77777777" w:rsidR="00A6698D" w:rsidRPr="00727303" w:rsidRDefault="00A6698D" w:rsidP="00A6698D">
      <w:pPr>
        <w:rPr>
          <w:rFonts w:eastAsia="Arial"/>
          <w:sz w:val="20"/>
          <w:szCs w:val="20"/>
        </w:rPr>
      </w:pPr>
    </w:p>
    <w:p w14:paraId="394C7E01" w14:textId="35638AEA" w:rsidR="00A6698D" w:rsidRPr="00727303" w:rsidRDefault="00A6698D" w:rsidP="00A6698D">
      <w:pPr>
        <w:rPr>
          <w:rFonts w:ascii="Arial" w:hAnsi="Arial" w:cs="Arial"/>
        </w:rPr>
      </w:pPr>
      <w:r w:rsidRPr="00727303">
        <w:rPr>
          <w:rFonts w:ascii="Arial" w:hAnsi="Arial" w:cs="Arial"/>
        </w:rPr>
        <w:t>Leverandøren skal iverksette forholdsmessige tiltak for å ivareta krav til informasjons</w:t>
      </w:r>
      <w:r w:rsidR="00270B30" w:rsidRPr="00727303">
        <w:rPr>
          <w:rFonts w:ascii="Arial" w:hAnsi="Arial" w:cs="Arial"/>
        </w:rPr>
        <w:t>-</w:t>
      </w:r>
      <w:r w:rsidRPr="00727303">
        <w:rPr>
          <w:rFonts w:ascii="Arial" w:hAnsi="Arial" w:cs="Arial"/>
        </w:rPr>
        <w:t xml:space="preserve">sikkerhet i forbindelse med gjennomføring av </w:t>
      </w:r>
      <w:r w:rsidR="000D0095" w:rsidRPr="00727303">
        <w:rPr>
          <w:rFonts w:ascii="Arial" w:hAnsi="Arial" w:cs="Arial"/>
        </w:rPr>
        <w:t>ytelser under rammmeavtalen</w:t>
      </w:r>
      <w:r w:rsidRPr="00727303">
        <w:rPr>
          <w:rFonts w:ascii="Arial" w:hAnsi="Arial" w:cs="Arial"/>
        </w:rPr>
        <w:t>. Dette innebærer at Leverandøren skal iverksette forholdsmessige tiltak for å sikre konfidensialitet av Kundens data samt tiltak for å sikre at data ikke kommer på avveie. Videre skal Leverandøren iverksette forholdsmessige tiltak mot utilsiktet endring og sletting av data samt mot angrep av virus og annen skadevoldende programvare.</w:t>
      </w:r>
    </w:p>
    <w:p w14:paraId="47B2E390" w14:textId="77777777" w:rsidR="00A6698D" w:rsidRPr="00727303" w:rsidRDefault="00A6698D" w:rsidP="00A6698D">
      <w:pPr>
        <w:rPr>
          <w:rFonts w:ascii="Arial" w:hAnsi="Arial" w:cs="Arial"/>
        </w:rPr>
      </w:pPr>
    </w:p>
    <w:p w14:paraId="34D0F81C" w14:textId="6AB02711" w:rsidR="00A6698D" w:rsidRPr="00727303" w:rsidRDefault="00A6698D" w:rsidP="00A6698D">
      <w:pPr>
        <w:rPr>
          <w:rFonts w:ascii="Arial" w:hAnsi="Arial" w:cs="Arial"/>
          <w:strike/>
        </w:rPr>
      </w:pPr>
      <w:r w:rsidRPr="00727303">
        <w:rPr>
          <w:rFonts w:ascii="Arial" w:hAnsi="Arial" w:cs="Arial"/>
        </w:rPr>
        <w:t xml:space="preserve">Dersom Leverandøren håndterer Kundens data, plikter Leverandøren å holde Kundens data atskilt fra eventuelle tredjeparters data for å redusere faren for beskadigelse av data og/eller innsyn i data. Med atskilt forstås at nødvendige tekniske tiltak som sikrer data mot uønsket endring og innsyn, er iverksatt og opprettholdt. Som uønsket endring og innsyn anses også tilgang fra ansatte hos Leverandøren eller andre som ikke har behov for informasjonen i sitt arbeid for Kunden. </w:t>
      </w:r>
    </w:p>
    <w:p w14:paraId="4FCB1A1F" w14:textId="77777777" w:rsidR="00A6698D" w:rsidRPr="00727303" w:rsidRDefault="00A6698D" w:rsidP="00A6698D">
      <w:pPr>
        <w:rPr>
          <w:rFonts w:ascii="Arial" w:hAnsi="Arial" w:cs="Arial"/>
        </w:rPr>
      </w:pPr>
    </w:p>
    <w:p w14:paraId="3DB5E9D5" w14:textId="6EA1E46C" w:rsidR="00A6698D" w:rsidRPr="00727303" w:rsidRDefault="00A6698D" w:rsidP="00A6698D">
      <w:pPr>
        <w:rPr>
          <w:rFonts w:ascii="Arial" w:hAnsi="Arial" w:cs="Arial"/>
          <w:strike/>
        </w:rPr>
      </w:pPr>
      <w:r w:rsidRPr="00727303">
        <w:rPr>
          <w:rFonts w:ascii="Arial" w:hAnsi="Arial" w:cs="Arial"/>
        </w:rPr>
        <w:t xml:space="preserve">Leverandøren skal påse at leverandører av tredjepartsleveranser foretar tilstrekkelig og nødvendig sikring av Kundens data. </w:t>
      </w:r>
    </w:p>
    <w:p w14:paraId="06D870AA" w14:textId="77777777" w:rsidR="00A6698D" w:rsidRPr="00727303" w:rsidRDefault="00A6698D" w:rsidP="00A6698D">
      <w:pPr>
        <w:rPr>
          <w:rFonts w:eastAsia="Arial"/>
          <w:sz w:val="20"/>
          <w:szCs w:val="20"/>
        </w:rPr>
      </w:pPr>
    </w:p>
    <w:p w14:paraId="3866ECE5" w14:textId="77777777" w:rsidR="00A6698D" w:rsidRPr="00727303" w:rsidRDefault="00A6698D" w:rsidP="00A6698D">
      <w:pPr>
        <w:pStyle w:val="Heading2"/>
        <w:rPr>
          <w:sz w:val="24"/>
          <w:szCs w:val="24"/>
        </w:rPr>
      </w:pPr>
      <w:bookmarkStart w:id="8" w:name="_Toc107320553"/>
      <w:r w:rsidRPr="00727303">
        <w:rPr>
          <w:sz w:val="24"/>
          <w:szCs w:val="24"/>
        </w:rPr>
        <w:lastRenderedPageBreak/>
        <w:t>Ansvar for underleverandører</w:t>
      </w:r>
      <w:bookmarkEnd w:id="8"/>
    </w:p>
    <w:p w14:paraId="5F9ADD70" w14:textId="77777777" w:rsidR="00A6698D" w:rsidRPr="00727303" w:rsidRDefault="00A6698D" w:rsidP="00A6698D">
      <w:pPr>
        <w:rPr>
          <w:rFonts w:ascii="Arial" w:hAnsi="Arial" w:cs="Arial"/>
        </w:rPr>
      </w:pPr>
      <w:r w:rsidRPr="00727303">
        <w:rPr>
          <w:rFonts w:ascii="Arial" w:hAnsi="Arial" w:cs="Arial"/>
        </w:rPr>
        <w:t xml:space="preserve">Leverandøren er fullt og helt ansvarlig for leveranser fra egne underleverandører. </w:t>
      </w:r>
    </w:p>
    <w:p w14:paraId="3D61436B" w14:textId="77777777" w:rsidR="001F012D" w:rsidRPr="00727303" w:rsidRDefault="001F012D">
      <w:pPr>
        <w:keepLines w:val="0"/>
        <w:widowControl/>
        <w:rPr>
          <w:rFonts w:ascii="Arial" w:hAnsi="Arial" w:cs="Arial"/>
          <w:sz w:val="32"/>
          <w:szCs w:val="32"/>
        </w:rPr>
      </w:pPr>
      <w:r w:rsidRPr="00727303">
        <w:rPr>
          <w:sz w:val="20"/>
          <w:szCs w:val="20"/>
        </w:rPr>
        <w:br w:type="page"/>
      </w:r>
    </w:p>
    <w:p w14:paraId="1EAA372E" w14:textId="32F35DC6" w:rsidR="00166FF2" w:rsidRPr="00727303" w:rsidRDefault="005910A2" w:rsidP="00FD08FD">
      <w:pPr>
        <w:pStyle w:val="Heading1"/>
        <w:rPr>
          <w:sz w:val="32"/>
          <w:szCs w:val="32"/>
        </w:rPr>
      </w:pPr>
      <w:r w:rsidRPr="00727303">
        <w:rPr>
          <w:sz w:val="32"/>
          <w:szCs w:val="32"/>
        </w:rPr>
        <w:lastRenderedPageBreak/>
        <w:t>Bilag 2</w:t>
      </w:r>
      <w:r w:rsidR="005901B7" w:rsidRPr="00727303">
        <w:rPr>
          <w:sz w:val="32"/>
          <w:szCs w:val="32"/>
        </w:rPr>
        <w:t>:</w:t>
      </w:r>
      <w:r w:rsidRPr="00727303">
        <w:rPr>
          <w:sz w:val="32"/>
          <w:szCs w:val="32"/>
        </w:rPr>
        <w:t xml:space="preserve"> Pro</w:t>
      </w:r>
      <w:r w:rsidR="00A04801" w:rsidRPr="00727303">
        <w:rPr>
          <w:sz w:val="32"/>
          <w:szCs w:val="32"/>
        </w:rPr>
        <w:t>sedyrer for tildeling av kontrakter innenfor rammeavtalen</w:t>
      </w:r>
      <w:bookmarkEnd w:id="4"/>
      <w:bookmarkEnd w:id="5"/>
    </w:p>
    <w:p w14:paraId="79EDDA23" w14:textId="77777777" w:rsidR="00F962C8" w:rsidRPr="00727303" w:rsidRDefault="00F962C8" w:rsidP="00F962C8">
      <w:pPr>
        <w:jc w:val="both"/>
        <w:rPr>
          <w:rFonts w:ascii="Open Sans" w:hAnsi="Open Sans" w:cs="Open Sans"/>
          <w:color w:val="000000" w:themeColor="text1"/>
          <w:sz w:val="20"/>
          <w:szCs w:val="18"/>
        </w:rPr>
      </w:pPr>
    </w:p>
    <w:p w14:paraId="7AA34644" w14:textId="56616C84" w:rsidR="00270B30" w:rsidRPr="00727303" w:rsidRDefault="00270B30" w:rsidP="00270B30">
      <w:pPr>
        <w:rPr>
          <w:rFonts w:ascii="Arial" w:eastAsia="MS Gothic" w:hAnsi="Arial" w:cs="Arial"/>
          <w:kern w:val="32"/>
        </w:rPr>
      </w:pPr>
      <w:r w:rsidRPr="00727303">
        <w:rPr>
          <w:rFonts w:ascii="Arial" w:eastAsia="MS Gothic" w:hAnsi="Arial" w:cs="Arial"/>
          <w:kern w:val="32"/>
        </w:rPr>
        <w:t xml:space="preserve">Rammeavtalen er inngått med </w:t>
      </w:r>
      <w:sdt>
        <w:sdtPr>
          <w:rPr>
            <w:rFonts w:ascii="Arial" w:eastAsia="MS Gothic" w:hAnsi="Arial" w:cs="Arial"/>
            <w:kern w:val="32"/>
          </w:rPr>
          <w:id w:val="86206386"/>
          <w:placeholder>
            <w:docPart w:val="6A9791102C3F4B9B9610C71DED4B2CF4"/>
          </w:placeholder>
          <w:text/>
        </w:sdtPr>
        <w:sdtContent>
          <w:r w:rsidRPr="00727303">
            <w:rPr>
              <w:rFonts w:ascii="Arial" w:eastAsia="MS Gothic" w:hAnsi="Arial" w:cs="Arial"/>
              <w:kern w:val="32"/>
            </w:rPr>
            <w:t>3 (tre)</w:t>
          </w:r>
        </w:sdtContent>
      </w:sdt>
      <w:r w:rsidRPr="00727303">
        <w:rPr>
          <w:rFonts w:ascii="Arial" w:eastAsia="MS Gothic" w:hAnsi="Arial" w:cs="Arial"/>
          <w:kern w:val="32"/>
        </w:rPr>
        <w:t xml:space="preserve"> leverandører:</w:t>
      </w:r>
    </w:p>
    <w:p w14:paraId="728CF05F" w14:textId="77777777" w:rsidR="00270B30" w:rsidRPr="00727303" w:rsidRDefault="00270B30" w:rsidP="00270B30">
      <w:pPr>
        <w:rPr>
          <w:rFonts w:ascii="Arial" w:eastAsia="MS Gothic" w:hAnsi="Arial" w:cs="Arial"/>
          <w:kern w:val="32"/>
        </w:rPr>
      </w:pPr>
    </w:p>
    <w:tbl>
      <w:tblPr>
        <w:tblStyle w:val="TableGridLight"/>
        <w:tblW w:w="0" w:type="auto"/>
        <w:tblLook w:val="04A0" w:firstRow="1" w:lastRow="0" w:firstColumn="1" w:lastColumn="0" w:noHBand="0" w:noVBand="1"/>
      </w:tblPr>
      <w:tblGrid>
        <w:gridCol w:w="4577"/>
        <w:gridCol w:w="4484"/>
      </w:tblGrid>
      <w:tr w:rsidR="00270B30" w:rsidRPr="00727303" w14:paraId="63940C49" w14:textId="77777777" w:rsidTr="00771C47">
        <w:tc>
          <w:tcPr>
            <w:tcW w:w="4701" w:type="dxa"/>
          </w:tcPr>
          <w:p w14:paraId="64CB8D98" w14:textId="77777777" w:rsidR="00270B30" w:rsidRPr="00727303" w:rsidRDefault="00270B30" w:rsidP="00771C47">
            <w:pPr>
              <w:spacing w:before="120" w:after="120"/>
              <w:rPr>
                <w:rFonts w:ascii="Arial" w:eastAsia="MS Gothic" w:hAnsi="Arial" w:cs="Arial"/>
                <w:b/>
                <w:bCs/>
                <w:kern w:val="32"/>
                <w:sz w:val="20"/>
                <w:szCs w:val="20"/>
              </w:rPr>
            </w:pPr>
            <w:r w:rsidRPr="00727303">
              <w:rPr>
                <w:rFonts w:ascii="Arial" w:eastAsia="MS Gothic" w:hAnsi="Arial" w:cs="Arial"/>
                <w:b/>
                <w:bCs/>
                <w:kern w:val="32"/>
                <w:sz w:val="20"/>
                <w:szCs w:val="20"/>
              </w:rPr>
              <w:t>Leverandør 1 – «Hovedleverandør»:</w:t>
            </w:r>
          </w:p>
        </w:tc>
        <w:tc>
          <w:tcPr>
            <w:tcW w:w="4702" w:type="dxa"/>
          </w:tcPr>
          <w:p w14:paraId="7003F9D3" w14:textId="77777777" w:rsidR="00270B30" w:rsidRPr="00727303" w:rsidRDefault="00270B30" w:rsidP="00771C47">
            <w:pPr>
              <w:spacing w:before="120" w:after="120"/>
              <w:rPr>
                <w:rFonts w:ascii="Arial" w:eastAsia="MS Gothic" w:hAnsi="Arial" w:cs="Arial"/>
                <w:b/>
                <w:bCs/>
                <w:kern w:val="32"/>
                <w:sz w:val="20"/>
                <w:szCs w:val="20"/>
              </w:rPr>
            </w:pPr>
          </w:p>
        </w:tc>
      </w:tr>
      <w:tr w:rsidR="00270B30" w:rsidRPr="00727303" w14:paraId="2886E62E" w14:textId="77777777" w:rsidTr="00771C47">
        <w:tc>
          <w:tcPr>
            <w:tcW w:w="4701" w:type="dxa"/>
          </w:tcPr>
          <w:p w14:paraId="41A83771" w14:textId="77777777" w:rsidR="00270B30" w:rsidRPr="00727303" w:rsidRDefault="00270B30" w:rsidP="00771C47">
            <w:pPr>
              <w:spacing w:before="120" w:after="120"/>
              <w:rPr>
                <w:rFonts w:ascii="Arial" w:eastAsia="MS Gothic" w:hAnsi="Arial" w:cs="Arial"/>
                <w:kern w:val="32"/>
                <w:sz w:val="20"/>
                <w:szCs w:val="20"/>
              </w:rPr>
            </w:pPr>
            <w:r w:rsidRPr="00727303">
              <w:rPr>
                <w:rFonts w:ascii="Arial" w:eastAsia="MS Gothic" w:hAnsi="Arial" w:cs="Arial"/>
                <w:b/>
                <w:bCs/>
                <w:kern w:val="32"/>
                <w:sz w:val="20"/>
                <w:szCs w:val="20"/>
              </w:rPr>
              <w:t>Leverandør 2</w:t>
            </w:r>
          </w:p>
        </w:tc>
        <w:tc>
          <w:tcPr>
            <w:tcW w:w="4702" w:type="dxa"/>
          </w:tcPr>
          <w:p w14:paraId="6D63CB9B" w14:textId="77777777" w:rsidR="00270B30" w:rsidRPr="00727303" w:rsidRDefault="00270B30" w:rsidP="00771C47">
            <w:pPr>
              <w:spacing w:before="120" w:after="120"/>
              <w:rPr>
                <w:rFonts w:ascii="Arial" w:eastAsia="MS Gothic" w:hAnsi="Arial" w:cs="Arial"/>
                <w:kern w:val="32"/>
                <w:sz w:val="20"/>
                <w:szCs w:val="20"/>
              </w:rPr>
            </w:pPr>
          </w:p>
        </w:tc>
      </w:tr>
      <w:tr w:rsidR="00270B30" w:rsidRPr="00727303" w14:paraId="7A1508BC" w14:textId="77777777" w:rsidTr="00771C47">
        <w:tc>
          <w:tcPr>
            <w:tcW w:w="4701" w:type="dxa"/>
          </w:tcPr>
          <w:p w14:paraId="5A3949B4" w14:textId="77777777" w:rsidR="00270B30" w:rsidRPr="00727303" w:rsidRDefault="00270B30" w:rsidP="00771C47">
            <w:pPr>
              <w:spacing w:before="120" w:after="120"/>
              <w:rPr>
                <w:rFonts w:ascii="Arial" w:eastAsia="MS Gothic" w:hAnsi="Arial" w:cs="Arial"/>
                <w:b/>
                <w:bCs/>
                <w:kern w:val="32"/>
                <w:sz w:val="20"/>
                <w:szCs w:val="20"/>
              </w:rPr>
            </w:pPr>
            <w:r w:rsidRPr="00727303">
              <w:rPr>
                <w:rFonts w:ascii="Arial" w:eastAsia="MS Gothic" w:hAnsi="Arial" w:cs="Arial"/>
                <w:b/>
                <w:bCs/>
                <w:kern w:val="32"/>
                <w:sz w:val="20"/>
                <w:szCs w:val="20"/>
              </w:rPr>
              <w:t>Leverandør 3</w:t>
            </w:r>
          </w:p>
        </w:tc>
        <w:tc>
          <w:tcPr>
            <w:tcW w:w="4702" w:type="dxa"/>
          </w:tcPr>
          <w:p w14:paraId="62CD53CF" w14:textId="77777777" w:rsidR="00270B30" w:rsidRPr="00727303" w:rsidRDefault="00270B30" w:rsidP="00771C47">
            <w:pPr>
              <w:spacing w:before="120" w:after="120"/>
              <w:rPr>
                <w:rFonts w:ascii="Arial" w:eastAsia="MS Gothic" w:hAnsi="Arial" w:cs="Arial"/>
                <w:kern w:val="32"/>
                <w:sz w:val="20"/>
                <w:szCs w:val="20"/>
              </w:rPr>
            </w:pPr>
          </w:p>
        </w:tc>
      </w:tr>
    </w:tbl>
    <w:p w14:paraId="143ACDF8" w14:textId="77777777" w:rsidR="00594C7A" w:rsidRPr="00727303" w:rsidRDefault="00594C7A" w:rsidP="00F962C8">
      <w:pPr>
        <w:jc w:val="both"/>
        <w:rPr>
          <w:rFonts w:ascii="Arial" w:hAnsi="Arial" w:cs="Arial"/>
          <w:color w:val="000000" w:themeColor="text1"/>
        </w:rPr>
      </w:pPr>
    </w:p>
    <w:p w14:paraId="0313B4FC" w14:textId="11C52EB1" w:rsidR="00C655F8" w:rsidRPr="00727303" w:rsidRDefault="00627A68" w:rsidP="005901B7">
      <w:pPr>
        <w:pStyle w:val="Heading2"/>
        <w:rPr>
          <w:sz w:val="24"/>
          <w:szCs w:val="24"/>
        </w:rPr>
      </w:pPr>
      <w:r w:rsidRPr="00727303">
        <w:rPr>
          <w:sz w:val="24"/>
          <w:szCs w:val="24"/>
        </w:rPr>
        <w:t>Avtalens punkt 2.1 Tildeling av kontrakter (prosedyre for avrop)</w:t>
      </w:r>
    </w:p>
    <w:p w14:paraId="0929647E" w14:textId="0642EB38" w:rsidR="00C20DEA" w:rsidRPr="00727303" w:rsidRDefault="00BD0670" w:rsidP="00C20DEA">
      <w:pPr>
        <w:rPr>
          <w:rFonts w:ascii="Arial" w:eastAsia="MS Gothic" w:hAnsi="Arial" w:cs="Arial"/>
          <w:kern w:val="32"/>
        </w:rPr>
      </w:pPr>
      <w:r w:rsidRPr="00727303">
        <w:rPr>
          <w:rFonts w:ascii="Arial" w:eastAsia="MS Gothic" w:hAnsi="Arial" w:cs="Arial"/>
          <w:kern w:val="32"/>
        </w:rPr>
        <w:t>A</w:t>
      </w:r>
      <w:r w:rsidRPr="00727303">
        <w:rPr>
          <w:rFonts w:ascii="Arial" w:eastAsia="MS Gothic" w:hAnsi="Arial" w:cs="Arial"/>
          <w:kern w:val="32"/>
        </w:rPr>
        <w:t>vrop/bestillinger under rammeavtalen som hovedregel vil bli tildelt direkte til «Hovedleverandør», med mindre denne ikke er i stand til å levere det konkrete avropet eller må takke nei til oppdraget grunnet kapasitet, interessekonflikter eller andre årsaker. Avropet/bestillingen vil da bli sendt til leverandør 2. Dersom denne heller ikke kan levere, vil avrop/bestilling bli sendt til leverandør 3.</w:t>
      </w:r>
    </w:p>
    <w:p w14:paraId="50467DA3" w14:textId="77777777" w:rsidR="00BD0670" w:rsidRPr="00727303" w:rsidRDefault="00BD0670" w:rsidP="00C20DEA">
      <w:pPr>
        <w:rPr>
          <w:rFonts w:ascii="Arial" w:eastAsia="MS Gothic" w:hAnsi="Arial" w:cs="Arial"/>
          <w:kern w:val="32"/>
        </w:rPr>
      </w:pPr>
    </w:p>
    <w:p w14:paraId="124A2518" w14:textId="5F66F008" w:rsidR="00492C7A" w:rsidRPr="00727303" w:rsidRDefault="00492C7A" w:rsidP="00B10BBC">
      <w:pPr>
        <w:rPr>
          <w:rFonts w:ascii="Arial" w:eastAsia="MS Gothic" w:hAnsi="Arial" w:cs="Arial"/>
          <w:kern w:val="32"/>
        </w:rPr>
      </w:pPr>
      <w:r w:rsidRPr="00727303">
        <w:rPr>
          <w:rFonts w:ascii="Arial" w:eastAsia="MS Gothic" w:hAnsi="Arial" w:cs="Arial"/>
          <w:kern w:val="32"/>
        </w:rPr>
        <w:t xml:space="preserve">Oppdragsgiver kan </w:t>
      </w:r>
      <w:r w:rsidR="00344A97" w:rsidRPr="00727303">
        <w:rPr>
          <w:rFonts w:ascii="Arial" w:eastAsia="MS Gothic" w:hAnsi="Arial" w:cs="Arial"/>
          <w:kern w:val="32"/>
        </w:rPr>
        <w:t xml:space="preserve">også </w:t>
      </w:r>
      <w:r w:rsidRPr="00727303">
        <w:rPr>
          <w:rFonts w:ascii="Arial" w:eastAsia="MS Gothic" w:hAnsi="Arial" w:cs="Arial"/>
          <w:kern w:val="32"/>
        </w:rPr>
        <w:t>foreta avrop gjennom å gjennomføre en mini</w:t>
      </w:r>
      <w:r w:rsidR="00836393" w:rsidRPr="00727303">
        <w:rPr>
          <w:rFonts w:ascii="Arial" w:eastAsia="MS Gothic" w:hAnsi="Arial" w:cs="Arial"/>
          <w:kern w:val="32"/>
        </w:rPr>
        <w:t>-</w:t>
      </w:r>
      <w:r w:rsidRPr="00727303">
        <w:rPr>
          <w:rFonts w:ascii="Arial" w:eastAsia="MS Gothic" w:hAnsi="Arial" w:cs="Arial"/>
          <w:kern w:val="32"/>
        </w:rPr>
        <w:t>konkurranse</w:t>
      </w:r>
      <w:r w:rsidR="00344A97" w:rsidRPr="00727303">
        <w:rPr>
          <w:rFonts w:ascii="Arial" w:eastAsia="MS Gothic" w:hAnsi="Arial" w:cs="Arial"/>
          <w:kern w:val="32"/>
        </w:rPr>
        <w:t xml:space="preserve"> mellom </w:t>
      </w:r>
      <w:r w:rsidR="006F341F" w:rsidRPr="00727303">
        <w:rPr>
          <w:rFonts w:ascii="Arial" w:eastAsia="MS Gothic" w:hAnsi="Arial" w:cs="Arial"/>
          <w:kern w:val="32"/>
        </w:rPr>
        <w:t>rammeavtaleleverandørene</w:t>
      </w:r>
      <w:r w:rsidRPr="00727303">
        <w:rPr>
          <w:rFonts w:ascii="Arial" w:eastAsia="MS Gothic" w:hAnsi="Arial" w:cs="Arial"/>
          <w:kern w:val="32"/>
        </w:rPr>
        <w:t xml:space="preserve"> dersom Oppdragsgiver mener det er hensiktsmessig. </w:t>
      </w:r>
      <w:r w:rsidR="00BD0670" w:rsidRPr="00727303">
        <w:rPr>
          <w:rFonts w:ascii="Arial" w:eastAsia="MS Gothic" w:hAnsi="Arial" w:cs="Arial"/>
          <w:kern w:val="32"/>
        </w:rPr>
        <w:t>Avrop med verdi over NOK 500.000 vil som hovedregel bli foretatt ved bruk av mini</w:t>
      </w:r>
      <w:r w:rsidR="00836393" w:rsidRPr="00727303">
        <w:rPr>
          <w:rFonts w:ascii="Arial" w:eastAsia="MS Gothic" w:hAnsi="Arial" w:cs="Arial"/>
          <w:kern w:val="32"/>
        </w:rPr>
        <w:t>-</w:t>
      </w:r>
      <w:r w:rsidR="00BD0670" w:rsidRPr="00727303">
        <w:rPr>
          <w:rFonts w:ascii="Arial" w:eastAsia="MS Gothic" w:hAnsi="Arial" w:cs="Arial"/>
          <w:kern w:val="32"/>
        </w:rPr>
        <w:t>konkurranse.</w:t>
      </w:r>
    </w:p>
    <w:p w14:paraId="0B985227" w14:textId="77777777" w:rsidR="002C26B4" w:rsidRPr="00727303" w:rsidRDefault="002C26B4" w:rsidP="00B10BBC">
      <w:pPr>
        <w:rPr>
          <w:rFonts w:ascii="Arial" w:eastAsia="MS Gothic" w:hAnsi="Arial" w:cs="Arial"/>
          <w:kern w:val="32"/>
        </w:rPr>
      </w:pPr>
    </w:p>
    <w:p w14:paraId="5C121112" w14:textId="2A2D3CA3" w:rsidR="002C26B4" w:rsidRPr="00727303" w:rsidRDefault="00462A62" w:rsidP="002C26B4">
      <w:pPr>
        <w:pStyle w:val="Heading2"/>
        <w:rPr>
          <w:sz w:val="24"/>
          <w:szCs w:val="24"/>
        </w:rPr>
      </w:pPr>
      <w:bookmarkStart w:id="9" w:name="_Toc107320496"/>
      <w:r w:rsidRPr="00727303">
        <w:rPr>
          <w:sz w:val="24"/>
          <w:szCs w:val="24"/>
        </w:rPr>
        <w:t>Gjennomføring av d</w:t>
      </w:r>
      <w:r w:rsidR="00AE0156" w:rsidRPr="00727303">
        <w:rPr>
          <w:sz w:val="24"/>
          <w:szCs w:val="24"/>
        </w:rPr>
        <w:t>irekte a</w:t>
      </w:r>
      <w:r w:rsidR="002C26B4" w:rsidRPr="00727303">
        <w:rPr>
          <w:sz w:val="24"/>
          <w:szCs w:val="24"/>
        </w:rPr>
        <w:t>vrop/bestillinger</w:t>
      </w:r>
      <w:bookmarkEnd w:id="9"/>
      <w:r w:rsidRPr="00727303">
        <w:rPr>
          <w:sz w:val="24"/>
          <w:szCs w:val="24"/>
        </w:rPr>
        <w:t>:</w:t>
      </w:r>
    </w:p>
    <w:p w14:paraId="3C25D1A8" w14:textId="607E67E2" w:rsidR="002C26B4" w:rsidRPr="00727303" w:rsidRDefault="002C26B4" w:rsidP="002C26B4">
      <w:pPr>
        <w:spacing w:after="120"/>
        <w:rPr>
          <w:rFonts w:ascii="Arial" w:eastAsia="Arial" w:hAnsi="Arial" w:cs="Arial"/>
        </w:rPr>
      </w:pPr>
      <w:r w:rsidRPr="00727303">
        <w:rPr>
          <w:rFonts w:ascii="Arial" w:eastAsia="Arial" w:hAnsi="Arial" w:cs="Arial"/>
        </w:rPr>
        <w:t>Tildeling av kontrakt under denne Avtalen (</w:t>
      </w:r>
      <w:r w:rsidR="002B4D0A" w:rsidRPr="00727303">
        <w:rPr>
          <w:rFonts w:ascii="Arial" w:eastAsia="Arial" w:hAnsi="Arial" w:cs="Arial"/>
        </w:rPr>
        <w:t xml:space="preserve">direkte </w:t>
      </w:r>
      <w:r w:rsidRPr="00727303">
        <w:rPr>
          <w:rFonts w:ascii="Arial" w:eastAsia="Arial" w:hAnsi="Arial" w:cs="Arial"/>
        </w:rPr>
        <w:t>avrop/bestillinger) skal gjennomføres ved at Kunden sender et spesifisert (behovsspesifikasjon) avrop/bestilling til Leverandøren innenfor Avtalens omfang. Avropet/bestillingen skal gjennomføres på følgende måte</w:t>
      </w:r>
    </w:p>
    <w:p w14:paraId="40E74172" w14:textId="471BA35B" w:rsidR="002C26B4" w:rsidRPr="00727303" w:rsidRDefault="002C26B4" w:rsidP="00D4581D">
      <w:pPr>
        <w:pStyle w:val="ListParagraph"/>
        <w:numPr>
          <w:ilvl w:val="0"/>
          <w:numId w:val="13"/>
        </w:numPr>
        <w:spacing w:after="120"/>
        <w:rPr>
          <w:rFonts w:ascii="Arial" w:eastAsia="Arial" w:hAnsi="Arial" w:cs="Arial"/>
          <w:sz w:val="22"/>
          <w:szCs w:val="22"/>
        </w:rPr>
      </w:pPr>
      <w:r w:rsidRPr="00727303">
        <w:rPr>
          <w:rFonts w:ascii="Arial" w:eastAsia="Arial" w:hAnsi="Arial" w:cs="Arial"/>
          <w:sz w:val="22"/>
          <w:szCs w:val="22"/>
        </w:rPr>
        <w:t xml:space="preserve">Direkte gjennom Kundens eller Leverandørens elektroniske bestillingsløsning (web-shop) (jf. Bilag 4 punkt Bestillingsløsning – Mulighet for punch out eller varekatalog). </w:t>
      </w:r>
    </w:p>
    <w:p w14:paraId="0A56AB36" w14:textId="6B101692" w:rsidR="00026897" w:rsidRPr="00727303" w:rsidRDefault="00026897" w:rsidP="00D4581D">
      <w:pPr>
        <w:pStyle w:val="ListParagraph"/>
        <w:numPr>
          <w:ilvl w:val="0"/>
          <w:numId w:val="13"/>
        </w:numPr>
        <w:spacing w:after="120"/>
        <w:rPr>
          <w:rFonts w:ascii="Arial" w:eastAsia="Arial" w:hAnsi="Arial" w:cs="Arial"/>
          <w:sz w:val="22"/>
          <w:szCs w:val="22"/>
        </w:rPr>
      </w:pPr>
      <w:r w:rsidRPr="00727303">
        <w:rPr>
          <w:rFonts w:ascii="Arial" w:eastAsia="Arial" w:hAnsi="Arial" w:cs="Arial"/>
          <w:sz w:val="22"/>
          <w:szCs w:val="22"/>
        </w:rPr>
        <w:t>Ved henvendelse til Leverandøren og bruk av avropsskjema</w:t>
      </w:r>
    </w:p>
    <w:p w14:paraId="13CC04A3" w14:textId="77777777" w:rsidR="002C26B4" w:rsidRPr="00727303" w:rsidRDefault="002C26B4" w:rsidP="002C26B4">
      <w:pPr>
        <w:rPr>
          <w:rFonts w:ascii="Arial" w:eastAsia="Arial" w:hAnsi="Arial" w:cs="Arial"/>
        </w:rPr>
      </w:pPr>
    </w:p>
    <w:p w14:paraId="14DA9658" w14:textId="0F7F3900" w:rsidR="002C26B4" w:rsidRPr="00727303" w:rsidRDefault="002C26B4" w:rsidP="002C26B4">
      <w:pPr>
        <w:rPr>
          <w:rFonts w:ascii="Arial" w:eastAsia="Arial" w:hAnsi="Arial" w:cs="Arial"/>
        </w:rPr>
      </w:pPr>
      <w:r w:rsidRPr="00727303">
        <w:rPr>
          <w:rFonts w:ascii="Arial" w:eastAsia="Arial" w:hAnsi="Arial" w:cs="Arial"/>
        </w:rPr>
        <w:t>For at avrop</w:t>
      </w:r>
      <w:r w:rsidR="002B4D0A" w:rsidRPr="00727303">
        <w:rPr>
          <w:rFonts w:ascii="Arial" w:eastAsia="Arial" w:hAnsi="Arial" w:cs="Arial"/>
        </w:rPr>
        <w:t>et</w:t>
      </w:r>
      <w:r w:rsidRPr="00727303">
        <w:rPr>
          <w:rFonts w:ascii="Arial" w:eastAsia="Arial" w:hAnsi="Arial" w:cs="Arial"/>
        </w:rPr>
        <w:t>/bestillinger fra Kunden skal være gyldig i henhold til Avtalen, må avrop</w:t>
      </w:r>
      <w:r w:rsidR="002B4D0A" w:rsidRPr="00727303">
        <w:rPr>
          <w:rFonts w:ascii="Arial" w:eastAsia="Arial" w:hAnsi="Arial" w:cs="Arial"/>
        </w:rPr>
        <w:t>et</w:t>
      </w:r>
      <w:r w:rsidRPr="00727303">
        <w:rPr>
          <w:rFonts w:ascii="Arial" w:eastAsia="Arial" w:hAnsi="Arial" w:cs="Arial"/>
        </w:rPr>
        <w:t>/bestillinge</w:t>
      </w:r>
      <w:r w:rsidR="002B4D0A" w:rsidRPr="00727303">
        <w:rPr>
          <w:rFonts w:ascii="Arial" w:eastAsia="Arial" w:hAnsi="Arial" w:cs="Arial"/>
        </w:rPr>
        <w:t>n</w:t>
      </w:r>
      <w:r w:rsidRPr="00727303">
        <w:rPr>
          <w:rFonts w:ascii="Arial" w:eastAsia="Arial" w:hAnsi="Arial" w:cs="Arial"/>
        </w:rPr>
        <w:t xml:space="preserve"> foretas/formaliseres av en bemyndiget representant for Kunden (jf. Bilag 4 </w:t>
      </w:r>
      <w:r w:rsidRPr="00727303">
        <w:rPr>
          <w:rFonts w:ascii="Arial" w:eastAsia="Arial" w:hAnsi="Arial" w:cs="Arial"/>
          <w:i/>
          <w:iCs/>
        </w:rPr>
        <w:t>Avtalens punkt 1.4 Partenes representanter</w:t>
      </w:r>
      <w:r w:rsidRPr="00727303">
        <w:rPr>
          <w:rFonts w:ascii="Arial" w:eastAsia="Arial" w:hAnsi="Arial" w:cs="Arial"/>
        </w:rPr>
        <w:t>).</w:t>
      </w:r>
    </w:p>
    <w:p w14:paraId="1EBA7F8E" w14:textId="73BC3A28" w:rsidR="00455E3A" w:rsidRPr="00727303" w:rsidRDefault="00455E3A" w:rsidP="002C26B4">
      <w:pPr>
        <w:rPr>
          <w:rFonts w:ascii="Arial" w:eastAsia="Arial" w:hAnsi="Arial" w:cs="Arial"/>
        </w:rPr>
      </w:pPr>
    </w:p>
    <w:p w14:paraId="5DCF1482" w14:textId="77777777" w:rsidR="00455E3A" w:rsidRPr="00727303" w:rsidRDefault="00455E3A" w:rsidP="00455E3A">
      <w:pPr>
        <w:spacing w:after="120"/>
        <w:rPr>
          <w:rFonts w:ascii="Arial" w:eastAsia="Arial" w:hAnsi="Arial" w:cs="Arial"/>
          <w:b/>
          <w:bCs/>
        </w:rPr>
      </w:pPr>
      <w:r w:rsidRPr="00727303">
        <w:rPr>
          <w:rFonts w:ascii="Arial" w:eastAsia="Arial" w:hAnsi="Arial" w:cs="Arial"/>
          <w:b/>
          <w:bCs/>
        </w:rPr>
        <w:t>Mal for avrop </w:t>
      </w:r>
    </w:p>
    <w:p w14:paraId="6C52ADD1" w14:textId="77777777" w:rsidR="00455E3A" w:rsidRPr="00727303" w:rsidRDefault="00455E3A" w:rsidP="00455E3A">
      <w:pPr>
        <w:spacing w:after="120"/>
        <w:rPr>
          <w:rFonts w:ascii="Arial" w:eastAsia="Arial" w:hAnsi="Arial" w:cs="Arial"/>
        </w:rPr>
      </w:pPr>
      <w:r w:rsidRPr="00727303">
        <w:rPr>
          <w:rFonts w:ascii="Arial" w:eastAsia="Arial" w:hAnsi="Arial" w:cs="Arial"/>
        </w:rPr>
        <w:t>Følgende mal for avrop kan bli benyttet i tillegg til eller i stedet for bestillinger direkte i avtalt e-handels/bestillingsløsning.</w:t>
      </w:r>
    </w:p>
    <w:p w14:paraId="3AE32F06" w14:textId="77777777" w:rsidR="00455E3A" w:rsidRPr="00727303" w:rsidRDefault="00455E3A" w:rsidP="00455E3A">
      <w:pPr>
        <w:keepLines w:val="0"/>
        <w:widowControl/>
        <w:textAlignment w:val="baseline"/>
        <w:rPr>
          <w:rFonts w:ascii="Segoe UI" w:hAnsi="Segoe UI" w:cs="Segoe UI"/>
          <w:sz w:val="16"/>
          <w:szCs w:val="16"/>
        </w:rPr>
      </w:pPr>
      <w:r w:rsidRPr="00727303">
        <w:rPr>
          <w:rFonts w:ascii="Arial" w:hAnsi="Arial" w:cs="Arial"/>
          <w:sz w:val="20"/>
          <w:szCs w:val="20"/>
        </w:rPr>
        <w:t> </w:t>
      </w:r>
    </w:p>
    <w:tbl>
      <w:tblPr>
        <w:tblW w:w="949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678"/>
        <w:gridCol w:w="849"/>
        <w:gridCol w:w="285"/>
        <w:gridCol w:w="4678"/>
      </w:tblGrid>
      <w:tr w:rsidR="00455E3A" w:rsidRPr="00727303" w14:paraId="02BCDB09" w14:textId="77777777" w:rsidTr="00771C47">
        <w:tc>
          <w:tcPr>
            <w:tcW w:w="4527" w:type="dxa"/>
            <w:gridSpan w:val="2"/>
            <w:tcBorders>
              <w:top w:val="single" w:sz="6" w:space="0" w:color="auto"/>
              <w:left w:val="single" w:sz="6" w:space="0" w:color="auto"/>
              <w:bottom w:val="single" w:sz="6" w:space="0" w:color="auto"/>
              <w:right w:val="single" w:sz="6" w:space="0" w:color="auto"/>
            </w:tcBorders>
            <w:shd w:val="clear" w:color="auto" w:fill="DEEAF6"/>
            <w:hideMark/>
          </w:tcPr>
          <w:p w14:paraId="388FDC03" w14:textId="77777777" w:rsidR="00455E3A" w:rsidRPr="00727303" w:rsidRDefault="00455E3A" w:rsidP="00771C47">
            <w:pPr>
              <w:keepLines w:val="0"/>
              <w:widowControl/>
              <w:textAlignment w:val="baseline"/>
              <w:rPr>
                <w:rFonts w:ascii="Arial" w:hAnsi="Arial" w:cs="Arial"/>
              </w:rPr>
            </w:pPr>
            <w:r w:rsidRPr="00727303">
              <w:rPr>
                <w:rFonts w:ascii="Arial" w:hAnsi="Arial" w:cs="Arial"/>
                <w:sz w:val="20"/>
                <w:szCs w:val="20"/>
              </w:rPr>
              <w:t>Rammeavtalens navn:  </w:t>
            </w:r>
          </w:p>
        </w:tc>
        <w:tc>
          <w:tcPr>
            <w:tcW w:w="4963" w:type="dxa"/>
            <w:gridSpan w:val="2"/>
            <w:tcBorders>
              <w:top w:val="single" w:sz="6" w:space="0" w:color="auto"/>
              <w:left w:val="single" w:sz="6" w:space="0" w:color="auto"/>
              <w:bottom w:val="single" w:sz="6" w:space="0" w:color="auto"/>
              <w:right w:val="single" w:sz="6" w:space="0" w:color="auto"/>
            </w:tcBorders>
            <w:shd w:val="clear" w:color="auto" w:fill="FFFFFF"/>
            <w:hideMark/>
          </w:tcPr>
          <w:p w14:paraId="01F828F9" w14:textId="77777777" w:rsidR="00455E3A" w:rsidRPr="00727303" w:rsidRDefault="00455E3A" w:rsidP="00771C47">
            <w:pPr>
              <w:keepLines w:val="0"/>
              <w:widowControl/>
              <w:textAlignment w:val="baseline"/>
              <w:rPr>
                <w:rFonts w:ascii="Arial" w:hAnsi="Arial" w:cs="Arial"/>
              </w:rPr>
            </w:pPr>
            <w:r w:rsidRPr="00727303">
              <w:rPr>
                <w:rFonts w:ascii="Arial" w:hAnsi="Arial" w:cs="Arial"/>
                <w:sz w:val="20"/>
                <w:szCs w:val="20"/>
              </w:rPr>
              <w:t> </w:t>
            </w:r>
          </w:p>
          <w:p w14:paraId="28488FAE" w14:textId="77777777" w:rsidR="00455E3A" w:rsidRPr="00727303" w:rsidRDefault="00455E3A" w:rsidP="00771C47">
            <w:pPr>
              <w:keepLines w:val="0"/>
              <w:widowControl/>
              <w:textAlignment w:val="baseline"/>
              <w:rPr>
                <w:rFonts w:ascii="Arial" w:hAnsi="Arial" w:cs="Arial"/>
              </w:rPr>
            </w:pPr>
            <w:r w:rsidRPr="00727303">
              <w:rPr>
                <w:rFonts w:ascii="Arial" w:hAnsi="Arial" w:cs="Arial"/>
                <w:sz w:val="20"/>
                <w:szCs w:val="20"/>
              </w:rPr>
              <w:t> </w:t>
            </w:r>
          </w:p>
        </w:tc>
      </w:tr>
      <w:tr w:rsidR="00455E3A" w:rsidRPr="00727303" w14:paraId="56AABD35" w14:textId="77777777" w:rsidTr="00771C47">
        <w:tc>
          <w:tcPr>
            <w:tcW w:w="4527" w:type="dxa"/>
            <w:gridSpan w:val="2"/>
            <w:tcBorders>
              <w:top w:val="single" w:sz="6" w:space="0" w:color="auto"/>
              <w:left w:val="single" w:sz="6" w:space="0" w:color="auto"/>
              <w:bottom w:val="single" w:sz="6" w:space="0" w:color="auto"/>
              <w:right w:val="single" w:sz="6" w:space="0" w:color="auto"/>
            </w:tcBorders>
            <w:shd w:val="clear" w:color="auto" w:fill="DEEAF6"/>
            <w:hideMark/>
          </w:tcPr>
          <w:p w14:paraId="222BA411" w14:textId="77777777" w:rsidR="00455E3A" w:rsidRPr="00727303" w:rsidRDefault="00455E3A" w:rsidP="00771C47">
            <w:pPr>
              <w:keepLines w:val="0"/>
              <w:widowControl/>
              <w:textAlignment w:val="baseline"/>
              <w:rPr>
                <w:rFonts w:ascii="Arial" w:hAnsi="Arial" w:cs="Arial"/>
              </w:rPr>
            </w:pPr>
            <w:r w:rsidRPr="00727303">
              <w:rPr>
                <w:rFonts w:ascii="Arial" w:hAnsi="Arial" w:cs="Arial"/>
                <w:sz w:val="20"/>
                <w:szCs w:val="20"/>
              </w:rPr>
              <w:t>Avropsnummer: </w:t>
            </w:r>
          </w:p>
        </w:tc>
        <w:tc>
          <w:tcPr>
            <w:tcW w:w="4963" w:type="dxa"/>
            <w:gridSpan w:val="2"/>
            <w:tcBorders>
              <w:top w:val="single" w:sz="6" w:space="0" w:color="auto"/>
              <w:left w:val="single" w:sz="6" w:space="0" w:color="auto"/>
              <w:bottom w:val="single" w:sz="6" w:space="0" w:color="auto"/>
              <w:right w:val="single" w:sz="6" w:space="0" w:color="auto"/>
            </w:tcBorders>
            <w:shd w:val="clear" w:color="auto" w:fill="FFFFFF"/>
            <w:hideMark/>
          </w:tcPr>
          <w:p w14:paraId="7F41D1B4" w14:textId="77777777" w:rsidR="00455E3A" w:rsidRPr="00727303" w:rsidRDefault="00455E3A" w:rsidP="00771C47">
            <w:pPr>
              <w:keepLines w:val="0"/>
              <w:widowControl/>
              <w:textAlignment w:val="baseline"/>
              <w:rPr>
                <w:rFonts w:ascii="Arial" w:hAnsi="Arial" w:cs="Arial"/>
              </w:rPr>
            </w:pPr>
            <w:r w:rsidRPr="00727303">
              <w:rPr>
                <w:rFonts w:ascii="Arial" w:hAnsi="Arial" w:cs="Arial"/>
                <w:sz w:val="20"/>
                <w:szCs w:val="20"/>
              </w:rPr>
              <w:t>[Fyll inn] </w:t>
            </w:r>
          </w:p>
          <w:p w14:paraId="1B16D9B5" w14:textId="77777777" w:rsidR="00455E3A" w:rsidRPr="00727303" w:rsidRDefault="00455E3A" w:rsidP="00771C47">
            <w:pPr>
              <w:keepLines w:val="0"/>
              <w:widowControl/>
              <w:textAlignment w:val="baseline"/>
              <w:rPr>
                <w:rFonts w:ascii="Arial" w:hAnsi="Arial" w:cs="Arial"/>
              </w:rPr>
            </w:pPr>
            <w:r w:rsidRPr="00727303">
              <w:rPr>
                <w:rFonts w:ascii="Arial" w:hAnsi="Arial" w:cs="Arial"/>
                <w:sz w:val="20"/>
                <w:szCs w:val="20"/>
              </w:rPr>
              <w:t> </w:t>
            </w:r>
          </w:p>
        </w:tc>
      </w:tr>
      <w:tr w:rsidR="00455E3A" w:rsidRPr="00727303" w14:paraId="7825D30D" w14:textId="77777777" w:rsidTr="00771C47">
        <w:tc>
          <w:tcPr>
            <w:tcW w:w="4527" w:type="dxa"/>
            <w:gridSpan w:val="2"/>
            <w:tcBorders>
              <w:top w:val="single" w:sz="6" w:space="0" w:color="auto"/>
              <w:left w:val="single" w:sz="6" w:space="0" w:color="auto"/>
              <w:bottom w:val="single" w:sz="6" w:space="0" w:color="auto"/>
              <w:right w:val="single" w:sz="6" w:space="0" w:color="auto"/>
            </w:tcBorders>
            <w:shd w:val="clear" w:color="auto" w:fill="DEEAF6"/>
            <w:hideMark/>
          </w:tcPr>
          <w:p w14:paraId="6F298CE4" w14:textId="77777777" w:rsidR="00455E3A" w:rsidRPr="00727303" w:rsidRDefault="00455E3A" w:rsidP="00771C47">
            <w:pPr>
              <w:keepLines w:val="0"/>
              <w:widowControl/>
              <w:textAlignment w:val="baseline"/>
              <w:rPr>
                <w:rFonts w:ascii="Arial" w:hAnsi="Arial" w:cs="Arial"/>
              </w:rPr>
            </w:pPr>
            <w:r w:rsidRPr="00727303">
              <w:rPr>
                <w:rFonts w:ascii="Arial" w:hAnsi="Arial" w:cs="Arial"/>
                <w:sz w:val="20"/>
                <w:szCs w:val="20"/>
              </w:rPr>
              <w:t>Type avrop: </w:t>
            </w:r>
          </w:p>
        </w:tc>
        <w:tc>
          <w:tcPr>
            <w:tcW w:w="4963" w:type="dxa"/>
            <w:gridSpan w:val="2"/>
            <w:tcBorders>
              <w:top w:val="single" w:sz="6" w:space="0" w:color="auto"/>
              <w:left w:val="single" w:sz="6" w:space="0" w:color="auto"/>
              <w:bottom w:val="single" w:sz="6" w:space="0" w:color="auto"/>
              <w:right w:val="single" w:sz="6" w:space="0" w:color="auto"/>
            </w:tcBorders>
            <w:shd w:val="clear" w:color="auto" w:fill="FFFFFF"/>
            <w:hideMark/>
          </w:tcPr>
          <w:p w14:paraId="280F0396" w14:textId="77777777" w:rsidR="00455E3A" w:rsidRPr="00727303" w:rsidRDefault="00455E3A" w:rsidP="00771C47">
            <w:pPr>
              <w:keepLines w:val="0"/>
              <w:widowControl/>
              <w:textAlignment w:val="baseline"/>
              <w:rPr>
                <w:rFonts w:ascii="Arial" w:hAnsi="Arial" w:cs="Arial"/>
              </w:rPr>
            </w:pPr>
            <w:r w:rsidRPr="00727303">
              <w:rPr>
                <w:rFonts w:ascii="Arial" w:hAnsi="Arial" w:cs="Arial"/>
                <w:sz w:val="20"/>
                <w:szCs w:val="20"/>
              </w:rPr>
              <w:t>[Fyll inn] </w:t>
            </w:r>
          </w:p>
          <w:p w14:paraId="6309559A" w14:textId="77777777" w:rsidR="00455E3A" w:rsidRPr="00727303" w:rsidRDefault="00455E3A" w:rsidP="00771C47">
            <w:pPr>
              <w:keepLines w:val="0"/>
              <w:widowControl/>
              <w:textAlignment w:val="baseline"/>
              <w:rPr>
                <w:rFonts w:ascii="Arial" w:hAnsi="Arial" w:cs="Arial"/>
              </w:rPr>
            </w:pPr>
            <w:r w:rsidRPr="00727303">
              <w:rPr>
                <w:rFonts w:ascii="Arial" w:hAnsi="Arial" w:cs="Arial"/>
                <w:sz w:val="20"/>
                <w:szCs w:val="20"/>
              </w:rPr>
              <w:t> </w:t>
            </w:r>
          </w:p>
        </w:tc>
      </w:tr>
      <w:tr w:rsidR="00455E3A" w:rsidRPr="00727303" w14:paraId="6B1B5DB7" w14:textId="77777777" w:rsidTr="00771C47">
        <w:tc>
          <w:tcPr>
            <w:tcW w:w="4527" w:type="dxa"/>
            <w:gridSpan w:val="2"/>
            <w:tcBorders>
              <w:top w:val="single" w:sz="6" w:space="0" w:color="auto"/>
              <w:left w:val="single" w:sz="6" w:space="0" w:color="auto"/>
              <w:bottom w:val="single" w:sz="6" w:space="0" w:color="auto"/>
              <w:right w:val="single" w:sz="6" w:space="0" w:color="auto"/>
            </w:tcBorders>
            <w:shd w:val="clear" w:color="auto" w:fill="DEEAF6"/>
            <w:hideMark/>
          </w:tcPr>
          <w:p w14:paraId="5E1E9F51" w14:textId="77777777" w:rsidR="00455E3A" w:rsidRPr="00727303" w:rsidRDefault="00455E3A" w:rsidP="00771C47">
            <w:pPr>
              <w:keepLines w:val="0"/>
              <w:widowControl/>
              <w:textAlignment w:val="baseline"/>
              <w:rPr>
                <w:rFonts w:ascii="Arial" w:hAnsi="Arial" w:cs="Arial"/>
              </w:rPr>
            </w:pPr>
            <w:r w:rsidRPr="00727303">
              <w:rPr>
                <w:rFonts w:ascii="Arial" w:hAnsi="Arial" w:cs="Arial"/>
                <w:sz w:val="20"/>
                <w:szCs w:val="20"/>
              </w:rPr>
              <w:t>Representant for kunden: </w:t>
            </w:r>
          </w:p>
        </w:tc>
        <w:tc>
          <w:tcPr>
            <w:tcW w:w="4963" w:type="dxa"/>
            <w:gridSpan w:val="2"/>
            <w:tcBorders>
              <w:top w:val="single" w:sz="6" w:space="0" w:color="auto"/>
              <w:left w:val="single" w:sz="6" w:space="0" w:color="auto"/>
              <w:bottom w:val="single" w:sz="6" w:space="0" w:color="auto"/>
              <w:right w:val="single" w:sz="6" w:space="0" w:color="auto"/>
            </w:tcBorders>
            <w:shd w:val="clear" w:color="auto" w:fill="FFFFFF"/>
            <w:hideMark/>
          </w:tcPr>
          <w:p w14:paraId="57D2E188" w14:textId="77777777" w:rsidR="00455E3A" w:rsidRPr="00727303" w:rsidRDefault="00455E3A" w:rsidP="00771C47">
            <w:pPr>
              <w:keepLines w:val="0"/>
              <w:widowControl/>
              <w:textAlignment w:val="baseline"/>
              <w:rPr>
                <w:rFonts w:ascii="Arial" w:hAnsi="Arial" w:cs="Arial"/>
              </w:rPr>
            </w:pPr>
            <w:r w:rsidRPr="00727303">
              <w:rPr>
                <w:rFonts w:ascii="Arial" w:hAnsi="Arial" w:cs="Arial"/>
                <w:sz w:val="20"/>
                <w:szCs w:val="20"/>
              </w:rPr>
              <w:t>[Fyll inn]  </w:t>
            </w:r>
          </w:p>
          <w:p w14:paraId="502308F4" w14:textId="77777777" w:rsidR="00455E3A" w:rsidRPr="00727303" w:rsidRDefault="00455E3A" w:rsidP="00771C47">
            <w:pPr>
              <w:keepLines w:val="0"/>
              <w:widowControl/>
              <w:textAlignment w:val="baseline"/>
              <w:rPr>
                <w:rFonts w:ascii="Arial" w:hAnsi="Arial" w:cs="Arial"/>
              </w:rPr>
            </w:pPr>
            <w:r w:rsidRPr="00727303">
              <w:rPr>
                <w:rFonts w:ascii="Arial" w:hAnsi="Arial" w:cs="Arial"/>
                <w:sz w:val="20"/>
                <w:szCs w:val="20"/>
              </w:rPr>
              <w:t> </w:t>
            </w:r>
          </w:p>
        </w:tc>
      </w:tr>
      <w:tr w:rsidR="00455E3A" w:rsidRPr="00727303" w14:paraId="6B97A2D9" w14:textId="77777777" w:rsidTr="00771C47">
        <w:tc>
          <w:tcPr>
            <w:tcW w:w="4527" w:type="dxa"/>
            <w:gridSpan w:val="2"/>
            <w:tcBorders>
              <w:top w:val="single" w:sz="6" w:space="0" w:color="auto"/>
              <w:left w:val="single" w:sz="6" w:space="0" w:color="auto"/>
              <w:bottom w:val="single" w:sz="6" w:space="0" w:color="auto"/>
              <w:right w:val="single" w:sz="6" w:space="0" w:color="auto"/>
            </w:tcBorders>
            <w:shd w:val="clear" w:color="auto" w:fill="DEEAF6"/>
            <w:hideMark/>
          </w:tcPr>
          <w:p w14:paraId="13E736F6" w14:textId="77777777" w:rsidR="00455E3A" w:rsidRPr="00727303" w:rsidRDefault="00455E3A" w:rsidP="00771C47">
            <w:pPr>
              <w:keepLines w:val="0"/>
              <w:widowControl/>
              <w:textAlignment w:val="baseline"/>
              <w:rPr>
                <w:rFonts w:ascii="Arial" w:hAnsi="Arial" w:cs="Arial"/>
                <w:sz w:val="20"/>
                <w:szCs w:val="20"/>
              </w:rPr>
            </w:pPr>
            <w:r w:rsidRPr="00727303">
              <w:rPr>
                <w:rFonts w:ascii="Arial" w:hAnsi="Arial" w:cs="Arial"/>
                <w:sz w:val="20"/>
                <w:szCs w:val="20"/>
              </w:rPr>
              <w:t>Kundens kravs- /behovsbeskrivelse </w:t>
            </w:r>
          </w:p>
          <w:p w14:paraId="28342A0D" w14:textId="77777777" w:rsidR="00455E3A" w:rsidRPr="00727303" w:rsidRDefault="00455E3A" w:rsidP="00771C47">
            <w:pPr>
              <w:keepLines w:val="0"/>
              <w:widowControl/>
              <w:textAlignment w:val="baseline"/>
              <w:rPr>
                <w:rFonts w:ascii="Arial" w:hAnsi="Arial" w:cs="Arial"/>
                <w:sz w:val="20"/>
                <w:szCs w:val="20"/>
              </w:rPr>
            </w:pPr>
          </w:p>
          <w:p w14:paraId="743DEE6A" w14:textId="77777777" w:rsidR="00455E3A" w:rsidRPr="00727303" w:rsidRDefault="00455E3A" w:rsidP="00771C47">
            <w:pPr>
              <w:keepLines w:val="0"/>
              <w:widowControl/>
              <w:textAlignment w:val="baseline"/>
              <w:rPr>
                <w:rFonts w:ascii="Arial" w:hAnsi="Arial" w:cs="Arial"/>
                <w:sz w:val="20"/>
                <w:szCs w:val="20"/>
              </w:rPr>
            </w:pPr>
          </w:p>
          <w:p w14:paraId="06F05378" w14:textId="77777777" w:rsidR="00455E3A" w:rsidRPr="00727303" w:rsidRDefault="00455E3A" w:rsidP="00771C47">
            <w:pPr>
              <w:keepLines w:val="0"/>
              <w:widowControl/>
              <w:textAlignment w:val="baseline"/>
              <w:rPr>
                <w:rFonts w:ascii="Arial" w:hAnsi="Arial" w:cs="Arial"/>
              </w:rPr>
            </w:pPr>
          </w:p>
        </w:tc>
        <w:tc>
          <w:tcPr>
            <w:tcW w:w="4963" w:type="dxa"/>
            <w:gridSpan w:val="2"/>
            <w:tcBorders>
              <w:top w:val="single" w:sz="6" w:space="0" w:color="auto"/>
              <w:left w:val="single" w:sz="6" w:space="0" w:color="auto"/>
              <w:bottom w:val="single" w:sz="6" w:space="0" w:color="auto"/>
              <w:right w:val="single" w:sz="6" w:space="0" w:color="auto"/>
            </w:tcBorders>
            <w:shd w:val="clear" w:color="auto" w:fill="auto"/>
            <w:hideMark/>
          </w:tcPr>
          <w:p w14:paraId="4CBED8EB" w14:textId="77777777" w:rsidR="00455E3A" w:rsidRPr="00727303" w:rsidRDefault="00455E3A" w:rsidP="00771C47">
            <w:pPr>
              <w:keepLines w:val="0"/>
              <w:widowControl/>
              <w:textAlignment w:val="baseline"/>
              <w:rPr>
                <w:rFonts w:ascii="Arial" w:hAnsi="Arial" w:cs="Arial"/>
              </w:rPr>
            </w:pPr>
            <w:r w:rsidRPr="00727303">
              <w:rPr>
                <w:rFonts w:ascii="Arial" w:hAnsi="Arial" w:cs="Arial"/>
                <w:sz w:val="20"/>
                <w:szCs w:val="20"/>
              </w:rPr>
              <w:lastRenderedPageBreak/>
              <w:t>[Overordnet beskrivelse av formål og behov] [Kravtabell] </w:t>
            </w:r>
          </w:p>
          <w:p w14:paraId="50947D4C" w14:textId="77777777" w:rsidR="00455E3A" w:rsidRPr="00727303" w:rsidRDefault="00455E3A" w:rsidP="00771C47">
            <w:pPr>
              <w:keepLines w:val="0"/>
              <w:widowControl/>
              <w:textAlignment w:val="baseline"/>
              <w:rPr>
                <w:rFonts w:ascii="Arial" w:hAnsi="Arial" w:cs="Arial"/>
              </w:rPr>
            </w:pPr>
            <w:r w:rsidRPr="00727303">
              <w:rPr>
                <w:rFonts w:ascii="Arial" w:hAnsi="Arial" w:cs="Arial"/>
                <w:sz w:val="20"/>
                <w:szCs w:val="20"/>
              </w:rPr>
              <w:t> </w:t>
            </w:r>
          </w:p>
        </w:tc>
      </w:tr>
      <w:tr w:rsidR="00455E3A" w:rsidRPr="00727303" w14:paraId="695FE9A7" w14:textId="77777777" w:rsidTr="00771C47">
        <w:tc>
          <w:tcPr>
            <w:tcW w:w="4527" w:type="dxa"/>
            <w:gridSpan w:val="2"/>
            <w:tcBorders>
              <w:top w:val="single" w:sz="6" w:space="0" w:color="auto"/>
              <w:left w:val="single" w:sz="6" w:space="0" w:color="auto"/>
              <w:bottom w:val="single" w:sz="6" w:space="0" w:color="auto"/>
              <w:right w:val="single" w:sz="6" w:space="0" w:color="auto"/>
            </w:tcBorders>
            <w:shd w:val="clear" w:color="auto" w:fill="DEEAF6"/>
            <w:hideMark/>
          </w:tcPr>
          <w:p w14:paraId="334F61A8" w14:textId="77777777" w:rsidR="00455E3A" w:rsidRPr="00727303" w:rsidRDefault="00455E3A" w:rsidP="00771C47">
            <w:pPr>
              <w:keepLines w:val="0"/>
              <w:widowControl/>
              <w:textAlignment w:val="baseline"/>
              <w:rPr>
                <w:rFonts w:ascii="Arial" w:hAnsi="Arial" w:cs="Arial"/>
              </w:rPr>
            </w:pPr>
            <w:r w:rsidRPr="00727303">
              <w:rPr>
                <w:rFonts w:ascii="Arial" w:hAnsi="Arial" w:cs="Arial"/>
                <w:sz w:val="20"/>
                <w:szCs w:val="20"/>
              </w:rPr>
              <w:t>Leverandørens løsningsbeskrivelse </w:t>
            </w:r>
          </w:p>
        </w:tc>
        <w:tc>
          <w:tcPr>
            <w:tcW w:w="4963" w:type="dxa"/>
            <w:gridSpan w:val="2"/>
            <w:tcBorders>
              <w:top w:val="single" w:sz="6" w:space="0" w:color="auto"/>
              <w:left w:val="single" w:sz="6" w:space="0" w:color="auto"/>
              <w:bottom w:val="single" w:sz="6" w:space="0" w:color="auto"/>
              <w:right w:val="single" w:sz="6" w:space="0" w:color="auto"/>
            </w:tcBorders>
            <w:shd w:val="clear" w:color="auto" w:fill="auto"/>
            <w:hideMark/>
          </w:tcPr>
          <w:p w14:paraId="07624992" w14:textId="77777777" w:rsidR="00455E3A" w:rsidRPr="00727303" w:rsidRDefault="00455E3A" w:rsidP="00771C47">
            <w:pPr>
              <w:keepLines w:val="0"/>
              <w:widowControl/>
              <w:textAlignment w:val="baseline"/>
              <w:rPr>
                <w:rFonts w:ascii="Arial" w:hAnsi="Arial" w:cs="Arial"/>
              </w:rPr>
            </w:pPr>
            <w:r w:rsidRPr="00727303">
              <w:rPr>
                <w:rFonts w:ascii="Arial" w:hAnsi="Arial" w:cs="Arial"/>
                <w:sz w:val="20"/>
                <w:szCs w:val="20"/>
              </w:rPr>
              <w:t>[Overordnet beskrivelse] [Beskrivelse av hvordan kravene blir oppfylt] </w:t>
            </w:r>
          </w:p>
          <w:p w14:paraId="60AD09DA" w14:textId="77777777" w:rsidR="00455E3A" w:rsidRPr="00727303" w:rsidRDefault="00455E3A" w:rsidP="00771C47">
            <w:pPr>
              <w:keepLines w:val="0"/>
              <w:widowControl/>
              <w:textAlignment w:val="baseline"/>
              <w:rPr>
                <w:rFonts w:ascii="Arial" w:hAnsi="Arial" w:cs="Arial"/>
              </w:rPr>
            </w:pPr>
            <w:r w:rsidRPr="00727303">
              <w:rPr>
                <w:rFonts w:ascii="Arial" w:hAnsi="Arial" w:cs="Arial"/>
                <w:sz w:val="20"/>
                <w:szCs w:val="20"/>
              </w:rPr>
              <w:t> </w:t>
            </w:r>
          </w:p>
        </w:tc>
      </w:tr>
      <w:tr w:rsidR="00455E3A" w:rsidRPr="00727303" w14:paraId="46143519" w14:textId="77777777" w:rsidTr="00771C47">
        <w:tc>
          <w:tcPr>
            <w:tcW w:w="4527" w:type="dxa"/>
            <w:gridSpan w:val="2"/>
            <w:tcBorders>
              <w:top w:val="single" w:sz="6" w:space="0" w:color="auto"/>
              <w:left w:val="single" w:sz="6" w:space="0" w:color="auto"/>
              <w:bottom w:val="single" w:sz="6" w:space="0" w:color="auto"/>
              <w:right w:val="single" w:sz="6" w:space="0" w:color="auto"/>
            </w:tcBorders>
            <w:shd w:val="clear" w:color="auto" w:fill="DEEAF6"/>
            <w:hideMark/>
          </w:tcPr>
          <w:p w14:paraId="1F93965E" w14:textId="77777777" w:rsidR="00455E3A" w:rsidRPr="00727303" w:rsidRDefault="00455E3A" w:rsidP="00771C47">
            <w:pPr>
              <w:keepLines w:val="0"/>
              <w:widowControl/>
              <w:textAlignment w:val="baseline"/>
              <w:rPr>
                <w:rFonts w:ascii="Arial" w:hAnsi="Arial" w:cs="Arial"/>
              </w:rPr>
            </w:pPr>
            <w:r w:rsidRPr="00727303">
              <w:rPr>
                <w:rFonts w:ascii="Arial" w:hAnsi="Arial" w:cs="Arial"/>
                <w:sz w:val="20"/>
                <w:szCs w:val="20"/>
              </w:rPr>
              <w:t>Oppstartsaktiviteter for avrop </w:t>
            </w:r>
          </w:p>
        </w:tc>
        <w:tc>
          <w:tcPr>
            <w:tcW w:w="4963" w:type="dxa"/>
            <w:gridSpan w:val="2"/>
            <w:tcBorders>
              <w:top w:val="single" w:sz="6" w:space="0" w:color="auto"/>
              <w:left w:val="single" w:sz="6" w:space="0" w:color="auto"/>
              <w:bottom w:val="single" w:sz="6" w:space="0" w:color="auto"/>
              <w:right w:val="single" w:sz="6" w:space="0" w:color="auto"/>
            </w:tcBorders>
            <w:shd w:val="clear" w:color="auto" w:fill="auto"/>
            <w:hideMark/>
          </w:tcPr>
          <w:p w14:paraId="7BFC60CC" w14:textId="77777777" w:rsidR="00455E3A" w:rsidRPr="00727303" w:rsidRDefault="00455E3A" w:rsidP="00771C47">
            <w:pPr>
              <w:keepLines w:val="0"/>
              <w:widowControl/>
              <w:textAlignment w:val="baseline"/>
              <w:rPr>
                <w:rFonts w:ascii="Arial" w:hAnsi="Arial" w:cs="Arial"/>
              </w:rPr>
            </w:pPr>
            <w:r w:rsidRPr="00727303">
              <w:rPr>
                <w:rFonts w:ascii="Arial" w:hAnsi="Arial" w:cs="Arial"/>
                <w:sz w:val="20"/>
                <w:szCs w:val="20"/>
              </w:rPr>
              <w:t>[Beskrivelse av forutsetninger for etablering/oppstart]  </w:t>
            </w:r>
          </w:p>
          <w:p w14:paraId="1C1A6B59" w14:textId="77777777" w:rsidR="00455E3A" w:rsidRPr="00727303" w:rsidRDefault="00455E3A" w:rsidP="00771C47">
            <w:pPr>
              <w:keepLines w:val="0"/>
              <w:widowControl/>
              <w:textAlignment w:val="baseline"/>
              <w:rPr>
                <w:rFonts w:ascii="Arial" w:hAnsi="Arial" w:cs="Arial"/>
              </w:rPr>
            </w:pPr>
            <w:r w:rsidRPr="00727303">
              <w:rPr>
                <w:rFonts w:ascii="Arial" w:hAnsi="Arial" w:cs="Arial"/>
                <w:sz w:val="20"/>
                <w:szCs w:val="20"/>
              </w:rPr>
              <w:t>[Milepæler]  </w:t>
            </w:r>
          </w:p>
          <w:p w14:paraId="3C94E4E9" w14:textId="77777777" w:rsidR="00455E3A" w:rsidRPr="00727303" w:rsidRDefault="00455E3A" w:rsidP="00771C47">
            <w:pPr>
              <w:keepLines w:val="0"/>
              <w:widowControl/>
              <w:textAlignment w:val="baseline"/>
              <w:rPr>
                <w:rFonts w:ascii="Arial" w:hAnsi="Arial" w:cs="Arial"/>
              </w:rPr>
            </w:pPr>
            <w:r w:rsidRPr="00727303">
              <w:rPr>
                <w:rFonts w:ascii="Arial" w:hAnsi="Arial" w:cs="Arial"/>
                <w:sz w:val="20"/>
                <w:szCs w:val="20"/>
              </w:rPr>
              <w:t>[Beskrivelse av oppstartsaktiviteter]  </w:t>
            </w:r>
          </w:p>
          <w:p w14:paraId="371EA599" w14:textId="77777777" w:rsidR="00455E3A" w:rsidRPr="00727303" w:rsidRDefault="00455E3A" w:rsidP="00771C47">
            <w:pPr>
              <w:keepLines w:val="0"/>
              <w:widowControl/>
              <w:textAlignment w:val="baseline"/>
              <w:rPr>
                <w:rFonts w:ascii="Arial" w:hAnsi="Arial" w:cs="Arial"/>
              </w:rPr>
            </w:pPr>
            <w:r w:rsidRPr="00727303">
              <w:rPr>
                <w:rFonts w:ascii="Arial" w:hAnsi="Arial" w:cs="Arial"/>
                <w:sz w:val="20"/>
                <w:szCs w:val="20"/>
              </w:rPr>
              <w:t>[Kriterier for oppstart og godkjenning]  </w:t>
            </w:r>
          </w:p>
          <w:p w14:paraId="2DC3A817" w14:textId="77777777" w:rsidR="00455E3A" w:rsidRPr="00727303" w:rsidRDefault="00455E3A" w:rsidP="00771C47">
            <w:pPr>
              <w:keepLines w:val="0"/>
              <w:widowControl/>
              <w:textAlignment w:val="baseline"/>
              <w:rPr>
                <w:rFonts w:ascii="Arial" w:hAnsi="Arial" w:cs="Arial"/>
              </w:rPr>
            </w:pPr>
            <w:r w:rsidRPr="00727303">
              <w:rPr>
                <w:rFonts w:ascii="Arial" w:hAnsi="Arial" w:cs="Arial"/>
                <w:sz w:val="20"/>
                <w:szCs w:val="20"/>
              </w:rPr>
              <w:t> </w:t>
            </w:r>
          </w:p>
        </w:tc>
      </w:tr>
      <w:tr w:rsidR="00455E3A" w:rsidRPr="00727303" w14:paraId="3A38291F" w14:textId="77777777" w:rsidTr="00771C47">
        <w:tc>
          <w:tcPr>
            <w:tcW w:w="4527" w:type="dxa"/>
            <w:gridSpan w:val="2"/>
            <w:tcBorders>
              <w:top w:val="single" w:sz="6" w:space="0" w:color="auto"/>
              <w:left w:val="single" w:sz="6" w:space="0" w:color="auto"/>
              <w:bottom w:val="single" w:sz="6" w:space="0" w:color="auto"/>
              <w:right w:val="single" w:sz="6" w:space="0" w:color="auto"/>
            </w:tcBorders>
            <w:shd w:val="clear" w:color="auto" w:fill="DEEAF6"/>
            <w:hideMark/>
          </w:tcPr>
          <w:p w14:paraId="1045E982" w14:textId="77777777" w:rsidR="00455E3A" w:rsidRPr="00727303" w:rsidRDefault="00455E3A" w:rsidP="00771C47">
            <w:pPr>
              <w:keepLines w:val="0"/>
              <w:widowControl/>
              <w:textAlignment w:val="baseline"/>
              <w:rPr>
                <w:rFonts w:ascii="Arial" w:hAnsi="Arial" w:cs="Arial"/>
              </w:rPr>
            </w:pPr>
            <w:r w:rsidRPr="00727303">
              <w:rPr>
                <w:rFonts w:ascii="Arial" w:hAnsi="Arial" w:cs="Arial"/>
                <w:sz w:val="20"/>
                <w:szCs w:val="20"/>
              </w:rPr>
              <w:t>Varighet </w:t>
            </w:r>
          </w:p>
        </w:tc>
        <w:tc>
          <w:tcPr>
            <w:tcW w:w="4963" w:type="dxa"/>
            <w:gridSpan w:val="2"/>
            <w:tcBorders>
              <w:top w:val="single" w:sz="6" w:space="0" w:color="auto"/>
              <w:left w:val="single" w:sz="6" w:space="0" w:color="auto"/>
              <w:bottom w:val="single" w:sz="6" w:space="0" w:color="auto"/>
              <w:right w:val="single" w:sz="6" w:space="0" w:color="auto"/>
            </w:tcBorders>
            <w:shd w:val="clear" w:color="auto" w:fill="auto"/>
            <w:hideMark/>
          </w:tcPr>
          <w:p w14:paraId="651BE981" w14:textId="77777777" w:rsidR="00455E3A" w:rsidRPr="00727303" w:rsidRDefault="00455E3A" w:rsidP="00771C47">
            <w:pPr>
              <w:keepLines w:val="0"/>
              <w:widowControl/>
              <w:textAlignment w:val="baseline"/>
              <w:rPr>
                <w:rFonts w:ascii="Arial" w:hAnsi="Arial" w:cs="Arial"/>
              </w:rPr>
            </w:pPr>
            <w:r w:rsidRPr="00727303">
              <w:rPr>
                <w:rFonts w:ascii="Arial" w:hAnsi="Arial" w:cs="Arial"/>
                <w:sz w:val="20"/>
                <w:szCs w:val="20"/>
              </w:rPr>
              <w:t>[Fyll inn varigheten på oppdraget, eller leveringstidspunkt for tjeneste] </w:t>
            </w:r>
          </w:p>
          <w:p w14:paraId="7AD9EC6D" w14:textId="77777777" w:rsidR="00455E3A" w:rsidRPr="00727303" w:rsidRDefault="00455E3A" w:rsidP="00771C47">
            <w:pPr>
              <w:keepLines w:val="0"/>
              <w:widowControl/>
              <w:textAlignment w:val="baseline"/>
              <w:rPr>
                <w:rFonts w:ascii="Arial" w:hAnsi="Arial" w:cs="Arial"/>
              </w:rPr>
            </w:pPr>
            <w:r w:rsidRPr="00727303">
              <w:rPr>
                <w:rFonts w:ascii="Arial" w:hAnsi="Arial" w:cs="Arial"/>
                <w:sz w:val="20"/>
                <w:szCs w:val="20"/>
              </w:rPr>
              <w:t> </w:t>
            </w:r>
          </w:p>
          <w:p w14:paraId="15500763" w14:textId="77777777" w:rsidR="00455E3A" w:rsidRPr="00727303" w:rsidRDefault="00455E3A" w:rsidP="00771C47">
            <w:pPr>
              <w:keepLines w:val="0"/>
              <w:widowControl/>
              <w:textAlignment w:val="baseline"/>
              <w:rPr>
                <w:rFonts w:ascii="Arial" w:hAnsi="Arial" w:cs="Arial"/>
              </w:rPr>
            </w:pPr>
            <w:r w:rsidRPr="00727303">
              <w:rPr>
                <w:rFonts w:ascii="Arial" w:hAnsi="Arial" w:cs="Arial"/>
                <w:sz w:val="20"/>
                <w:szCs w:val="20"/>
              </w:rPr>
              <w:t> </w:t>
            </w:r>
          </w:p>
        </w:tc>
      </w:tr>
      <w:tr w:rsidR="00455E3A" w:rsidRPr="00727303" w14:paraId="3C5EA7CC" w14:textId="77777777" w:rsidTr="00771C47">
        <w:trPr>
          <w:trHeight w:val="532"/>
        </w:trPr>
        <w:tc>
          <w:tcPr>
            <w:tcW w:w="4527" w:type="dxa"/>
            <w:gridSpan w:val="2"/>
            <w:tcBorders>
              <w:top w:val="single" w:sz="6" w:space="0" w:color="auto"/>
              <w:left w:val="single" w:sz="6" w:space="0" w:color="auto"/>
              <w:bottom w:val="single" w:sz="6" w:space="0" w:color="auto"/>
              <w:right w:val="single" w:sz="6" w:space="0" w:color="auto"/>
            </w:tcBorders>
            <w:shd w:val="clear" w:color="auto" w:fill="DEEAF6"/>
            <w:hideMark/>
          </w:tcPr>
          <w:p w14:paraId="178E6108" w14:textId="77777777" w:rsidR="00455E3A" w:rsidRPr="00727303" w:rsidRDefault="00455E3A" w:rsidP="00771C47">
            <w:pPr>
              <w:keepLines w:val="0"/>
              <w:widowControl/>
              <w:textAlignment w:val="baseline"/>
              <w:rPr>
                <w:rFonts w:ascii="Arial" w:hAnsi="Arial" w:cs="Arial"/>
              </w:rPr>
            </w:pPr>
            <w:r w:rsidRPr="00727303">
              <w:rPr>
                <w:rFonts w:ascii="Arial" w:hAnsi="Arial" w:cs="Arial"/>
                <w:sz w:val="20"/>
                <w:szCs w:val="20"/>
              </w:rPr>
              <w:t>Vederlag </w:t>
            </w:r>
          </w:p>
        </w:tc>
        <w:tc>
          <w:tcPr>
            <w:tcW w:w="4963" w:type="dxa"/>
            <w:gridSpan w:val="2"/>
            <w:tcBorders>
              <w:top w:val="single" w:sz="6" w:space="0" w:color="auto"/>
              <w:left w:val="single" w:sz="6" w:space="0" w:color="auto"/>
              <w:bottom w:val="single" w:sz="6" w:space="0" w:color="auto"/>
              <w:right w:val="single" w:sz="6" w:space="0" w:color="auto"/>
            </w:tcBorders>
            <w:shd w:val="clear" w:color="auto" w:fill="auto"/>
            <w:hideMark/>
          </w:tcPr>
          <w:p w14:paraId="4C2D306B" w14:textId="77777777" w:rsidR="00455E3A" w:rsidRPr="00727303" w:rsidRDefault="00455E3A" w:rsidP="00771C47">
            <w:pPr>
              <w:keepLines w:val="0"/>
              <w:widowControl/>
              <w:textAlignment w:val="baseline"/>
              <w:rPr>
                <w:rFonts w:ascii="Arial" w:hAnsi="Arial" w:cs="Arial"/>
              </w:rPr>
            </w:pPr>
            <w:r w:rsidRPr="00727303">
              <w:rPr>
                <w:rFonts w:ascii="Arial" w:hAnsi="Arial" w:cs="Arial"/>
                <w:sz w:val="20"/>
                <w:szCs w:val="20"/>
              </w:rPr>
              <w:t>[Fyll inn beløp og henvis til prisbilag] </w:t>
            </w:r>
          </w:p>
          <w:p w14:paraId="7CA761C4" w14:textId="77777777" w:rsidR="00455E3A" w:rsidRPr="00727303" w:rsidRDefault="00455E3A" w:rsidP="00771C47">
            <w:pPr>
              <w:keepLines w:val="0"/>
              <w:widowControl/>
              <w:textAlignment w:val="baseline"/>
              <w:rPr>
                <w:rFonts w:ascii="Arial" w:hAnsi="Arial" w:cs="Arial"/>
              </w:rPr>
            </w:pPr>
            <w:r w:rsidRPr="00727303">
              <w:rPr>
                <w:rFonts w:ascii="Arial" w:hAnsi="Arial" w:cs="Arial"/>
                <w:sz w:val="20"/>
                <w:szCs w:val="20"/>
              </w:rPr>
              <w:t> </w:t>
            </w:r>
          </w:p>
        </w:tc>
      </w:tr>
      <w:tr w:rsidR="00455E3A" w:rsidRPr="00727303" w14:paraId="6E4C07E4" w14:textId="77777777" w:rsidTr="00771C47">
        <w:trPr>
          <w:trHeight w:val="471"/>
        </w:trPr>
        <w:tc>
          <w:tcPr>
            <w:tcW w:w="4527" w:type="dxa"/>
            <w:gridSpan w:val="2"/>
            <w:tcBorders>
              <w:top w:val="single" w:sz="6" w:space="0" w:color="auto"/>
              <w:left w:val="single" w:sz="6" w:space="0" w:color="auto"/>
              <w:bottom w:val="single" w:sz="6" w:space="0" w:color="auto"/>
              <w:right w:val="single" w:sz="6" w:space="0" w:color="auto"/>
            </w:tcBorders>
            <w:shd w:val="clear" w:color="auto" w:fill="DEEAF6"/>
            <w:hideMark/>
          </w:tcPr>
          <w:p w14:paraId="1657FFE0" w14:textId="77777777" w:rsidR="00455E3A" w:rsidRPr="00727303" w:rsidRDefault="00455E3A" w:rsidP="00771C47">
            <w:pPr>
              <w:keepLines w:val="0"/>
              <w:widowControl/>
              <w:textAlignment w:val="baseline"/>
              <w:rPr>
                <w:rFonts w:ascii="Arial" w:hAnsi="Arial" w:cs="Arial"/>
              </w:rPr>
            </w:pPr>
            <w:r w:rsidRPr="00727303">
              <w:rPr>
                <w:rFonts w:ascii="Arial" w:hAnsi="Arial" w:cs="Arial"/>
                <w:sz w:val="20"/>
                <w:szCs w:val="20"/>
              </w:rPr>
              <w:t>Øvrige vilkår </w:t>
            </w:r>
          </w:p>
        </w:tc>
        <w:tc>
          <w:tcPr>
            <w:tcW w:w="4963" w:type="dxa"/>
            <w:gridSpan w:val="2"/>
            <w:tcBorders>
              <w:top w:val="single" w:sz="6" w:space="0" w:color="auto"/>
              <w:left w:val="single" w:sz="6" w:space="0" w:color="auto"/>
              <w:bottom w:val="single" w:sz="6" w:space="0" w:color="auto"/>
              <w:right w:val="single" w:sz="6" w:space="0" w:color="auto"/>
            </w:tcBorders>
            <w:shd w:val="clear" w:color="auto" w:fill="auto"/>
            <w:hideMark/>
          </w:tcPr>
          <w:p w14:paraId="48FFE1C8" w14:textId="77777777" w:rsidR="00455E3A" w:rsidRPr="00727303" w:rsidRDefault="00455E3A" w:rsidP="00771C47">
            <w:pPr>
              <w:keepLines w:val="0"/>
              <w:widowControl/>
              <w:textAlignment w:val="baseline"/>
              <w:rPr>
                <w:rFonts w:ascii="Arial" w:hAnsi="Arial" w:cs="Arial"/>
              </w:rPr>
            </w:pPr>
            <w:r w:rsidRPr="00727303">
              <w:rPr>
                <w:rFonts w:ascii="Arial" w:hAnsi="Arial" w:cs="Arial"/>
                <w:sz w:val="20"/>
                <w:szCs w:val="20"/>
              </w:rPr>
              <w:t>[Fyll inn]  </w:t>
            </w:r>
          </w:p>
          <w:p w14:paraId="1B859258" w14:textId="77777777" w:rsidR="00455E3A" w:rsidRPr="00727303" w:rsidRDefault="00455E3A" w:rsidP="00771C47">
            <w:pPr>
              <w:keepLines w:val="0"/>
              <w:widowControl/>
              <w:textAlignment w:val="baseline"/>
              <w:rPr>
                <w:rFonts w:ascii="Arial" w:hAnsi="Arial" w:cs="Arial"/>
              </w:rPr>
            </w:pPr>
            <w:r w:rsidRPr="00727303">
              <w:rPr>
                <w:rFonts w:ascii="Arial" w:hAnsi="Arial" w:cs="Arial"/>
                <w:sz w:val="20"/>
                <w:szCs w:val="20"/>
              </w:rPr>
              <w:t> </w:t>
            </w:r>
          </w:p>
        </w:tc>
      </w:tr>
      <w:tr w:rsidR="00455E3A" w:rsidRPr="00727303" w14:paraId="685D6659" w14:textId="77777777" w:rsidTr="00771C47">
        <w:tc>
          <w:tcPr>
            <w:tcW w:w="9490" w:type="dxa"/>
            <w:gridSpan w:val="4"/>
            <w:tcBorders>
              <w:top w:val="single" w:sz="6" w:space="0" w:color="auto"/>
              <w:left w:val="single" w:sz="6" w:space="0" w:color="auto"/>
              <w:bottom w:val="single" w:sz="6" w:space="0" w:color="auto"/>
              <w:right w:val="single" w:sz="6" w:space="0" w:color="auto"/>
            </w:tcBorders>
            <w:shd w:val="clear" w:color="auto" w:fill="DEEAF6"/>
          </w:tcPr>
          <w:p w14:paraId="75D7B26E" w14:textId="77777777" w:rsidR="00455E3A" w:rsidRPr="00727303" w:rsidRDefault="00455E3A" w:rsidP="00771C47">
            <w:pPr>
              <w:keepLines w:val="0"/>
              <w:widowControl/>
              <w:textAlignment w:val="baseline"/>
              <w:rPr>
                <w:rFonts w:ascii="Arial" w:hAnsi="Arial" w:cs="Arial"/>
                <w:sz w:val="20"/>
                <w:szCs w:val="20"/>
              </w:rPr>
            </w:pPr>
            <w:r w:rsidRPr="00727303">
              <w:rPr>
                <w:rFonts w:ascii="Arial" w:hAnsi="Arial" w:cs="Arial"/>
                <w:b/>
                <w:bCs/>
                <w:sz w:val="20"/>
                <w:szCs w:val="20"/>
              </w:rPr>
              <w:t>Spesifikasjon av leveransen (type ytelse):</w:t>
            </w:r>
            <w:r w:rsidRPr="00727303">
              <w:rPr>
                <w:rFonts w:ascii="Arial" w:hAnsi="Arial" w:cs="Arial"/>
                <w:b/>
                <w:bCs/>
                <w:color w:val="000000"/>
                <w:sz w:val="20"/>
                <w:szCs w:val="20"/>
              </w:rPr>
              <w:t xml:space="preserve"> Valg av type ytelse </w:t>
            </w:r>
            <w:r w:rsidRPr="00727303">
              <w:rPr>
                <w:rFonts w:ascii="Arial" w:hAnsi="Arial" w:cs="Arial"/>
                <w:color w:val="000000"/>
                <w:sz w:val="20"/>
                <w:szCs w:val="20"/>
              </w:rPr>
              <w:t>kan gjelde en eller flere av ytelsene beskrevet i rammeavtalens Bilag 1 – Kunden kravspesifikasjonen:</w:t>
            </w:r>
          </w:p>
          <w:p w14:paraId="6EE528DC" w14:textId="77777777" w:rsidR="00455E3A" w:rsidRPr="00727303" w:rsidRDefault="00455E3A" w:rsidP="00771C47">
            <w:pPr>
              <w:keepLines w:val="0"/>
              <w:widowControl/>
              <w:textAlignment w:val="baseline"/>
              <w:rPr>
                <w:rFonts w:ascii="Arial" w:hAnsi="Arial" w:cs="Arial"/>
                <w:sz w:val="20"/>
                <w:szCs w:val="20"/>
              </w:rPr>
            </w:pPr>
            <w:r w:rsidRPr="00727303">
              <w:rPr>
                <w:rFonts w:ascii="Arial" w:hAnsi="Arial" w:cs="Arial"/>
                <w:sz w:val="20"/>
                <w:szCs w:val="20"/>
              </w:rPr>
              <w:t xml:space="preserve"> </w:t>
            </w:r>
          </w:p>
        </w:tc>
      </w:tr>
      <w:tr w:rsidR="00455E3A" w:rsidRPr="00727303" w14:paraId="2261B218" w14:textId="77777777" w:rsidTr="00771C47">
        <w:trPr>
          <w:trHeight w:val="384"/>
        </w:trPr>
        <w:tc>
          <w:tcPr>
            <w:tcW w:w="3678" w:type="dxa"/>
            <w:tcBorders>
              <w:top w:val="single" w:sz="6" w:space="0" w:color="auto"/>
              <w:left w:val="single" w:sz="6" w:space="0" w:color="auto"/>
              <w:bottom w:val="single" w:sz="6" w:space="0" w:color="auto"/>
              <w:right w:val="single" w:sz="6" w:space="0" w:color="auto"/>
            </w:tcBorders>
            <w:shd w:val="clear" w:color="auto" w:fill="DEEAF6"/>
          </w:tcPr>
          <w:p w14:paraId="622C49DC" w14:textId="77777777" w:rsidR="00455E3A" w:rsidRPr="00727303" w:rsidRDefault="00455E3A" w:rsidP="00771C47">
            <w:pPr>
              <w:keepLines w:val="0"/>
              <w:widowControl/>
              <w:textAlignment w:val="baseline"/>
              <w:rPr>
                <w:rFonts w:ascii="Arial" w:hAnsi="Arial" w:cs="Arial"/>
                <w:b/>
                <w:bCs/>
                <w:sz w:val="20"/>
                <w:szCs w:val="20"/>
              </w:rPr>
            </w:pPr>
            <w:r w:rsidRPr="00727303">
              <w:rPr>
                <w:rFonts w:ascii="Arial" w:hAnsi="Arial" w:cs="Arial"/>
                <w:b/>
                <w:bCs/>
                <w:sz w:val="20"/>
                <w:szCs w:val="20"/>
              </w:rPr>
              <w:t>IKT-utstyr (varer)</w:t>
            </w:r>
          </w:p>
        </w:tc>
        <w:tc>
          <w:tcPr>
            <w:tcW w:w="1134" w:type="dxa"/>
            <w:gridSpan w:val="2"/>
            <w:tcBorders>
              <w:top w:val="single" w:sz="6" w:space="0" w:color="auto"/>
              <w:left w:val="single" w:sz="6" w:space="0" w:color="auto"/>
              <w:bottom w:val="single" w:sz="6" w:space="0" w:color="auto"/>
              <w:right w:val="single" w:sz="6" w:space="0" w:color="auto"/>
            </w:tcBorders>
            <w:shd w:val="clear" w:color="auto" w:fill="DEEAF6"/>
          </w:tcPr>
          <w:p w14:paraId="581A5B7B" w14:textId="77777777" w:rsidR="00455E3A" w:rsidRPr="00727303" w:rsidRDefault="00455E3A" w:rsidP="00771C47">
            <w:pPr>
              <w:keepLines w:val="0"/>
              <w:widowControl/>
              <w:textAlignment w:val="baseline"/>
              <w:rPr>
                <w:rFonts w:ascii="Arial" w:hAnsi="Arial" w:cs="Arial"/>
                <w:b/>
                <w:bCs/>
                <w:sz w:val="20"/>
                <w:szCs w:val="20"/>
              </w:rPr>
            </w:pPr>
            <w:r w:rsidRPr="00727303">
              <w:rPr>
                <w:rFonts w:ascii="Arial" w:hAnsi="Arial" w:cs="Arial"/>
                <w:b/>
                <w:bCs/>
                <w:color w:val="000000"/>
                <w:sz w:val="20"/>
                <w:szCs w:val="20"/>
              </w:rPr>
              <w:t>Kryss av:</w:t>
            </w:r>
          </w:p>
        </w:tc>
        <w:tc>
          <w:tcPr>
            <w:tcW w:w="4678" w:type="dxa"/>
            <w:tcBorders>
              <w:top w:val="single" w:sz="6" w:space="0" w:color="auto"/>
              <w:left w:val="single" w:sz="6" w:space="0" w:color="auto"/>
              <w:bottom w:val="single" w:sz="6" w:space="0" w:color="auto"/>
              <w:right w:val="single" w:sz="6" w:space="0" w:color="auto"/>
            </w:tcBorders>
            <w:shd w:val="clear" w:color="auto" w:fill="DEEAF6"/>
          </w:tcPr>
          <w:p w14:paraId="0634605E" w14:textId="77777777" w:rsidR="00455E3A" w:rsidRPr="00727303" w:rsidRDefault="00455E3A" w:rsidP="00771C47">
            <w:pPr>
              <w:keepLines w:val="0"/>
              <w:widowControl/>
              <w:textAlignment w:val="baseline"/>
              <w:rPr>
                <w:rFonts w:ascii="Arial" w:hAnsi="Arial" w:cs="Arial"/>
                <w:b/>
                <w:bCs/>
                <w:sz w:val="20"/>
                <w:szCs w:val="20"/>
              </w:rPr>
            </w:pPr>
            <w:r w:rsidRPr="00727303">
              <w:rPr>
                <w:rFonts w:ascii="Arial" w:hAnsi="Arial" w:cs="Arial"/>
                <w:b/>
                <w:bCs/>
                <w:color w:val="000000"/>
                <w:sz w:val="20"/>
                <w:szCs w:val="20"/>
              </w:rPr>
              <w:t>Ytterligere spesifikasjon av leveransen:</w:t>
            </w:r>
          </w:p>
        </w:tc>
      </w:tr>
      <w:tr w:rsidR="00455E3A" w:rsidRPr="00727303" w14:paraId="6E4E3B04" w14:textId="77777777" w:rsidTr="00771C47">
        <w:trPr>
          <w:trHeight w:val="416"/>
        </w:trPr>
        <w:tc>
          <w:tcPr>
            <w:tcW w:w="3678" w:type="dxa"/>
            <w:tcBorders>
              <w:top w:val="single" w:sz="6" w:space="0" w:color="auto"/>
              <w:left w:val="single" w:sz="6" w:space="0" w:color="auto"/>
              <w:bottom w:val="single" w:sz="6" w:space="0" w:color="auto"/>
              <w:right w:val="single" w:sz="6" w:space="0" w:color="auto"/>
            </w:tcBorders>
            <w:shd w:val="clear" w:color="auto" w:fill="auto"/>
          </w:tcPr>
          <w:p w14:paraId="18FA0230" w14:textId="77777777" w:rsidR="00455E3A" w:rsidRPr="00727303" w:rsidRDefault="00455E3A" w:rsidP="00771C47">
            <w:pPr>
              <w:keepLines w:val="0"/>
              <w:widowControl/>
              <w:textAlignment w:val="baseline"/>
              <w:rPr>
                <w:rFonts w:ascii="Arial" w:hAnsi="Arial" w:cs="Arial"/>
                <w:sz w:val="20"/>
                <w:szCs w:val="20"/>
              </w:rPr>
            </w:pPr>
            <w:r w:rsidRPr="00727303">
              <w:rPr>
                <w:rFonts w:ascii="Arial" w:hAnsi="Arial" w:cs="Arial"/>
                <w:sz w:val="20"/>
                <w:szCs w:val="20"/>
              </w:rPr>
              <w:t>stasjonær PC</w:t>
            </w:r>
          </w:p>
        </w:tc>
        <w:tc>
          <w:tcPr>
            <w:tcW w:w="1134" w:type="dxa"/>
            <w:gridSpan w:val="2"/>
            <w:tcBorders>
              <w:top w:val="single" w:sz="6" w:space="0" w:color="auto"/>
              <w:left w:val="single" w:sz="6" w:space="0" w:color="auto"/>
              <w:bottom w:val="single" w:sz="6" w:space="0" w:color="auto"/>
              <w:right w:val="single" w:sz="6" w:space="0" w:color="auto"/>
            </w:tcBorders>
            <w:shd w:val="clear" w:color="auto" w:fill="auto"/>
          </w:tcPr>
          <w:p w14:paraId="4A329925" w14:textId="10329C5B" w:rsidR="00455E3A" w:rsidRPr="00727303" w:rsidRDefault="00455E3A" w:rsidP="00771C47">
            <w:pPr>
              <w:keepLines w:val="0"/>
              <w:widowControl/>
              <w:jc w:val="center"/>
              <w:textAlignment w:val="baseline"/>
              <w:rPr>
                <w:rFonts w:ascii="Arial" w:hAnsi="Arial" w:cs="Arial"/>
                <w:sz w:val="20"/>
                <w:szCs w:val="20"/>
              </w:rPr>
            </w:pPr>
            <w:r w:rsidRPr="00727303">
              <w:rPr>
                <w:rFonts w:ascii="Segoe UI Symbol" w:eastAsia="MS Gothic" w:hAnsi="Segoe UI Symbol" w:cs="Segoe UI Symbol"/>
                <w:b/>
                <w:bCs/>
                <w:color w:val="000000"/>
                <w:sz w:val="20"/>
                <w:szCs w:val="20"/>
              </w:rPr>
              <w:t>☐</w:t>
            </w:r>
          </w:p>
        </w:tc>
        <w:tc>
          <w:tcPr>
            <w:tcW w:w="4678" w:type="dxa"/>
            <w:tcBorders>
              <w:top w:val="single" w:sz="6" w:space="0" w:color="auto"/>
              <w:left w:val="single" w:sz="6" w:space="0" w:color="auto"/>
              <w:bottom w:val="single" w:sz="6" w:space="0" w:color="auto"/>
              <w:right w:val="single" w:sz="6" w:space="0" w:color="auto"/>
            </w:tcBorders>
            <w:shd w:val="clear" w:color="auto" w:fill="auto"/>
          </w:tcPr>
          <w:p w14:paraId="1229F2A4" w14:textId="77777777" w:rsidR="00455E3A" w:rsidRPr="00727303" w:rsidRDefault="00455E3A" w:rsidP="00771C47">
            <w:pPr>
              <w:keepLines w:val="0"/>
              <w:widowControl/>
              <w:textAlignment w:val="baseline"/>
              <w:rPr>
                <w:rFonts w:ascii="Arial" w:hAnsi="Arial" w:cs="Arial"/>
                <w:sz w:val="20"/>
                <w:szCs w:val="20"/>
              </w:rPr>
            </w:pPr>
          </w:p>
        </w:tc>
      </w:tr>
      <w:tr w:rsidR="00455E3A" w:rsidRPr="00727303" w14:paraId="7C7D4B17" w14:textId="77777777" w:rsidTr="00771C47">
        <w:trPr>
          <w:trHeight w:val="408"/>
        </w:trPr>
        <w:tc>
          <w:tcPr>
            <w:tcW w:w="3678" w:type="dxa"/>
            <w:tcBorders>
              <w:top w:val="single" w:sz="6" w:space="0" w:color="auto"/>
              <w:left w:val="single" w:sz="6" w:space="0" w:color="auto"/>
              <w:bottom w:val="single" w:sz="6" w:space="0" w:color="auto"/>
              <w:right w:val="single" w:sz="6" w:space="0" w:color="auto"/>
            </w:tcBorders>
            <w:shd w:val="clear" w:color="auto" w:fill="auto"/>
          </w:tcPr>
          <w:p w14:paraId="4A3B068F" w14:textId="77777777" w:rsidR="00455E3A" w:rsidRPr="00727303" w:rsidRDefault="00455E3A" w:rsidP="00771C47">
            <w:pPr>
              <w:keepLines w:val="0"/>
              <w:widowControl/>
              <w:textAlignment w:val="baseline"/>
              <w:rPr>
                <w:rFonts w:ascii="Arial" w:hAnsi="Arial" w:cs="Arial"/>
                <w:sz w:val="20"/>
                <w:szCs w:val="20"/>
              </w:rPr>
            </w:pPr>
            <w:r w:rsidRPr="00727303">
              <w:rPr>
                <w:rFonts w:ascii="Arial" w:hAnsi="Arial" w:cs="Arial"/>
                <w:sz w:val="20"/>
                <w:szCs w:val="20"/>
              </w:rPr>
              <w:t>Bærbar PC 12-13.4”</w:t>
            </w:r>
          </w:p>
        </w:tc>
        <w:tc>
          <w:tcPr>
            <w:tcW w:w="1134" w:type="dxa"/>
            <w:gridSpan w:val="2"/>
            <w:tcBorders>
              <w:top w:val="single" w:sz="6" w:space="0" w:color="auto"/>
              <w:left w:val="single" w:sz="6" w:space="0" w:color="auto"/>
              <w:bottom w:val="single" w:sz="6" w:space="0" w:color="auto"/>
              <w:right w:val="single" w:sz="6" w:space="0" w:color="auto"/>
            </w:tcBorders>
            <w:shd w:val="clear" w:color="auto" w:fill="auto"/>
          </w:tcPr>
          <w:p w14:paraId="55776A66" w14:textId="65E4E396" w:rsidR="00455E3A" w:rsidRPr="00727303" w:rsidRDefault="00455E3A" w:rsidP="00771C47">
            <w:pPr>
              <w:keepLines w:val="0"/>
              <w:widowControl/>
              <w:jc w:val="center"/>
              <w:textAlignment w:val="baseline"/>
              <w:rPr>
                <w:rFonts w:ascii="Arial" w:hAnsi="Arial" w:cs="Arial"/>
                <w:sz w:val="20"/>
                <w:szCs w:val="20"/>
              </w:rPr>
            </w:pPr>
            <w:r w:rsidRPr="00727303">
              <w:rPr>
                <w:rFonts w:ascii="Segoe UI Symbol" w:eastAsia="MS Gothic" w:hAnsi="Segoe UI Symbol" w:cs="Segoe UI Symbol"/>
                <w:b/>
                <w:bCs/>
                <w:color w:val="000000"/>
                <w:sz w:val="20"/>
                <w:szCs w:val="20"/>
              </w:rPr>
              <w:t>☐</w:t>
            </w:r>
          </w:p>
        </w:tc>
        <w:tc>
          <w:tcPr>
            <w:tcW w:w="4678" w:type="dxa"/>
            <w:tcBorders>
              <w:top w:val="single" w:sz="6" w:space="0" w:color="auto"/>
              <w:left w:val="single" w:sz="6" w:space="0" w:color="auto"/>
              <w:bottom w:val="single" w:sz="6" w:space="0" w:color="auto"/>
              <w:right w:val="single" w:sz="6" w:space="0" w:color="auto"/>
            </w:tcBorders>
            <w:shd w:val="clear" w:color="auto" w:fill="auto"/>
          </w:tcPr>
          <w:p w14:paraId="6139ABB6" w14:textId="77777777" w:rsidR="00455E3A" w:rsidRPr="00727303" w:rsidRDefault="00455E3A" w:rsidP="00771C47">
            <w:pPr>
              <w:keepLines w:val="0"/>
              <w:widowControl/>
              <w:textAlignment w:val="baseline"/>
              <w:rPr>
                <w:rFonts w:ascii="Arial" w:hAnsi="Arial" w:cs="Arial"/>
                <w:sz w:val="20"/>
                <w:szCs w:val="20"/>
              </w:rPr>
            </w:pPr>
          </w:p>
        </w:tc>
      </w:tr>
      <w:tr w:rsidR="00455E3A" w:rsidRPr="00727303" w14:paraId="29D4715E" w14:textId="77777777" w:rsidTr="00771C47">
        <w:trPr>
          <w:trHeight w:val="427"/>
        </w:trPr>
        <w:tc>
          <w:tcPr>
            <w:tcW w:w="3678" w:type="dxa"/>
            <w:tcBorders>
              <w:top w:val="single" w:sz="6" w:space="0" w:color="auto"/>
              <w:left w:val="single" w:sz="6" w:space="0" w:color="auto"/>
              <w:bottom w:val="single" w:sz="6" w:space="0" w:color="auto"/>
              <w:right w:val="single" w:sz="6" w:space="0" w:color="auto"/>
            </w:tcBorders>
            <w:shd w:val="clear" w:color="auto" w:fill="auto"/>
          </w:tcPr>
          <w:p w14:paraId="6DB6B9B9" w14:textId="77777777" w:rsidR="00455E3A" w:rsidRPr="00727303" w:rsidRDefault="00455E3A" w:rsidP="00771C47">
            <w:pPr>
              <w:keepLines w:val="0"/>
              <w:widowControl/>
              <w:textAlignment w:val="baseline"/>
              <w:rPr>
                <w:rFonts w:ascii="Arial" w:hAnsi="Arial" w:cs="Arial"/>
                <w:sz w:val="20"/>
                <w:szCs w:val="20"/>
              </w:rPr>
            </w:pPr>
            <w:r w:rsidRPr="00727303">
              <w:rPr>
                <w:rFonts w:ascii="Arial" w:hAnsi="Arial" w:cs="Arial"/>
                <w:sz w:val="20"/>
                <w:szCs w:val="20"/>
              </w:rPr>
              <w:t>Bærbar PC 14-15.6”</w:t>
            </w:r>
          </w:p>
        </w:tc>
        <w:tc>
          <w:tcPr>
            <w:tcW w:w="1134" w:type="dxa"/>
            <w:gridSpan w:val="2"/>
            <w:tcBorders>
              <w:top w:val="single" w:sz="6" w:space="0" w:color="auto"/>
              <w:left w:val="single" w:sz="6" w:space="0" w:color="auto"/>
              <w:bottom w:val="single" w:sz="6" w:space="0" w:color="auto"/>
              <w:right w:val="single" w:sz="6" w:space="0" w:color="auto"/>
            </w:tcBorders>
            <w:shd w:val="clear" w:color="auto" w:fill="auto"/>
          </w:tcPr>
          <w:p w14:paraId="15FFDE87" w14:textId="6023E909" w:rsidR="00455E3A" w:rsidRPr="00727303" w:rsidRDefault="00455E3A" w:rsidP="00771C47">
            <w:pPr>
              <w:keepLines w:val="0"/>
              <w:widowControl/>
              <w:jc w:val="center"/>
              <w:textAlignment w:val="baseline"/>
              <w:rPr>
                <w:rFonts w:ascii="Arial" w:hAnsi="Arial" w:cs="Arial"/>
                <w:sz w:val="20"/>
                <w:szCs w:val="20"/>
              </w:rPr>
            </w:pPr>
            <w:r w:rsidRPr="00727303">
              <w:rPr>
                <w:rFonts w:ascii="Segoe UI Symbol" w:eastAsia="MS Gothic" w:hAnsi="Segoe UI Symbol" w:cs="Segoe UI Symbol"/>
                <w:b/>
                <w:bCs/>
                <w:color w:val="000000"/>
                <w:sz w:val="20"/>
                <w:szCs w:val="20"/>
              </w:rPr>
              <w:t>☐</w:t>
            </w:r>
          </w:p>
        </w:tc>
        <w:tc>
          <w:tcPr>
            <w:tcW w:w="4678" w:type="dxa"/>
            <w:tcBorders>
              <w:top w:val="single" w:sz="6" w:space="0" w:color="auto"/>
              <w:left w:val="single" w:sz="6" w:space="0" w:color="auto"/>
              <w:bottom w:val="single" w:sz="6" w:space="0" w:color="auto"/>
              <w:right w:val="single" w:sz="6" w:space="0" w:color="auto"/>
            </w:tcBorders>
            <w:shd w:val="clear" w:color="auto" w:fill="auto"/>
          </w:tcPr>
          <w:p w14:paraId="14089F50" w14:textId="77777777" w:rsidR="00455E3A" w:rsidRPr="00727303" w:rsidRDefault="00455E3A" w:rsidP="00771C47">
            <w:pPr>
              <w:keepLines w:val="0"/>
              <w:widowControl/>
              <w:textAlignment w:val="baseline"/>
              <w:rPr>
                <w:rFonts w:ascii="Arial" w:hAnsi="Arial" w:cs="Arial"/>
                <w:sz w:val="20"/>
                <w:szCs w:val="20"/>
              </w:rPr>
            </w:pPr>
          </w:p>
        </w:tc>
      </w:tr>
      <w:tr w:rsidR="00455E3A" w:rsidRPr="00727303" w14:paraId="274AC2BD" w14:textId="77777777" w:rsidTr="00771C47">
        <w:trPr>
          <w:trHeight w:val="789"/>
        </w:trPr>
        <w:tc>
          <w:tcPr>
            <w:tcW w:w="3678" w:type="dxa"/>
            <w:tcBorders>
              <w:top w:val="single" w:sz="6" w:space="0" w:color="auto"/>
              <w:left w:val="single" w:sz="6" w:space="0" w:color="auto"/>
              <w:bottom w:val="single" w:sz="6" w:space="0" w:color="auto"/>
              <w:right w:val="single" w:sz="6" w:space="0" w:color="auto"/>
            </w:tcBorders>
            <w:shd w:val="clear" w:color="auto" w:fill="auto"/>
          </w:tcPr>
          <w:p w14:paraId="560DEA8E" w14:textId="77777777" w:rsidR="00455E3A" w:rsidRPr="00727303" w:rsidRDefault="00455E3A" w:rsidP="00771C47">
            <w:pPr>
              <w:keepLines w:val="0"/>
              <w:widowControl/>
              <w:textAlignment w:val="baseline"/>
              <w:rPr>
                <w:rFonts w:ascii="Arial" w:hAnsi="Arial" w:cs="Arial"/>
                <w:sz w:val="20"/>
                <w:szCs w:val="20"/>
              </w:rPr>
            </w:pPr>
            <w:r w:rsidRPr="00727303">
              <w:rPr>
                <w:rFonts w:ascii="Arial" w:hAnsi="Arial" w:cs="Arial"/>
                <w:sz w:val="20"/>
                <w:szCs w:val="20"/>
              </w:rPr>
              <w:t>Eventuelle andre produkter som naturlig faller inn under rammeavtalen (AV-utstyr):</w:t>
            </w:r>
          </w:p>
        </w:tc>
        <w:tc>
          <w:tcPr>
            <w:tcW w:w="1134" w:type="dxa"/>
            <w:gridSpan w:val="2"/>
            <w:tcBorders>
              <w:top w:val="single" w:sz="6" w:space="0" w:color="auto"/>
              <w:left w:val="single" w:sz="6" w:space="0" w:color="auto"/>
              <w:bottom w:val="single" w:sz="6" w:space="0" w:color="auto"/>
              <w:right w:val="single" w:sz="6" w:space="0" w:color="auto"/>
            </w:tcBorders>
            <w:shd w:val="clear" w:color="auto" w:fill="auto"/>
          </w:tcPr>
          <w:p w14:paraId="6EEC2765" w14:textId="791261DF" w:rsidR="00455E3A" w:rsidRPr="00727303" w:rsidRDefault="00455E3A" w:rsidP="00771C47">
            <w:pPr>
              <w:keepLines w:val="0"/>
              <w:widowControl/>
              <w:jc w:val="center"/>
              <w:textAlignment w:val="baseline"/>
              <w:rPr>
                <w:rFonts w:ascii="Arial" w:eastAsia="MS Gothic" w:hAnsi="Arial" w:cs="Arial"/>
                <w:b/>
                <w:bCs/>
                <w:color w:val="000000"/>
                <w:sz w:val="20"/>
                <w:szCs w:val="20"/>
              </w:rPr>
            </w:pPr>
            <w:r w:rsidRPr="00727303">
              <w:rPr>
                <w:rFonts w:ascii="Segoe UI Symbol" w:eastAsia="MS Gothic" w:hAnsi="Segoe UI Symbol" w:cs="Segoe UI Symbol"/>
                <w:b/>
                <w:bCs/>
                <w:color w:val="000000"/>
                <w:sz w:val="20"/>
                <w:szCs w:val="20"/>
              </w:rPr>
              <w:t>☐</w:t>
            </w:r>
            <w:r w:rsidRPr="00727303">
              <w:rPr>
                <w:rFonts w:ascii="Arial" w:hAnsi="Arial" w:cs="Arial"/>
                <w:b/>
                <w:bCs/>
                <w:color w:val="000000"/>
                <w:sz w:val="20"/>
                <w:szCs w:val="20"/>
              </w:rPr>
              <w:t xml:space="preserve"> </w:t>
            </w:r>
          </w:p>
        </w:tc>
        <w:tc>
          <w:tcPr>
            <w:tcW w:w="4678" w:type="dxa"/>
            <w:tcBorders>
              <w:top w:val="single" w:sz="6" w:space="0" w:color="auto"/>
              <w:left w:val="single" w:sz="6" w:space="0" w:color="auto"/>
              <w:bottom w:val="single" w:sz="6" w:space="0" w:color="auto"/>
              <w:right w:val="single" w:sz="6" w:space="0" w:color="auto"/>
            </w:tcBorders>
            <w:shd w:val="clear" w:color="auto" w:fill="auto"/>
          </w:tcPr>
          <w:p w14:paraId="74B0376A" w14:textId="77777777" w:rsidR="00455E3A" w:rsidRPr="00727303" w:rsidRDefault="00455E3A" w:rsidP="00771C47">
            <w:pPr>
              <w:keepLines w:val="0"/>
              <w:widowControl/>
              <w:textAlignment w:val="baseline"/>
              <w:rPr>
                <w:rFonts w:ascii="Arial" w:hAnsi="Arial" w:cs="Arial"/>
                <w:sz w:val="20"/>
                <w:szCs w:val="20"/>
              </w:rPr>
            </w:pPr>
          </w:p>
        </w:tc>
      </w:tr>
    </w:tbl>
    <w:p w14:paraId="7A1D8F6B" w14:textId="77777777" w:rsidR="00455E3A" w:rsidRPr="00727303" w:rsidRDefault="00455E3A" w:rsidP="00455E3A">
      <w:pPr>
        <w:keepLines w:val="0"/>
        <w:widowControl/>
        <w:textAlignment w:val="baseline"/>
        <w:rPr>
          <w:rFonts w:ascii="Segoe UI" w:hAnsi="Segoe UI" w:cs="Segoe UI"/>
          <w:sz w:val="16"/>
          <w:szCs w:val="16"/>
        </w:rPr>
      </w:pPr>
      <w:r w:rsidRPr="00727303">
        <w:rPr>
          <w:rFonts w:ascii="Arial" w:hAnsi="Arial" w:cs="Arial"/>
          <w:sz w:val="20"/>
          <w:szCs w:val="20"/>
        </w:rPr>
        <w:t> </w:t>
      </w:r>
    </w:p>
    <w:p w14:paraId="5B13F601" w14:textId="77777777" w:rsidR="00455E3A" w:rsidRPr="00727303" w:rsidRDefault="00455E3A" w:rsidP="00455E3A">
      <w:pPr>
        <w:keepLines w:val="0"/>
        <w:widowControl/>
        <w:textAlignment w:val="baseline"/>
        <w:rPr>
          <w:rFonts w:ascii="Segoe UI" w:hAnsi="Segoe UI" w:cs="Segoe UI"/>
          <w:sz w:val="16"/>
          <w:szCs w:val="16"/>
        </w:rPr>
      </w:pPr>
      <w:r w:rsidRPr="00727303">
        <w:rPr>
          <w:rFonts w:ascii="Arial" w:hAnsi="Arial" w:cs="Arial"/>
          <w:sz w:val="20"/>
          <w:szCs w:val="20"/>
        </w:rPr>
        <w:t> </w:t>
      </w:r>
    </w:p>
    <w:p w14:paraId="27D16134" w14:textId="77777777" w:rsidR="00455E3A" w:rsidRPr="00727303" w:rsidRDefault="00455E3A" w:rsidP="00455E3A">
      <w:pPr>
        <w:keepLines w:val="0"/>
        <w:widowControl/>
        <w:textAlignment w:val="baseline"/>
        <w:rPr>
          <w:rFonts w:ascii="Segoe UI" w:hAnsi="Segoe UI" w:cs="Segoe UI"/>
          <w:sz w:val="16"/>
          <w:szCs w:val="16"/>
        </w:rPr>
      </w:pPr>
      <w:r w:rsidRPr="00727303">
        <w:rPr>
          <w:rFonts w:ascii="Arial" w:hAnsi="Arial" w:cs="Arial"/>
          <w:sz w:val="20"/>
          <w:szCs w:val="20"/>
        </w:rPr>
        <w:t> </w:t>
      </w:r>
    </w:p>
    <w:p w14:paraId="268ABD64" w14:textId="2D017057" w:rsidR="00455E3A" w:rsidRPr="00727303" w:rsidRDefault="007106E4" w:rsidP="00455E3A">
      <w:pPr>
        <w:rPr>
          <w:rFonts w:ascii="Arial" w:hAnsi="Arial" w:cs="Arial"/>
          <w:sz w:val="18"/>
          <w:szCs w:val="18"/>
          <w:lang w:val="da-DK"/>
        </w:rPr>
      </w:pPr>
      <w:r w:rsidRPr="00727303">
        <w:rPr>
          <w:noProof/>
          <w:sz w:val="20"/>
          <w:szCs w:val="20"/>
        </w:rPr>
        <mc:AlternateContent>
          <mc:Choice Requires="wps">
            <w:drawing>
              <wp:anchor distT="0" distB="0" distL="114300" distR="114300" simplePos="0" relativeHeight="251662336" behindDoc="0" locked="0" layoutInCell="1" allowOverlap="1" wp14:anchorId="06925C50" wp14:editId="728D2CED">
                <wp:simplePos x="0" y="0"/>
                <wp:positionH relativeFrom="column">
                  <wp:posOffset>882650</wp:posOffset>
                </wp:positionH>
                <wp:positionV relativeFrom="paragraph">
                  <wp:posOffset>74295</wp:posOffset>
                </wp:positionV>
                <wp:extent cx="1530350" cy="8890"/>
                <wp:effectExtent l="0" t="0" r="12700" b="1016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30350" cy="889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7FCB481" id="Straight Connector 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5.85pt" to="190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" strokecolor="#5b9bd5 [3204]" strokeweight=".5pt">
                <v:stroke joinstyle="miter"/>
                <o:lock v:ext="edit" shapetype="f"/>
              </v:line>
            </w:pict>
          </mc:Fallback>
        </mc:AlternateContent>
      </w:r>
      <w:r w:rsidRPr="00727303">
        <w:rPr>
          <w:noProof/>
          <w:sz w:val="20"/>
          <w:szCs w:val="20"/>
        </w:rPr>
        <mc:AlternateContent>
          <mc:Choice Requires="wps">
            <w:drawing>
              <wp:anchor distT="0" distB="0" distL="114300" distR="114300" simplePos="0" relativeHeight="251663360" behindDoc="0" locked="0" layoutInCell="1" allowOverlap="1" wp14:anchorId="6934BCEC" wp14:editId="1D070EF8">
                <wp:simplePos x="0" y="0"/>
                <wp:positionH relativeFrom="column">
                  <wp:posOffset>3569335</wp:posOffset>
                </wp:positionH>
                <wp:positionV relativeFrom="paragraph">
                  <wp:posOffset>80645</wp:posOffset>
                </wp:positionV>
                <wp:extent cx="1530350" cy="8890"/>
                <wp:effectExtent l="0" t="0" r="12700" b="1016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30350" cy="889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1F82AC7" id="Straight Connector 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1.05pt,6.35pt" to="401.55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" strokecolor="#5b9bd5 [3204]" strokeweight=".5pt">
                <v:stroke joinstyle="miter"/>
                <o:lock v:ext="edit" shapetype="f"/>
              </v:line>
            </w:pict>
          </mc:Fallback>
        </mc:AlternateContent>
      </w:r>
      <w:r w:rsidR="00455E3A" w:rsidRPr="00727303">
        <w:rPr>
          <w:rFonts w:ascii="Arial" w:hAnsi="Arial" w:cs="Arial"/>
          <w:sz w:val="18"/>
          <w:szCs w:val="18"/>
          <w:lang w:val="da-DK"/>
        </w:rPr>
        <w:t xml:space="preserve">Sted od dato:                                                     Sted od dato:                                                            </w:t>
      </w:r>
    </w:p>
    <w:p w14:paraId="33907354" w14:textId="77777777" w:rsidR="00455E3A" w:rsidRPr="00727303" w:rsidRDefault="00455E3A" w:rsidP="00455E3A">
      <w:pPr>
        <w:rPr>
          <w:rFonts w:ascii="Arial" w:hAnsi="Arial" w:cs="Arial"/>
          <w:sz w:val="18"/>
          <w:szCs w:val="18"/>
          <w:lang w:val="da-DK"/>
        </w:rPr>
      </w:pPr>
    </w:p>
    <w:p w14:paraId="47A53ABA" w14:textId="2CCE0B15" w:rsidR="00455E3A" w:rsidRPr="00727303" w:rsidRDefault="007106E4" w:rsidP="00455E3A">
      <w:pPr>
        <w:rPr>
          <w:rFonts w:ascii="Arial" w:hAnsi="Arial" w:cs="Arial"/>
          <w:sz w:val="18"/>
          <w:szCs w:val="18"/>
        </w:rPr>
      </w:pPr>
      <w:r w:rsidRPr="00727303">
        <w:rPr>
          <w:noProof/>
          <w:sz w:val="20"/>
          <w:szCs w:val="20"/>
        </w:rPr>
        <mc:AlternateContent>
          <mc:Choice Requires="wps">
            <w:drawing>
              <wp:anchor distT="4294967295" distB="4294967295" distL="114300" distR="114300" simplePos="0" relativeHeight="251661312" behindDoc="0" locked="0" layoutInCell="1" allowOverlap="1" wp14:anchorId="648CE94F" wp14:editId="2DC2FF6F">
                <wp:simplePos x="0" y="0"/>
                <wp:positionH relativeFrom="column">
                  <wp:posOffset>3762375</wp:posOffset>
                </wp:positionH>
                <wp:positionV relativeFrom="paragraph">
                  <wp:posOffset>139699</wp:posOffset>
                </wp:positionV>
                <wp:extent cx="2589530" cy="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58953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A2AADD2" id="Straight Connector 3"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96.25pt,11pt" to="500.1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" strokecolor="#5b9bd5 [3204]" strokeweight=".5pt">
                <v:stroke joinstyle="miter"/>
                <o:lock v:ext="edit" shapetype="f"/>
              </v:line>
            </w:pict>
          </mc:Fallback>
        </mc:AlternateContent>
      </w:r>
      <w:r w:rsidRPr="00727303">
        <w:rPr>
          <w:noProof/>
          <w:sz w:val="20"/>
          <w:szCs w:val="20"/>
        </w:rPr>
        <mc:AlternateContent>
          <mc:Choice Requires="wps">
            <w:drawing>
              <wp:anchor distT="4294967295" distB="4294967295" distL="114300" distR="114300" simplePos="0" relativeHeight="251659264" behindDoc="0" locked="0" layoutInCell="1" allowOverlap="1" wp14:anchorId="1124C53A" wp14:editId="47523AC4">
                <wp:simplePos x="0" y="0"/>
                <wp:positionH relativeFrom="column">
                  <wp:posOffset>611505</wp:posOffset>
                </wp:positionH>
                <wp:positionV relativeFrom="paragraph">
                  <wp:posOffset>112394</wp:posOffset>
                </wp:positionV>
                <wp:extent cx="2399030"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39903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3C17139" id="Straight Connector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8.15pt,8.85pt" to="237.05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" strokecolor="#5b9bd5 [3204]" strokeweight=".5pt">
                <v:stroke joinstyle="miter"/>
                <o:lock v:ext="edit" shapetype="f"/>
              </v:line>
            </w:pict>
          </mc:Fallback>
        </mc:AlternateContent>
      </w:r>
      <w:r w:rsidR="00455E3A" w:rsidRPr="00727303">
        <w:rPr>
          <w:rFonts w:ascii="Arial" w:hAnsi="Arial" w:cs="Arial"/>
          <w:sz w:val="18"/>
          <w:szCs w:val="18"/>
        </w:rPr>
        <w:t xml:space="preserve">Signatur:                                                                 </w:t>
      </w:r>
      <w:r w:rsidRPr="00727303">
        <w:rPr>
          <w:noProof/>
          <w:sz w:val="20"/>
          <w:szCs w:val="20"/>
        </w:rPr>
        <mc:AlternateContent>
          <mc:Choice Requires="wps">
            <w:drawing>
              <wp:anchor distT="4294967295" distB="4294967295" distL="114300" distR="114300" simplePos="0" relativeHeight="251660288" behindDoc="0" locked="0" layoutInCell="1" allowOverlap="1" wp14:anchorId="228407DE" wp14:editId="224F56A9">
                <wp:simplePos x="0" y="0"/>
                <wp:positionH relativeFrom="column">
                  <wp:posOffset>611505</wp:posOffset>
                </wp:positionH>
                <wp:positionV relativeFrom="paragraph">
                  <wp:posOffset>112394</wp:posOffset>
                </wp:positionV>
                <wp:extent cx="2399030"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39903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C761465" id="Straight Connector 1"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8.15pt,8.85pt" to="237.05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" strokecolor="#5b9bd5 [3204]" strokeweight=".5pt">
                <v:stroke joinstyle="miter"/>
                <o:lock v:ext="edit" shapetype="f"/>
              </v:line>
            </w:pict>
          </mc:Fallback>
        </mc:AlternateContent>
      </w:r>
      <w:r w:rsidR="00455E3A" w:rsidRPr="00727303">
        <w:rPr>
          <w:rFonts w:ascii="Arial" w:hAnsi="Arial" w:cs="Arial"/>
          <w:sz w:val="18"/>
          <w:szCs w:val="18"/>
        </w:rPr>
        <w:t xml:space="preserve">           Signatur:                          </w:t>
      </w:r>
    </w:p>
    <w:p w14:paraId="28CAC9EA" w14:textId="77777777" w:rsidR="00455E3A" w:rsidRPr="00727303" w:rsidRDefault="00455E3A" w:rsidP="00455E3A">
      <w:pPr>
        <w:rPr>
          <w:rFonts w:ascii="Arial" w:hAnsi="Arial" w:cs="Arial"/>
          <w:sz w:val="18"/>
          <w:szCs w:val="18"/>
        </w:rPr>
      </w:pPr>
    </w:p>
    <w:p w14:paraId="06B0CF68" w14:textId="77777777" w:rsidR="00455E3A" w:rsidRPr="00727303" w:rsidRDefault="00455E3A" w:rsidP="00455E3A">
      <w:pPr>
        <w:rPr>
          <w:rFonts w:ascii="Arial" w:hAnsi="Arial" w:cs="Arial"/>
          <w:sz w:val="18"/>
          <w:szCs w:val="18"/>
        </w:rPr>
      </w:pPr>
      <w:r w:rsidRPr="00727303">
        <w:rPr>
          <w:rFonts w:ascii="Arial" w:hAnsi="Arial" w:cs="Arial"/>
          <w:sz w:val="18"/>
          <w:szCs w:val="18"/>
        </w:rPr>
        <w:t xml:space="preserve">                       [Kunde]                                                                               [Leverandør]</w:t>
      </w:r>
    </w:p>
    <w:p w14:paraId="17100CFD" w14:textId="77777777" w:rsidR="00455E3A" w:rsidRPr="00727303" w:rsidRDefault="00455E3A" w:rsidP="002C26B4">
      <w:pPr>
        <w:rPr>
          <w:rFonts w:ascii="Arial" w:eastAsia="Arial" w:hAnsi="Arial" w:cs="Arial"/>
        </w:rPr>
      </w:pPr>
    </w:p>
    <w:p w14:paraId="7A0F5F91" w14:textId="77777777" w:rsidR="002C26B4" w:rsidRPr="00727303" w:rsidRDefault="002C26B4" w:rsidP="00B10BBC">
      <w:pPr>
        <w:rPr>
          <w:rFonts w:ascii="Arial" w:eastAsia="MS Gothic" w:hAnsi="Arial" w:cs="Arial"/>
          <w:kern w:val="32"/>
        </w:rPr>
      </w:pPr>
    </w:p>
    <w:p w14:paraId="7FF91B7C" w14:textId="053E72B0" w:rsidR="00FD43F6" w:rsidRPr="00727303" w:rsidRDefault="00FD43F6" w:rsidP="00D4581D">
      <w:pPr>
        <w:pStyle w:val="Heading3"/>
        <w:rPr>
          <w:rFonts w:ascii="Arial" w:hAnsi="Arial" w:cs="Arial"/>
          <w:sz w:val="22"/>
          <w:szCs w:val="22"/>
        </w:rPr>
      </w:pPr>
      <w:r w:rsidRPr="00727303">
        <w:rPr>
          <w:rFonts w:ascii="Arial" w:hAnsi="Arial" w:cs="Arial"/>
          <w:sz w:val="22"/>
          <w:szCs w:val="22"/>
        </w:rPr>
        <w:t xml:space="preserve">Kundens forpliktelse ved </w:t>
      </w:r>
      <w:r w:rsidR="00AE0156" w:rsidRPr="00727303">
        <w:rPr>
          <w:rFonts w:ascii="Arial" w:hAnsi="Arial" w:cs="Arial"/>
          <w:sz w:val="22"/>
          <w:szCs w:val="22"/>
        </w:rPr>
        <w:t xml:space="preserve">direkte </w:t>
      </w:r>
      <w:r w:rsidR="00E0704E" w:rsidRPr="00727303">
        <w:rPr>
          <w:rFonts w:ascii="Arial" w:hAnsi="Arial" w:cs="Arial"/>
          <w:sz w:val="22"/>
          <w:szCs w:val="22"/>
        </w:rPr>
        <w:t>avrop/bestilling</w:t>
      </w:r>
    </w:p>
    <w:p w14:paraId="12A05D0F" w14:textId="282A6B52" w:rsidR="00FD43F6" w:rsidRPr="00727303" w:rsidRDefault="00FD43F6" w:rsidP="00FD43F6">
      <w:pPr>
        <w:spacing w:after="120"/>
        <w:rPr>
          <w:rFonts w:ascii="Arial" w:eastAsia="Arial" w:hAnsi="Arial" w:cs="Arial"/>
        </w:rPr>
      </w:pPr>
      <w:r w:rsidRPr="00727303">
        <w:rPr>
          <w:rFonts w:ascii="Arial" w:eastAsia="Arial" w:hAnsi="Arial" w:cs="Arial"/>
        </w:rPr>
        <w:t xml:space="preserve">Kunden forplikter seg ikke på noen måte å inngå kontrakt ved gjennomføringen av avrop/bestillinger før Kunden har akseptert </w:t>
      </w:r>
      <w:r w:rsidR="006D3094" w:rsidRPr="00727303">
        <w:rPr>
          <w:rFonts w:ascii="Arial" w:eastAsia="Arial" w:hAnsi="Arial" w:cs="Arial"/>
        </w:rPr>
        <w:t>avropskontrakten</w:t>
      </w:r>
      <w:r w:rsidRPr="00727303">
        <w:rPr>
          <w:rFonts w:ascii="Arial" w:eastAsia="Arial" w:hAnsi="Arial" w:cs="Arial"/>
        </w:rPr>
        <w:t xml:space="preserve"> som bindende. </w:t>
      </w:r>
      <w:r w:rsidR="006D3094" w:rsidRPr="00727303">
        <w:rPr>
          <w:rFonts w:ascii="Arial" w:eastAsia="Arial" w:hAnsi="Arial" w:cs="Arial"/>
        </w:rPr>
        <w:t>Avropskontrakten</w:t>
      </w:r>
      <w:r w:rsidRPr="00727303">
        <w:rPr>
          <w:rFonts w:ascii="Arial" w:eastAsia="Arial" w:hAnsi="Arial" w:cs="Arial"/>
        </w:rPr>
        <w:t xml:space="preserve"> anses bindende dersom Kunden:</w:t>
      </w:r>
    </w:p>
    <w:p w14:paraId="3D948132" w14:textId="77777777" w:rsidR="00026897" w:rsidRPr="00727303" w:rsidRDefault="00FD43F6" w:rsidP="00026897">
      <w:pPr>
        <w:pStyle w:val="ListParagraph"/>
        <w:numPr>
          <w:ilvl w:val="0"/>
          <w:numId w:val="14"/>
        </w:numPr>
        <w:rPr>
          <w:rFonts w:ascii="Arial" w:eastAsia="Arial" w:hAnsi="Arial" w:cs="Arial"/>
          <w:sz w:val="22"/>
          <w:szCs w:val="22"/>
        </w:rPr>
      </w:pPr>
      <w:r w:rsidRPr="00727303">
        <w:rPr>
          <w:rFonts w:ascii="Arial" w:eastAsia="Arial" w:hAnsi="Arial" w:cs="Arial"/>
          <w:sz w:val="22"/>
          <w:szCs w:val="22"/>
        </w:rPr>
        <w:t xml:space="preserve">Gjennomfører avrop/bestilling av </w:t>
      </w:r>
      <w:r w:rsidR="00026897" w:rsidRPr="00727303">
        <w:rPr>
          <w:rFonts w:ascii="Arial" w:eastAsia="Arial" w:hAnsi="Arial" w:cs="Arial"/>
          <w:sz w:val="22"/>
          <w:szCs w:val="22"/>
        </w:rPr>
        <w:t>PC-klienter og annet IT-utstyr og tilhørende rådgivingstjenester</w:t>
      </w:r>
      <w:r w:rsidRPr="00727303">
        <w:rPr>
          <w:rFonts w:ascii="Arial" w:eastAsia="Arial" w:hAnsi="Arial" w:cs="Arial"/>
          <w:sz w:val="22"/>
          <w:szCs w:val="22"/>
        </w:rPr>
        <w:t xml:space="preserve"> gjennom </w:t>
      </w:r>
      <w:r w:rsidR="00F42096" w:rsidRPr="00727303">
        <w:rPr>
          <w:rFonts w:ascii="Arial" w:eastAsia="Arial" w:hAnsi="Arial" w:cs="Arial"/>
          <w:sz w:val="22"/>
          <w:szCs w:val="22"/>
        </w:rPr>
        <w:t xml:space="preserve">Kundens eller </w:t>
      </w:r>
      <w:r w:rsidRPr="00727303">
        <w:rPr>
          <w:rFonts w:ascii="Arial" w:eastAsia="Arial" w:hAnsi="Arial" w:cs="Arial"/>
          <w:sz w:val="22"/>
          <w:szCs w:val="22"/>
        </w:rPr>
        <w:t>Leverandørens elektroniske bestillingsløsning (web-shop)</w:t>
      </w:r>
      <w:r w:rsidR="00F42096" w:rsidRPr="00727303">
        <w:rPr>
          <w:rFonts w:ascii="Arial" w:eastAsia="Arial" w:hAnsi="Arial" w:cs="Arial"/>
          <w:sz w:val="22"/>
          <w:szCs w:val="22"/>
        </w:rPr>
        <w:t xml:space="preserve"> (jf. Bilag 4 punkt Bestillingsløsning – Mulighet for punch out eller varekatalog)</w:t>
      </w:r>
      <w:r w:rsidRPr="00727303">
        <w:rPr>
          <w:rFonts w:ascii="Arial" w:eastAsia="Arial" w:hAnsi="Arial" w:cs="Arial"/>
          <w:sz w:val="22"/>
          <w:szCs w:val="22"/>
        </w:rPr>
        <w:t>.</w:t>
      </w:r>
    </w:p>
    <w:p w14:paraId="41C4EDDD" w14:textId="6C9F8B67" w:rsidR="00026897" w:rsidRPr="00727303" w:rsidRDefault="00026897" w:rsidP="00F0488F">
      <w:pPr>
        <w:pStyle w:val="ListParagraph"/>
        <w:numPr>
          <w:ilvl w:val="0"/>
          <w:numId w:val="14"/>
        </w:numPr>
        <w:rPr>
          <w:rFonts w:ascii="Arial" w:eastAsia="Arial" w:hAnsi="Arial" w:cs="Arial"/>
          <w:sz w:val="22"/>
          <w:szCs w:val="22"/>
        </w:rPr>
      </w:pPr>
      <w:r w:rsidRPr="00727303">
        <w:rPr>
          <w:rFonts w:ascii="Arial" w:eastAsia="Arial" w:hAnsi="Arial" w:cs="Arial"/>
          <w:sz w:val="22"/>
          <w:szCs w:val="22"/>
        </w:rPr>
        <w:t xml:space="preserve">Gjennomfører avrop/bestilling </w:t>
      </w:r>
      <w:r w:rsidRPr="00727303">
        <w:rPr>
          <w:rFonts w:ascii="Arial" w:eastAsia="Arial" w:hAnsi="Arial" w:cs="Arial"/>
          <w:sz w:val="22"/>
          <w:szCs w:val="22"/>
        </w:rPr>
        <w:t>av PC-klienter og annet IT-utstyr og tilhørende rådgivingstjenester</w:t>
      </w:r>
      <w:r w:rsidRPr="00727303">
        <w:rPr>
          <w:rFonts w:ascii="Arial" w:eastAsia="Arial" w:hAnsi="Arial" w:cs="Arial"/>
          <w:sz w:val="22"/>
          <w:szCs w:val="22"/>
        </w:rPr>
        <w:t xml:space="preserve"> v</w:t>
      </w:r>
      <w:r w:rsidRPr="00727303">
        <w:rPr>
          <w:rFonts w:ascii="Arial" w:eastAsia="Arial" w:hAnsi="Arial" w:cs="Arial"/>
          <w:sz w:val="22"/>
          <w:szCs w:val="22"/>
        </w:rPr>
        <w:t>ed henvendelse til Leverandøren og bruk av avropsskjema</w:t>
      </w:r>
    </w:p>
    <w:p w14:paraId="20196ACF" w14:textId="309C8CF4" w:rsidR="002E0D16" w:rsidRPr="00727303" w:rsidRDefault="00FD43F6" w:rsidP="00FD43F6">
      <w:pPr>
        <w:rPr>
          <w:rFonts w:eastAsia="Arial"/>
          <w:sz w:val="20"/>
          <w:szCs w:val="20"/>
          <w:highlight w:val="cyan"/>
        </w:rPr>
      </w:pPr>
      <w:r w:rsidRPr="00727303">
        <w:rPr>
          <w:rFonts w:ascii="Arial" w:hAnsi="Arial" w:cs="Arial"/>
        </w:rPr>
        <w:t xml:space="preserve"> </w:t>
      </w:r>
      <w:r w:rsidRPr="00727303">
        <w:rPr>
          <w:rFonts w:ascii="Arial" w:eastAsia="Arial" w:hAnsi="Arial" w:cs="Arial"/>
        </w:rPr>
        <w:t xml:space="preserve"> </w:t>
      </w:r>
    </w:p>
    <w:p w14:paraId="52A84503" w14:textId="687B72F6" w:rsidR="002E0D16" w:rsidRPr="00727303" w:rsidRDefault="002E0D16" w:rsidP="002E0D16">
      <w:pPr>
        <w:pStyle w:val="Heading2"/>
        <w:rPr>
          <w:rFonts w:eastAsia="Arial"/>
          <w:sz w:val="24"/>
          <w:szCs w:val="24"/>
        </w:rPr>
      </w:pPr>
      <w:r w:rsidRPr="00727303">
        <w:rPr>
          <w:rFonts w:eastAsia="Arial"/>
          <w:sz w:val="24"/>
          <w:szCs w:val="24"/>
        </w:rPr>
        <w:lastRenderedPageBreak/>
        <w:t>Gjennomføring av mini</w:t>
      </w:r>
      <w:r w:rsidR="00455E3A" w:rsidRPr="00727303">
        <w:rPr>
          <w:rFonts w:eastAsia="Arial"/>
          <w:sz w:val="24"/>
          <w:szCs w:val="24"/>
        </w:rPr>
        <w:t>-</w:t>
      </w:r>
      <w:r w:rsidRPr="00727303">
        <w:rPr>
          <w:rFonts w:eastAsia="Arial"/>
          <w:sz w:val="24"/>
          <w:szCs w:val="24"/>
        </w:rPr>
        <w:t>konkurranser</w:t>
      </w:r>
      <w:r w:rsidR="00462A62" w:rsidRPr="00727303">
        <w:rPr>
          <w:rFonts w:eastAsia="Arial"/>
          <w:sz w:val="24"/>
          <w:szCs w:val="24"/>
        </w:rPr>
        <w:t>:</w:t>
      </w:r>
    </w:p>
    <w:p w14:paraId="3DEFAF42" w14:textId="798CA419" w:rsidR="00EF7201" w:rsidRPr="00727303" w:rsidRDefault="00EF7201" w:rsidP="00EF7201">
      <w:pPr>
        <w:rPr>
          <w:rFonts w:ascii="Arial" w:eastAsia="Arial" w:hAnsi="Arial" w:cs="Arial"/>
        </w:rPr>
      </w:pPr>
      <w:r w:rsidRPr="00727303">
        <w:rPr>
          <w:rFonts w:ascii="Arial" w:eastAsia="Arial" w:hAnsi="Arial" w:cs="Arial"/>
        </w:rPr>
        <w:t xml:space="preserve">Ved mini-konkurranser vil </w:t>
      </w:r>
      <w:r w:rsidR="00734B22" w:rsidRPr="00727303">
        <w:rPr>
          <w:rFonts w:ascii="Arial" w:eastAsia="Arial" w:hAnsi="Arial" w:cs="Arial"/>
        </w:rPr>
        <w:t>rammeavtaleleverandørene</w:t>
      </w:r>
      <w:r w:rsidRPr="00727303">
        <w:rPr>
          <w:rFonts w:ascii="Arial" w:eastAsia="Arial" w:hAnsi="Arial" w:cs="Arial"/>
        </w:rPr>
        <w:t xml:space="preserve"> bli invitert til å inngi tilbud. Det utarbeides egne forespørsler</w:t>
      </w:r>
      <w:r w:rsidR="005C55F9" w:rsidRPr="00727303">
        <w:rPr>
          <w:rFonts w:ascii="Arial" w:eastAsia="Arial" w:hAnsi="Arial" w:cs="Arial"/>
        </w:rPr>
        <w:t xml:space="preserve">, inkludert </w:t>
      </w:r>
      <w:r w:rsidR="00734B22" w:rsidRPr="00727303">
        <w:rPr>
          <w:rFonts w:ascii="Arial" w:eastAsia="Arial" w:hAnsi="Arial" w:cs="Arial"/>
        </w:rPr>
        <w:t>krav og betingelser for det spesifikke avropet,</w:t>
      </w:r>
      <w:r w:rsidRPr="00727303">
        <w:rPr>
          <w:rFonts w:ascii="Arial" w:eastAsia="Arial" w:hAnsi="Arial" w:cs="Arial"/>
        </w:rPr>
        <w:t xml:space="preserve"> for hver mini-konkurranse.  </w:t>
      </w:r>
    </w:p>
    <w:p w14:paraId="7F6EF89F" w14:textId="77777777" w:rsidR="00EF7201" w:rsidRPr="00727303" w:rsidRDefault="00EF7201" w:rsidP="00EF7201">
      <w:pPr>
        <w:rPr>
          <w:rFonts w:ascii="Arial" w:eastAsia="Arial" w:hAnsi="Arial" w:cs="Arial"/>
        </w:rPr>
      </w:pPr>
    </w:p>
    <w:p w14:paraId="42DAF8E6" w14:textId="2CE2449D" w:rsidR="00EF7201" w:rsidRPr="00727303" w:rsidRDefault="00EF7201" w:rsidP="00EF7201">
      <w:pPr>
        <w:rPr>
          <w:rFonts w:ascii="Arial" w:eastAsia="Arial" w:hAnsi="Arial" w:cs="Arial"/>
        </w:rPr>
      </w:pPr>
      <w:r w:rsidRPr="00727303">
        <w:rPr>
          <w:rFonts w:ascii="Arial" w:eastAsia="Arial" w:hAnsi="Arial" w:cs="Arial"/>
        </w:rPr>
        <w:t xml:space="preserve">Tildeling av kontrakt etter gjennomførte mini-konkurranser skjer på grunnlag av det tilbudet som har enten 1) det beste forholdet mellom pris og kvalitet eller 2) laveste pris. </w:t>
      </w:r>
    </w:p>
    <w:p w14:paraId="5749CEB7" w14:textId="04B13E01" w:rsidR="002E0D16" w:rsidRPr="00727303" w:rsidRDefault="00EF7201" w:rsidP="00EF7201">
      <w:pPr>
        <w:rPr>
          <w:rFonts w:ascii="Arial" w:eastAsia="Arial" w:hAnsi="Arial" w:cs="Arial"/>
        </w:rPr>
      </w:pPr>
      <w:r w:rsidRPr="00727303">
        <w:rPr>
          <w:rFonts w:ascii="Arial" w:eastAsia="Arial" w:hAnsi="Arial" w:cs="Arial"/>
        </w:rPr>
        <w:br/>
        <w:t>Nærmere presisering av tildelingskriteriene, herunder underkriterier til kvalitet, og eventuell vekting vil framgå av forespørselen i hver mini-konkurranse.</w:t>
      </w:r>
    </w:p>
    <w:p w14:paraId="306B1DEC" w14:textId="77777777" w:rsidR="00EF7201" w:rsidRPr="00727303" w:rsidRDefault="00EF7201" w:rsidP="00EF7201">
      <w:pPr>
        <w:rPr>
          <w:rFonts w:ascii="Arial" w:eastAsia="Arial" w:hAnsi="Arial" w:cs="Arial"/>
        </w:rPr>
      </w:pPr>
    </w:p>
    <w:p w14:paraId="4EE2DB81" w14:textId="025AF9C1" w:rsidR="00FF17F7" w:rsidRPr="00727303" w:rsidRDefault="00FF17F7" w:rsidP="00FF17F7">
      <w:pPr>
        <w:pStyle w:val="Heading3"/>
        <w:ind w:left="720" w:hanging="720"/>
        <w:rPr>
          <w:rFonts w:ascii="Arial" w:hAnsi="Arial" w:cs="Arial"/>
          <w:sz w:val="22"/>
          <w:szCs w:val="22"/>
        </w:rPr>
      </w:pPr>
      <w:r w:rsidRPr="00727303">
        <w:rPr>
          <w:rFonts w:ascii="Arial" w:hAnsi="Arial" w:cs="Arial"/>
          <w:sz w:val="22"/>
          <w:szCs w:val="22"/>
        </w:rPr>
        <w:t>Kundens forpliktelse ved avrop/bestilling</w:t>
      </w:r>
      <w:r w:rsidR="00AD744B" w:rsidRPr="00727303">
        <w:rPr>
          <w:rFonts w:ascii="Arial" w:hAnsi="Arial" w:cs="Arial"/>
          <w:sz w:val="22"/>
          <w:szCs w:val="22"/>
        </w:rPr>
        <w:t xml:space="preserve"> </w:t>
      </w:r>
      <w:r w:rsidR="00860AA9" w:rsidRPr="00727303">
        <w:rPr>
          <w:rFonts w:ascii="Arial" w:hAnsi="Arial" w:cs="Arial"/>
          <w:sz w:val="22"/>
          <w:szCs w:val="22"/>
        </w:rPr>
        <w:t>ved</w:t>
      </w:r>
      <w:r w:rsidR="00AD744B" w:rsidRPr="00727303">
        <w:rPr>
          <w:rFonts w:ascii="Arial" w:hAnsi="Arial" w:cs="Arial"/>
          <w:sz w:val="22"/>
          <w:szCs w:val="22"/>
        </w:rPr>
        <w:t xml:space="preserve"> mini-konkurranse</w:t>
      </w:r>
    </w:p>
    <w:p w14:paraId="0A3BF8D9" w14:textId="0C8346F4" w:rsidR="00880F0B" w:rsidRPr="00727303" w:rsidRDefault="00FE7316" w:rsidP="00D4581D">
      <w:pPr>
        <w:spacing w:after="120"/>
        <w:rPr>
          <w:rFonts w:ascii="Arial" w:eastAsia="Arial" w:hAnsi="Arial" w:cs="Arial"/>
        </w:rPr>
      </w:pPr>
      <w:r w:rsidRPr="00727303">
        <w:rPr>
          <w:rFonts w:ascii="Arial" w:eastAsia="Arial" w:hAnsi="Arial" w:cs="Arial"/>
        </w:rPr>
        <w:t>Kunden forplikter seg ikke på noen måte å inngå kontrakt ved gjennomføringen av avrop/bestillinger før Kunden har akseptert tildelingskontrakten som bindende. Tildelingskontrakten anses bindende dersom Kunden</w:t>
      </w:r>
      <w:r w:rsidR="00744F2F" w:rsidRPr="00727303">
        <w:rPr>
          <w:rFonts w:ascii="Arial" w:eastAsia="Arial" w:hAnsi="Arial" w:cs="Arial"/>
        </w:rPr>
        <w:t xml:space="preserve"> </w:t>
      </w:r>
      <w:r w:rsidR="00462A62" w:rsidRPr="00727303">
        <w:rPr>
          <w:rFonts w:ascii="Arial" w:eastAsia="Arial" w:hAnsi="Arial" w:cs="Arial"/>
        </w:rPr>
        <w:t>signerer avropsavtalen.</w:t>
      </w:r>
    </w:p>
    <w:p w14:paraId="1292AD89" w14:textId="77777777" w:rsidR="002E0D16" w:rsidRPr="00727303" w:rsidRDefault="002E0D16" w:rsidP="00F42096">
      <w:pPr>
        <w:pStyle w:val="Heading2"/>
        <w:ind w:left="576" w:hanging="576"/>
        <w:rPr>
          <w:rFonts w:ascii="Arial" w:hAnsi="Arial" w:cs="Arial"/>
          <w:sz w:val="22"/>
          <w:szCs w:val="22"/>
        </w:rPr>
      </w:pPr>
      <w:bookmarkStart w:id="10" w:name="_Toc107177738"/>
      <w:bookmarkStart w:id="11" w:name="_Toc107320497"/>
    </w:p>
    <w:p w14:paraId="2C22A49C" w14:textId="2289912A" w:rsidR="00F42096" w:rsidRPr="00727303" w:rsidRDefault="00F42096" w:rsidP="00F42096">
      <w:pPr>
        <w:pStyle w:val="Heading2"/>
        <w:ind w:left="576" w:hanging="576"/>
        <w:rPr>
          <w:rFonts w:ascii="Arial" w:hAnsi="Arial" w:cs="Arial"/>
          <w:sz w:val="24"/>
          <w:szCs w:val="24"/>
        </w:rPr>
      </w:pPr>
      <w:r w:rsidRPr="00727303">
        <w:rPr>
          <w:rFonts w:ascii="Arial" w:hAnsi="Arial" w:cs="Arial"/>
          <w:sz w:val="24"/>
          <w:szCs w:val="24"/>
        </w:rPr>
        <w:t>Avtalens punkt 3.2 Tilbudsplikt</w:t>
      </w:r>
      <w:bookmarkEnd w:id="10"/>
      <w:bookmarkEnd w:id="11"/>
    </w:p>
    <w:p w14:paraId="3BF95102" w14:textId="77777777" w:rsidR="00FD43F6" w:rsidRPr="00727303" w:rsidRDefault="00FD43F6" w:rsidP="00FD43F6">
      <w:pPr>
        <w:rPr>
          <w:rFonts w:ascii="Arial" w:eastAsia="Arial" w:hAnsi="Arial" w:cs="Arial"/>
        </w:rPr>
      </w:pPr>
      <w:r w:rsidRPr="00727303">
        <w:rPr>
          <w:rFonts w:ascii="Arial" w:eastAsia="Arial" w:hAnsi="Arial" w:cs="Arial"/>
        </w:rPr>
        <w:t>I henhold til SSA-R generell avtaletekst punkt 3.2 plikter Leverandøren å inngi tilbud ved ethvert avrop/bestilling foretatt av Kunden i perioden rammeavtalen gjelder, med mindre det kan begrunnes saklig i forhold utenfor Leverandørens kontroll. Gjentatte brudd på tilbudsplikten gir Kunden adgang til å heve Avtalen med Leverandøren.</w:t>
      </w:r>
    </w:p>
    <w:p w14:paraId="66A58015" w14:textId="77777777" w:rsidR="00FD43F6" w:rsidRPr="00727303" w:rsidRDefault="00FD43F6" w:rsidP="00FD43F6">
      <w:pPr>
        <w:rPr>
          <w:rFonts w:eastAsia="Arial"/>
          <w:sz w:val="20"/>
          <w:szCs w:val="20"/>
          <w:highlight w:val="cyan"/>
        </w:rPr>
      </w:pPr>
    </w:p>
    <w:p w14:paraId="5E9D13DB" w14:textId="37E6767F" w:rsidR="00455D4B" w:rsidRPr="00727303" w:rsidRDefault="00455D4B" w:rsidP="00B13BCA">
      <w:pPr>
        <w:pStyle w:val="Heading2"/>
        <w:rPr>
          <w:sz w:val="24"/>
          <w:szCs w:val="24"/>
        </w:rPr>
      </w:pPr>
    </w:p>
    <w:p w14:paraId="58D9FFDB" w14:textId="33FD9317" w:rsidR="00B34C85" w:rsidRPr="00727303" w:rsidRDefault="00B34C85" w:rsidP="0087010D">
      <w:pPr>
        <w:rPr>
          <w:rFonts w:ascii="Arial" w:hAnsi="Arial" w:cs="Arial"/>
          <w:sz w:val="18"/>
          <w:szCs w:val="18"/>
        </w:rPr>
      </w:pPr>
      <w:r w:rsidRPr="00727303">
        <w:rPr>
          <w:rFonts w:ascii="Arial" w:hAnsi="Arial" w:cs="Arial"/>
          <w:b/>
          <w:i/>
          <w:sz w:val="18"/>
          <w:szCs w:val="18"/>
        </w:rPr>
        <w:br w:type="page"/>
      </w:r>
    </w:p>
    <w:p w14:paraId="3E396494" w14:textId="77777777" w:rsidR="00B34C85" w:rsidRPr="00727303" w:rsidRDefault="005910A2" w:rsidP="00F54B88">
      <w:pPr>
        <w:pStyle w:val="Heading1"/>
        <w:rPr>
          <w:sz w:val="32"/>
          <w:szCs w:val="32"/>
        </w:rPr>
      </w:pPr>
      <w:bookmarkStart w:id="12" w:name="_Toc117671672"/>
      <w:bookmarkStart w:id="13" w:name="_Toc117671802"/>
      <w:r w:rsidRPr="00727303">
        <w:rPr>
          <w:sz w:val="32"/>
          <w:szCs w:val="32"/>
        </w:rPr>
        <w:lastRenderedPageBreak/>
        <w:t>Bilag 3</w:t>
      </w:r>
      <w:r w:rsidR="00B13BCA" w:rsidRPr="00727303">
        <w:rPr>
          <w:sz w:val="32"/>
          <w:szCs w:val="32"/>
        </w:rPr>
        <w:t>:</w:t>
      </w:r>
      <w:r w:rsidRPr="00727303">
        <w:rPr>
          <w:sz w:val="32"/>
          <w:szCs w:val="32"/>
        </w:rPr>
        <w:t xml:space="preserve"> A</w:t>
      </w:r>
      <w:r w:rsidR="00033CBC" w:rsidRPr="00727303">
        <w:rPr>
          <w:sz w:val="32"/>
          <w:szCs w:val="32"/>
        </w:rPr>
        <w:t>vtalevilkår for kontrakter som kan tildeles innenfor rammeavtalen med utfylte bilag</w:t>
      </w:r>
      <w:bookmarkEnd w:id="12"/>
      <w:bookmarkEnd w:id="13"/>
    </w:p>
    <w:p w14:paraId="221ABDEE" w14:textId="77777777" w:rsidR="00F54B88" w:rsidRPr="00727303" w:rsidRDefault="00F54B88" w:rsidP="00B13BCA">
      <w:pPr>
        <w:rPr>
          <w:rFonts w:ascii="Arial" w:hAnsi="Arial" w:cs="Arial"/>
          <w:sz w:val="18"/>
          <w:szCs w:val="18"/>
          <w:highlight w:val="yellow"/>
        </w:rPr>
      </w:pPr>
    </w:p>
    <w:p w14:paraId="15E1E219" w14:textId="77777777" w:rsidR="00A46520" w:rsidRPr="00727303" w:rsidRDefault="00A46520" w:rsidP="00A46520">
      <w:pPr>
        <w:rPr>
          <w:rFonts w:ascii="Cambria" w:hAnsi="Cambria"/>
          <w:b/>
          <w:bCs/>
          <w:sz w:val="24"/>
          <w:szCs w:val="24"/>
        </w:rPr>
      </w:pPr>
      <w:r w:rsidRPr="00727303">
        <w:rPr>
          <w:rFonts w:ascii="Cambria" w:hAnsi="Cambria"/>
          <w:b/>
          <w:bCs/>
          <w:sz w:val="24"/>
          <w:szCs w:val="24"/>
        </w:rPr>
        <w:t>Avtalens punkt 2.2 Avtalevilkår for de enkelte tildelte kontrakter</w:t>
      </w:r>
    </w:p>
    <w:p w14:paraId="5D1CA484" w14:textId="7875ED4F" w:rsidR="00A46520" w:rsidRPr="00727303" w:rsidRDefault="00A46520" w:rsidP="00A46520">
      <w:pPr>
        <w:rPr>
          <w:rFonts w:ascii="Arial" w:hAnsi="Arial" w:cs="Arial"/>
          <w:bCs/>
        </w:rPr>
      </w:pPr>
      <w:r w:rsidRPr="00727303">
        <w:rPr>
          <w:rFonts w:ascii="Arial" w:hAnsi="Arial" w:cs="Arial"/>
          <w:bCs/>
        </w:rPr>
        <w:t xml:space="preserve">Nedenfor </w:t>
      </w:r>
      <w:r w:rsidR="00446EF4" w:rsidRPr="00727303">
        <w:rPr>
          <w:rFonts w:ascii="Arial" w:hAnsi="Arial" w:cs="Arial"/>
          <w:bCs/>
        </w:rPr>
        <w:t>fremgår</w:t>
      </w:r>
      <w:r w:rsidRPr="00727303">
        <w:rPr>
          <w:rFonts w:ascii="Arial" w:hAnsi="Arial" w:cs="Arial"/>
          <w:bCs/>
        </w:rPr>
        <w:t xml:space="preserve"> standardavtale</w:t>
      </w:r>
      <w:r w:rsidR="00446EF4" w:rsidRPr="00727303">
        <w:rPr>
          <w:rFonts w:ascii="Arial" w:hAnsi="Arial" w:cs="Arial"/>
          <w:bCs/>
        </w:rPr>
        <w:t>n</w:t>
      </w:r>
      <w:r w:rsidRPr="00727303">
        <w:rPr>
          <w:rFonts w:ascii="Arial" w:hAnsi="Arial" w:cs="Arial"/>
          <w:bCs/>
        </w:rPr>
        <w:t xml:space="preserve"> som </w:t>
      </w:r>
      <w:r w:rsidR="004F3E3E" w:rsidRPr="00727303">
        <w:rPr>
          <w:rFonts w:ascii="Arial" w:hAnsi="Arial" w:cs="Arial"/>
          <w:bCs/>
        </w:rPr>
        <w:t>skal</w:t>
      </w:r>
      <w:r w:rsidRPr="00727303">
        <w:rPr>
          <w:rFonts w:ascii="Arial" w:hAnsi="Arial" w:cs="Arial"/>
          <w:bCs/>
        </w:rPr>
        <w:t xml:space="preserve"> benyttes som </w:t>
      </w:r>
      <w:r w:rsidR="004F3E3E" w:rsidRPr="00727303">
        <w:rPr>
          <w:rFonts w:ascii="Arial" w:hAnsi="Arial" w:cs="Arial"/>
          <w:bCs/>
        </w:rPr>
        <w:t>avropskontrakt</w:t>
      </w:r>
      <w:r w:rsidR="00E148A1" w:rsidRPr="00727303">
        <w:rPr>
          <w:rFonts w:ascii="Arial" w:hAnsi="Arial" w:cs="Arial"/>
          <w:bCs/>
        </w:rPr>
        <w:t>/avtalevilkår</w:t>
      </w:r>
      <w:r w:rsidRPr="00727303">
        <w:rPr>
          <w:rFonts w:ascii="Arial" w:hAnsi="Arial" w:cs="Arial"/>
          <w:bCs/>
        </w:rPr>
        <w:t xml:space="preserve"> </w:t>
      </w:r>
      <w:r w:rsidR="00E148A1" w:rsidRPr="00727303">
        <w:rPr>
          <w:rFonts w:ascii="Arial" w:hAnsi="Arial" w:cs="Arial"/>
          <w:bCs/>
        </w:rPr>
        <w:t xml:space="preserve">ved kjøp </w:t>
      </w:r>
      <w:r w:rsidRPr="00727303">
        <w:rPr>
          <w:rFonts w:ascii="Arial" w:hAnsi="Arial" w:cs="Arial"/>
          <w:bCs/>
        </w:rPr>
        <w:t xml:space="preserve">under denne </w:t>
      </w:r>
      <w:r w:rsidR="00446EF4" w:rsidRPr="00727303">
        <w:rPr>
          <w:rFonts w:ascii="Arial" w:hAnsi="Arial" w:cs="Arial"/>
          <w:bCs/>
        </w:rPr>
        <w:t>rammeavtalen</w:t>
      </w:r>
      <w:r w:rsidRPr="00727303">
        <w:rPr>
          <w:rFonts w:ascii="Arial" w:hAnsi="Arial" w:cs="Arial"/>
          <w:bCs/>
        </w:rPr>
        <w:t>.</w:t>
      </w:r>
    </w:p>
    <w:p w14:paraId="76F50715" w14:textId="77777777" w:rsidR="00B13BCA" w:rsidRPr="00727303" w:rsidRDefault="00B13BCA" w:rsidP="00B13BCA">
      <w:pPr>
        <w:rPr>
          <w:sz w:val="20"/>
          <w:szCs w:val="20"/>
          <w:highlight w:val="yellow"/>
        </w:rPr>
      </w:pP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72"/>
        <w:gridCol w:w="3686"/>
        <w:gridCol w:w="1276"/>
        <w:gridCol w:w="1275"/>
      </w:tblGrid>
      <w:tr w:rsidR="003D03D3" w:rsidRPr="00727303" w14:paraId="303D35FE" w14:textId="77777777" w:rsidTr="000157E9">
        <w:trPr>
          <w:trHeight w:val="248"/>
        </w:trPr>
        <w:tc>
          <w:tcPr>
            <w:tcW w:w="3472" w:type="dxa"/>
            <w:shd w:val="clear" w:color="auto" w:fill="E7E6E6" w:themeFill="background2"/>
          </w:tcPr>
          <w:p w14:paraId="5BF30317" w14:textId="77777777" w:rsidR="003D03D3" w:rsidRPr="00727303" w:rsidRDefault="003D03D3" w:rsidP="00A00021">
            <w:pPr>
              <w:rPr>
                <w:rFonts w:ascii="Arial" w:hAnsi="Arial" w:cs="Arial"/>
                <w:b/>
              </w:rPr>
            </w:pPr>
            <w:r w:rsidRPr="00727303">
              <w:rPr>
                <w:rFonts w:ascii="Arial" w:hAnsi="Arial" w:cs="Arial"/>
                <w:b/>
              </w:rPr>
              <w:t>Avtale</w:t>
            </w:r>
          </w:p>
        </w:tc>
        <w:tc>
          <w:tcPr>
            <w:tcW w:w="3686" w:type="dxa"/>
            <w:shd w:val="clear" w:color="auto" w:fill="E7E6E6" w:themeFill="background2"/>
          </w:tcPr>
          <w:p w14:paraId="14CA7EB2" w14:textId="77777777" w:rsidR="003D03D3" w:rsidRPr="00727303" w:rsidRDefault="003D03D3" w:rsidP="00A00021">
            <w:pPr>
              <w:rPr>
                <w:rFonts w:ascii="Arial" w:hAnsi="Arial" w:cs="Arial"/>
                <w:b/>
              </w:rPr>
            </w:pPr>
            <w:r w:rsidRPr="00727303">
              <w:rPr>
                <w:rFonts w:ascii="Arial" w:hAnsi="Arial" w:cs="Arial"/>
                <w:b/>
              </w:rPr>
              <w:t>Utgiver</w:t>
            </w:r>
          </w:p>
        </w:tc>
        <w:tc>
          <w:tcPr>
            <w:tcW w:w="1276" w:type="dxa"/>
            <w:shd w:val="clear" w:color="auto" w:fill="E7E6E6" w:themeFill="background2"/>
          </w:tcPr>
          <w:p w14:paraId="376B3760" w14:textId="77777777" w:rsidR="003D03D3" w:rsidRPr="00727303" w:rsidRDefault="003D03D3" w:rsidP="00A00021">
            <w:pPr>
              <w:rPr>
                <w:rFonts w:ascii="Arial" w:hAnsi="Arial" w:cs="Arial"/>
                <w:b/>
              </w:rPr>
            </w:pPr>
            <w:r w:rsidRPr="00727303">
              <w:rPr>
                <w:rFonts w:ascii="Arial" w:hAnsi="Arial" w:cs="Arial"/>
                <w:b/>
              </w:rPr>
              <w:t>Versjon</w:t>
            </w:r>
          </w:p>
        </w:tc>
        <w:tc>
          <w:tcPr>
            <w:tcW w:w="1275" w:type="dxa"/>
            <w:shd w:val="clear" w:color="auto" w:fill="E7E6E6" w:themeFill="background2"/>
          </w:tcPr>
          <w:p w14:paraId="27382702" w14:textId="77777777" w:rsidR="003D03D3" w:rsidRPr="00727303" w:rsidRDefault="003D03D3" w:rsidP="00A00021">
            <w:pPr>
              <w:rPr>
                <w:rFonts w:ascii="Arial" w:hAnsi="Arial" w:cs="Arial"/>
                <w:b/>
              </w:rPr>
            </w:pPr>
            <w:r w:rsidRPr="00727303">
              <w:rPr>
                <w:rFonts w:ascii="Arial" w:hAnsi="Arial" w:cs="Arial"/>
                <w:b/>
              </w:rPr>
              <w:t>Valgt(e) tildelings-kontrakt(er)</w:t>
            </w:r>
          </w:p>
        </w:tc>
      </w:tr>
      <w:tr w:rsidR="000157E9" w:rsidRPr="00727303" w14:paraId="33439C44" w14:textId="77777777" w:rsidTr="000157E9">
        <w:trPr>
          <w:trHeight w:val="782"/>
        </w:trPr>
        <w:tc>
          <w:tcPr>
            <w:tcW w:w="3472" w:type="dxa"/>
          </w:tcPr>
          <w:p w14:paraId="69986337" w14:textId="056B28C5" w:rsidR="000157E9" w:rsidRPr="00727303" w:rsidRDefault="000157E9" w:rsidP="000157E9">
            <w:pPr>
              <w:rPr>
                <w:rFonts w:ascii="Arial" w:hAnsi="Arial" w:cs="Arial"/>
                <w:sz w:val="20"/>
                <w:szCs w:val="20"/>
              </w:rPr>
            </w:pPr>
            <w:r w:rsidRPr="00727303">
              <w:rPr>
                <w:rFonts w:ascii="Arial" w:hAnsi="Arial" w:cs="Arial"/>
                <w:sz w:val="20"/>
                <w:szCs w:val="20"/>
              </w:rPr>
              <w:t xml:space="preserve">SSA-K - </w:t>
            </w:r>
            <w:r w:rsidRPr="00727303">
              <w:rPr>
                <w:rFonts w:ascii="Arial" w:hAnsi="Arial" w:cs="Arial"/>
                <w:sz w:val="20"/>
                <w:szCs w:val="20"/>
              </w:rPr>
              <w:t xml:space="preserve">Kjøpsavtalen, avtale om kjøp av programvare og utstyr </w:t>
            </w:r>
          </w:p>
        </w:tc>
        <w:tc>
          <w:tcPr>
            <w:tcW w:w="3686" w:type="dxa"/>
          </w:tcPr>
          <w:p w14:paraId="162328E6" w14:textId="60549BB8" w:rsidR="000157E9" w:rsidRPr="00727303" w:rsidRDefault="000157E9" w:rsidP="000157E9">
            <w:pPr>
              <w:rPr>
                <w:rFonts w:ascii="Arial" w:hAnsi="Arial" w:cs="Arial"/>
                <w:sz w:val="20"/>
                <w:szCs w:val="20"/>
              </w:rPr>
            </w:pPr>
            <w:r w:rsidRPr="00727303">
              <w:rPr>
                <w:rFonts w:ascii="Arial" w:hAnsi="Arial" w:cs="Arial"/>
                <w:sz w:val="20"/>
                <w:szCs w:val="20"/>
              </w:rPr>
              <w:t>Difi</w:t>
            </w:r>
          </w:p>
        </w:tc>
        <w:tc>
          <w:tcPr>
            <w:tcW w:w="1276" w:type="dxa"/>
          </w:tcPr>
          <w:p w14:paraId="5DE4B2F4" w14:textId="3841E8A9" w:rsidR="000157E9" w:rsidRPr="00727303" w:rsidRDefault="000157E9" w:rsidP="000157E9">
            <w:pPr>
              <w:rPr>
                <w:rFonts w:ascii="Arial" w:hAnsi="Arial" w:cs="Arial"/>
                <w:sz w:val="20"/>
                <w:szCs w:val="20"/>
              </w:rPr>
            </w:pPr>
            <w:r w:rsidRPr="00727303">
              <w:rPr>
                <w:rFonts w:ascii="Arial" w:hAnsi="Arial" w:cs="Arial"/>
                <w:sz w:val="20"/>
                <w:szCs w:val="20"/>
              </w:rPr>
              <w:t>Desember 2018</w:t>
            </w:r>
          </w:p>
        </w:tc>
        <w:tc>
          <w:tcPr>
            <w:tcW w:w="1275" w:type="dxa"/>
          </w:tcPr>
          <w:p w14:paraId="0B173999" w14:textId="77777777" w:rsidR="000157E9" w:rsidRPr="00727303" w:rsidRDefault="000157E9" w:rsidP="000157E9">
            <w:pPr>
              <w:jc w:val="center"/>
              <w:rPr>
                <w:rFonts w:ascii="Arial" w:hAnsi="Arial" w:cs="Arial"/>
                <w:sz w:val="20"/>
                <w:szCs w:val="20"/>
              </w:rPr>
            </w:pPr>
            <w:r w:rsidRPr="00727303">
              <w:rPr>
                <w:rFonts w:ascii="Arial" w:hAnsi="Arial" w:cs="Arial"/>
                <w:sz w:val="20"/>
                <w:szCs w:val="20"/>
              </w:rPr>
              <w:t>[X]</w:t>
            </w:r>
          </w:p>
          <w:p w14:paraId="29B22BB6" w14:textId="53875D68" w:rsidR="000157E9" w:rsidRPr="00727303" w:rsidRDefault="000157E9" w:rsidP="000157E9">
            <w:pPr>
              <w:jc w:val="center"/>
              <w:rPr>
                <w:rFonts w:ascii="Arial" w:hAnsi="Arial" w:cs="Arial"/>
                <w:sz w:val="20"/>
                <w:szCs w:val="20"/>
              </w:rPr>
            </w:pPr>
          </w:p>
        </w:tc>
      </w:tr>
      <w:tr w:rsidR="000157E9" w:rsidRPr="00727303" w14:paraId="66878BE1" w14:textId="77777777" w:rsidTr="000157E9">
        <w:trPr>
          <w:trHeight w:val="782"/>
        </w:trPr>
        <w:tc>
          <w:tcPr>
            <w:tcW w:w="3472" w:type="dxa"/>
          </w:tcPr>
          <w:p w14:paraId="6B2CCE8B" w14:textId="0E0CF619" w:rsidR="000157E9" w:rsidRPr="00727303" w:rsidRDefault="000157E9" w:rsidP="000157E9">
            <w:pPr>
              <w:rPr>
                <w:rFonts w:ascii="Arial" w:hAnsi="Arial" w:cs="Arial"/>
                <w:sz w:val="20"/>
                <w:szCs w:val="20"/>
              </w:rPr>
            </w:pPr>
            <w:r w:rsidRPr="00727303">
              <w:rPr>
                <w:rFonts w:ascii="Arial" w:hAnsi="Arial" w:cs="Arial"/>
                <w:sz w:val="20"/>
                <w:szCs w:val="20"/>
              </w:rPr>
              <w:t xml:space="preserve">SSA-B - </w:t>
            </w:r>
            <w:r w:rsidRPr="00727303">
              <w:rPr>
                <w:rFonts w:ascii="Arial" w:hAnsi="Arial" w:cs="Arial"/>
                <w:sz w:val="20"/>
                <w:szCs w:val="20"/>
              </w:rPr>
              <w:t>Bistandsavtalen, avtale om bistand fra Konsulent</w:t>
            </w:r>
            <w:r w:rsidRPr="00727303">
              <w:rPr>
                <w:sz w:val="20"/>
                <w:szCs w:val="20"/>
              </w:rPr>
              <w:t> </w:t>
            </w:r>
          </w:p>
        </w:tc>
        <w:tc>
          <w:tcPr>
            <w:tcW w:w="3686" w:type="dxa"/>
          </w:tcPr>
          <w:p w14:paraId="30FC99FE" w14:textId="2311C54B" w:rsidR="000157E9" w:rsidRPr="00727303" w:rsidRDefault="000157E9" w:rsidP="000157E9">
            <w:pPr>
              <w:rPr>
                <w:rFonts w:ascii="Arial" w:hAnsi="Arial" w:cs="Arial"/>
                <w:sz w:val="20"/>
                <w:szCs w:val="20"/>
              </w:rPr>
            </w:pPr>
            <w:r w:rsidRPr="00727303">
              <w:rPr>
                <w:rFonts w:ascii="Arial" w:hAnsi="Arial" w:cs="Arial"/>
                <w:sz w:val="20"/>
                <w:szCs w:val="20"/>
              </w:rPr>
              <w:t>Difi</w:t>
            </w:r>
          </w:p>
        </w:tc>
        <w:tc>
          <w:tcPr>
            <w:tcW w:w="1276" w:type="dxa"/>
          </w:tcPr>
          <w:p w14:paraId="65AC6389" w14:textId="279C714E" w:rsidR="000157E9" w:rsidRPr="00727303" w:rsidRDefault="000157E9" w:rsidP="000157E9">
            <w:pPr>
              <w:rPr>
                <w:rFonts w:ascii="Arial" w:hAnsi="Arial" w:cs="Arial"/>
                <w:sz w:val="20"/>
                <w:szCs w:val="20"/>
              </w:rPr>
            </w:pPr>
            <w:r w:rsidRPr="00727303">
              <w:rPr>
                <w:rFonts w:ascii="Arial" w:hAnsi="Arial" w:cs="Arial"/>
                <w:sz w:val="20"/>
                <w:szCs w:val="20"/>
              </w:rPr>
              <w:t>Desember 2015</w:t>
            </w:r>
          </w:p>
        </w:tc>
        <w:tc>
          <w:tcPr>
            <w:tcW w:w="1275" w:type="dxa"/>
          </w:tcPr>
          <w:p w14:paraId="7DC181C7" w14:textId="77777777" w:rsidR="000157E9" w:rsidRPr="00727303" w:rsidRDefault="000157E9" w:rsidP="000157E9">
            <w:pPr>
              <w:jc w:val="center"/>
              <w:rPr>
                <w:rFonts w:ascii="Arial" w:hAnsi="Arial" w:cs="Arial"/>
                <w:sz w:val="20"/>
                <w:szCs w:val="20"/>
              </w:rPr>
            </w:pPr>
            <w:r w:rsidRPr="00727303">
              <w:rPr>
                <w:rFonts w:ascii="Arial" w:hAnsi="Arial" w:cs="Arial"/>
                <w:sz w:val="20"/>
                <w:szCs w:val="20"/>
              </w:rPr>
              <w:t>[X]</w:t>
            </w:r>
          </w:p>
          <w:p w14:paraId="21737CCD" w14:textId="37B389FD" w:rsidR="000157E9" w:rsidRPr="00727303" w:rsidRDefault="000157E9" w:rsidP="000157E9">
            <w:pPr>
              <w:jc w:val="center"/>
              <w:rPr>
                <w:rFonts w:ascii="Arial" w:hAnsi="Arial" w:cs="Arial"/>
                <w:sz w:val="20"/>
                <w:szCs w:val="20"/>
              </w:rPr>
            </w:pPr>
          </w:p>
        </w:tc>
      </w:tr>
    </w:tbl>
    <w:p w14:paraId="381766D5" w14:textId="77777777" w:rsidR="001E17DF" w:rsidRPr="00727303" w:rsidRDefault="001E17DF" w:rsidP="002E12F6">
      <w:pPr>
        <w:rPr>
          <w:rFonts w:ascii="Arial" w:hAnsi="Arial" w:cs="Arial"/>
          <w:b/>
          <w:sz w:val="20"/>
          <w:szCs w:val="20"/>
        </w:rPr>
      </w:pPr>
    </w:p>
    <w:p w14:paraId="09715267" w14:textId="77777777" w:rsidR="000157E9" w:rsidRPr="00727303" w:rsidRDefault="000157E9" w:rsidP="000157E9">
      <w:pPr>
        <w:rPr>
          <w:rFonts w:ascii="Arial" w:hAnsi="Arial" w:cs="Arial"/>
          <w:bCs/>
        </w:rPr>
      </w:pPr>
      <w:r w:rsidRPr="00727303">
        <w:rPr>
          <w:rFonts w:ascii="Arial" w:hAnsi="Arial" w:cs="Arial"/>
          <w:bCs/>
        </w:rPr>
        <w:t>For kjøp av utstyr (varer) vil SSA-K (Kjøpsavtalen) gjelde som tildelingskontrakt i tillegg til det som følger av denne Rammeavtalen.</w:t>
      </w:r>
    </w:p>
    <w:p w14:paraId="5B72F848" w14:textId="77777777" w:rsidR="000157E9" w:rsidRPr="00727303" w:rsidRDefault="000157E9" w:rsidP="000157E9">
      <w:pPr>
        <w:rPr>
          <w:rFonts w:ascii="Arial" w:hAnsi="Arial" w:cs="Arial"/>
          <w:bCs/>
        </w:rPr>
      </w:pPr>
    </w:p>
    <w:p w14:paraId="64ABCB34" w14:textId="473A07EF" w:rsidR="000157E9" w:rsidRPr="00727303" w:rsidRDefault="000157E9" w:rsidP="000157E9">
      <w:pPr>
        <w:rPr>
          <w:rFonts w:ascii="Arial" w:hAnsi="Arial" w:cs="Arial"/>
          <w:bCs/>
        </w:rPr>
      </w:pPr>
      <w:r w:rsidRPr="00727303">
        <w:rPr>
          <w:rFonts w:ascii="Arial" w:hAnsi="Arial" w:cs="Arial"/>
          <w:bCs/>
        </w:rPr>
        <w:t>For kjøp av rådgivingsbistand</w:t>
      </w:r>
      <w:r w:rsidRPr="00727303">
        <w:rPr>
          <w:rFonts w:ascii="Arial" w:hAnsi="Arial" w:cs="Arial"/>
          <w:bCs/>
        </w:rPr>
        <w:t>-/tjenester</w:t>
      </w:r>
      <w:r w:rsidRPr="00727303">
        <w:rPr>
          <w:rFonts w:ascii="Arial" w:hAnsi="Arial" w:cs="Arial"/>
          <w:bCs/>
        </w:rPr>
        <w:t xml:space="preserve"> vil SSA-B (Bistandsavtalen) gjelde som tildelingskontrakt i tillegg til det som følger av denne Rammeavtalen.</w:t>
      </w:r>
    </w:p>
    <w:p w14:paraId="0995D101" w14:textId="77777777" w:rsidR="000157E9" w:rsidRPr="00727303" w:rsidRDefault="000157E9" w:rsidP="002E12F6">
      <w:pPr>
        <w:rPr>
          <w:rFonts w:ascii="Arial" w:hAnsi="Arial" w:cs="Arial"/>
          <w:bCs/>
        </w:rPr>
      </w:pPr>
    </w:p>
    <w:p w14:paraId="63F1028D" w14:textId="6A66ECC2" w:rsidR="00E148A1" w:rsidRPr="00727303" w:rsidRDefault="00B34E11" w:rsidP="002E12F6">
      <w:pPr>
        <w:rPr>
          <w:rFonts w:ascii="Arial" w:hAnsi="Arial" w:cs="Arial"/>
          <w:bCs/>
        </w:rPr>
      </w:pPr>
      <w:r w:rsidRPr="00727303">
        <w:rPr>
          <w:rFonts w:ascii="Arial" w:hAnsi="Arial" w:cs="Arial"/>
          <w:bCs/>
        </w:rPr>
        <w:t>Avtalevilkårene i rammeavtalen er også gjeldende for samtlige avro</w:t>
      </w:r>
      <w:r w:rsidR="00A17B97" w:rsidRPr="00727303">
        <w:rPr>
          <w:rFonts w:ascii="Arial" w:hAnsi="Arial" w:cs="Arial"/>
          <w:bCs/>
        </w:rPr>
        <w:t>p</w:t>
      </w:r>
      <w:r w:rsidRPr="00727303">
        <w:rPr>
          <w:rFonts w:ascii="Arial" w:hAnsi="Arial" w:cs="Arial"/>
          <w:bCs/>
        </w:rPr>
        <w:t>skontrakter.</w:t>
      </w:r>
    </w:p>
    <w:p w14:paraId="006F26C5" w14:textId="77777777" w:rsidR="007A623F" w:rsidRPr="00727303" w:rsidRDefault="007A623F" w:rsidP="002E12F6">
      <w:pPr>
        <w:rPr>
          <w:rFonts w:ascii="Arial" w:hAnsi="Arial" w:cs="Arial"/>
          <w:bCs/>
        </w:rPr>
      </w:pPr>
    </w:p>
    <w:p w14:paraId="4C363581" w14:textId="5940B6EA" w:rsidR="007A623F" w:rsidRPr="00727303" w:rsidRDefault="007A623F" w:rsidP="002E12F6">
      <w:pPr>
        <w:rPr>
          <w:rFonts w:ascii="Arial" w:hAnsi="Arial" w:cs="Arial"/>
          <w:bCs/>
        </w:rPr>
      </w:pPr>
      <w:r w:rsidRPr="00727303">
        <w:rPr>
          <w:rFonts w:ascii="Arial" w:hAnsi="Arial" w:cs="Arial"/>
          <w:bCs/>
        </w:rPr>
        <w:t>I den grad Kunden har konkrete krav ut over de krav som følger av vedlegg til SSA-R Bilag 1, vil disse fremgå tydelig av den enkelte avropskontrakt som partene sammen ferdigstiller for avrop</w:t>
      </w:r>
      <w:r w:rsidR="00D84FAC" w:rsidRPr="00727303">
        <w:rPr>
          <w:rFonts w:ascii="Arial" w:hAnsi="Arial" w:cs="Arial"/>
          <w:bCs/>
        </w:rPr>
        <w:t>ene/bestillingene</w:t>
      </w:r>
      <w:r w:rsidRPr="00727303">
        <w:rPr>
          <w:rFonts w:ascii="Arial" w:hAnsi="Arial" w:cs="Arial"/>
          <w:bCs/>
        </w:rPr>
        <w:t>.</w:t>
      </w:r>
    </w:p>
    <w:p w14:paraId="63D4B462" w14:textId="4C791A19" w:rsidR="007A623F" w:rsidRPr="00727303" w:rsidRDefault="007A623F" w:rsidP="002E12F6">
      <w:pPr>
        <w:rPr>
          <w:rFonts w:ascii="Arial" w:hAnsi="Arial" w:cs="Arial"/>
          <w:bCs/>
        </w:rPr>
      </w:pPr>
    </w:p>
    <w:p w14:paraId="0DB092E0" w14:textId="5FADA282" w:rsidR="000157E9" w:rsidRPr="00727303" w:rsidRDefault="000157E9" w:rsidP="000157E9">
      <w:pPr>
        <w:rPr>
          <w:rFonts w:ascii="Arial" w:hAnsi="Arial" w:cs="Arial"/>
          <w:bCs/>
        </w:rPr>
      </w:pPr>
      <w:r w:rsidRPr="00727303">
        <w:rPr>
          <w:rFonts w:ascii="Arial" w:hAnsi="Arial" w:cs="Arial"/>
          <w:bCs/>
        </w:rPr>
        <w:t xml:space="preserve">Dersom det er gjennomført mini-konkurranse, suppleres </w:t>
      </w:r>
      <w:r w:rsidRPr="00727303">
        <w:rPr>
          <w:rFonts w:ascii="Arial" w:hAnsi="Arial" w:cs="Arial"/>
          <w:bCs/>
        </w:rPr>
        <w:t>avtale</w:t>
      </w:r>
      <w:r w:rsidRPr="00727303">
        <w:rPr>
          <w:rFonts w:ascii="Arial" w:hAnsi="Arial" w:cs="Arial"/>
          <w:bCs/>
        </w:rPr>
        <w:t>vilkårene med resultatene fra mini-konkurransen.</w:t>
      </w:r>
    </w:p>
    <w:p w14:paraId="5CEB07B3" w14:textId="77777777" w:rsidR="000157E9" w:rsidRPr="00727303" w:rsidRDefault="000157E9" w:rsidP="002E12F6">
      <w:pPr>
        <w:rPr>
          <w:rFonts w:ascii="Arial" w:hAnsi="Arial" w:cs="Arial"/>
          <w:bCs/>
        </w:rPr>
      </w:pPr>
    </w:p>
    <w:p w14:paraId="4C27061E" w14:textId="77777777" w:rsidR="00FF17F7" w:rsidRPr="00727303" w:rsidRDefault="00FF17F7" w:rsidP="00FF17F7">
      <w:pPr>
        <w:pStyle w:val="Heading2"/>
        <w:ind w:left="576" w:hanging="576"/>
        <w:rPr>
          <w:rFonts w:ascii="Arial" w:hAnsi="Arial" w:cs="Arial"/>
          <w:sz w:val="22"/>
          <w:szCs w:val="22"/>
        </w:rPr>
      </w:pPr>
      <w:r w:rsidRPr="00727303">
        <w:rPr>
          <w:rFonts w:ascii="Arial" w:hAnsi="Arial" w:cs="Arial"/>
          <w:sz w:val="22"/>
          <w:szCs w:val="22"/>
        </w:rPr>
        <w:t xml:space="preserve">Erstatningsbegrensing </w:t>
      </w:r>
    </w:p>
    <w:p w14:paraId="102297F9" w14:textId="77777777" w:rsidR="00FF17F7" w:rsidRPr="00727303" w:rsidRDefault="00FF17F7" w:rsidP="00FF17F7">
      <w:pPr>
        <w:rPr>
          <w:rFonts w:ascii="Arial" w:eastAsia="Arial" w:hAnsi="Arial" w:cs="Arial"/>
        </w:rPr>
      </w:pPr>
      <w:r w:rsidRPr="00727303">
        <w:rPr>
          <w:rFonts w:ascii="Arial" w:eastAsia="Arial" w:hAnsi="Arial" w:cs="Arial"/>
        </w:rPr>
        <w:t>Partenes erstatningsansvar er begrenset til kontraktssummen eks. mva. for det enkelte avrop/bestilling misligholdet er relatert til og ikke til verdien av flere avrop/bestillinger eller rammeavtaleverdien. I tillegg gjelder erstatningsbegrensninger som angitt i avropskontrakten (</w:t>
      </w:r>
      <w:r w:rsidRPr="00727303">
        <w:rPr>
          <w:rFonts w:ascii="Arial" w:hAnsi="Arial" w:cs="Arial"/>
        </w:rPr>
        <w:t>Kontraktsvilkår for varekjøp)</w:t>
      </w:r>
      <w:r w:rsidRPr="00727303">
        <w:rPr>
          <w:rFonts w:ascii="Arial" w:eastAsia="Arial" w:hAnsi="Arial" w:cs="Arial"/>
        </w:rPr>
        <w:t xml:space="preserve"> for det avropet/bestillingen misligholdet gjelder.</w:t>
      </w:r>
    </w:p>
    <w:p w14:paraId="1DCD0E07" w14:textId="77777777" w:rsidR="00FF17F7" w:rsidRPr="00727303" w:rsidRDefault="00FF17F7" w:rsidP="00A1044A">
      <w:pPr>
        <w:rPr>
          <w:rFonts w:ascii="Arial" w:hAnsi="Arial" w:cs="Arial"/>
          <w:b/>
          <w:sz w:val="20"/>
          <w:szCs w:val="20"/>
        </w:rPr>
      </w:pPr>
    </w:p>
    <w:p w14:paraId="35DED397" w14:textId="77777777" w:rsidR="005E06F8" w:rsidRPr="00727303" w:rsidRDefault="005E06F8" w:rsidP="00E2424A">
      <w:pPr>
        <w:pStyle w:val="Heading1"/>
        <w:rPr>
          <w:sz w:val="32"/>
          <w:szCs w:val="32"/>
        </w:rPr>
      </w:pPr>
    </w:p>
    <w:p w14:paraId="73A57512" w14:textId="77777777" w:rsidR="005E06F8" w:rsidRPr="00727303" w:rsidRDefault="005E06F8" w:rsidP="00E2424A">
      <w:pPr>
        <w:pStyle w:val="Heading1"/>
        <w:rPr>
          <w:sz w:val="32"/>
          <w:szCs w:val="32"/>
        </w:rPr>
      </w:pPr>
    </w:p>
    <w:p w14:paraId="7FEC9BDF" w14:textId="77777777" w:rsidR="005E06F8" w:rsidRPr="00727303" w:rsidRDefault="005E06F8" w:rsidP="00E2424A">
      <w:pPr>
        <w:pStyle w:val="Heading1"/>
        <w:rPr>
          <w:sz w:val="32"/>
          <w:szCs w:val="32"/>
        </w:rPr>
      </w:pPr>
    </w:p>
    <w:p w14:paraId="248CB058" w14:textId="77777777" w:rsidR="005E06F8" w:rsidRPr="00727303" w:rsidRDefault="005E06F8" w:rsidP="00E2424A">
      <w:pPr>
        <w:pStyle w:val="Heading1"/>
        <w:rPr>
          <w:sz w:val="32"/>
          <w:szCs w:val="32"/>
        </w:rPr>
      </w:pPr>
    </w:p>
    <w:p w14:paraId="307FF5D5" w14:textId="77777777" w:rsidR="005E06F8" w:rsidRPr="00727303" w:rsidRDefault="005E06F8" w:rsidP="00E2424A">
      <w:pPr>
        <w:pStyle w:val="Heading1"/>
        <w:rPr>
          <w:sz w:val="32"/>
          <w:szCs w:val="32"/>
        </w:rPr>
      </w:pPr>
    </w:p>
    <w:p w14:paraId="72ADB507" w14:textId="77777777" w:rsidR="005E06F8" w:rsidRPr="00727303" w:rsidRDefault="005E06F8" w:rsidP="00E2424A">
      <w:pPr>
        <w:pStyle w:val="Heading1"/>
        <w:rPr>
          <w:sz w:val="32"/>
          <w:szCs w:val="32"/>
        </w:rPr>
      </w:pPr>
    </w:p>
    <w:p w14:paraId="57581DFF" w14:textId="613FF62F" w:rsidR="00DE5304" w:rsidRDefault="00DE5304">
      <w:pPr>
        <w:keepLines w:val="0"/>
        <w:widowControl/>
        <w:rPr>
          <w:rFonts w:ascii="Arial" w:hAnsi="Arial" w:cs="Arial"/>
          <w:sz w:val="32"/>
          <w:szCs w:val="32"/>
        </w:rPr>
      </w:pPr>
      <w:r>
        <w:rPr>
          <w:sz w:val="32"/>
          <w:szCs w:val="32"/>
        </w:rPr>
        <w:br w:type="page"/>
      </w:r>
    </w:p>
    <w:p w14:paraId="5F37CDE2" w14:textId="051E6E6A" w:rsidR="009F72ED" w:rsidRPr="00727303" w:rsidRDefault="00F11849" w:rsidP="00E2424A">
      <w:pPr>
        <w:pStyle w:val="Heading1"/>
        <w:rPr>
          <w:sz w:val="32"/>
          <w:szCs w:val="32"/>
        </w:rPr>
      </w:pPr>
      <w:bookmarkStart w:id="14" w:name="_Toc117671673"/>
      <w:bookmarkStart w:id="15" w:name="_Toc117671803"/>
      <w:r w:rsidRPr="00727303">
        <w:rPr>
          <w:sz w:val="32"/>
          <w:szCs w:val="32"/>
        </w:rPr>
        <w:lastRenderedPageBreak/>
        <w:t>Bilag 4</w:t>
      </w:r>
      <w:r w:rsidR="00F54B88" w:rsidRPr="00727303">
        <w:rPr>
          <w:sz w:val="32"/>
          <w:szCs w:val="32"/>
        </w:rPr>
        <w:t>:</w:t>
      </w:r>
      <w:r w:rsidRPr="00727303">
        <w:rPr>
          <w:sz w:val="32"/>
          <w:szCs w:val="32"/>
        </w:rPr>
        <w:t xml:space="preserve"> </w:t>
      </w:r>
      <w:r w:rsidR="00502CF0" w:rsidRPr="00727303">
        <w:rPr>
          <w:sz w:val="32"/>
          <w:szCs w:val="32"/>
        </w:rPr>
        <w:t>Administrative bestemmelser</w:t>
      </w:r>
      <w:bookmarkEnd w:id="14"/>
      <w:bookmarkEnd w:id="15"/>
    </w:p>
    <w:p w14:paraId="4784E972" w14:textId="77777777" w:rsidR="00B17647" w:rsidRPr="00727303" w:rsidRDefault="00B17647" w:rsidP="00B17647">
      <w:pPr>
        <w:rPr>
          <w:rFonts w:ascii="Arial" w:hAnsi="Arial" w:cs="Arial"/>
        </w:rPr>
      </w:pPr>
    </w:p>
    <w:p w14:paraId="2077F94E" w14:textId="7CC909AB" w:rsidR="00B17647" w:rsidRPr="00727303" w:rsidRDefault="00B17647" w:rsidP="00B17647">
      <w:pPr>
        <w:rPr>
          <w:rFonts w:ascii="Arial" w:hAnsi="Arial" w:cs="Arial"/>
        </w:rPr>
      </w:pPr>
      <w:r w:rsidRPr="00727303">
        <w:rPr>
          <w:rFonts w:ascii="Arial" w:hAnsi="Arial" w:cs="Arial"/>
        </w:rPr>
        <w:t xml:space="preserve">Hensikten med dette bilaget er å samle administrative rutiner og bestemmelser for avtaleforholdet og samarbeidet mellom partene. </w:t>
      </w:r>
    </w:p>
    <w:p w14:paraId="35A3DE48" w14:textId="77777777" w:rsidR="00B17647" w:rsidRPr="00727303" w:rsidRDefault="00B17647" w:rsidP="00B17647">
      <w:pPr>
        <w:rPr>
          <w:rFonts w:ascii="Arial" w:hAnsi="Arial" w:cs="Arial"/>
        </w:rPr>
      </w:pPr>
    </w:p>
    <w:p w14:paraId="6A934BCB" w14:textId="77777777" w:rsidR="00B17647" w:rsidRPr="00727303" w:rsidRDefault="00B17647" w:rsidP="00B17647">
      <w:pPr>
        <w:rPr>
          <w:rFonts w:ascii="Arial" w:hAnsi="Arial" w:cs="Arial"/>
          <w:b/>
          <w:bCs/>
          <w:color w:val="0070C0"/>
          <w:u w:val="single"/>
        </w:rPr>
      </w:pPr>
      <w:r w:rsidRPr="00727303">
        <w:rPr>
          <w:rFonts w:ascii="Arial" w:hAnsi="Arial" w:cs="Arial"/>
          <w:b/>
          <w:bCs/>
          <w:color w:val="0070C0"/>
          <w:u w:val="single"/>
        </w:rPr>
        <w:t>Leverandørens besvarelse:</w:t>
      </w:r>
    </w:p>
    <w:p w14:paraId="123543D5" w14:textId="38714570" w:rsidR="00B17647" w:rsidRPr="00727303" w:rsidRDefault="00B17647" w:rsidP="00B17647">
      <w:pPr>
        <w:rPr>
          <w:rFonts w:ascii="Arial" w:hAnsi="Arial" w:cs="Arial"/>
          <w:color w:val="0070C0"/>
        </w:rPr>
      </w:pPr>
      <w:r w:rsidRPr="00727303">
        <w:rPr>
          <w:rFonts w:ascii="Arial" w:hAnsi="Arial" w:cs="Arial"/>
          <w:color w:val="0070C0"/>
        </w:rPr>
        <w:t xml:space="preserve">Leverandøren skal komplettere bilaget ved å fylle ut de punktene der det fremgår at Leverandøren skal angi sin besvarelse. </w:t>
      </w:r>
    </w:p>
    <w:p w14:paraId="7AE243F8" w14:textId="65EEB8D2" w:rsidR="00502CF0" w:rsidRPr="00727303" w:rsidRDefault="00502CF0" w:rsidP="00F54B88">
      <w:pPr>
        <w:pStyle w:val="Heading2"/>
        <w:rPr>
          <w:sz w:val="24"/>
          <w:szCs w:val="24"/>
        </w:rPr>
      </w:pPr>
      <w:r w:rsidRPr="00727303">
        <w:rPr>
          <w:sz w:val="24"/>
          <w:szCs w:val="24"/>
        </w:rPr>
        <w:t>Avtalens punkt 1.3 Varighet og oppsigelse – opsjon på forlengelse</w:t>
      </w:r>
    </w:p>
    <w:p w14:paraId="6B2CDCEF" w14:textId="2D539ACA" w:rsidR="005D7D8E" w:rsidRPr="00727303" w:rsidRDefault="008F41B2" w:rsidP="00F11849">
      <w:pPr>
        <w:rPr>
          <w:rFonts w:ascii="Arial" w:hAnsi="Arial" w:cs="Arial"/>
        </w:rPr>
      </w:pPr>
      <w:r w:rsidRPr="00727303">
        <w:rPr>
          <w:rFonts w:ascii="Arial" w:hAnsi="Arial" w:cs="Arial"/>
        </w:rPr>
        <w:t xml:space="preserve">Rammeavtalen trer i kraft </w:t>
      </w:r>
      <w:r w:rsidR="004C736B" w:rsidRPr="00727303">
        <w:rPr>
          <w:rFonts w:ascii="Arial" w:hAnsi="Arial" w:cs="Arial"/>
        </w:rPr>
        <w:t xml:space="preserve">den dato den er undertegnet av partene. </w:t>
      </w:r>
    </w:p>
    <w:p w14:paraId="23B6A464" w14:textId="77777777" w:rsidR="005D7D8E" w:rsidRPr="00727303" w:rsidRDefault="005D7D8E" w:rsidP="00F11849">
      <w:pPr>
        <w:rPr>
          <w:rFonts w:ascii="Arial" w:hAnsi="Arial" w:cs="Arial"/>
        </w:rPr>
      </w:pPr>
    </w:p>
    <w:p w14:paraId="664C7291" w14:textId="2B84085B" w:rsidR="00742615" w:rsidRPr="00727303" w:rsidRDefault="005D7D8E" w:rsidP="00F11849">
      <w:pPr>
        <w:rPr>
          <w:rFonts w:ascii="Arial" w:hAnsi="Arial" w:cs="Arial"/>
          <w:color w:val="202124"/>
          <w:shd w:val="clear" w:color="auto" w:fill="FFFFFF"/>
        </w:rPr>
      </w:pPr>
      <w:r w:rsidRPr="00727303">
        <w:rPr>
          <w:rFonts w:ascii="Arial" w:hAnsi="Arial" w:cs="Arial"/>
        </w:rPr>
        <w:t>Rammeavtalens varighet er på t</w:t>
      </w:r>
      <w:r w:rsidR="00AF5921" w:rsidRPr="00727303">
        <w:rPr>
          <w:rFonts w:ascii="Arial" w:hAnsi="Arial" w:cs="Arial"/>
        </w:rPr>
        <w:t>o</w:t>
      </w:r>
      <w:r w:rsidRPr="00727303">
        <w:rPr>
          <w:rFonts w:ascii="Arial" w:hAnsi="Arial" w:cs="Arial"/>
        </w:rPr>
        <w:t xml:space="preserve"> </w:t>
      </w:r>
      <w:r w:rsidR="00DB669E" w:rsidRPr="00727303">
        <w:rPr>
          <w:rFonts w:ascii="Arial" w:hAnsi="Arial" w:cs="Arial"/>
        </w:rPr>
        <w:t>(</w:t>
      </w:r>
      <w:r w:rsidR="00AF5921" w:rsidRPr="00727303">
        <w:rPr>
          <w:rFonts w:ascii="Arial" w:hAnsi="Arial" w:cs="Arial"/>
        </w:rPr>
        <w:t>2</w:t>
      </w:r>
      <w:r w:rsidR="00DB669E" w:rsidRPr="00727303">
        <w:rPr>
          <w:rFonts w:ascii="Arial" w:hAnsi="Arial" w:cs="Arial"/>
        </w:rPr>
        <w:t>) år. Kunden har opsjon på forlengelse av Avtale</w:t>
      </w:r>
      <w:r w:rsidR="001A572A" w:rsidRPr="00727303">
        <w:rPr>
          <w:rFonts w:ascii="Arial" w:hAnsi="Arial" w:cs="Arial"/>
        </w:rPr>
        <w:t>n i ytterligere ett (1) år</w:t>
      </w:r>
      <w:r w:rsidR="00AF5921" w:rsidRPr="00727303">
        <w:rPr>
          <w:rFonts w:ascii="Arial" w:hAnsi="Arial" w:cs="Arial"/>
        </w:rPr>
        <w:t xml:space="preserve"> + ett (1)</w:t>
      </w:r>
      <w:r w:rsidR="001A572A" w:rsidRPr="00727303">
        <w:rPr>
          <w:rFonts w:ascii="Arial" w:hAnsi="Arial" w:cs="Arial"/>
        </w:rPr>
        <w:t xml:space="preserve">, til sammen maksimalt fire (4) år. </w:t>
      </w:r>
      <w:r w:rsidR="00331A74" w:rsidRPr="00727303">
        <w:rPr>
          <w:rFonts w:ascii="Arial" w:hAnsi="Arial" w:cs="Arial"/>
        </w:rPr>
        <w:t xml:space="preserve">Utløsning av opsjon skal skje skriftlig og senest </w:t>
      </w:r>
      <w:r w:rsidR="00E05173" w:rsidRPr="00727303">
        <w:rPr>
          <w:rFonts w:ascii="Arial" w:hAnsi="Arial" w:cs="Arial"/>
          <w:color w:val="202124"/>
          <w:shd w:val="clear" w:color="auto" w:fill="FFFFFF"/>
        </w:rPr>
        <w:t xml:space="preserve">én (1) måned for utløpet av </w:t>
      </w:r>
      <w:r w:rsidR="004C6A0E" w:rsidRPr="00727303">
        <w:rPr>
          <w:rFonts w:ascii="Arial" w:hAnsi="Arial" w:cs="Arial"/>
          <w:color w:val="202124"/>
          <w:shd w:val="clear" w:color="auto" w:fill="FFFFFF"/>
        </w:rPr>
        <w:t>treårsperioden.</w:t>
      </w:r>
      <w:r w:rsidR="00E05173" w:rsidRPr="00727303">
        <w:rPr>
          <w:rFonts w:ascii="Arial" w:hAnsi="Arial" w:cs="Arial"/>
          <w:color w:val="202124"/>
          <w:shd w:val="clear" w:color="auto" w:fill="FFFFFF"/>
        </w:rPr>
        <w:t xml:space="preserve"> </w:t>
      </w:r>
    </w:p>
    <w:p w14:paraId="67B7DD86" w14:textId="77777777" w:rsidR="008B0E5E" w:rsidRPr="00727303" w:rsidRDefault="008B0E5E" w:rsidP="00F11849">
      <w:pPr>
        <w:rPr>
          <w:rFonts w:ascii="Arial" w:hAnsi="Arial" w:cs="Arial"/>
          <w:color w:val="202124"/>
          <w:shd w:val="clear" w:color="auto" w:fill="FFFFFF"/>
        </w:rPr>
      </w:pPr>
    </w:p>
    <w:p w14:paraId="7AD410F4" w14:textId="699E8494" w:rsidR="008B0E5E" w:rsidRPr="00727303" w:rsidRDefault="00883CFB" w:rsidP="00F11849">
      <w:pPr>
        <w:rPr>
          <w:rFonts w:ascii="Arial" w:hAnsi="Arial" w:cs="Arial"/>
          <w:color w:val="202124"/>
          <w:shd w:val="clear" w:color="auto" w:fill="FFFFFF"/>
        </w:rPr>
      </w:pPr>
      <w:r w:rsidRPr="00727303">
        <w:rPr>
          <w:rFonts w:ascii="Arial" w:hAnsi="Arial" w:cs="Arial"/>
          <w:color w:val="202124"/>
          <w:shd w:val="clear" w:color="auto" w:fill="FFFFFF"/>
        </w:rPr>
        <w:t xml:space="preserve">Samlet estimert kontraktsverdi på Avtalen, er </w:t>
      </w:r>
      <w:r w:rsidR="00552C81" w:rsidRPr="00727303">
        <w:rPr>
          <w:rFonts w:ascii="Arial" w:hAnsi="Arial" w:cs="Arial"/>
          <w:color w:val="202124"/>
          <w:shd w:val="clear" w:color="auto" w:fill="FFFFFF"/>
        </w:rPr>
        <w:t xml:space="preserve">pr. år </w:t>
      </w:r>
      <w:r w:rsidRPr="00727303">
        <w:rPr>
          <w:rFonts w:ascii="Arial" w:hAnsi="Arial" w:cs="Arial"/>
          <w:color w:val="202124"/>
          <w:shd w:val="clear" w:color="auto" w:fill="FFFFFF"/>
        </w:rPr>
        <w:t xml:space="preserve">mellom </w:t>
      </w:r>
      <w:r w:rsidR="00552C81" w:rsidRPr="00727303">
        <w:rPr>
          <w:rFonts w:ascii="Arial" w:hAnsi="Arial" w:cs="Arial"/>
          <w:color w:val="202124"/>
          <w:shd w:val="clear" w:color="auto" w:fill="FFFFFF"/>
        </w:rPr>
        <w:t>M</w:t>
      </w:r>
      <w:r w:rsidRPr="00727303">
        <w:rPr>
          <w:rFonts w:ascii="Arial" w:hAnsi="Arial" w:cs="Arial"/>
          <w:color w:val="202124"/>
          <w:shd w:val="clear" w:color="auto" w:fill="FFFFFF"/>
        </w:rPr>
        <w:t xml:space="preserve">NOK </w:t>
      </w:r>
      <w:r w:rsidR="00AF5921" w:rsidRPr="00727303">
        <w:rPr>
          <w:rFonts w:ascii="Arial" w:hAnsi="Arial" w:cs="Arial"/>
          <w:color w:val="202124"/>
          <w:shd w:val="clear" w:color="auto" w:fill="FFFFFF"/>
        </w:rPr>
        <w:t>25</w:t>
      </w:r>
      <w:r w:rsidRPr="00727303">
        <w:rPr>
          <w:rFonts w:ascii="Arial" w:hAnsi="Arial" w:cs="Arial"/>
          <w:color w:val="202124"/>
          <w:shd w:val="clear" w:color="auto" w:fill="FFFFFF"/>
        </w:rPr>
        <w:t xml:space="preserve"> og </w:t>
      </w:r>
      <w:r w:rsidR="00552C81" w:rsidRPr="00727303">
        <w:rPr>
          <w:rFonts w:ascii="Arial" w:hAnsi="Arial" w:cs="Arial"/>
          <w:color w:val="202124"/>
          <w:shd w:val="clear" w:color="auto" w:fill="FFFFFF"/>
        </w:rPr>
        <w:t>M</w:t>
      </w:r>
      <w:r w:rsidRPr="00727303">
        <w:rPr>
          <w:rFonts w:ascii="Arial" w:hAnsi="Arial" w:cs="Arial"/>
          <w:color w:val="202124"/>
          <w:shd w:val="clear" w:color="auto" w:fill="FFFFFF"/>
        </w:rPr>
        <w:t xml:space="preserve">NOK </w:t>
      </w:r>
      <w:r w:rsidR="00AF5921" w:rsidRPr="00727303">
        <w:rPr>
          <w:rFonts w:ascii="Arial" w:hAnsi="Arial" w:cs="Arial"/>
          <w:color w:val="202124"/>
          <w:shd w:val="clear" w:color="auto" w:fill="FFFFFF"/>
        </w:rPr>
        <w:t>35</w:t>
      </w:r>
      <w:r w:rsidR="00552C81" w:rsidRPr="00727303">
        <w:rPr>
          <w:rFonts w:ascii="Arial" w:hAnsi="Arial" w:cs="Arial"/>
          <w:color w:val="202124"/>
          <w:shd w:val="clear" w:color="auto" w:fill="FFFFFF"/>
        </w:rPr>
        <w:t xml:space="preserve"> og samlet for </w:t>
      </w:r>
      <w:r w:rsidR="00101ABF" w:rsidRPr="00727303">
        <w:rPr>
          <w:rFonts w:ascii="Arial" w:hAnsi="Arial" w:cs="Arial"/>
          <w:color w:val="202124"/>
          <w:shd w:val="clear" w:color="auto" w:fill="FFFFFF"/>
        </w:rPr>
        <w:t xml:space="preserve">hele </w:t>
      </w:r>
      <w:r w:rsidR="00552C81" w:rsidRPr="00727303">
        <w:rPr>
          <w:rFonts w:ascii="Arial" w:hAnsi="Arial" w:cs="Arial"/>
          <w:color w:val="202124"/>
          <w:shd w:val="clear" w:color="auto" w:fill="FFFFFF"/>
        </w:rPr>
        <w:t xml:space="preserve">avtaleperioden </w:t>
      </w:r>
      <w:r w:rsidR="00EE3ACD" w:rsidRPr="00727303">
        <w:rPr>
          <w:rFonts w:ascii="Arial" w:hAnsi="Arial" w:cs="Arial"/>
          <w:color w:val="202124"/>
          <w:shd w:val="clear" w:color="auto" w:fill="FFFFFF"/>
        </w:rPr>
        <w:t>(inkl. opsjon</w:t>
      </w:r>
      <w:r w:rsidR="00A22332" w:rsidRPr="00727303">
        <w:rPr>
          <w:rFonts w:ascii="Arial" w:hAnsi="Arial" w:cs="Arial"/>
          <w:color w:val="202124"/>
          <w:shd w:val="clear" w:color="auto" w:fill="FFFFFF"/>
        </w:rPr>
        <w:t>sår</w:t>
      </w:r>
      <w:r w:rsidR="00EE3ACD" w:rsidRPr="00727303">
        <w:rPr>
          <w:rFonts w:ascii="Arial" w:hAnsi="Arial" w:cs="Arial"/>
          <w:color w:val="202124"/>
          <w:shd w:val="clear" w:color="auto" w:fill="FFFFFF"/>
        </w:rPr>
        <w:t xml:space="preserve">) </w:t>
      </w:r>
      <w:r w:rsidR="00552C81" w:rsidRPr="00727303">
        <w:rPr>
          <w:rFonts w:ascii="Arial" w:hAnsi="Arial" w:cs="Arial"/>
          <w:color w:val="202124"/>
          <w:shd w:val="clear" w:color="auto" w:fill="FFFFFF"/>
        </w:rPr>
        <w:t xml:space="preserve">mellom MNOK </w:t>
      </w:r>
      <w:r w:rsidR="00AF5921" w:rsidRPr="00727303">
        <w:rPr>
          <w:rFonts w:ascii="Arial" w:hAnsi="Arial" w:cs="Arial"/>
          <w:color w:val="202124"/>
          <w:shd w:val="clear" w:color="auto" w:fill="FFFFFF"/>
        </w:rPr>
        <w:t>100</w:t>
      </w:r>
      <w:r w:rsidR="00552C81" w:rsidRPr="00727303">
        <w:rPr>
          <w:rFonts w:ascii="Arial" w:hAnsi="Arial" w:cs="Arial"/>
          <w:color w:val="202124"/>
          <w:shd w:val="clear" w:color="auto" w:fill="FFFFFF"/>
        </w:rPr>
        <w:t xml:space="preserve"> og MNOK </w:t>
      </w:r>
      <w:r w:rsidR="00AF5921" w:rsidRPr="00727303">
        <w:rPr>
          <w:rFonts w:ascii="Arial" w:hAnsi="Arial" w:cs="Arial"/>
          <w:color w:val="202124"/>
          <w:shd w:val="clear" w:color="auto" w:fill="FFFFFF"/>
        </w:rPr>
        <w:t xml:space="preserve">140 </w:t>
      </w:r>
      <w:r w:rsidRPr="00727303">
        <w:rPr>
          <w:rFonts w:ascii="Arial" w:hAnsi="Arial" w:cs="Arial"/>
          <w:color w:val="202124"/>
          <w:shd w:val="clear" w:color="auto" w:fill="FFFFFF"/>
        </w:rPr>
        <w:t>eks. mva.</w:t>
      </w:r>
    </w:p>
    <w:p w14:paraId="5339D5BE" w14:textId="77777777" w:rsidR="004C6A0E" w:rsidRPr="00727303" w:rsidRDefault="004C6A0E" w:rsidP="00F11849">
      <w:pPr>
        <w:rPr>
          <w:rFonts w:ascii="Arial" w:hAnsi="Arial" w:cs="Arial"/>
          <w:color w:val="202124"/>
          <w:shd w:val="clear" w:color="auto" w:fill="FFFFFF"/>
        </w:rPr>
      </w:pPr>
    </w:p>
    <w:p w14:paraId="529C1250" w14:textId="1F63797B" w:rsidR="005D7D8E" w:rsidRPr="00727303" w:rsidRDefault="001A572A" w:rsidP="00F11849">
      <w:pPr>
        <w:rPr>
          <w:rFonts w:ascii="Arial" w:hAnsi="Arial" w:cs="Arial"/>
        </w:rPr>
      </w:pPr>
      <w:r w:rsidRPr="00727303">
        <w:rPr>
          <w:rFonts w:ascii="Arial" w:hAnsi="Arial" w:cs="Arial"/>
        </w:rPr>
        <w:t xml:space="preserve">Kunden kan si opp Avtalen med 60 dagers skriftlig varsel dersom den maksimale økonomiske rammen for </w:t>
      </w:r>
      <w:r w:rsidR="00235D18" w:rsidRPr="00727303">
        <w:rPr>
          <w:rFonts w:ascii="Arial" w:hAnsi="Arial" w:cs="Arial"/>
        </w:rPr>
        <w:t xml:space="preserve">hele avtaleperioden </w:t>
      </w:r>
      <w:r w:rsidR="0004200A" w:rsidRPr="00727303">
        <w:rPr>
          <w:rFonts w:ascii="Arial" w:hAnsi="Arial" w:cs="Arial"/>
        </w:rPr>
        <w:t xml:space="preserve">(inkl. opsjonsår) </w:t>
      </w:r>
      <w:r w:rsidRPr="00727303">
        <w:rPr>
          <w:rFonts w:ascii="Arial" w:hAnsi="Arial" w:cs="Arial"/>
        </w:rPr>
        <w:t xml:space="preserve">på inntil </w:t>
      </w:r>
      <w:r w:rsidR="00AF5921" w:rsidRPr="00727303">
        <w:rPr>
          <w:rFonts w:ascii="Arial" w:hAnsi="Arial" w:cs="Arial"/>
        </w:rPr>
        <w:t>M</w:t>
      </w:r>
      <w:r w:rsidR="00235D18" w:rsidRPr="00727303">
        <w:rPr>
          <w:rFonts w:ascii="Arial" w:hAnsi="Arial" w:cs="Arial"/>
        </w:rPr>
        <w:t>NOK</w:t>
      </w:r>
      <w:r w:rsidR="0004200A" w:rsidRPr="00727303">
        <w:rPr>
          <w:rFonts w:ascii="Arial" w:hAnsi="Arial" w:cs="Arial"/>
        </w:rPr>
        <w:t xml:space="preserve"> </w:t>
      </w:r>
      <w:r w:rsidR="00AF5921" w:rsidRPr="00727303">
        <w:rPr>
          <w:rFonts w:ascii="Arial" w:hAnsi="Arial" w:cs="Arial"/>
        </w:rPr>
        <w:t xml:space="preserve">200 </w:t>
      </w:r>
      <w:r w:rsidR="0004200A" w:rsidRPr="00727303">
        <w:rPr>
          <w:rFonts w:ascii="Arial" w:hAnsi="Arial" w:cs="Arial"/>
        </w:rPr>
        <w:t>eks. mva. er brukt opp.</w:t>
      </w:r>
    </w:p>
    <w:p w14:paraId="4D3EC30C" w14:textId="4FEBF84A" w:rsidR="006B1185" w:rsidRPr="00727303" w:rsidRDefault="006B1185" w:rsidP="00F54B88">
      <w:pPr>
        <w:pStyle w:val="Heading2"/>
        <w:rPr>
          <w:sz w:val="24"/>
          <w:szCs w:val="24"/>
        </w:rPr>
      </w:pPr>
      <w:r w:rsidRPr="00727303">
        <w:rPr>
          <w:sz w:val="24"/>
          <w:szCs w:val="24"/>
        </w:rPr>
        <w:t>A</w:t>
      </w:r>
      <w:r w:rsidR="005D5F52" w:rsidRPr="00727303">
        <w:rPr>
          <w:sz w:val="24"/>
          <w:szCs w:val="24"/>
        </w:rPr>
        <w:t>v</w:t>
      </w:r>
      <w:r w:rsidRPr="00727303">
        <w:rPr>
          <w:sz w:val="24"/>
          <w:szCs w:val="24"/>
        </w:rPr>
        <w:t xml:space="preserve">talens punkt 1.4 Partenes representanter </w:t>
      </w:r>
    </w:p>
    <w:p w14:paraId="189BB8EC" w14:textId="77777777" w:rsidR="006B1185" w:rsidRPr="00727303" w:rsidRDefault="006B1185" w:rsidP="00F11849">
      <w:pPr>
        <w:rPr>
          <w:rFonts w:ascii="Arial" w:hAnsi="Arial" w:cs="Arial"/>
          <w:sz w:val="20"/>
          <w:szCs w:val="20"/>
        </w:rPr>
      </w:pPr>
    </w:p>
    <w:p w14:paraId="690A1A90" w14:textId="77777777" w:rsidR="00ED6923" w:rsidRPr="00727303" w:rsidRDefault="00ED6923" w:rsidP="00ED6923">
      <w:pPr>
        <w:rPr>
          <w:rFonts w:ascii="Arial" w:hAnsi="Arial" w:cs="Arial"/>
        </w:rPr>
      </w:pPr>
      <w:r w:rsidRPr="00727303">
        <w:rPr>
          <w:rFonts w:ascii="Arial" w:hAnsi="Arial" w:cs="Arial"/>
        </w:rPr>
        <w:t>Bemyndiget representant for partene i avtaleperioden:</w:t>
      </w:r>
    </w:p>
    <w:p w14:paraId="60EB3D76" w14:textId="77777777" w:rsidR="00425508" w:rsidRPr="00727303" w:rsidRDefault="00425508" w:rsidP="00ED6923">
      <w:pPr>
        <w:rPr>
          <w:rFonts w:ascii="Arial" w:hAnsi="Arial" w:cs="Arial"/>
          <w:sz w:val="20"/>
          <w:szCs w:val="20"/>
        </w:rPr>
      </w:pPr>
    </w:p>
    <w:tbl>
      <w:tblPr>
        <w:tblStyle w:val="TableGrid"/>
        <w:tblW w:w="9288" w:type="dxa"/>
        <w:tblInd w:w="113" w:type="dxa"/>
        <w:tblLook w:val="04A0" w:firstRow="1" w:lastRow="0" w:firstColumn="1" w:lastColumn="0" w:noHBand="0" w:noVBand="1"/>
      </w:tblPr>
      <w:tblGrid>
        <w:gridCol w:w="1506"/>
        <w:gridCol w:w="3132"/>
        <w:gridCol w:w="1559"/>
        <w:gridCol w:w="3091"/>
      </w:tblGrid>
      <w:tr w:rsidR="002875C1" w:rsidRPr="00727303" w14:paraId="6FDA06BB" w14:textId="77777777" w:rsidTr="002875C1">
        <w:tc>
          <w:tcPr>
            <w:tcW w:w="4638" w:type="dxa"/>
            <w:gridSpan w:val="2"/>
            <w:shd w:val="clear" w:color="auto" w:fill="D9D9D9" w:themeFill="background1" w:themeFillShade="D9"/>
          </w:tcPr>
          <w:p w14:paraId="4A36E7DC" w14:textId="77777777" w:rsidR="002875C1" w:rsidRPr="00727303" w:rsidRDefault="002875C1">
            <w:pPr>
              <w:rPr>
                <w:rFonts w:ascii="Arial" w:hAnsi="Arial" w:cs="Arial"/>
                <w:b/>
              </w:rPr>
            </w:pPr>
            <w:r w:rsidRPr="00727303">
              <w:rPr>
                <w:rFonts w:ascii="Arial" w:hAnsi="Arial" w:cs="Arial"/>
                <w:b/>
              </w:rPr>
              <w:t>For Kunden</w:t>
            </w:r>
          </w:p>
        </w:tc>
        <w:tc>
          <w:tcPr>
            <w:tcW w:w="4650" w:type="dxa"/>
            <w:gridSpan w:val="2"/>
            <w:shd w:val="clear" w:color="auto" w:fill="D9D9D9" w:themeFill="background1" w:themeFillShade="D9"/>
          </w:tcPr>
          <w:p w14:paraId="3769C5E7" w14:textId="77777777" w:rsidR="002875C1" w:rsidRPr="00727303" w:rsidRDefault="002875C1">
            <w:pPr>
              <w:rPr>
                <w:rFonts w:ascii="Arial" w:hAnsi="Arial" w:cs="Arial"/>
                <w:b/>
              </w:rPr>
            </w:pPr>
            <w:r w:rsidRPr="00727303">
              <w:rPr>
                <w:rFonts w:ascii="Arial" w:hAnsi="Arial" w:cs="Arial"/>
                <w:b/>
              </w:rPr>
              <w:t>For Leverandøren</w:t>
            </w:r>
          </w:p>
        </w:tc>
      </w:tr>
      <w:tr w:rsidR="002875C1" w:rsidRPr="00727303" w14:paraId="1F03CA56" w14:textId="77777777" w:rsidTr="002875C1">
        <w:tc>
          <w:tcPr>
            <w:tcW w:w="1506" w:type="dxa"/>
          </w:tcPr>
          <w:p w14:paraId="1A412FA5" w14:textId="77777777" w:rsidR="002875C1" w:rsidRPr="00727303" w:rsidRDefault="002875C1">
            <w:pPr>
              <w:rPr>
                <w:rFonts w:ascii="Arial" w:hAnsi="Arial" w:cs="Arial"/>
              </w:rPr>
            </w:pPr>
            <w:r w:rsidRPr="00727303">
              <w:rPr>
                <w:rFonts w:ascii="Arial" w:hAnsi="Arial" w:cs="Arial"/>
              </w:rPr>
              <w:t>Navn:</w:t>
            </w:r>
          </w:p>
        </w:tc>
        <w:tc>
          <w:tcPr>
            <w:tcW w:w="3132" w:type="dxa"/>
          </w:tcPr>
          <w:p w14:paraId="51CD7C38" w14:textId="77777777" w:rsidR="002875C1" w:rsidRPr="00727303" w:rsidRDefault="002875C1">
            <w:pPr>
              <w:rPr>
                <w:rFonts w:ascii="Arial" w:hAnsi="Arial" w:cs="Arial"/>
                <w:color w:val="0070C0"/>
              </w:rPr>
            </w:pPr>
          </w:p>
        </w:tc>
        <w:tc>
          <w:tcPr>
            <w:tcW w:w="1559" w:type="dxa"/>
          </w:tcPr>
          <w:p w14:paraId="532361C9" w14:textId="77777777" w:rsidR="002875C1" w:rsidRPr="00727303" w:rsidRDefault="002875C1">
            <w:pPr>
              <w:rPr>
                <w:rFonts w:ascii="Arial" w:hAnsi="Arial" w:cs="Arial"/>
              </w:rPr>
            </w:pPr>
            <w:r w:rsidRPr="00727303">
              <w:rPr>
                <w:rFonts w:ascii="Arial" w:hAnsi="Arial" w:cs="Arial"/>
              </w:rPr>
              <w:t>Navn:</w:t>
            </w:r>
          </w:p>
        </w:tc>
        <w:tc>
          <w:tcPr>
            <w:tcW w:w="3091" w:type="dxa"/>
          </w:tcPr>
          <w:p w14:paraId="0F6B3603" w14:textId="77777777" w:rsidR="002875C1" w:rsidRPr="00727303" w:rsidRDefault="002875C1">
            <w:pPr>
              <w:rPr>
                <w:rFonts w:ascii="Arial" w:hAnsi="Arial" w:cs="Arial"/>
              </w:rPr>
            </w:pPr>
            <w:r w:rsidRPr="00727303">
              <w:rPr>
                <w:rFonts w:ascii="Arial" w:hAnsi="Arial" w:cs="Arial"/>
                <w:color w:val="0070C0"/>
              </w:rPr>
              <w:t>[…]</w:t>
            </w:r>
          </w:p>
        </w:tc>
      </w:tr>
      <w:tr w:rsidR="002875C1" w:rsidRPr="00727303" w14:paraId="67105ED1" w14:textId="77777777" w:rsidTr="002875C1">
        <w:tc>
          <w:tcPr>
            <w:tcW w:w="1506" w:type="dxa"/>
          </w:tcPr>
          <w:p w14:paraId="6F761663" w14:textId="77777777" w:rsidR="002875C1" w:rsidRPr="00727303" w:rsidRDefault="002875C1">
            <w:pPr>
              <w:rPr>
                <w:rFonts w:ascii="Arial" w:hAnsi="Arial" w:cs="Arial"/>
              </w:rPr>
            </w:pPr>
            <w:r w:rsidRPr="00727303">
              <w:rPr>
                <w:rFonts w:ascii="Arial" w:hAnsi="Arial" w:cs="Arial"/>
              </w:rPr>
              <w:t>Stilling:</w:t>
            </w:r>
          </w:p>
        </w:tc>
        <w:tc>
          <w:tcPr>
            <w:tcW w:w="3132" w:type="dxa"/>
          </w:tcPr>
          <w:p w14:paraId="2045C94E" w14:textId="77777777" w:rsidR="002875C1" w:rsidRPr="00727303" w:rsidRDefault="002875C1">
            <w:pPr>
              <w:rPr>
                <w:rFonts w:ascii="Arial" w:hAnsi="Arial" w:cs="Arial"/>
              </w:rPr>
            </w:pPr>
          </w:p>
        </w:tc>
        <w:tc>
          <w:tcPr>
            <w:tcW w:w="1559" w:type="dxa"/>
          </w:tcPr>
          <w:p w14:paraId="30487A32" w14:textId="77777777" w:rsidR="002875C1" w:rsidRPr="00727303" w:rsidRDefault="002875C1">
            <w:pPr>
              <w:rPr>
                <w:rFonts w:ascii="Arial" w:hAnsi="Arial" w:cs="Arial"/>
              </w:rPr>
            </w:pPr>
            <w:r w:rsidRPr="00727303">
              <w:rPr>
                <w:rFonts w:ascii="Arial" w:hAnsi="Arial" w:cs="Arial"/>
              </w:rPr>
              <w:t>Stilling:</w:t>
            </w:r>
          </w:p>
        </w:tc>
        <w:tc>
          <w:tcPr>
            <w:tcW w:w="3091" w:type="dxa"/>
          </w:tcPr>
          <w:p w14:paraId="6784A73B" w14:textId="77777777" w:rsidR="002875C1" w:rsidRPr="00727303" w:rsidRDefault="002875C1">
            <w:pPr>
              <w:rPr>
                <w:rFonts w:ascii="Arial" w:hAnsi="Arial" w:cs="Arial"/>
              </w:rPr>
            </w:pPr>
            <w:r w:rsidRPr="00727303">
              <w:rPr>
                <w:rFonts w:ascii="Arial" w:hAnsi="Arial" w:cs="Arial"/>
                <w:color w:val="0070C0"/>
              </w:rPr>
              <w:t>[…]</w:t>
            </w:r>
          </w:p>
        </w:tc>
      </w:tr>
      <w:tr w:rsidR="002875C1" w:rsidRPr="00727303" w14:paraId="54B41685" w14:textId="77777777" w:rsidTr="002875C1">
        <w:tc>
          <w:tcPr>
            <w:tcW w:w="1506" w:type="dxa"/>
          </w:tcPr>
          <w:p w14:paraId="7A1276B4" w14:textId="77777777" w:rsidR="002875C1" w:rsidRPr="00727303" w:rsidRDefault="002875C1">
            <w:pPr>
              <w:rPr>
                <w:rFonts w:ascii="Arial" w:hAnsi="Arial" w:cs="Arial"/>
              </w:rPr>
            </w:pPr>
            <w:r w:rsidRPr="00727303">
              <w:rPr>
                <w:rFonts w:ascii="Arial" w:hAnsi="Arial" w:cs="Arial"/>
              </w:rPr>
              <w:t>Telefon:</w:t>
            </w:r>
          </w:p>
        </w:tc>
        <w:tc>
          <w:tcPr>
            <w:tcW w:w="3132" w:type="dxa"/>
          </w:tcPr>
          <w:p w14:paraId="3160BE1E" w14:textId="77777777" w:rsidR="002875C1" w:rsidRPr="00727303" w:rsidRDefault="002875C1">
            <w:pPr>
              <w:rPr>
                <w:rFonts w:ascii="Arial" w:hAnsi="Arial" w:cs="Arial"/>
              </w:rPr>
            </w:pPr>
          </w:p>
        </w:tc>
        <w:tc>
          <w:tcPr>
            <w:tcW w:w="1559" w:type="dxa"/>
          </w:tcPr>
          <w:p w14:paraId="676A5FEF" w14:textId="77777777" w:rsidR="002875C1" w:rsidRPr="00727303" w:rsidRDefault="002875C1">
            <w:pPr>
              <w:rPr>
                <w:rFonts w:ascii="Arial" w:hAnsi="Arial" w:cs="Arial"/>
              </w:rPr>
            </w:pPr>
            <w:r w:rsidRPr="00727303">
              <w:rPr>
                <w:rFonts w:ascii="Arial" w:hAnsi="Arial" w:cs="Arial"/>
              </w:rPr>
              <w:t>Telefon:</w:t>
            </w:r>
          </w:p>
        </w:tc>
        <w:tc>
          <w:tcPr>
            <w:tcW w:w="3091" w:type="dxa"/>
          </w:tcPr>
          <w:p w14:paraId="76EF4842" w14:textId="77777777" w:rsidR="002875C1" w:rsidRPr="00727303" w:rsidRDefault="002875C1">
            <w:pPr>
              <w:rPr>
                <w:rFonts w:ascii="Arial" w:hAnsi="Arial" w:cs="Arial"/>
              </w:rPr>
            </w:pPr>
            <w:r w:rsidRPr="00727303">
              <w:rPr>
                <w:rFonts w:ascii="Arial" w:hAnsi="Arial" w:cs="Arial"/>
                <w:color w:val="0070C0"/>
              </w:rPr>
              <w:t>[…]</w:t>
            </w:r>
          </w:p>
        </w:tc>
      </w:tr>
      <w:tr w:rsidR="002875C1" w:rsidRPr="00727303" w14:paraId="0401EC0D" w14:textId="77777777" w:rsidTr="002875C1">
        <w:tc>
          <w:tcPr>
            <w:tcW w:w="1506" w:type="dxa"/>
          </w:tcPr>
          <w:p w14:paraId="1BD0C09D" w14:textId="77777777" w:rsidR="002875C1" w:rsidRPr="00727303" w:rsidRDefault="002875C1">
            <w:pPr>
              <w:rPr>
                <w:rFonts w:ascii="Arial" w:hAnsi="Arial" w:cs="Arial"/>
              </w:rPr>
            </w:pPr>
            <w:r w:rsidRPr="00727303">
              <w:rPr>
                <w:rFonts w:ascii="Arial" w:hAnsi="Arial" w:cs="Arial"/>
              </w:rPr>
              <w:t>E-post:</w:t>
            </w:r>
          </w:p>
        </w:tc>
        <w:tc>
          <w:tcPr>
            <w:tcW w:w="3132" w:type="dxa"/>
          </w:tcPr>
          <w:p w14:paraId="327A07C6" w14:textId="77777777" w:rsidR="002875C1" w:rsidRPr="00727303" w:rsidRDefault="002875C1">
            <w:pPr>
              <w:rPr>
                <w:rFonts w:ascii="Arial" w:hAnsi="Arial" w:cs="Arial"/>
              </w:rPr>
            </w:pPr>
          </w:p>
        </w:tc>
        <w:tc>
          <w:tcPr>
            <w:tcW w:w="1559" w:type="dxa"/>
          </w:tcPr>
          <w:p w14:paraId="0E890E60" w14:textId="77777777" w:rsidR="002875C1" w:rsidRPr="00727303" w:rsidRDefault="002875C1">
            <w:pPr>
              <w:rPr>
                <w:rFonts w:ascii="Arial" w:hAnsi="Arial" w:cs="Arial"/>
              </w:rPr>
            </w:pPr>
            <w:r w:rsidRPr="00727303">
              <w:rPr>
                <w:rFonts w:ascii="Arial" w:hAnsi="Arial" w:cs="Arial"/>
              </w:rPr>
              <w:t>E-post:</w:t>
            </w:r>
          </w:p>
        </w:tc>
        <w:tc>
          <w:tcPr>
            <w:tcW w:w="3091" w:type="dxa"/>
          </w:tcPr>
          <w:p w14:paraId="3AF92B61" w14:textId="77777777" w:rsidR="002875C1" w:rsidRPr="00727303" w:rsidRDefault="002875C1">
            <w:pPr>
              <w:rPr>
                <w:rFonts w:ascii="Arial" w:hAnsi="Arial" w:cs="Arial"/>
              </w:rPr>
            </w:pPr>
            <w:r w:rsidRPr="00727303">
              <w:rPr>
                <w:rFonts w:ascii="Arial" w:hAnsi="Arial" w:cs="Arial"/>
                <w:color w:val="0070C0"/>
              </w:rPr>
              <w:t>[…]</w:t>
            </w:r>
          </w:p>
        </w:tc>
      </w:tr>
    </w:tbl>
    <w:p w14:paraId="7DC7DFC1" w14:textId="77777777" w:rsidR="00425508" w:rsidRPr="00727303" w:rsidRDefault="00425508" w:rsidP="00ED6923">
      <w:pPr>
        <w:rPr>
          <w:rFonts w:ascii="Arial" w:hAnsi="Arial" w:cs="Arial"/>
        </w:rPr>
      </w:pPr>
    </w:p>
    <w:p w14:paraId="6A81B9BE" w14:textId="08D0EC5E" w:rsidR="003D569D" w:rsidRPr="00727303" w:rsidRDefault="004867ED" w:rsidP="003D569D">
      <w:pPr>
        <w:rPr>
          <w:rFonts w:ascii="Arial" w:eastAsia="Arial" w:hAnsi="Arial" w:cs="Arial"/>
        </w:rPr>
      </w:pPr>
      <w:r w:rsidRPr="00727303">
        <w:rPr>
          <w:rFonts w:ascii="Arial" w:eastAsia="Arial" w:hAnsi="Arial" w:cs="Arial"/>
          <w:color w:val="000000" w:themeColor="text1"/>
        </w:rPr>
        <w:t xml:space="preserve">Alle henvendelser tilknyttet </w:t>
      </w:r>
      <w:r w:rsidR="00EE1CFF" w:rsidRPr="00727303">
        <w:rPr>
          <w:rFonts w:ascii="Arial" w:eastAsia="Arial" w:hAnsi="Arial" w:cs="Arial"/>
          <w:color w:val="000000" w:themeColor="text1"/>
        </w:rPr>
        <w:t>Avtalen</w:t>
      </w:r>
      <w:r w:rsidRPr="00727303">
        <w:rPr>
          <w:rFonts w:ascii="Arial" w:eastAsia="Arial" w:hAnsi="Arial" w:cs="Arial"/>
          <w:color w:val="000000" w:themeColor="text1"/>
        </w:rPr>
        <w:t xml:space="preserve"> skal rettes til </w:t>
      </w:r>
      <w:r w:rsidR="004610AD" w:rsidRPr="00727303">
        <w:rPr>
          <w:rFonts w:ascii="Arial" w:eastAsia="Arial" w:hAnsi="Arial" w:cs="Arial"/>
          <w:color w:val="000000" w:themeColor="text1"/>
        </w:rPr>
        <w:t>par</w:t>
      </w:r>
      <w:r w:rsidRPr="00727303">
        <w:rPr>
          <w:rFonts w:ascii="Arial" w:eastAsia="Arial" w:hAnsi="Arial" w:cs="Arial"/>
          <w:color w:val="000000" w:themeColor="text1"/>
        </w:rPr>
        <w:t xml:space="preserve">tenes oppgitte representanter. </w:t>
      </w:r>
      <w:r w:rsidR="003D569D" w:rsidRPr="00727303">
        <w:rPr>
          <w:rFonts w:ascii="Arial" w:eastAsia="Arial" w:hAnsi="Arial" w:cs="Arial"/>
        </w:rPr>
        <w:t xml:space="preserve"> Samtlige oppdragsgiver nevnt i Bilag 1 punkt </w:t>
      </w:r>
      <w:r w:rsidR="003D569D" w:rsidRPr="00727303">
        <w:rPr>
          <w:rFonts w:ascii="Arial" w:hAnsi="Arial" w:cs="Arial"/>
        </w:rPr>
        <w:t xml:space="preserve">Rammeavtalens brukere (oppdragsgivere) anses også som bemyndigede representanter med tanke på å gjennomføre </w:t>
      </w:r>
      <w:r w:rsidR="00366347" w:rsidRPr="00727303">
        <w:rPr>
          <w:rFonts w:ascii="Arial" w:hAnsi="Arial" w:cs="Arial"/>
        </w:rPr>
        <w:t>avrop/bestillinger under rammeavtalen.</w:t>
      </w:r>
    </w:p>
    <w:p w14:paraId="01215B13" w14:textId="0DBFB054" w:rsidR="004867ED" w:rsidRPr="00727303" w:rsidRDefault="004867ED" w:rsidP="004867ED">
      <w:pPr>
        <w:rPr>
          <w:rFonts w:ascii="Arial" w:eastAsia="Arial" w:hAnsi="Arial" w:cs="Arial"/>
          <w:color w:val="000000" w:themeColor="text1"/>
        </w:rPr>
      </w:pPr>
    </w:p>
    <w:p w14:paraId="77AF936F" w14:textId="77777777" w:rsidR="004867ED" w:rsidRPr="00727303" w:rsidRDefault="004867ED" w:rsidP="004867ED">
      <w:pPr>
        <w:jc w:val="both"/>
        <w:rPr>
          <w:rFonts w:ascii="Arial" w:hAnsi="Arial" w:cs="Arial"/>
          <w:color w:val="000000" w:themeColor="text1"/>
        </w:rPr>
      </w:pPr>
    </w:p>
    <w:p w14:paraId="7D43C2CA" w14:textId="24A94BD9" w:rsidR="000A4C5E" w:rsidRPr="00727303" w:rsidRDefault="004867ED" w:rsidP="00727303">
      <w:pPr>
        <w:jc w:val="both"/>
        <w:rPr>
          <w:rFonts w:ascii="Arial" w:hAnsi="Arial" w:cs="Arial"/>
          <w:color w:val="000000" w:themeColor="text1"/>
        </w:rPr>
      </w:pPr>
      <w:r w:rsidRPr="00727303">
        <w:rPr>
          <w:rFonts w:ascii="Arial" w:hAnsi="Arial" w:cs="Arial"/>
          <w:color w:val="000000" w:themeColor="text1"/>
        </w:rPr>
        <w:t xml:space="preserve">Ved behov for bytte av bemyndiget representant, skal </w:t>
      </w:r>
      <w:r w:rsidR="004610AD" w:rsidRPr="00727303">
        <w:rPr>
          <w:rFonts w:ascii="Arial" w:hAnsi="Arial" w:cs="Arial"/>
          <w:color w:val="000000" w:themeColor="text1"/>
        </w:rPr>
        <w:t>p</w:t>
      </w:r>
      <w:r w:rsidRPr="00727303">
        <w:rPr>
          <w:rFonts w:ascii="Arial" w:hAnsi="Arial" w:cs="Arial"/>
          <w:color w:val="000000" w:themeColor="text1"/>
        </w:rPr>
        <w:t xml:space="preserve">artene varsle hverandre skriftlig med minimum 1 måneds varsel, med mindre kortere varslingsperiode er nødvendig som følge av forhold utenfor </w:t>
      </w:r>
      <w:r w:rsidR="003F44CE" w:rsidRPr="00727303">
        <w:rPr>
          <w:rFonts w:ascii="Arial" w:hAnsi="Arial" w:cs="Arial"/>
          <w:color w:val="000000" w:themeColor="text1"/>
        </w:rPr>
        <w:t>p</w:t>
      </w:r>
      <w:r w:rsidRPr="00727303">
        <w:rPr>
          <w:rFonts w:ascii="Arial" w:hAnsi="Arial" w:cs="Arial"/>
          <w:color w:val="000000" w:themeColor="text1"/>
        </w:rPr>
        <w:t>artenes kontroll. Hvis Leverandøren endrer sin bemyndigede representant, er Leverandøren ansvarlig for at den avtroppende representanten overfører sin erfaring og kunnskap til den nye representanten. Eventuelle kostnader knyttet til bytte av bemyndiget representant dekkes av Leverandøren.</w:t>
      </w:r>
    </w:p>
    <w:p w14:paraId="0DCF7D4E" w14:textId="6C06D906" w:rsidR="00727303" w:rsidRPr="00727303" w:rsidRDefault="00727303" w:rsidP="00727303">
      <w:pPr>
        <w:jc w:val="both"/>
        <w:rPr>
          <w:rFonts w:ascii="Arial" w:hAnsi="Arial" w:cs="Arial"/>
          <w:color w:val="000000" w:themeColor="text1"/>
        </w:rPr>
      </w:pPr>
    </w:p>
    <w:p w14:paraId="42665871" w14:textId="06E20113" w:rsidR="00727303" w:rsidRPr="00727303" w:rsidRDefault="00727303" w:rsidP="00727303">
      <w:pPr>
        <w:pStyle w:val="Heading2"/>
        <w:rPr>
          <w:sz w:val="24"/>
          <w:szCs w:val="24"/>
        </w:rPr>
      </w:pPr>
      <w:bookmarkStart w:id="16" w:name="_Toc107320566"/>
      <w:r w:rsidRPr="00727303">
        <w:rPr>
          <w:sz w:val="24"/>
          <w:szCs w:val="24"/>
        </w:rPr>
        <w:t>Rådgiving - Leverandørens ressurser og kompetanse</w:t>
      </w:r>
      <w:bookmarkEnd w:id="16"/>
    </w:p>
    <w:p w14:paraId="6B5BAC95" w14:textId="77777777" w:rsidR="00727303" w:rsidRPr="00DE5304" w:rsidRDefault="00727303" w:rsidP="00727303">
      <w:pPr>
        <w:rPr>
          <w:rFonts w:ascii="Arial" w:hAnsi="Arial" w:cs="Arial"/>
        </w:rPr>
      </w:pPr>
      <w:r w:rsidRPr="00DE5304">
        <w:rPr>
          <w:rFonts w:ascii="Arial" w:hAnsi="Arial" w:cs="Arial"/>
        </w:rPr>
        <w:t>Kunden skal til enhver tid gjennom Avtalens varighet kunne bestille rådgivning fra Leverandøren innenfor Avtalens omfang.</w:t>
      </w:r>
    </w:p>
    <w:p w14:paraId="36F8BF8C" w14:textId="77777777" w:rsidR="00727303" w:rsidRPr="00DE5304" w:rsidRDefault="00727303" w:rsidP="00727303">
      <w:pPr>
        <w:rPr>
          <w:rFonts w:ascii="Arial" w:hAnsi="Arial" w:cs="Arial"/>
        </w:rPr>
      </w:pPr>
    </w:p>
    <w:p w14:paraId="7FD93B97" w14:textId="77777777" w:rsidR="00727303" w:rsidRPr="00DE5304" w:rsidRDefault="00727303" w:rsidP="00727303">
      <w:pPr>
        <w:rPr>
          <w:rFonts w:ascii="Arial" w:hAnsi="Arial" w:cs="Arial"/>
        </w:rPr>
      </w:pPr>
      <w:r w:rsidRPr="00DE5304">
        <w:rPr>
          <w:rFonts w:ascii="Arial" w:hAnsi="Arial" w:cs="Arial"/>
        </w:rPr>
        <w:t>Alle ressurser fra Leverandøren som skal utføre oppgaver under Avtalen, skal klassifiseres i henhold til følgende kategorier:</w:t>
      </w:r>
    </w:p>
    <w:p w14:paraId="4BD018F9" w14:textId="77777777" w:rsidR="00727303" w:rsidRPr="00727303" w:rsidRDefault="00727303" w:rsidP="00727303">
      <w:pPr>
        <w:rPr>
          <w:sz w:val="20"/>
          <w:szCs w:val="20"/>
        </w:rPr>
      </w:pPr>
    </w:p>
    <w:tbl>
      <w:tblPr>
        <w:tblStyle w:val="TableGridLight"/>
        <w:tblW w:w="0" w:type="auto"/>
        <w:tblLook w:val="04A0" w:firstRow="1" w:lastRow="0" w:firstColumn="1" w:lastColumn="0" w:noHBand="0" w:noVBand="1"/>
      </w:tblPr>
      <w:tblGrid>
        <w:gridCol w:w="2617"/>
        <w:gridCol w:w="6444"/>
      </w:tblGrid>
      <w:tr w:rsidR="00727303" w:rsidRPr="00727303" w14:paraId="332C5FCE" w14:textId="77777777" w:rsidTr="00771C47">
        <w:tc>
          <w:tcPr>
            <w:tcW w:w="2628" w:type="dxa"/>
          </w:tcPr>
          <w:p w14:paraId="095AF1E3" w14:textId="77777777" w:rsidR="00727303" w:rsidRPr="00DE5304" w:rsidRDefault="00727303" w:rsidP="00771C47">
            <w:pPr>
              <w:spacing w:after="120"/>
              <w:rPr>
                <w:rFonts w:ascii="Arial" w:hAnsi="Arial" w:cs="Arial"/>
                <w:b/>
              </w:rPr>
            </w:pPr>
            <w:r w:rsidRPr="00DE5304">
              <w:rPr>
                <w:rFonts w:ascii="Arial" w:hAnsi="Arial" w:cs="Arial"/>
                <w:b/>
              </w:rPr>
              <w:lastRenderedPageBreak/>
              <w:t xml:space="preserve">Kompetansekategori: </w:t>
            </w:r>
          </w:p>
        </w:tc>
        <w:tc>
          <w:tcPr>
            <w:tcW w:w="6775" w:type="dxa"/>
          </w:tcPr>
          <w:p w14:paraId="00FE3463" w14:textId="77777777" w:rsidR="00727303" w:rsidRPr="00DE5304" w:rsidRDefault="00727303" w:rsidP="00771C47">
            <w:pPr>
              <w:spacing w:after="120"/>
              <w:rPr>
                <w:rFonts w:ascii="Arial" w:hAnsi="Arial" w:cs="Arial"/>
                <w:b/>
              </w:rPr>
            </w:pPr>
            <w:r w:rsidRPr="00DE5304">
              <w:rPr>
                <w:rFonts w:ascii="Arial" w:hAnsi="Arial" w:cs="Arial"/>
                <w:b/>
              </w:rPr>
              <w:t>Kompetansekrav:</w:t>
            </w:r>
          </w:p>
        </w:tc>
      </w:tr>
      <w:tr w:rsidR="00727303" w:rsidRPr="00727303" w14:paraId="3526DE17" w14:textId="77777777" w:rsidTr="00771C47">
        <w:tc>
          <w:tcPr>
            <w:tcW w:w="2628" w:type="dxa"/>
          </w:tcPr>
          <w:p w14:paraId="48643143" w14:textId="77777777" w:rsidR="00727303" w:rsidRPr="00DE5304" w:rsidRDefault="00727303" w:rsidP="00771C47">
            <w:pPr>
              <w:spacing w:after="120"/>
              <w:rPr>
                <w:rFonts w:ascii="Arial" w:hAnsi="Arial" w:cs="Arial"/>
              </w:rPr>
            </w:pPr>
            <w:r w:rsidRPr="00DE5304">
              <w:rPr>
                <w:rFonts w:ascii="Arial" w:hAnsi="Arial" w:cs="Arial"/>
              </w:rPr>
              <w:t>Konsulent</w:t>
            </w:r>
          </w:p>
        </w:tc>
        <w:tc>
          <w:tcPr>
            <w:tcW w:w="6775" w:type="dxa"/>
          </w:tcPr>
          <w:p w14:paraId="46C2AAFF" w14:textId="77777777" w:rsidR="00727303" w:rsidRPr="00DE5304" w:rsidRDefault="00727303" w:rsidP="00771C47">
            <w:pPr>
              <w:spacing w:after="120"/>
              <w:rPr>
                <w:rFonts w:ascii="Arial" w:hAnsi="Arial" w:cs="Arial"/>
              </w:rPr>
            </w:pPr>
            <w:r w:rsidRPr="00DE5304">
              <w:rPr>
                <w:rFonts w:ascii="Arial" w:hAnsi="Arial" w:cs="Arial"/>
              </w:rPr>
              <w:t>Konsulenten skal ha kompetanse innenfor det området han/hun tilbys. Dette må være dokumenterbart gjennom minimum 3 års nyere, relevant rolleerfaring i tillegg til relevant formell kompetanse, herunder relevante kurs, sertifiseringer og utdannelse. Manglende formell kompetanse kan kompenseres ved lengre arbeidserfaring.</w:t>
            </w:r>
          </w:p>
        </w:tc>
      </w:tr>
      <w:tr w:rsidR="00727303" w:rsidRPr="00727303" w14:paraId="66213769" w14:textId="77777777" w:rsidTr="00771C47">
        <w:tc>
          <w:tcPr>
            <w:tcW w:w="2628" w:type="dxa"/>
          </w:tcPr>
          <w:p w14:paraId="2F22EFF3" w14:textId="77777777" w:rsidR="00727303" w:rsidRPr="00DE5304" w:rsidRDefault="00727303" w:rsidP="00771C47">
            <w:pPr>
              <w:spacing w:after="120"/>
              <w:rPr>
                <w:rFonts w:ascii="Arial" w:hAnsi="Arial" w:cs="Arial"/>
              </w:rPr>
            </w:pPr>
            <w:r w:rsidRPr="00DE5304">
              <w:rPr>
                <w:rFonts w:ascii="Arial" w:hAnsi="Arial" w:cs="Arial"/>
              </w:rPr>
              <w:t>Seniorkonsulent</w:t>
            </w:r>
          </w:p>
        </w:tc>
        <w:tc>
          <w:tcPr>
            <w:tcW w:w="6775" w:type="dxa"/>
          </w:tcPr>
          <w:p w14:paraId="6A5BFDB7" w14:textId="77777777" w:rsidR="00727303" w:rsidRPr="00DE5304" w:rsidRDefault="00727303" w:rsidP="00771C47">
            <w:pPr>
              <w:spacing w:after="120"/>
              <w:rPr>
                <w:rFonts w:ascii="Arial" w:hAnsi="Arial" w:cs="Arial"/>
              </w:rPr>
            </w:pPr>
            <w:r w:rsidRPr="00DE5304">
              <w:rPr>
                <w:rFonts w:ascii="Arial" w:hAnsi="Arial" w:cs="Arial"/>
              </w:rPr>
              <w:t>Konsulenten skal ha dybdekompetanse innenfor det området han/hun tilbys. Dette må være dokumenterbart gjennom minimum 6 års nyere, relevant rolleerfaring i tillegg til relevant formell kompetanse, herunder relevante kurs, sertifiseringer og utdannelse. Manglende formell kompetanse kan kompenseres ved lengre arbeidserfaring.</w:t>
            </w:r>
          </w:p>
        </w:tc>
      </w:tr>
    </w:tbl>
    <w:p w14:paraId="5DC0A427" w14:textId="7929C92E" w:rsidR="00727303" w:rsidRDefault="00727303" w:rsidP="00727303">
      <w:pPr>
        <w:jc w:val="both"/>
        <w:rPr>
          <w:sz w:val="20"/>
          <w:szCs w:val="20"/>
        </w:rPr>
      </w:pPr>
    </w:p>
    <w:p w14:paraId="58168083" w14:textId="77777777" w:rsidR="00DE5304" w:rsidRPr="007F69A5" w:rsidRDefault="00DE5304" w:rsidP="00DE5304">
      <w:pPr>
        <w:pStyle w:val="Heading1"/>
        <w:ind w:left="432" w:hanging="432"/>
        <w:rPr>
          <w:rFonts w:ascii="Cambria" w:hAnsi="Cambria" w:cs="Times New Roman"/>
          <w:b/>
          <w:bCs/>
          <w:sz w:val="26"/>
          <w:szCs w:val="26"/>
        </w:rPr>
      </w:pPr>
      <w:bookmarkStart w:id="17" w:name="_Toc107320568"/>
      <w:bookmarkStart w:id="18" w:name="_Hlk86056372"/>
      <w:r w:rsidRPr="007F69A5">
        <w:rPr>
          <w:rFonts w:ascii="Cambria" w:hAnsi="Cambria" w:cs="Times New Roman"/>
          <w:b/>
          <w:bCs/>
          <w:sz w:val="26"/>
          <w:szCs w:val="26"/>
        </w:rPr>
        <w:t>Lønns- og arbeidsvilkår</w:t>
      </w:r>
      <w:bookmarkEnd w:id="17"/>
    </w:p>
    <w:bookmarkEnd w:id="18"/>
    <w:p w14:paraId="724D0158" w14:textId="77777777" w:rsidR="00DE5304" w:rsidRDefault="00DE5304" w:rsidP="00DE5304">
      <w:pPr>
        <w:rPr>
          <w:rFonts w:ascii="Arial" w:hAnsi="Arial" w:cs="Arial"/>
        </w:rPr>
      </w:pPr>
      <w:r w:rsidRPr="007F69A5">
        <w:rPr>
          <w:rFonts w:ascii="Arial" w:hAnsi="Arial" w:cs="Arial"/>
        </w:rPr>
        <w:t>For avtaler som omfattes av forskrift 8. februar 2008 nr. 112 om lønns- og arbeidsvilkår i offentlige kontrakter, gjelder følgende:</w:t>
      </w:r>
    </w:p>
    <w:p w14:paraId="0F39926B" w14:textId="77777777" w:rsidR="00DE5304" w:rsidRPr="007F69A5" w:rsidRDefault="00DE5304" w:rsidP="00DE5304">
      <w:pPr>
        <w:rPr>
          <w:rFonts w:ascii="Arial" w:hAnsi="Arial" w:cs="Arial"/>
        </w:rPr>
      </w:pPr>
    </w:p>
    <w:p w14:paraId="2EB2D9AE" w14:textId="77777777" w:rsidR="00DE5304" w:rsidRPr="007F69A5" w:rsidRDefault="00DE5304" w:rsidP="00DE5304">
      <w:pPr>
        <w:rPr>
          <w:rFonts w:ascii="Arial" w:hAnsi="Arial" w:cs="Arial"/>
        </w:rPr>
      </w:pPr>
      <w:r w:rsidRPr="007F69A5">
        <w:rPr>
          <w:rFonts w:ascii="Arial" w:hAnsi="Arial" w:cs="Arial"/>
        </w:rPr>
        <w:t xml:space="preserve">Konsulenten skal på områder dekket av forskrift om allmenngjort tariffavtale sørge for at egne og eventuelle underleverandørers ansatte som direkte medvirker til å oppfylle Konsulentens forpliktelser under denne avtalen, ikke har dårligere lønns- og arbeidsvilkår enn det som følger av forskriften som allmenngjør tariffavtalen. På områder som ikke er dekket av allmenngjort tariffavtale, skal Konsulenten sørge for at de samme ansatte ikke har dårligere lønns- og arbeidsvilkår enn det som følger av gjeldende landsomfattende tariffavtale for den aktuelle bransje. Dette gjelder for arbeid utført i Norge. </w:t>
      </w:r>
    </w:p>
    <w:p w14:paraId="1E55B4A4" w14:textId="77777777" w:rsidR="00DE5304" w:rsidRDefault="00DE5304" w:rsidP="00DE5304">
      <w:pPr>
        <w:rPr>
          <w:rFonts w:ascii="Arial" w:hAnsi="Arial" w:cs="Arial"/>
        </w:rPr>
      </w:pPr>
    </w:p>
    <w:p w14:paraId="58FFB58B" w14:textId="77777777" w:rsidR="00DE5304" w:rsidRPr="007F69A5" w:rsidRDefault="00DE5304" w:rsidP="00DE5304">
      <w:pPr>
        <w:rPr>
          <w:rFonts w:ascii="Arial" w:hAnsi="Arial" w:cs="Arial"/>
        </w:rPr>
      </w:pPr>
      <w:r w:rsidRPr="007F69A5">
        <w:rPr>
          <w:rFonts w:ascii="Arial" w:hAnsi="Arial" w:cs="Arial"/>
        </w:rPr>
        <w:t xml:space="preserve">Alle avtaler Konsulenten inngår, og som innebærer utførelse av arbeid som direkte medvirker til å oppfylle Konsulentens forpliktelser under denne avtalen, skal inneholde tilsvarende betingelser. </w:t>
      </w:r>
    </w:p>
    <w:p w14:paraId="64E477A6" w14:textId="77777777" w:rsidR="00DE5304" w:rsidRDefault="00DE5304" w:rsidP="00DE5304">
      <w:pPr>
        <w:rPr>
          <w:rFonts w:ascii="Arial" w:hAnsi="Arial" w:cs="Arial"/>
        </w:rPr>
      </w:pPr>
    </w:p>
    <w:p w14:paraId="2BCF198F" w14:textId="77777777" w:rsidR="00DE5304" w:rsidRDefault="00DE5304" w:rsidP="00DE5304">
      <w:pPr>
        <w:rPr>
          <w:rFonts w:ascii="Arial" w:hAnsi="Arial" w:cs="Arial"/>
        </w:rPr>
      </w:pPr>
      <w:r w:rsidRPr="007F69A5">
        <w:rPr>
          <w:rFonts w:ascii="Arial" w:hAnsi="Arial" w:cs="Arial"/>
        </w:rPr>
        <w:t>Dersom Konsulenten ikke oppfyller denne forpliktelsen, har Kunden rett til å holde tilbake deler av kontraktssummen, tilsvarende ca. 2 (to) ganger innsparingen for Konsulenten, inntil det er dokumentert at forholdet er bragt i orden.</w:t>
      </w:r>
    </w:p>
    <w:p w14:paraId="43145F43" w14:textId="77777777" w:rsidR="00DE5304" w:rsidRPr="007F69A5" w:rsidRDefault="00DE5304" w:rsidP="00DE5304">
      <w:pPr>
        <w:rPr>
          <w:rFonts w:ascii="Arial" w:hAnsi="Arial" w:cs="Arial"/>
        </w:rPr>
      </w:pPr>
      <w:r w:rsidRPr="007F69A5">
        <w:rPr>
          <w:rFonts w:ascii="Arial" w:hAnsi="Arial" w:cs="Arial"/>
        </w:rPr>
        <w:t xml:space="preserve"> </w:t>
      </w:r>
    </w:p>
    <w:p w14:paraId="7F975EC9" w14:textId="77777777" w:rsidR="00DE5304" w:rsidRDefault="00DE5304" w:rsidP="00DE5304">
      <w:pPr>
        <w:rPr>
          <w:rFonts w:ascii="Arial" w:hAnsi="Arial" w:cs="Arial"/>
        </w:rPr>
      </w:pPr>
      <w:r w:rsidRPr="007F69A5">
        <w:rPr>
          <w:rFonts w:ascii="Arial" w:hAnsi="Arial" w:cs="Arial"/>
        </w:rPr>
        <w:t xml:space="preserve">Oppfyllelse av Konsulentens forpliktelser som nevnt ovenfor skal dokumenteres enten gjennom en egenerklæring eller tredjepartserklæring om at det er samsvar mellom aktuell tariffavtale og faktiske lønns- og arbeidsvilkår for oppfyllelse av Konsulentens og eventuelle underleverandørers forpliktelser. </w:t>
      </w:r>
    </w:p>
    <w:p w14:paraId="6D1C2FDD" w14:textId="77777777" w:rsidR="00DE5304" w:rsidRPr="007F69A5" w:rsidRDefault="00DE5304" w:rsidP="00DE5304">
      <w:pPr>
        <w:rPr>
          <w:rFonts w:ascii="Arial" w:hAnsi="Arial" w:cs="Arial"/>
        </w:rPr>
      </w:pPr>
    </w:p>
    <w:p w14:paraId="6D653262" w14:textId="77777777" w:rsidR="00DE5304" w:rsidRDefault="00DE5304" w:rsidP="00DE5304">
      <w:pPr>
        <w:rPr>
          <w:rFonts w:ascii="Arial" w:hAnsi="Arial" w:cs="Arial"/>
        </w:rPr>
      </w:pPr>
      <w:r w:rsidRPr="007F69A5">
        <w:rPr>
          <w:rFonts w:ascii="Arial" w:hAnsi="Arial" w:cs="Arial"/>
        </w:rPr>
        <w:t>Konsulenten skal på forespørsel fra Kunden legge frem dokumentasjon om de lønns- og arbeidsvilkår som blir benyttet. Kunden og Konsulenten kan hver for seg kreve at opplysningene skal legges frem for en uavhengig tredjepart som Kunden har gitt i oppdrag å undersøke om kravene i denne bestemmelsen er oppfylt. Konsulenten kan kreve at tredjeparten skal ha undertegnet en erklæring om at opplysningene ikke vil bli benyttet for andre formål enn å sikre oppfyllelse av Konsulentens forpliktelse etter denne bestemmelsen. Dokumentasjonsplikten gjelder også underleverandører.</w:t>
      </w:r>
    </w:p>
    <w:p w14:paraId="5E4AD89A" w14:textId="77777777" w:rsidR="00DE5304" w:rsidRPr="007F69A5" w:rsidRDefault="00DE5304" w:rsidP="00DE5304">
      <w:pPr>
        <w:rPr>
          <w:rFonts w:ascii="Arial" w:hAnsi="Arial" w:cs="Arial"/>
        </w:rPr>
      </w:pPr>
    </w:p>
    <w:p w14:paraId="786487A6" w14:textId="77777777" w:rsidR="00DE5304" w:rsidRPr="00DE5304" w:rsidRDefault="00DE5304" w:rsidP="00DE5304">
      <w:pPr>
        <w:rPr>
          <w:rFonts w:ascii="Arial" w:hAnsi="Arial" w:cs="Arial"/>
          <w:color w:val="0070C0"/>
        </w:rPr>
      </w:pPr>
      <w:r w:rsidRPr="00DE5304">
        <w:rPr>
          <w:rFonts w:ascii="Arial" w:hAnsi="Arial" w:cs="Arial"/>
          <w:color w:val="0070C0"/>
        </w:rPr>
        <w:t>Leverandørens besvarelse:</w:t>
      </w:r>
    </w:p>
    <w:p w14:paraId="43B4E73C" w14:textId="77777777" w:rsidR="00DE5304" w:rsidRPr="00DE5304" w:rsidRDefault="00DE5304" w:rsidP="00DE5304">
      <w:pPr>
        <w:rPr>
          <w:rFonts w:ascii="Arial" w:hAnsi="Arial" w:cs="Arial"/>
          <w:color w:val="0070C0"/>
        </w:rPr>
      </w:pPr>
      <w:r w:rsidRPr="00DE5304">
        <w:rPr>
          <w:rFonts w:ascii="Arial" w:hAnsi="Arial" w:cs="Arial"/>
          <w:color w:val="0070C0"/>
        </w:rPr>
        <w:t>Leverandøren skal dokumentere oppfyllelse av forpliktelsene over gjennom å fylle ut en egenerklæring, jf. dokument SSA-R - Bilag 4 - Vedlegg 1 - Egenerklæring for lønns- og arbeidsvilkår.</w:t>
      </w:r>
    </w:p>
    <w:p w14:paraId="5317EE1C" w14:textId="77777777" w:rsidR="00DE5304" w:rsidRPr="00727303" w:rsidRDefault="00DE5304" w:rsidP="00727303">
      <w:pPr>
        <w:jc w:val="both"/>
        <w:rPr>
          <w:sz w:val="20"/>
          <w:szCs w:val="20"/>
        </w:rPr>
      </w:pPr>
    </w:p>
    <w:p w14:paraId="028CC601" w14:textId="77777777" w:rsidR="000A4C5E" w:rsidRPr="00727303" w:rsidRDefault="000A4C5E" w:rsidP="00543CC9">
      <w:pPr>
        <w:rPr>
          <w:sz w:val="20"/>
          <w:szCs w:val="20"/>
        </w:rPr>
      </w:pPr>
    </w:p>
    <w:p w14:paraId="2911F0B4" w14:textId="4B4EAED0" w:rsidR="00E35C98" w:rsidRPr="00727303" w:rsidRDefault="00E35C98" w:rsidP="00F54B88">
      <w:pPr>
        <w:pStyle w:val="Heading2"/>
        <w:rPr>
          <w:sz w:val="24"/>
          <w:szCs w:val="24"/>
        </w:rPr>
      </w:pPr>
      <w:r w:rsidRPr="00727303">
        <w:rPr>
          <w:sz w:val="24"/>
          <w:szCs w:val="24"/>
        </w:rPr>
        <w:lastRenderedPageBreak/>
        <w:t>Avtalens punkt 3.1 Plikt til å svare på henvendelser</w:t>
      </w:r>
    </w:p>
    <w:p w14:paraId="2A5F499B" w14:textId="77777777" w:rsidR="00DB1C50" w:rsidRPr="00727303" w:rsidRDefault="00DB1C50" w:rsidP="00DB1C50">
      <w:pPr>
        <w:rPr>
          <w:rFonts w:ascii="Arial" w:eastAsia="Arial" w:hAnsi="Arial" w:cs="Arial"/>
        </w:rPr>
      </w:pPr>
      <w:r w:rsidRPr="00727303">
        <w:rPr>
          <w:rFonts w:ascii="Arial" w:eastAsia="Arial" w:hAnsi="Arial" w:cs="Arial"/>
        </w:rPr>
        <w:t xml:space="preserve">Leverandøren plikter å svare på henvendelser skriftlig innen tre (3) virkedager. </w:t>
      </w:r>
    </w:p>
    <w:p w14:paraId="249797CD" w14:textId="77777777" w:rsidR="00DB1C50" w:rsidRPr="00727303" w:rsidRDefault="00DB1C50" w:rsidP="00DB1C50">
      <w:pPr>
        <w:rPr>
          <w:rFonts w:ascii="Arial" w:eastAsia="Arial" w:hAnsi="Arial" w:cs="Arial"/>
        </w:rPr>
      </w:pPr>
    </w:p>
    <w:p w14:paraId="66A75ACD" w14:textId="79918E84" w:rsidR="00DB1C50" w:rsidRPr="00727303" w:rsidRDefault="00DB1C50" w:rsidP="00DB1C50">
      <w:pPr>
        <w:rPr>
          <w:rFonts w:ascii="Arial" w:eastAsia="Arial" w:hAnsi="Arial" w:cs="Arial"/>
        </w:rPr>
      </w:pPr>
      <w:r w:rsidRPr="00727303">
        <w:rPr>
          <w:rFonts w:ascii="Arial" w:eastAsia="Arial" w:hAnsi="Arial" w:cs="Arial"/>
        </w:rPr>
        <w:t xml:space="preserve">Svarfristen løper fra det tidspunktet </w:t>
      </w:r>
      <w:r w:rsidR="00EF512F" w:rsidRPr="00727303">
        <w:rPr>
          <w:rFonts w:ascii="Arial" w:eastAsia="Arial" w:hAnsi="Arial" w:cs="Arial"/>
        </w:rPr>
        <w:t xml:space="preserve">Leverandørens </w:t>
      </w:r>
      <w:r w:rsidRPr="00727303">
        <w:rPr>
          <w:rFonts w:ascii="Arial" w:eastAsia="Arial" w:hAnsi="Arial" w:cs="Arial"/>
        </w:rPr>
        <w:t xml:space="preserve">bemyndiget representant oppgitt i tabell under punkt </w:t>
      </w:r>
      <w:r w:rsidR="00EF512F" w:rsidRPr="00727303">
        <w:rPr>
          <w:rFonts w:ascii="Arial" w:eastAsia="Arial" w:hAnsi="Arial" w:cs="Arial"/>
        </w:rPr>
        <w:t>«</w:t>
      </w:r>
      <w:r w:rsidRPr="00727303">
        <w:rPr>
          <w:rFonts w:ascii="Arial" w:eastAsia="Arial" w:hAnsi="Arial" w:cs="Arial"/>
        </w:rPr>
        <w:t>Avtalens punkt 1.4 Partenes representanter</w:t>
      </w:r>
      <w:r w:rsidR="00EF512F" w:rsidRPr="00727303">
        <w:rPr>
          <w:rFonts w:ascii="Arial" w:eastAsia="Arial" w:hAnsi="Arial" w:cs="Arial"/>
        </w:rPr>
        <w:t>»</w:t>
      </w:r>
      <w:r w:rsidRPr="00727303">
        <w:rPr>
          <w:rFonts w:ascii="Arial" w:eastAsia="Arial" w:hAnsi="Arial" w:cs="Arial"/>
        </w:rPr>
        <w:t xml:space="preserve"> mottar henvendelsen fra Kunden. </w:t>
      </w:r>
    </w:p>
    <w:p w14:paraId="2AFE61FE" w14:textId="77777777" w:rsidR="00EF512F" w:rsidRPr="00727303" w:rsidRDefault="00EF512F" w:rsidP="00DB1C50">
      <w:pPr>
        <w:rPr>
          <w:rFonts w:ascii="Arial" w:eastAsia="Arial" w:hAnsi="Arial" w:cs="Arial"/>
        </w:rPr>
      </w:pPr>
    </w:p>
    <w:p w14:paraId="17AEC795" w14:textId="4DDC40F6" w:rsidR="00686E18" w:rsidRPr="00727303" w:rsidRDefault="00422E43" w:rsidP="00F11849">
      <w:pPr>
        <w:rPr>
          <w:rFonts w:ascii="Arial" w:eastAsia="Arial" w:hAnsi="Arial" w:cs="Arial"/>
          <w:color w:val="000000" w:themeColor="text1"/>
        </w:rPr>
      </w:pPr>
      <w:r w:rsidRPr="00727303">
        <w:rPr>
          <w:rFonts w:ascii="Arial" w:eastAsia="Arial" w:hAnsi="Arial" w:cs="Arial"/>
          <w:color w:val="000000" w:themeColor="text1"/>
        </w:rPr>
        <w:t>Ved oversittelse av svarfrist pålegges dagmulkt kr. 1000 for hver dag fristen oversittes ut over tre dager, med mindre Leverandøren verifiserer at oversittelsen skyldes forhold utenfor deres kontroll. Det beregnes ikke merverdiavgift av dagmulkt. Dagmulktskravet kan ikke overstige kr. 50.000 pr</w:t>
      </w:r>
      <w:r w:rsidR="00EE79BD" w:rsidRPr="00727303">
        <w:rPr>
          <w:rFonts w:ascii="Arial" w:eastAsia="Arial" w:hAnsi="Arial" w:cs="Arial"/>
          <w:color w:val="000000" w:themeColor="text1"/>
        </w:rPr>
        <w:t>.</w:t>
      </w:r>
      <w:r w:rsidRPr="00727303">
        <w:rPr>
          <w:rFonts w:ascii="Arial" w:eastAsia="Arial" w:hAnsi="Arial" w:cs="Arial"/>
          <w:color w:val="000000" w:themeColor="text1"/>
        </w:rPr>
        <w:t xml:space="preserve"> henvendelse. </w:t>
      </w:r>
    </w:p>
    <w:p w14:paraId="4873A349" w14:textId="77777777" w:rsidR="00686E18" w:rsidRPr="00727303" w:rsidRDefault="00686E18" w:rsidP="00F11849">
      <w:pPr>
        <w:rPr>
          <w:rFonts w:ascii="Arial" w:hAnsi="Arial" w:cs="Arial"/>
          <w:i/>
          <w:sz w:val="18"/>
          <w:szCs w:val="18"/>
        </w:rPr>
      </w:pPr>
    </w:p>
    <w:p w14:paraId="455C8EAF" w14:textId="77777777" w:rsidR="00F11849" w:rsidRPr="00727303" w:rsidRDefault="00F826ED" w:rsidP="00B34C85">
      <w:pPr>
        <w:rPr>
          <w:rFonts w:ascii="Cambria" w:hAnsi="Cambria"/>
          <w:b/>
          <w:bCs/>
          <w:sz w:val="24"/>
          <w:szCs w:val="24"/>
        </w:rPr>
      </w:pPr>
      <w:r w:rsidRPr="00727303">
        <w:rPr>
          <w:rFonts w:ascii="Cambria" w:hAnsi="Cambria"/>
          <w:b/>
          <w:bCs/>
          <w:sz w:val="24"/>
          <w:szCs w:val="24"/>
        </w:rPr>
        <w:t xml:space="preserve">Avtalens punkt 5.1 Samarbeid </w:t>
      </w:r>
    </w:p>
    <w:p w14:paraId="52BF8214" w14:textId="77777777" w:rsidR="00686E18" w:rsidRPr="00727303" w:rsidRDefault="00686E18" w:rsidP="00686E18">
      <w:pPr>
        <w:rPr>
          <w:rFonts w:ascii="Arial" w:eastAsia="Arial" w:hAnsi="Arial" w:cs="Arial"/>
        </w:rPr>
      </w:pPr>
      <w:r w:rsidRPr="00727303">
        <w:rPr>
          <w:rFonts w:ascii="Arial" w:eastAsia="Arial" w:hAnsi="Arial" w:cs="Arial"/>
        </w:rPr>
        <w:t xml:space="preserve">Begge parter kan skriftlig innkalle den annen part til møte med fem (5) virkedagers varsel for å drøfte forhold som oppstår i forbindelse med gjennomføringen av Avtalen. </w:t>
      </w:r>
    </w:p>
    <w:p w14:paraId="17EE271D" w14:textId="77777777" w:rsidR="00686E18" w:rsidRPr="00727303" w:rsidRDefault="00686E18" w:rsidP="00686E18">
      <w:pPr>
        <w:rPr>
          <w:rFonts w:ascii="Arial" w:eastAsia="Arial" w:hAnsi="Arial" w:cs="Arial"/>
        </w:rPr>
      </w:pPr>
    </w:p>
    <w:p w14:paraId="265F41F4" w14:textId="32B47C74" w:rsidR="00686E18" w:rsidRPr="00727303" w:rsidRDefault="00686E18" w:rsidP="00686E18">
      <w:pPr>
        <w:rPr>
          <w:rFonts w:ascii="Arial" w:eastAsia="Arial" w:hAnsi="Arial" w:cs="Arial"/>
        </w:rPr>
      </w:pPr>
      <w:r w:rsidRPr="00727303">
        <w:rPr>
          <w:rFonts w:ascii="Arial" w:eastAsia="Arial" w:hAnsi="Arial" w:cs="Arial"/>
        </w:rPr>
        <w:t xml:space="preserve">Partene skal holde hverandre løpende orientert om utviklingen i de forskjellige avropsavtaler av betydning for samarbeidet. </w:t>
      </w:r>
      <w:r w:rsidR="00645940" w:rsidRPr="00727303">
        <w:rPr>
          <w:rFonts w:ascii="Arial" w:eastAsia="Arial" w:hAnsi="Arial" w:cs="Arial"/>
        </w:rPr>
        <w:t xml:space="preserve">Partene skal dessuten </w:t>
      </w:r>
      <w:r w:rsidR="009D20A1" w:rsidRPr="00727303">
        <w:rPr>
          <w:rFonts w:ascii="Arial" w:eastAsia="Arial" w:hAnsi="Arial" w:cs="Arial"/>
        </w:rPr>
        <w:t xml:space="preserve">minimum gjennomføre årlige statusmøter hvor det bl.a. gjennomgås </w:t>
      </w:r>
      <w:r w:rsidR="00EA297A" w:rsidRPr="00727303">
        <w:rPr>
          <w:rFonts w:ascii="Arial" w:eastAsia="Arial" w:hAnsi="Arial" w:cs="Arial"/>
        </w:rPr>
        <w:t>omsetningsstatistikk, produktoppdateringer o.l.</w:t>
      </w:r>
      <w:r w:rsidR="006A10C3" w:rsidRPr="00727303">
        <w:rPr>
          <w:rFonts w:ascii="Arial" w:eastAsia="Arial" w:hAnsi="Arial" w:cs="Arial"/>
        </w:rPr>
        <w:t xml:space="preserve"> Se også bestemmelser tilknyttet Statistikk over omsetning og håndtering av driftsbidrag i bilag 5.</w:t>
      </w:r>
    </w:p>
    <w:p w14:paraId="2F71ECE2" w14:textId="77777777" w:rsidR="00686E18" w:rsidRPr="00727303" w:rsidRDefault="00686E18" w:rsidP="00686E18">
      <w:pPr>
        <w:rPr>
          <w:rFonts w:ascii="Arial" w:eastAsia="Arial" w:hAnsi="Arial" w:cs="Arial"/>
        </w:rPr>
      </w:pPr>
    </w:p>
    <w:p w14:paraId="0137BDF8" w14:textId="49FFCE79" w:rsidR="00B34C85" w:rsidRDefault="00686E18" w:rsidP="007642AD">
      <w:pPr>
        <w:rPr>
          <w:rFonts w:ascii="Arial" w:eastAsia="Arial" w:hAnsi="Arial" w:cs="Arial"/>
        </w:rPr>
      </w:pPr>
      <w:r w:rsidRPr="00727303">
        <w:rPr>
          <w:rFonts w:ascii="Arial" w:eastAsia="Arial" w:hAnsi="Arial" w:cs="Arial"/>
        </w:rPr>
        <w:t>Møter skal avholdes per Teams, Skype o.l. eller telefonmøter hvis mulig. Hvis Kunden anser det som nødvendig med personlig møte avholdes dette i Kundens lokaler, med mindre noe annet avtales.</w:t>
      </w:r>
      <w:r w:rsidR="00314039" w:rsidRPr="00727303">
        <w:rPr>
          <w:rFonts w:ascii="Arial" w:eastAsia="Arial" w:hAnsi="Arial" w:cs="Arial"/>
        </w:rPr>
        <w:t xml:space="preserve"> Partene dekker egne ev</w:t>
      </w:r>
      <w:r w:rsidR="002570D9" w:rsidRPr="00727303">
        <w:rPr>
          <w:rFonts w:ascii="Arial" w:eastAsia="Arial" w:hAnsi="Arial" w:cs="Arial"/>
        </w:rPr>
        <w:t>t</w:t>
      </w:r>
      <w:r w:rsidR="00314039" w:rsidRPr="00727303">
        <w:rPr>
          <w:rFonts w:ascii="Arial" w:eastAsia="Arial" w:hAnsi="Arial" w:cs="Arial"/>
        </w:rPr>
        <w:t>. møtekostnader.</w:t>
      </w:r>
    </w:p>
    <w:p w14:paraId="75A0D743" w14:textId="366F2757" w:rsidR="002D59D0" w:rsidRDefault="002D59D0" w:rsidP="007642AD">
      <w:pPr>
        <w:rPr>
          <w:rFonts w:ascii="Arial" w:eastAsia="Arial" w:hAnsi="Arial" w:cs="Arial"/>
        </w:rPr>
      </w:pPr>
    </w:p>
    <w:p w14:paraId="6A6D633C" w14:textId="77777777" w:rsidR="002D59D0" w:rsidRPr="002D59D0" w:rsidRDefault="002D59D0" w:rsidP="002D59D0">
      <w:pPr>
        <w:rPr>
          <w:rFonts w:ascii="Arial" w:hAnsi="Arial" w:cs="Arial"/>
          <w:b/>
          <w:bCs/>
        </w:rPr>
      </w:pPr>
      <w:r w:rsidRPr="002D59D0">
        <w:rPr>
          <w:rFonts w:ascii="Arial" w:hAnsi="Arial" w:cs="Arial"/>
          <w:b/>
          <w:bCs/>
        </w:rPr>
        <w:t xml:space="preserve">Ansvar for underleverandør: </w:t>
      </w:r>
    </w:p>
    <w:p w14:paraId="0184E7D1" w14:textId="77777777" w:rsidR="002D59D0" w:rsidRDefault="002D59D0" w:rsidP="002D59D0">
      <w:pPr>
        <w:rPr>
          <w:rFonts w:ascii="Arial" w:hAnsi="Arial" w:cs="Arial"/>
        </w:rPr>
      </w:pPr>
      <w:r w:rsidRPr="0087124B">
        <w:rPr>
          <w:rFonts w:ascii="Arial" w:hAnsi="Arial" w:cs="Arial"/>
        </w:rPr>
        <w:t xml:space="preserve">Dersom Leverandøren engasjerer underleverandør til å utføre tjenester som følger av denne Avtalen, er Leverandøren fullt ansvarlig for utførelsen av disse tjenestene på samme måte som om Leverandøren selv stod for utførelsen. </w:t>
      </w:r>
    </w:p>
    <w:p w14:paraId="62BDE96E" w14:textId="77777777" w:rsidR="002D59D0" w:rsidRDefault="002D59D0" w:rsidP="002D59D0">
      <w:pPr>
        <w:rPr>
          <w:rFonts w:ascii="Arial" w:hAnsi="Arial" w:cs="Arial"/>
        </w:rPr>
      </w:pPr>
    </w:p>
    <w:p w14:paraId="2AB11D1F" w14:textId="77777777" w:rsidR="002D59D0" w:rsidRDefault="002D59D0" w:rsidP="002D59D0">
      <w:pPr>
        <w:rPr>
          <w:rFonts w:ascii="Arial" w:hAnsi="Arial" w:cs="Arial"/>
        </w:rPr>
      </w:pPr>
      <w:r w:rsidRPr="0087124B">
        <w:rPr>
          <w:rFonts w:ascii="Arial" w:hAnsi="Arial" w:cs="Arial"/>
        </w:rPr>
        <w:t xml:space="preserve">All samhandling vedrørende spørsmål i tilknytning til Avtalen skal kun foregå mellom Leverandøren og </w:t>
      </w:r>
      <w:r>
        <w:rPr>
          <w:rFonts w:ascii="Arial" w:hAnsi="Arial" w:cs="Arial"/>
        </w:rPr>
        <w:t>Kunden</w:t>
      </w:r>
      <w:r w:rsidRPr="0087124B">
        <w:rPr>
          <w:rFonts w:ascii="Arial" w:hAnsi="Arial" w:cs="Arial"/>
        </w:rPr>
        <w:t xml:space="preserve">, med mindre partene avtaler noe annet. </w:t>
      </w:r>
    </w:p>
    <w:p w14:paraId="67B6EC60" w14:textId="77777777" w:rsidR="002D59D0" w:rsidRDefault="002D59D0" w:rsidP="002D59D0">
      <w:pPr>
        <w:rPr>
          <w:rFonts w:ascii="Arial" w:hAnsi="Arial" w:cs="Arial"/>
        </w:rPr>
      </w:pPr>
    </w:p>
    <w:p w14:paraId="6F970EF7" w14:textId="77777777" w:rsidR="002D59D0" w:rsidRDefault="002D59D0" w:rsidP="002D59D0">
      <w:pPr>
        <w:rPr>
          <w:rFonts w:ascii="Arial" w:hAnsi="Arial" w:cs="Arial"/>
        </w:rPr>
      </w:pPr>
      <w:r w:rsidRPr="0087124B">
        <w:rPr>
          <w:rFonts w:ascii="Arial" w:hAnsi="Arial" w:cs="Arial"/>
        </w:rPr>
        <w:t xml:space="preserve">Eventuelle uoverensstemmelser mellom Leverandøren og underleverandør er </w:t>
      </w:r>
      <w:r>
        <w:rPr>
          <w:rFonts w:ascii="Arial" w:hAnsi="Arial" w:cs="Arial"/>
        </w:rPr>
        <w:t>Kunden</w:t>
      </w:r>
      <w:r w:rsidRPr="0087124B">
        <w:rPr>
          <w:rFonts w:ascii="Arial" w:hAnsi="Arial" w:cs="Arial"/>
        </w:rPr>
        <w:t xml:space="preserve"> uvedkommende. </w:t>
      </w:r>
    </w:p>
    <w:p w14:paraId="11260FBF" w14:textId="77777777" w:rsidR="002D59D0" w:rsidRDefault="002D59D0" w:rsidP="002D59D0">
      <w:pPr>
        <w:rPr>
          <w:rFonts w:ascii="Arial" w:hAnsi="Arial" w:cs="Arial"/>
        </w:rPr>
      </w:pPr>
    </w:p>
    <w:p w14:paraId="7C36C928" w14:textId="77777777" w:rsidR="002D59D0" w:rsidRDefault="002D59D0" w:rsidP="002D59D0">
      <w:pPr>
        <w:rPr>
          <w:rFonts w:ascii="Arial" w:hAnsi="Arial" w:cs="Arial"/>
        </w:rPr>
      </w:pPr>
      <w:r w:rsidRPr="0087124B">
        <w:rPr>
          <w:rFonts w:ascii="Arial" w:hAnsi="Arial" w:cs="Arial"/>
        </w:rPr>
        <w:t xml:space="preserve">Leverandørens bruk og utskifting av underleverandør skal godkjennes skriftlig av </w:t>
      </w:r>
      <w:r>
        <w:rPr>
          <w:rFonts w:ascii="Arial" w:hAnsi="Arial" w:cs="Arial"/>
        </w:rPr>
        <w:t>Kunden</w:t>
      </w:r>
      <w:r w:rsidRPr="0087124B">
        <w:rPr>
          <w:rFonts w:ascii="Arial" w:hAnsi="Arial" w:cs="Arial"/>
        </w:rPr>
        <w:t xml:space="preserve">. </w:t>
      </w:r>
    </w:p>
    <w:p w14:paraId="61451423" w14:textId="77777777" w:rsidR="002D59D0" w:rsidRPr="00727303" w:rsidRDefault="002D59D0" w:rsidP="007642AD">
      <w:pPr>
        <w:rPr>
          <w:rFonts w:ascii="Arial" w:eastAsia="Arial" w:hAnsi="Arial" w:cs="Arial"/>
        </w:rPr>
      </w:pPr>
    </w:p>
    <w:p w14:paraId="79571390" w14:textId="77777777" w:rsidR="00AF16F5" w:rsidRPr="002D59D0" w:rsidRDefault="00BF3B18" w:rsidP="00F72C08">
      <w:pPr>
        <w:pStyle w:val="Heading2"/>
        <w:ind w:left="576" w:hanging="576"/>
        <w:rPr>
          <w:sz w:val="28"/>
          <w:szCs w:val="28"/>
        </w:rPr>
      </w:pPr>
      <w:bookmarkStart w:id="19" w:name="_Toc107320570"/>
      <w:bookmarkStart w:id="20" w:name="_Toc117671674"/>
      <w:r w:rsidRPr="002D59D0">
        <w:rPr>
          <w:sz w:val="28"/>
          <w:szCs w:val="28"/>
        </w:rPr>
        <w:t xml:space="preserve">Leverandørens varsel </w:t>
      </w:r>
      <w:bookmarkStart w:id="21" w:name="_Toc107320571"/>
      <w:bookmarkEnd w:id="19"/>
      <w:bookmarkEnd w:id="20"/>
    </w:p>
    <w:p w14:paraId="4542F228" w14:textId="324E1A63" w:rsidR="00F72C08" w:rsidRPr="00727303" w:rsidRDefault="00F72C08" w:rsidP="00F72C08">
      <w:pPr>
        <w:pStyle w:val="Heading2"/>
        <w:ind w:left="576" w:hanging="576"/>
        <w:rPr>
          <w:sz w:val="24"/>
          <w:szCs w:val="24"/>
        </w:rPr>
      </w:pPr>
      <w:r w:rsidRPr="00727303">
        <w:rPr>
          <w:sz w:val="24"/>
          <w:szCs w:val="24"/>
        </w:rPr>
        <w:t>Varsel om manglende oppfyllelse</w:t>
      </w:r>
      <w:bookmarkEnd w:id="21"/>
      <w:r w:rsidRPr="00727303">
        <w:rPr>
          <w:sz w:val="24"/>
          <w:szCs w:val="24"/>
        </w:rPr>
        <w:t xml:space="preserve"> </w:t>
      </w:r>
    </w:p>
    <w:p w14:paraId="18F15BA7" w14:textId="711D2EE9" w:rsidR="00F72C08" w:rsidRPr="00727303" w:rsidRDefault="00F72C08" w:rsidP="00F72C08">
      <w:pPr>
        <w:rPr>
          <w:rFonts w:ascii="Arial" w:eastAsia="Arial" w:hAnsi="Arial" w:cs="Arial"/>
          <w:i/>
          <w:iCs/>
        </w:rPr>
      </w:pPr>
      <w:r w:rsidRPr="00727303">
        <w:rPr>
          <w:rFonts w:ascii="Arial" w:eastAsia="Arial" w:hAnsi="Arial" w:cs="Arial"/>
        </w:rPr>
        <w:t xml:space="preserve">Leverandøren skal, uten ugrunnet opphold, varsle Kunden om forhold Leverandøren forstår eller burde ha forstått som kan få betydning for sine kontraktsforpliktelser. Dette gjelder særlig manglende oppfylling av kontraktsforpliktelser eller eventuelle forsinkelser av levering. Slikt varsel skal rettes Kundens oppgitte bemyndige representant i Bilag 4 </w:t>
      </w:r>
      <w:r w:rsidR="002C0B49" w:rsidRPr="00727303">
        <w:rPr>
          <w:rFonts w:ascii="Arial" w:eastAsia="Arial" w:hAnsi="Arial" w:cs="Arial"/>
        </w:rPr>
        <w:t>«</w:t>
      </w:r>
      <w:r w:rsidRPr="00727303">
        <w:rPr>
          <w:rFonts w:ascii="Arial" w:eastAsia="Arial" w:hAnsi="Arial" w:cs="Arial"/>
        </w:rPr>
        <w:t>Avtalens punkt 1.4 Partenes representanter</w:t>
      </w:r>
      <w:r w:rsidR="002C0B49" w:rsidRPr="00727303">
        <w:rPr>
          <w:rFonts w:ascii="Arial" w:eastAsia="Arial" w:hAnsi="Arial" w:cs="Arial"/>
        </w:rPr>
        <w:t>»</w:t>
      </w:r>
      <w:r w:rsidRPr="00727303">
        <w:rPr>
          <w:rFonts w:ascii="Arial" w:eastAsia="Arial" w:hAnsi="Arial" w:cs="Arial"/>
        </w:rPr>
        <w:t>.</w:t>
      </w:r>
    </w:p>
    <w:p w14:paraId="7E55C64B" w14:textId="77777777" w:rsidR="00F72C08" w:rsidRPr="00727303" w:rsidRDefault="00F72C08" w:rsidP="00F72C08">
      <w:pPr>
        <w:pStyle w:val="Heading2"/>
        <w:ind w:left="576" w:hanging="576"/>
        <w:rPr>
          <w:rFonts w:eastAsia="Arial"/>
          <w:sz w:val="24"/>
          <w:szCs w:val="24"/>
        </w:rPr>
      </w:pPr>
      <w:bookmarkStart w:id="22" w:name="_Toc107320572"/>
      <w:r w:rsidRPr="00727303">
        <w:rPr>
          <w:sz w:val="24"/>
          <w:szCs w:val="24"/>
        </w:rPr>
        <w:t>Varsel om underleverandør</w:t>
      </w:r>
      <w:bookmarkEnd w:id="22"/>
      <w:r w:rsidRPr="00727303">
        <w:rPr>
          <w:sz w:val="24"/>
          <w:szCs w:val="24"/>
        </w:rPr>
        <w:t xml:space="preserve"> </w:t>
      </w:r>
    </w:p>
    <w:p w14:paraId="3BA52707" w14:textId="77777777" w:rsidR="00F72C08" w:rsidRPr="00727303" w:rsidRDefault="00F72C08" w:rsidP="00F72C08">
      <w:pPr>
        <w:rPr>
          <w:rFonts w:ascii="Arial" w:eastAsia="Arial" w:hAnsi="Arial" w:cs="Arial"/>
        </w:rPr>
      </w:pPr>
      <w:r w:rsidRPr="00727303">
        <w:rPr>
          <w:rFonts w:ascii="Arial" w:eastAsia="Arial" w:hAnsi="Arial" w:cs="Arial"/>
        </w:rPr>
        <w:t xml:space="preserve">Leverandøren plikter å varsle Kunden på forhånd om eventuelle underleverandører som Leverandøren planlegger å benytte. Slike underleverandører må skriftlig forhåndsgodkjennes av Kunden.  </w:t>
      </w:r>
    </w:p>
    <w:p w14:paraId="29FE7D2B" w14:textId="77777777" w:rsidR="004B5A31" w:rsidRPr="00727303" w:rsidRDefault="004B5A31" w:rsidP="00F72C08">
      <w:pPr>
        <w:rPr>
          <w:rFonts w:ascii="Arial" w:eastAsia="Arial" w:hAnsi="Arial" w:cs="Arial"/>
        </w:rPr>
      </w:pPr>
    </w:p>
    <w:p w14:paraId="6873918B" w14:textId="77777777" w:rsidR="004B5A31" w:rsidRPr="00727303" w:rsidRDefault="004B5A31" w:rsidP="00F72C08">
      <w:pPr>
        <w:rPr>
          <w:rFonts w:ascii="Arial" w:eastAsia="Arial" w:hAnsi="Arial" w:cs="Arial"/>
        </w:rPr>
      </w:pPr>
    </w:p>
    <w:p w14:paraId="7C15EB57" w14:textId="77777777" w:rsidR="004B5A31" w:rsidRPr="00727303" w:rsidRDefault="004B5A31" w:rsidP="00F72C08">
      <w:pPr>
        <w:rPr>
          <w:rFonts w:ascii="Arial" w:eastAsia="Arial" w:hAnsi="Arial" w:cs="Arial"/>
        </w:rPr>
      </w:pPr>
    </w:p>
    <w:p w14:paraId="3F3EBAE1" w14:textId="77777777" w:rsidR="004B5A31" w:rsidRPr="00727303" w:rsidRDefault="004B5A31" w:rsidP="00F72C08">
      <w:pPr>
        <w:rPr>
          <w:rFonts w:ascii="Arial" w:eastAsia="Arial" w:hAnsi="Arial" w:cs="Arial"/>
        </w:rPr>
      </w:pPr>
    </w:p>
    <w:p w14:paraId="244D9D9C" w14:textId="77777777" w:rsidR="004B5A31" w:rsidRPr="00727303" w:rsidRDefault="004B5A31" w:rsidP="00F72C08">
      <w:pPr>
        <w:rPr>
          <w:rFonts w:ascii="Arial" w:eastAsia="Arial" w:hAnsi="Arial" w:cs="Arial"/>
        </w:rPr>
      </w:pPr>
    </w:p>
    <w:p w14:paraId="4515B46C" w14:textId="77777777" w:rsidR="004B5A31" w:rsidRPr="00727303" w:rsidRDefault="004B5A31" w:rsidP="00F72C08">
      <w:pPr>
        <w:rPr>
          <w:rFonts w:ascii="Arial" w:eastAsia="Arial" w:hAnsi="Arial" w:cs="Arial"/>
        </w:rPr>
      </w:pPr>
    </w:p>
    <w:p w14:paraId="53EBC30E" w14:textId="77777777" w:rsidR="004B5A31" w:rsidRPr="00727303" w:rsidRDefault="004B5A31" w:rsidP="00F72C08">
      <w:pPr>
        <w:rPr>
          <w:rFonts w:ascii="Arial" w:eastAsia="Arial" w:hAnsi="Arial" w:cs="Arial"/>
        </w:rPr>
      </w:pPr>
    </w:p>
    <w:p w14:paraId="1AD93587" w14:textId="77777777" w:rsidR="004B5A31" w:rsidRPr="00727303" w:rsidRDefault="004B5A31" w:rsidP="00F72C08">
      <w:pPr>
        <w:rPr>
          <w:rFonts w:ascii="Arial" w:eastAsia="Arial" w:hAnsi="Arial" w:cs="Arial"/>
        </w:rPr>
      </w:pPr>
    </w:p>
    <w:p w14:paraId="55618FA0" w14:textId="77777777" w:rsidR="004B5A31" w:rsidRPr="00727303" w:rsidRDefault="004B5A31" w:rsidP="00F72C08">
      <w:pPr>
        <w:rPr>
          <w:rFonts w:ascii="Arial" w:eastAsia="Arial" w:hAnsi="Arial" w:cs="Arial"/>
        </w:rPr>
      </w:pPr>
    </w:p>
    <w:p w14:paraId="00A8AE52" w14:textId="77777777" w:rsidR="004B5A31" w:rsidRPr="00727303" w:rsidRDefault="004B5A31" w:rsidP="00F72C08">
      <w:pPr>
        <w:rPr>
          <w:rFonts w:ascii="Arial" w:eastAsia="Arial" w:hAnsi="Arial" w:cs="Arial"/>
        </w:rPr>
      </w:pPr>
    </w:p>
    <w:p w14:paraId="671EFCD8" w14:textId="77777777" w:rsidR="00D530FA" w:rsidRPr="00727303" w:rsidRDefault="00D530FA" w:rsidP="009E39ED">
      <w:pPr>
        <w:rPr>
          <w:rFonts w:ascii="Arial" w:hAnsi="Arial" w:cs="Arial"/>
        </w:rPr>
      </w:pPr>
    </w:p>
    <w:p w14:paraId="7A8B0466" w14:textId="7214E5E0" w:rsidR="007D7CD3" w:rsidRPr="00727303" w:rsidRDefault="007D7CD3" w:rsidP="00D530FA">
      <w:pPr>
        <w:pStyle w:val="Heading2"/>
        <w:spacing w:before="0" w:after="0"/>
        <w:ind w:left="576" w:hanging="576"/>
        <w:rPr>
          <w:rFonts w:eastAsia="Arial"/>
          <w:sz w:val="24"/>
          <w:szCs w:val="24"/>
        </w:rPr>
      </w:pPr>
      <w:r w:rsidRPr="00727303">
        <w:rPr>
          <w:sz w:val="24"/>
          <w:szCs w:val="24"/>
        </w:rPr>
        <w:t xml:space="preserve">Bestillingsløsning – Mulighet for punch out eller varekatalog </w:t>
      </w:r>
    </w:p>
    <w:p w14:paraId="231B01DF" w14:textId="77777777" w:rsidR="00D530FA" w:rsidRPr="00727303" w:rsidRDefault="007D7CD3" w:rsidP="00AC18D9">
      <w:pPr>
        <w:pStyle w:val="NormalWeb"/>
        <w:spacing w:before="0" w:beforeAutospacing="0" w:after="0" w:afterAutospacing="0"/>
        <w:rPr>
          <w:rFonts w:ascii="Arial" w:hAnsi="Arial" w:cs="Arial"/>
          <w:sz w:val="22"/>
          <w:szCs w:val="22"/>
        </w:rPr>
      </w:pPr>
      <w:r w:rsidRPr="00727303">
        <w:rPr>
          <w:rFonts w:ascii="Arial" w:hAnsi="Arial" w:cs="Arial"/>
          <w:sz w:val="22"/>
          <w:szCs w:val="22"/>
        </w:rPr>
        <w:t xml:space="preserve">For å </w:t>
      </w:r>
      <w:r w:rsidR="00D530FA" w:rsidRPr="00727303">
        <w:rPr>
          <w:rFonts w:ascii="Arial" w:hAnsi="Arial" w:cs="Arial"/>
          <w:sz w:val="22"/>
          <w:szCs w:val="22"/>
        </w:rPr>
        <w:t>sikre lojalitet til inngåtte avtaler benytter Bodø kommune innkjøpssamarbeidet E-handelsportalen À jour Innkjøp som bestillingsverktøy. Kontraktsammendrag med informasjon og betingelser som følger rammeavtalen, samt varekatalog, blir implementert i e-handelsportalen omgående etter kontraktsinngåelse.</w:t>
      </w:r>
    </w:p>
    <w:p w14:paraId="5E239509" w14:textId="77777777" w:rsidR="00D530FA" w:rsidRPr="00727303" w:rsidRDefault="00D530FA" w:rsidP="00AC18D9">
      <w:pPr>
        <w:keepLines w:val="0"/>
        <w:widowControl/>
        <w:spacing w:before="100" w:beforeAutospacing="1" w:after="100" w:afterAutospacing="1"/>
        <w:rPr>
          <w:rFonts w:ascii="Arial" w:hAnsi="Arial" w:cs="Arial"/>
        </w:rPr>
      </w:pPr>
      <w:r w:rsidRPr="00727303">
        <w:rPr>
          <w:rFonts w:ascii="Arial" w:hAnsi="Arial" w:cs="Arial"/>
        </w:rPr>
        <w:t>Leverandøren kan ha egen nettbutikk som kobles til À jour Innkjøp ved hjelp av punch out. Dette gjøres gjennom OCI 4.0 standarden. Teknisk sett kreves en url som skal benyttes for OCI 4.0 kallet, samt brukernavn/passord. Det er opp til Leverandøren å velge om det skal benyttes felles bruker/passord for hele innkjøpssamarbeidet, for hver kommune eller for hver bruker.</w:t>
      </w:r>
    </w:p>
    <w:p w14:paraId="16196FFC" w14:textId="77777777" w:rsidR="00D530FA" w:rsidRPr="00727303" w:rsidRDefault="00D530FA" w:rsidP="00AC18D9">
      <w:pPr>
        <w:keepLines w:val="0"/>
        <w:widowControl/>
        <w:spacing w:before="100" w:beforeAutospacing="1" w:after="100" w:afterAutospacing="1"/>
        <w:rPr>
          <w:rFonts w:ascii="Arial" w:hAnsi="Arial" w:cs="Arial"/>
        </w:rPr>
      </w:pPr>
      <w:r w:rsidRPr="00727303">
        <w:rPr>
          <w:rFonts w:ascii="Arial" w:hAnsi="Arial" w:cs="Arial"/>
        </w:rPr>
        <w:t>Dersom Leverandøren ikke har egen nettbutikk, kan varekatalog med produkter og bilder leveres på et av følgende format:</w:t>
      </w:r>
    </w:p>
    <w:p w14:paraId="68E9D7BB" w14:textId="77777777" w:rsidR="00D530FA" w:rsidRPr="00727303" w:rsidRDefault="00D530FA" w:rsidP="00AC18D9">
      <w:pPr>
        <w:keepLines w:val="0"/>
        <w:widowControl/>
        <w:numPr>
          <w:ilvl w:val="0"/>
          <w:numId w:val="10"/>
        </w:numPr>
        <w:spacing w:before="100" w:beforeAutospacing="1" w:after="100" w:afterAutospacing="1"/>
        <w:rPr>
          <w:rFonts w:ascii="Arial" w:hAnsi="Arial" w:cs="Arial"/>
        </w:rPr>
      </w:pPr>
      <w:r w:rsidRPr="00727303">
        <w:rPr>
          <w:rFonts w:ascii="Arial" w:hAnsi="Arial" w:cs="Arial"/>
        </w:rPr>
        <w:t>Bodø kommunes egenproduserte Excel-mal.</w:t>
      </w:r>
    </w:p>
    <w:p w14:paraId="6E06222F" w14:textId="6CF24698" w:rsidR="00D530FA" w:rsidRPr="00727303" w:rsidRDefault="00D530FA" w:rsidP="00AC18D9">
      <w:pPr>
        <w:keepLines w:val="0"/>
        <w:widowControl/>
        <w:numPr>
          <w:ilvl w:val="0"/>
          <w:numId w:val="10"/>
        </w:numPr>
        <w:spacing w:before="100" w:beforeAutospacing="1" w:after="100" w:afterAutospacing="1"/>
        <w:rPr>
          <w:rFonts w:ascii="Arial" w:hAnsi="Arial" w:cs="Arial"/>
        </w:rPr>
      </w:pPr>
      <w:r w:rsidRPr="00727303">
        <w:rPr>
          <w:rFonts w:ascii="Arial" w:hAnsi="Arial" w:cs="Arial"/>
        </w:rPr>
        <w:t>EHF katalog sendt gjennom aksesspunkt til org</w:t>
      </w:r>
      <w:r w:rsidR="0028285F" w:rsidRPr="00727303">
        <w:rPr>
          <w:rFonts w:ascii="Arial" w:hAnsi="Arial" w:cs="Arial"/>
        </w:rPr>
        <w:t>.</w:t>
      </w:r>
      <w:r w:rsidRPr="00727303">
        <w:rPr>
          <w:rFonts w:ascii="Arial" w:hAnsi="Arial" w:cs="Arial"/>
        </w:rPr>
        <w:t>nr</w:t>
      </w:r>
      <w:r w:rsidR="0028285F" w:rsidRPr="00727303">
        <w:rPr>
          <w:rFonts w:ascii="Arial" w:hAnsi="Arial" w:cs="Arial"/>
        </w:rPr>
        <w:t>.</w:t>
      </w:r>
      <w:r w:rsidRPr="00727303">
        <w:rPr>
          <w:rFonts w:ascii="Arial" w:hAnsi="Arial" w:cs="Arial"/>
        </w:rPr>
        <w:t>: 972418013 (Bodø kommune)</w:t>
      </w:r>
      <w:r w:rsidR="0028285F" w:rsidRPr="00727303">
        <w:rPr>
          <w:rFonts w:ascii="Arial" w:hAnsi="Arial" w:cs="Arial"/>
        </w:rPr>
        <w:t>.</w:t>
      </w:r>
    </w:p>
    <w:p w14:paraId="2E2CCAB8" w14:textId="258B1B20" w:rsidR="00A93C72" w:rsidRPr="00727303" w:rsidRDefault="00D530FA" w:rsidP="00AC18D9">
      <w:pPr>
        <w:keepLines w:val="0"/>
        <w:widowControl/>
        <w:numPr>
          <w:ilvl w:val="0"/>
          <w:numId w:val="10"/>
        </w:numPr>
        <w:spacing w:before="100" w:beforeAutospacing="1" w:after="100" w:afterAutospacing="1"/>
        <w:rPr>
          <w:rFonts w:ascii="Arial" w:hAnsi="Arial" w:cs="Arial"/>
        </w:rPr>
      </w:pPr>
      <w:r w:rsidRPr="00727303">
        <w:rPr>
          <w:rFonts w:ascii="Arial" w:hAnsi="Arial" w:cs="Arial"/>
        </w:rPr>
        <w:t>EHF katalog (Excel-mal fra Difi)</w:t>
      </w:r>
      <w:r w:rsidR="0028285F" w:rsidRPr="00727303">
        <w:rPr>
          <w:rFonts w:ascii="Arial" w:hAnsi="Arial" w:cs="Arial"/>
        </w:rPr>
        <w:t>.</w:t>
      </w:r>
    </w:p>
    <w:p w14:paraId="2F1232D3" w14:textId="5F53D55A" w:rsidR="00D530FA" w:rsidRPr="00727303" w:rsidRDefault="00D530FA" w:rsidP="00AC18D9">
      <w:pPr>
        <w:keepLines w:val="0"/>
        <w:widowControl/>
        <w:numPr>
          <w:ilvl w:val="0"/>
          <w:numId w:val="10"/>
        </w:numPr>
        <w:spacing w:before="100" w:beforeAutospacing="1" w:after="100" w:afterAutospacing="1"/>
        <w:rPr>
          <w:rFonts w:ascii="Arial" w:hAnsi="Arial" w:cs="Arial"/>
        </w:rPr>
      </w:pPr>
      <w:r w:rsidRPr="00727303">
        <w:rPr>
          <w:rFonts w:ascii="Arial" w:hAnsi="Arial" w:cs="Arial"/>
        </w:rPr>
        <w:t>xCBL 3.5 katalog (Excel-mal fra Difi) – Benyttes av e-handelsplattformen (IBX).</w:t>
      </w:r>
    </w:p>
    <w:p w14:paraId="68349C32" w14:textId="77777777" w:rsidR="00D530FA" w:rsidRPr="00727303" w:rsidRDefault="00D530FA" w:rsidP="00AC18D9">
      <w:pPr>
        <w:keepLines w:val="0"/>
        <w:widowControl/>
        <w:spacing w:before="100" w:beforeAutospacing="1" w:after="100" w:afterAutospacing="1"/>
        <w:rPr>
          <w:rFonts w:ascii="Arial" w:hAnsi="Arial" w:cs="Arial"/>
        </w:rPr>
      </w:pPr>
      <w:r w:rsidRPr="00727303">
        <w:rPr>
          <w:rFonts w:ascii="Arial" w:hAnsi="Arial" w:cs="Arial"/>
        </w:rPr>
        <w:t>Leverandøren kan velge følgende måter å få levert ordrer på:</w:t>
      </w:r>
    </w:p>
    <w:p w14:paraId="4559184F" w14:textId="5B9B0B0C" w:rsidR="00D530FA" w:rsidRPr="00727303" w:rsidRDefault="00D530FA" w:rsidP="00AC18D9">
      <w:pPr>
        <w:keepLines w:val="0"/>
        <w:widowControl/>
        <w:numPr>
          <w:ilvl w:val="0"/>
          <w:numId w:val="12"/>
        </w:numPr>
        <w:spacing w:before="100" w:beforeAutospacing="1" w:after="100" w:afterAutospacing="1"/>
        <w:rPr>
          <w:rFonts w:ascii="Arial" w:hAnsi="Arial" w:cs="Arial"/>
        </w:rPr>
      </w:pPr>
      <w:r w:rsidRPr="00727303">
        <w:rPr>
          <w:rFonts w:ascii="Arial" w:hAnsi="Arial" w:cs="Arial"/>
        </w:rPr>
        <w:t>EHF gjennom aksesspunkt</w:t>
      </w:r>
      <w:r w:rsidR="0028285F" w:rsidRPr="00727303">
        <w:rPr>
          <w:rFonts w:ascii="Arial" w:hAnsi="Arial" w:cs="Arial"/>
        </w:rPr>
        <w:t>.</w:t>
      </w:r>
    </w:p>
    <w:p w14:paraId="060668FE" w14:textId="5FBCD7A5" w:rsidR="00D530FA" w:rsidRPr="00727303" w:rsidRDefault="00D530FA" w:rsidP="00AC18D9">
      <w:pPr>
        <w:keepLines w:val="0"/>
        <w:widowControl/>
        <w:numPr>
          <w:ilvl w:val="0"/>
          <w:numId w:val="12"/>
        </w:numPr>
        <w:spacing w:before="100" w:beforeAutospacing="1" w:after="100" w:afterAutospacing="1"/>
        <w:rPr>
          <w:rFonts w:ascii="Arial" w:hAnsi="Arial" w:cs="Arial"/>
        </w:rPr>
      </w:pPr>
      <w:r w:rsidRPr="00727303">
        <w:rPr>
          <w:rFonts w:ascii="Arial" w:hAnsi="Arial" w:cs="Arial"/>
        </w:rPr>
        <w:t>Som e</w:t>
      </w:r>
      <w:r w:rsidR="00F23E72" w:rsidRPr="00727303">
        <w:rPr>
          <w:rFonts w:ascii="Arial" w:hAnsi="Arial" w:cs="Arial"/>
        </w:rPr>
        <w:t>-</w:t>
      </w:r>
      <w:r w:rsidRPr="00727303">
        <w:rPr>
          <w:rFonts w:ascii="Arial" w:hAnsi="Arial" w:cs="Arial"/>
        </w:rPr>
        <w:t>post, ordren kommer da som PDF vedlegg.</w:t>
      </w:r>
    </w:p>
    <w:p w14:paraId="3EF68707" w14:textId="3BF1C02D" w:rsidR="00D530FA" w:rsidRPr="00727303" w:rsidRDefault="00D530FA" w:rsidP="00AC18D9">
      <w:pPr>
        <w:keepLines w:val="0"/>
        <w:widowControl/>
        <w:numPr>
          <w:ilvl w:val="0"/>
          <w:numId w:val="12"/>
        </w:numPr>
        <w:spacing w:before="100" w:beforeAutospacing="1" w:after="100" w:afterAutospacing="1"/>
        <w:rPr>
          <w:rFonts w:ascii="Arial" w:hAnsi="Arial" w:cs="Arial"/>
        </w:rPr>
      </w:pPr>
      <w:r w:rsidRPr="00727303">
        <w:rPr>
          <w:rFonts w:ascii="Arial" w:hAnsi="Arial" w:cs="Arial"/>
        </w:rPr>
        <w:t>xCBL v3.5 format (samme som Difi sin e-handelsplattform, ehandel.no).</w:t>
      </w:r>
      <w:r w:rsidR="00AF6ECD" w:rsidRPr="00727303">
        <w:rPr>
          <w:rFonts w:ascii="Arial" w:hAnsi="Arial" w:cs="Arial"/>
        </w:rPr>
        <w:t xml:space="preserve"> </w:t>
      </w:r>
      <w:r w:rsidRPr="00727303">
        <w:rPr>
          <w:rFonts w:ascii="Arial" w:hAnsi="Arial" w:cs="Arial"/>
        </w:rPr>
        <w:t>Denne leveres enten på HTTP POST eller som XML fil til en FTP-server.</w:t>
      </w:r>
    </w:p>
    <w:p w14:paraId="6AF65144" w14:textId="09F970C9" w:rsidR="00292068" w:rsidRPr="00727303" w:rsidRDefault="00D530FA">
      <w:pPr>
        <w:keepLines w:val="0"/>
        <w:widowControl/>
        <w:rPr>
          <w:rFonts w:ascii="Arial" w:hAnsi="Arial" w:cs="Arial"/>
          <w:color w:val="0070C0"/>
          <w:sz w:val="32"/>
          <w:szCs w:val="32"/>
        </w:rPr>
      </w:pPr>
      <w:r w:rsidRPr="00727303">
        <w:rPr>
          <w:rFonts w:ascii="Arial" w:hAnsi="Arial" w:cs="Arial"/>
        </w:rPr>
        <w:t>Partene avtaler nærmere hvilken av løsningene over som skal benyttes.</w:t>
      </w:r>
      <w:bookmarkStart w:id="23" w:name="_Toc117671675"/>
      <w:bookmarkStart w:id="24" w:name="_Toc117671804"/>
      <w:r w:rsidR="00292068" w:rsidRPr="00727303">
        <w:rPr>
          <w:color w:val="0070C0"/>
          <w:sz w:val="20"/>
          <w:szCs w:val="20"/>
        </w:rPr>
        <w:br w:type="page"/>
      </w:r>
    </w:p>
    <w:p w14:paraId="7EFB429D" w14:textId="740E7DA0" w:rsidR="00007A98" w:rsidRPr="00727303" w:rsidRDefault="00007A98" w:rsidP="005461F8">
      <w:pPr>
        <w:pStyle w:val="Heading1"/>
        <w:rPr>
          <w:sz w:val="32"/>
          <w:szCs w:val="32"/>
        </w:rPr>
      </w:pPr>
      <w:r w:rsidRPr="00727303">
        <w:rPr>
          <w:sz w:val="32"/>
          <w:szCs w:val="32"/>
        </w:rPr>
        <w:lastRenderedPageBreak/>
        <w:t>Bilag 5</w:t>
      </w:r>
      <w:r w:rsidR="00F54B88" w:rsidRPr="00727303">
        <w:rPr>
          <w:sz w:val="32"/>
          <w:szCs w:val="32"/>
        </w:rPr>
        <w:t>:</w:t>
      </w:r>
      <w:r w:rsidRPr="00727303">
        <w:rPr>
          <w:sz w:val="32"/>
          <w:szCs w:val="32"/>
        </w:rPr>
        <w:t xml:space="preserve"> </w:t>
      </w:r>
      <w:r w:rsidR="003C2CB7" w:rsidRPr="00727303">
        <w:rPr>
          <w:sz w:val="32"/>
          <w:szCs w:val="32"/>
        </w:rPr>
        <w:t>Pris og prisbestemmelser</w:t>
      </w:r>
      <w:bookmarkEnd w:id="23"/>
      <w:bookmarkEnd w:id="24"/>
    </w:p>
    <w:p w14:paraId="08378630" w14:textId="77777777" w:rsidR="00C02A46" w:rsidRPr="00727303" w:rsidRDefault="00C02A46" w:rsidP="00166FF2">
      <w:pPr>
        <w:pStyle w:val="Heading2"/>
        <w:rPr>
          <w:sz w:val="24"/>
          <w:szCs w:val="24"/>
        </w:rPr>
      </w:pPr>
      <w:r w:rsidRPr="00727303">
        <w:rPr>
          <w:sz w:val="24"/>
          <w:szCs w:val="24"/>
        </w:rPr>
        <w:t xml:space="preserve">Avtalens punkt 6.1 </w:t>
      </w:r>
      <w:r w:rsidR="00BF4B39" w:rsidRPr="00727303">
        <w:rPr>
          <w:sz w:val="24"/>
          <w:szCs w:val="24"/>
        </w:rPr>
        <w:t>P</w:t>
      </w:r>
      <w:r w:rsidRPr="00727303">
        <w:rPr>
          <w:sz w:val="24"/>
          <w:szCs w:val="24"/>
        </w:rPr>
        <w:t>riser</w:t>
      </w:r>
    </w:p>
    <w:p w14:paraId="125DC2F5" w14:textId="5178EFDA" w:rsidR="00A473CB" w:rsidRPr="00727303" w:rsidRDefault="00A473CB" w:rsidP="00A473CB">
      <w:pPr>
        <w:rPr>
          <w:rFonts w:ascii="Arial" w:eastAsia="Arial" w:hAnsi="Arial" w:cs="Arial"/>
        </w:rPr>
      </w:pPr>
      <w:r w:rsidRPr="00727303">
        <w:rPr>
          <w:rFonts w:ascii="Arial" w:eastAsia="Arial" w:hAnsi="Arial" w:cs="Arial"/>
        </w:rPr>
        <w:t>Alle priser og nærmere betalingsbetingelser for Leverandørens ytelser under Avtalen fremkomme</w:t>
      </w:r>
      <w:r w:rsidR="00147657" w:rsidRPr="00727303">
        <w:rPr>
          <w:rFonts w:ascii="Arial" w:eastAsia="Arial" w:hAnsi="Arial" w:cs="Arial"/>
        </w:rPr>
        <w:t>r</w:t>
      </w:r>
      <w:r w:rsidRPr="00727303">
        <w:rPr>
          <w:rFonts w:ascii="Arial" w:eastAsia="Arial" w:hAnsi="Arial" w:cs="Arial"/>
        </w:rPr>
        <w:t xml:space="preserve"> her eller i den enkelte avropskontrakt med bilag og vedlegg (ref. Bilag 3).</w:t>
      </w:r>
    </w:p>
    <w:p w14:paraId="320CDA97" w14:textId="77777777" w:rsidR="00A473CB" w:rsidRPr="00727303" w:rsidRDefault="00A473CB" w:rsidP="00A473CB">
      <w:pPr>
        <w:rPr>
          <w:rFonts w:ascii="Arial" w:eastAsia="Arial" w:hAnsi="Arial" w:cs="Arial"/>
        </w:rPr>
      </w:pPr>
    </w:p>
    <w:p w14:paraId="1E4ACF35" w14:textId="559FA131" w:rsidR="00A473CB" w:rsidRPr="00727303" w:rsidRDefault="00A473CB" w:rsidP="00A473CB">
      <w:pPr>
        <w:rPr>
          <w:rFonts w:ascii="Arial" w:eastAsia="Arial" w:hAnsi="Arial" w:cs="Arial"/>
        </w:rPr>
      </w:pPr>
      <w:r w:rsidRPr="00727303">
        <w:rPr>
          <w:rFonts w:ascii="Arial" w:eastAsia="Arial" w:hAnsi="Arial" w:cs="Arial"/>
        </w:rPr>
        <w:t>&gt;</w:t>
      </w:r>
      <w:r w:rsidRPr="00727303">
        <w:rPr>
          <w:rFonts w:ascii="Arial" w:eastAsia="Arial" w:hAnsi="Arial" w:cs="Arial"/>
        </w:rPr>
        <w:tab/>
      </w:r>
      <w:r w:rsidR="003341AA" w:rsidRPr="00727303">
        <w:rPr>
          <w:rFonts w:ascii="Arial" w:eastAsia="Arial" w:hAnsi="Arial" w:cs="Arial"/>
        </w:rPr>
        <w:t>Rammeavtalens</w:t>
      </w:r>
      <w:r w:rsidRPr="00727303">
        <w:rPr>
          <w:rFonts w:ascii="Arial" w:eastAsia="Arial" w:hAnsi="Arial" w:cs="Arial"/>
        </w:rPr>
        <w:t xml:space="preserve"> avtalte priser framgår av Bilag 5 Vedlegg 1 - Prisskjema.</w:t>
      </w:r>
    </w:p>
    <w:p w14:paraId="13697DB8" w14:textId="77777777" w:rsidR="00190EE5" w:rsidRPr="00727303" w:rsidRDefault="00190EE5" w:rsidP="00007A98">
      <w:pPr>
        <w:rPr>
          <w:rFonts w:ascii="Arial" w:hAnsi="Arial" w:cs="Arial"/>
        </w:rPr>
      </w:pPr>
    </w:p>
    <w:p w14:paraId="4F803B6C" w14:textId="3A1CA98A" w:rsidR="003C2CB7" w:rsidRPr="00727303" w:rsidRDefault="00190EE5" w:rsidP="003C2CB7">
      <w:pPr>
        <w:pStyle w:val="Teknisk4"/>
        <w:tabs>
          <w:tab w:val="clear" w:pos="-720"/>
        </w:tabs>
        <w:suppressAutoHyphens w:val="0"/>
        <w:rPr>
          <w:rFonts w:ascii="Arial" w:hAnsi="Arial" w:cs="Arial"/>
          <w:b w:val="0"/>
          <w:sz w:val="22"/>
          <w:szCs w:val="22"/>
          <w:lang w:val="nb-NO"/>
        </w:rPr>
      </w:pPr>
      <w:r w:rsidRPr="00727303">
        <w:rPr>
          <w:rFonts w:ascii="Arial" w:hAnsi="Arial" w:cs="Arial"/>
          <w:b w:val="0"/>
          <w:sz w:val="22"/>
          <w:szCs w:val="22"/>
          <w:lang w:val="nb-NO"/>
        </w:rPr>
        <w:t>L</w:t>
      </w:r>
      <w:r w:rsidR="00FE6543" w:rsidRPr="00727303">
        <w:rPr>
          <w:rFonts w:ascii="Arial" w:hAnsi="Arial" w:cs="Arial"/>
          <w:b w:val="0"/>
          <w:sz w:val="22"/>
          <w:szCs w:val="22"/>
          <w:lang w:val="nb-NO"/>
        </w:rPr>
        <w:t>everandørens oppgitte priser inkluderer alle kostnader tilknyttet oppfyllelse av Avtalen.</w:t>
      </w:r>
    </w:p>
    <w:p w14:paraId="6188330E" w14:textId="77777777" w:rsidR="005B2099" w:rsidRPr="00727303" w:rsidRDefault="005B2099" w:rsidP="003C2CB7">
      <w:pPr>
        <w:pStyle w:val="Teknisk4"/>
        <w:tabs>
          <w:tab w:val="clear" w:pos="-720"/>
        </w:tabs>
        <w:suppressAutoHyphens w:val="0"/>
        <w:rPr>
          <w:rFonts w:ascii="Arial" w:hAnsi="Arial" w:cs="Arial"/>
          <w:b w:val="0"/>
          <w:sz w:val="20"/>
          <w:lang w:val="nb-NO"/>
        </w:rPr>
      </w:pPr>
    </w:p>
    <w:p w14:paraId="4CB8E007" w14:textId="77777777" w:rsidR="0023027E" w:rsidRPr="002D59D0" w:rsidRDefault="0023027E" w:rsidP="0023027E">
      <w:pPr>
        <w:rPr>
          <w:rFonts w:ascii="Arial" w:hAnsi="Arial" w:cs="Arial"/>
          <w:b/>
          <w:bCs/>
          <w:color w:val="0070C0"/>
          <w:u w:val="single"/>
        </w:rPr>
      </w:pPr>
      <w:r w:rsidRPr="002D59D0">
        <w:rPr>
          <w:rFonts w:ascii="Arial" w:hAnsi="Arial" w:cs="Arial"/>
          <w:b/>
          <w:bCs/>
          <w:color w:val="0070C0"/>
          <w:u w:val="single"/>
        </w:rPr>
        <w:t>Leverandørens besvarelse:</w:t>
      </w:r>
    </w:p>
    <w:p w14:paraId="11420FAE" w14:textId="6811021A" w:rsidR="00E242B7" w:rsidRPr="002D59D0" w:rsidRDefault="0023027E" w:rsidP="00BA613D">
      <w:pPr>
        <w:rPr>
          <w:rFonts w:ascii="Arial" w:hAnsi="Arial" w:cs="Arial"/>
          <w:color w:val="0070C0"/>
        </w:rPr>
      </w:pPr>
      <w:r w:rsidRPr="002D59D0">
        <w:rPr>
          <w:rFonts w:ascii="Arial" w:hAnsi="Arial" w:cs="Arial"/>
          <w:color w:val="0070C0"/>
        </w:rPr>
        <w:t xml:space="preserve">Leverandøren bes fylle ut Bilag </w:t>
      </w:r>
      <w:r w:rsidR="00723452" w:rsidRPr="002D59D0">
        <w:rPr>
          <w:rFonts w:ascii="Arial" w:hAnsi="Arial" w:cs="Arial"/>
          <w:color w:val="0070C0"/>
        </w:rPr>
        <w:t>5</w:t>
      </w:r>
      <w:r w:rsidRPr="002D59D0">
        <w:rPr>
          <w:rFonts w:ascii="Arial" w:hAnsi="Arial" w:cs="Arial"/>
          <w:color w:val="0070C0"/>
        </w:rPr>
        <w:t xml:space="preserve"> Vedlegg 1 – Prisskjema. </w:t>
      </w:r>
      <w:r w:rsidR="00723452" w:rsidRPr="002D59D0">
        <w:rPr>
          <w:rFonts w:ascii="Arial" w:hAnsi="Arial" w:cs="Arial"/>
          <w:color w:val="0070C0"/>
        </w:rPr>
        <w:t xml:space="preserve">Leverandøren skal fylle ut samtlige angitte tomme felter i </w:t>
      </w:r>
      <w:r w:rsidR="006D7C66" w:rsidRPr="002D59D0">
        <w:rPr>
          <w:rFonts w:ascii="Arial" w:hAnsi="Arial" w:cs="Arial"/>
          <w:color w:val="0070C0"/>
        </w:rPr>
        <w:t>prisskjema</w:t>
      </w:r>
      <w:r w:rsidR="00723452" w:rsidRPr="002D59D0">
        <w:rPr>
          <w:rFonts w:ascii="Arial" w:hAnsi="Arial" w:cs="Arial"/>
          <w:color w:val="0070C0"/>
        </w:rPr>
        <w:t xml:space="preserve">. </w:t>
      </w:r>
      <w:r w:rsidR="005F6887" w:rsidRPr="002D59D0">
        <w:rPr>
          <w:rFonts w:ascii="Arial" w:hAnsi="Arial" w:cs="Arial"/>
          <w:color w:val="0070C0"/>
        </w:rPr>
        <w:t xml:space="preserve">Dersom Leverandøren oppgir avvikende prisoppsett eller betalingsvilkår, vil dette kunne føre til at tilbudet </w:t>
      </w:r>
      <w:r w:rsidR="009F275D" w:rsidRPr="002D59D0">
        <w:rPr>
          <w:rFonts w:ascii="Arial" w:hAnsi="Arial" w:cs="Arial"/>
          <w:color w:val="0070C0"/>
        </w:rPr>
        <w:t xml:space="preserve">avvises. </w:t>
      </w:r>
    </w:p>
    <w:p w14:paraId="2E6040E2" w14:textId="77777777" w:rsidR="003C2CB7" w:rsidRPr="00727303" w:rsidRDefault="00C02A46" w:rsidP="00166FF2">
      <w:pPr>
        <w:pStyle w:val="Heading2"/>
        <w:rPr>
          <w:sz w:val="24"/>
          <w:szCs w:val="24"/>
        </w:rPr>
      </w:pPr>
      <w:r w:rsidRPr="00727303">
        <w:rPr>
          <w:sz w:val="24"/>
          <w:szCs w:val="24"/>
        </w:rPr>
        <w:t>Avtalens punkt 6.2 Prisendringer</w:t>
      </w:r>
    </w:p>
    <w:p w14:paraId="2C393B3F" w14:textId="1FCF1102" w:rsidR="005A6CD8" w:rsidRPr="00727303" w:rsidRDefault="004A2162" w:rsidP="00EA73FC">
      <w:pPr>
        <w:rPr>
          <w:rFonts w:ascii="Arial" w:hAnsi="Arial" w:cs="Arial"/>
        </w:rPr>
      </w:pPr>
      <w:r w:rsidRPr="00727303">
        <w:rPr>
          <w:rFonts w:ascii="Arial" w:hAnsi="Arial" w:cs="Arial"/>
        </w:rPr>
        <w:t xml:space="preserve">Avtalens priser (jf. prisene i Bilag 5 Vedlegg 1 – Prisskjema) kan endres ved hvert årsskifte tilsvarende </w:t>
      </w:r>
      <w:r w:rsidR="00784899" w:rsidRPr="00727303">
        <w:rPr>
          <w:rFonts w:ascii="Arial" w:hAnsi="Arial" w:cs="Arial"/>
        </w:rPr>
        <w:t>endringen</w:t>
      </w:r>
      <w:r w:rsidRPr="00727303">
        <w:rPr>
          <w:rFonts w:ascii="Arial" w:hAnsi="Arial" w:cs="Arial"/>
        </w:rPr>
        <w:t xml:space="preserve"> i </w:t>
      </w:r>
      <w:r w:rsidR="00D4581D" w:rsidRPr="00727303">
        <w:rPr>
          <w:rFonts w:ascii="Arial" w:hAnsi="Arial" w:cs="Arial"/>
        </w:rPr>
        <w:t xml:space="preserve">Konsumprisindeksen (SSBs - KPI) </w:t>
      </w:r>
      <w:r w:rsidRPr="00727303">
        <w:rPr>
          <w:rFonts w:ascii="Arial" w:hAnsi="Arial" w:cs="Arial"/>
        </w:rPr>
        <w:t>første gang pr. 01.01.2024.</w:t>
      </w:r>
      <w:r w:rsidR="00562F2C" w:rsidRPr="00727303">
        <w:rPr>
          <w:rFonts w:ascii="Arial" w:hAnsi="Arial" w:cs="Arial"/>
        </w:rPr>
        <w:t xml:space="preserve"> </w:t>
      </w:r>
      <w:r w:rsidR="000C12F8" w:rsidRPr="00727303">
        <w:rPr>
          <w:rFonts w:ascii="Arial" w:hAnsi="Arial" w:cs="Arial"/>
        </w:rPr>
        <w:t xml:space="preserve">Utgangspunktet </w:t>
      </w:r>
      <w:r w:rsidR="004A7F97" w:rsidRPr="00727303">
        <w:rPr>
          <w:rFonts w:ascii="Arial" w:hAnsi="Arial" w:cs="Arial"/>
        </w:rPr>
        <w:t xml:space="preserve">for </w:t>
      </w:r>
      <w:r w:rsidR="00037FA6" w:rsidRPr="00727303">
        <w:rPr>
          <w:rFonts w:ascii="Arial" w:hAnsi="Arial" w:cs="Arial"/>
        </w:rPr>
        <w:t xml:space="preserve">første </w:t>
      </w:r>
      <w:r w:rsidR="004A7F97" w:rsidRPr="00727303">
        <w:rPr>
          <w:rFonts w:ascii="Arial" w:hAnsi="Arial" w:cs="Arial"/>
        </w:rPr>
        <w:t>prisendring</w:t>
      </w:r>
      <w:r w:rsidR="00037FA6" w:rsidRPr="00727303">
        <w:rPr>
          <w:rFonts w:ascii="Arial" w:hAnsi="Arial" w:cs="Arial"/>
        </w:rPr>
        <w:t xml:space="preserve"> </w:t>
      </w:r>
      <w:r w:rsidR="00562F2C" w:rsidRPr="00727303">
        <w:rPr>
          <w:rFonts w:ascii="Arial" w:hAnsi="Arial" w:cs="Arial"/>
        </w:rPr>
        <w:t xml:space="preserve">er </w:t>
      </w:r>
      <w:r w:rsidR="00D4581D" w:rsidRPr="00727303">
        <w:rPr>
          <w:rFonts w:ascii="Arial" w:hAnsi="Arial" w:cs="Arial"/>
        </w:rPr>
        <w:t xml:space="preserve">Konsumprisindeksen </w:t>
      </w:r>
      <w:r w:rsidR="00F9040E" w:rsidRPr="00727303">
        <w:rPr>
          <w:rFonts w:ascii="Arial" w:hAnsi="Arial" w:cs="Arial"/>
        </w:rPr>
        <w:t xml:space="preserve">pr. </w:t>
      </w:r>
      <w:r w:rsidR="000C12F8" w:rsidRPr="00727303">
        <w:rPr>
          <w:rFonts w:ascii="Arial" w:hAnsi="Arial" w:cs="Arial"/>
        </w:rPr>
        <w:t xml:space="preserve">01.01.2023. </w:t>
      </w:r>
    </w:p>
    <w:p w14:paraId="002F5494" w14:textId="77777777" w:rsidR="00EA73FC" w:rsidRPr="00727303" w:rsidRDefault="00EA73FC" w:rsidP="00EA73FC">
      <w:pPr>
        <w:rPr>
          <w:rFonts w:eastAsia="Arial"/>
          <w:sz w:val="20"/>
          <w:szCs w:val="20"/>
          <w:lang w:val="no"/>
        </w:rPr>
      </w:pPr>
    </w:p>
    <w:p w14:paraId="27225108" w14:textId="6A37219C" w:rsidR="00773C6F" w:rsidRPr="00727303" w:rsidRDefault="00EA73FC" w:rsidP="003C2CB7">
      <w:pPr>
        <w:rPr>
          <w:rFonts w:ascii="Arial" w:eastAsia="Arial" w:hAnsi="Arial" w:cs="Arial"/>
        </w:rPr>
      </w:pPr>
      <w:r w:rsidRPr="00727303">
        <w:rPr>
          <w:rFonts w:ascii="Arial" w:eastAsia="Arial" w:hAnsi="Arial" w:cs="Arial"/>
        </w:rPr>
        <w:t>Avtalens priser er for øvrig faste i avtaleperioden.</w:t>
      </w:r>
    </w:p>
    <w:p w14:paraId="70DC8D6B" w14:textId="5445434D" w:rsidR="00683547" w:rsidRPr="00727303" w:rsidRDefault="00683547" w:rsidP="00683547">
      <w:pPr>
        <w:pStyle w:val="Heading2"/>
        <w:ind w:left="576" w:hanging="576"/>
        <w:rPr>
          <w:sz w:val="24"/>
          <w:szCs w:val="24"/>
        </w:rPr>
      </w:pPr>
      <w:r w:rsidRPr="00727303">
        <w:rPr>
          <w:sz w:val="24"/>
          <w:szCs w:val="24"/>
        </w:rPr>
        <w:t>Faktura og faktureringsbetingelser</w:t>
      </w:r>
    </w:p>
    <w:p w14:paraId="0137A35C" w14:textId="7B025070" w:rsidR="000D6107" w:rsidRPr="00727303" w:rsidRDefault="009D13F2" w:rsidP="000D6107">
      <w:pPr>
        <w:pStyle w:val="Heading2"/>
        <w:rPr>
          <w:sz w:val="24"/>
          <w:szCs w:val="24"/>
        </w:rPr>
      </w:pPr>
      <w:r w:rsidRPr="00727303">
        <w:rPr>
          <w:sz w:val="24"/>
          <w:szCs w:val="24"/>
        </w:rPr>
        <w:t xml:space="preserve">Elektronisk faktura </w:t>
      </w:r>
    </w:p>
    <w:p w14:paraId="48836109" w14:textId="281A3A78" w:rsidR="006B6383" w:rsidRPr="00727303" w:rsidRDefault="006B6383" w:rsidP="006B6383">
      <w:pPr>
        <w:spacing w:before="6" w:line="240" w:lineRule="exact"/>
        <w:ind w:right="194"/>
        <w:rPr>
          <w:rFonts w:ascii="Arial" w:eastAsia="Arial" w:hAnsi="Arial" w:cs="Arial"/>
        </w:rPr>
      </w:pPr>
      <w:r w:rsidRPr="00727303">
        <w:rPr>
          <w:rFonts w:ascii="Arial" w:eastAsia="Arial" w:hAnsi="Arial" w:cs="Arial"/>
          <w:spacing w:val="-1"/>
        </w:rPr>
        <w:t>All</w:t>
      </w:r>
      <w:r w:rsidRPr="00727303">
        <w:rPr>
          <w:rFonts w:ascii="Arial" w:eastAsia="Arial" w:hAnsi="Arial" w:cs="Arial"/>
        </w:rPr>
        <w:t xml:space="preserve">e </w:t>
      </w:r>
      <w:r w:rsidRPr="00727303">
        <w:rPr>
          <w:rFonts w:ascii="Arial" w:eastAsia="Arial" w:hAnsi="Arial" w:cs="Arial"/>
          <w:spacing w:val="2"/>
        </w:rPr>
        <w:t>f</w:t>
      </w:r>
      <w:r w:rsidRPr="00727303">
        <w:rPr>
          <w:rFonts w:ascii="Arial" w:eastAsia="Arial" w:hAnsi="Arial" w:cs="Arial"/>
        </w:rPr>
        <w:t>aktu</w:t>
      </w:r>
      <w:r w:rsidRPr="00727303">
        <w:rPr>
          <w:rFonts w:ascii="Arial" w:eastAsia="Arial" w:hAnsi="Arial" w:cs="Arial"/>
          <w:spacing w:val="1"/>
        </w:rPr>
        <w:t>r</w:t>
      </w:r>
      <w:r w:rsidRPr="00727303">
        <w:rPr>
          <w:rFonts w:ascii="Arial" w:eastAsia="Arial" w:hAnsi="Arial" w:cs="Arial"/>
        </w:rPr>
        <w:t>a</w:t>
      </w:r>
      <w:r w:rsidRPr="00727303">
        <w:rPr>
          <w:rFonts w:ascii="Arial" w:eastAsia="Arial" w:hAnsi="Arial" w:cs="Arial"/>
          <w:spacing w:val="-3"/>
        </w:rPr>
        <w:t>e</w:t>
      </w:r>
      <w:r w:rsidRPr="00727303">
        <w:rPr>
          <w:rFonts w:ascii="Arial" w:eastAsia="Arial" w:hAnsi="Arial" w:cs="Arial"/>
        </w:rPr>
        <w:t xml:space="preserve">r </w:t>
      </w:r>
      <w:r w:rsidRPr="00727303">
        <w:rPr>
          <w:rFonts w:ascii="Arial" w:eastAsia="Arial" w:hAnsi="Arial" w:cs="Arial"/>
          <w:spacing w:val="1"/>
        </w:rPr>
        <w:t>t</w:t>
      </w:r>
      <w:r w:rsidRPr="00727303">
        <w:rPr>
          <w:rFonts w:ascii="Arial" w:eastAsia="Arial" w:hAnsi="Arial" w:cs="Arial"/>
          <w:spacing w:val="-1"/>
        </w:rPr>
        <w:t>i</w:t>
      </w:r>
      <w:r w:rsidRPr="00727303">
        <w:rPr>
          <w:rFonts w:ascii="Arial" w:eastAsia="Arial" w:hAnsi="Arial" w:cs="Arial"/>
        </w:rPr>
        <w:t>l</w:t>
      </w:r>
      <w:r w:rsidRPr="00727303">
        <w:rPr>
          <w:rFonts w:ascii="Arial" w:eastAsia="Arial" w:hAnsi="Arial" w:cs="Arial"/>
          <w:spacing w:val="1"/>
        </w:rPr>
        <w:t xml:space="preserve"> </w:t>
      </w:r>
      <w:r w:rsidRPr="00727303">
        <w:rPr>
          <w:rFonts w:ascii="Arial" w:eastAsia="Arial" w:hAnsi="Arial" w:cs="Arial"/>
          <w:spacing w:val="-1"/>
        </w:rPr>
        <w:t>B</w:t>
      </w:r>
      <w:r w:rsidRPr="00727303">
        <w:rPr>
          <w:rFonts w:ascii="Arial" w:eastAsia="Arial" w:hAnsi="Arial" w:cs="Arial"/>
        </w:rPr>
        <w:t>o</w:t>
      </w:r>
      <w:r w:rsidRPr="00727303">
        <w:rPr>
          <w:rFonts w:ascii="Arial" w:eastAsia="Arial" w:hAnsi="Arial" w:cs="Arial"/>
          <w:spacing w:val="-1"/>
        </w:rPr>
        <w:t>d</w:t>
      </w:r>
      <w:r w:rsidRPr="00727303">
        <w:rPr>
          <w:rFonts w:ascii="Arial" w:eastAsia="Arial" w:hAnsi="Arial" w:cs="Arial"/>
        </w:rPr>
        <w:t>ø k</w:t>
      </w:r>
      <w:r w:rsidRPr="00727303">
        <w:rPr>
          <w:rFonts w:ascii="Arial" w:eastAsia="Arial" w:hAnsi="Arial" w:cs="Arial"/>
          <w:spacing w:val="-2"/>
        </w:rPr>
        <w:t>o</w:t>
      </w:r>
      <w:r w:rsidRPr="00727303">
        <w:rPr>
          <w:rFonts w:ascii="Arial" w:eastAsia="Arial" w:hAnsi="Arial" w:cs="Arial"/>
          <w:spacing w:val="1"/>
        </w:rPr>
        <w:t>mm</w:t>
      </w:r>
      <w:r w:rsidRPr="00727303">
        <w:rPr>
          <w:rFonts w:ascii="Arial" w:eastAsia="Arial" w:hAnsi="Arial" w:cs="Arial"/>
        </w:rPr>
        <w:t>u</w:t>
      </w:r>
      <w:r w:rsidRPr="00727303">
        <w:rPr>
          <w:rFonts w:ascii="Arial" w:eastAsia="Arial" w:hAnsi="Arial" w:cs="Arial"/>
          <w:spacing w:val="-1"/>
        </w:rPr>
        <w:t>n</w:t>
      </w:r>
      <w:r w:rsidRPr="00727303">
        <w:rPr>
          <w:rFonts w:ascii="Arial" w:eastAsia="Arial" w:hAnsi="Arial" w:cs="Arial"/>
        </w:rPr>
        <w:t>e skal</w:t>
      </w:r>
      <w:r w:rsidRPr="00727303">
        <w:rPr>
          <w:rFonts w:ascii="Arial" w:eastAsia="Arial" w:hAnsi="Arial" w:cs="Arial"/>
          <w:spacing w:val="-2"/>
        </w:rPr>
        <w:t xml:space="preserve"> </w:t>
      </w:r>
      <w:r w:rsidRPr="00727303">
        <w:rPr>
          <w:rFonts w:ascii="Arial" w:eastAsia="Arial" w:hAnsi="Arial" w:cs="Arial"/>
        </w:rPr>
        <w:t>se</w:t>
      </w:r>
      <w:r w:rsidRPr="00727303">
        <w:rPr>
          <w:rFonts w:ascii="Arial" w:eastAsia="Arial" w:hAnsi="Arial" w:cs="Arial"/>
          <w:spacing w:val="-1"/>
        </w:rPr>
        <w:t>n</w:t>
      </w:r>
      <w:r w:rsidRPr="00727303">
        <w:rPr>
          <w:rFonts w:ascii="Arial" w:eastAsia="Arial" w:hAnsi="Arial" w:cs="Arial"/>
        </w:rPr>
        <w:t>d</w:t>
      </w:r>
      <w:r w:rsidRPr="00727303">
        <w:rPr>
          <w:rFonts w:ascii="Arial" w:eastAsia="Arial" w:hAnsi="Arial" w:cs="Arial"/>
          <w:spacing w:val="-1"/>
        </w:rPr>
        <w:t>e</w:t>
      </w:r>
      <w:r w:rsidRPr="00727303">
        <w:rPr>
          <w:rFonts w:ascii="Arial" w:eastAsia="Arial" w:hAnsi="Arial" w:cs="Arial"/>
        </w:rPr>
        <w:t>s</w:t>
      </w:r>
      <w:r w:rsidRPr="00727303">
        <w:rPr>
          <w:rFonts w:ascii="Arial" w:eastAsia="Arial" w:hAnsi="Arial" w:cs="Arial"/>
          <w:spacing w:val="1"/>
        </w:rPr>
        <w:t xml:space="preserve"> </w:t>
      </w:r>
      <w:r w:rsidRPr="00727303">
        <w:rPr>
          <w:rFonts w:ascii="Arial" w:eastAsia="Arial" w:hAnsi="Arial" w:cs="Arial"/>
        </w:rPr>
        <w:t>e</w:t>
      </w:r>
      <w:r w:rsidRPr="00727303">
        <w:rPr>
          <w:rFonts w:ascii="Arial" w:eastAsia="Arial" w:hAnsi="Arial" w:cs="Arial"/>
          <w:spacing w:val="-1"/>
        </w:rPr>
        <w:t>l</w:t>
      </w:r>
      <w:r w:rsidRPr="00727303">
        <w:rPr>
          <w:rFonts w:ascii="Arial" w:eastAsia="Arial" w:hAnsi="Arial" w:cs="Arial"/>
        </w:rPr>
        <w:t>e</w:t>
      </w:r>
      <w:r w:rsidRPr="00727303">
        <w:rPr>
          <w:rFonts w:ascii="Arial" w:eastAsia="Arial" w:hAnsi="Arial" w:cs="Arial"/>
          <w:spacing w:val="-3"/>
        </w:rPr>
        <w:t>k</w:t>
      </w:r>
      <w:r w:rsidRPr="00727303">
        <w:rPr>
          <w:rFonts w:ascii="Arial" w:eastAsia="Arial" w:hAnsi="Arial" w:cs="Arial"/>
          <w:spacing w:val="1"/>
        </w:rPr>
        <w:t>tr</w:t>
      </w:r>
      <w:r w:rsidRPr="00727303">
        <w:rPr>
          <w:rFonts w:ascii="Arial" w:eastAsia="Arial" w:hAnsi="Arial" w:cs="Arial"/>
        </w:rPr>
        <w:t>o</w:t>
      </w:r>
      <w:r w:rsidRPr="00727303">
        <w:rPr>
          <w:rFonts w:ascii="Arial" w:eastAsia="Arial" w:hAnsi="Arial" w:cs="Arial"/>
          <w:spacing w:val="-1"/>
        </w:rPr>
        <w:t>ni</w:t>
      </w:r>
      <w:r w:rsidRPr="00727303">
        <w:rPr>
          <w:rFonts w:ascii="Arial" w:eastAsia="Arial" w:hAnsi="Arial" w:cs="Arial"/>
        </w:rPr>
        <w:t>sk</w:t>
      </w:r>
      <w:r w:rsidRPr="00727303">
        <w:rPr>
          <w:rFonts w:ascii="Arial" w:eastAsia="Arial" w:hAnsi="Arial" w:cs="Arial"/>
          <w:spacing w:val="-1"/>
        </w:rPr>
        <w:t xml:space="preserve"> </w:t>
      </w:r>
      <w:r w:rsidRPr="00727303">
        <w:rPr>
          <w:rFonts w:ascii="Arial" w:eastAsia="Arial" w:hAnsi="Arial" w:cs="Arial"/>
        </w:rPr>
        <w:t>i s</w:t>
      </w:r>
      <w:r w:rsidRPr="00727303">
        <w:rPr>
          <w:rFonts w:ascii="Arial" w:eastAsia="Arial" w:hAnsi="Arial" w:cs="Arial"/>
          <w:spacing w:val="1"/>
        </w:rPr>
        <w:t>t</w:t>
      </w:r>
      <w:r w:rsidRPr="00727303">
        <w:rPr>
          <w:rFonts w:ascii="Arial" w:eastAsia="Arial" w:hAnsi="Arial" w:cs="Arial"/>
        </w:rPr>
        <w:t>a</w:t>
      </w:r>
      <w:r w:rsidRPr="00727303">
        <w:rPr>
          <w:rFonts w:ascii="Arial" w:eastAsia="Arial" w:hAnsi="Arial" w:cs="Arial"/>
          <w:spacing w:val="-1"/>
        </w:rPr>
        <w:t>n</w:t>
      </w:r>
      <w:r w:rsidRPr="00727303">
        <w:rPr>
          <w:rFonts w:ascii="Arial" w:eastAsia="Arial" w:hAnsi="Arial" w:cs="Arial"/>
        </w:rPr>
        <w:t>d</w:t>
      </w:r>
      <w:r w:rsidRPr="00727303">
        <w:rPr>
          <w:rFonts w:ascii="Arial" w:eastAsia="Arial" w:hAnsi="Arial" w:cs="Arial"/>
          <w:spacing w:val="-3"/>
        </w:rPr>
        <w:t>a</w:t>
      </w:r>
      <w:r w:rsidRPr="00727303">
        <w:rPr>
          <w:rFonts w:ascii="Arial" w:eastAsia="Arial" w:hAnsi="Arial" w:cs="Arial"/>
          <w:spacing w:val="1"/>
        </w:rPr>
        <w:t>r</w:t>
      </w:r>
      <w:r w:rsidRPr="00727303">
        <w:rPr>
          <w:rFonts w:ascii="Arial" w:eastAsia="Arial" w:hAnsi="Arial" w:cs="Arial"/>
        </w:rPr>
        <w:t>df</w:t>
      </w:r>
      <w:r w:rsidRPr="00727303">
        <w:rPr>
          <w:rFonts w:ascii="Arial" w:eastAsia="Arial" w:hAnsi="Arial" w:cs="Arial"/>
          <w:spacing w:val="-2"/>
        </w:rPr>
        <w:t>or</w:t>
      </w:r>
      <w:r w:rsidRPr="00727303">
        <w:rPr>
          <w:rFonts w:ascii="Arial" w:eastAsia="Arial" w:hAnsi="Arial" w:cs="Arial"/>
          <w:spacing w:val="1"/>
        </w:rPr>
        <w:t>m</w:t>
      </w:r>
      <w:r w:rsidRPr="00727303">
        <w:rPr>
          <w:rFonts w:ascii="Arial" w:eastAsia="Arial" w:hAnsi="Arial" w:cs="Arial"/>
        </w:rPr>
        <w:t>at</w:t>
      </w:r>
      <w:r w:rsidRPr="00727303">
        <w:rPr>
          <w:rFonts w:ascii="Arial" w:eastAsia="Arial" w:hAnsi="Arial" w:cs="Arial"/>
          <w:spacing w:val="-2"/>
        </w:rPr>
        <w:t>e</w:t>
      </w:r>
      <w:r w:rsidRPr="00727303">
        <w:rPr>
          <w:rFonts w:ascii="Arial" w:eastAsia="Arial" w:hAnsi="Arial" w:cs="Arial"/>
        </w:rPr>
        <w:t>t</w:t>
      </w:r>
      <w:r w:rsidRPr="00727303">
        <w:rPr>
          <w:rFonts w:ascii="Arial" w:eastAsia="Arial" w:hAnsi="Arial" w:cs="Arial"/>
          <w:spacing w:val="5"/>
        </w:rPr>
        <w:t xml:space="preserve"> </w:t>
      </w:r>
      <w:r w:rsidRPr="00727303">
        <w:rPr>
          <w:rFonts w:ascii="Arial" w:eastAsia="Arial" w:hAnsi="Arial" w:cs="Arial"/>
          <w:b/>
          <w:spacing w:val="-1"/>
        </w:rPr>
        <w:t>EH</w:t>
      </w:r>
      <w:r w:rsidRPr="00727303">
        <w:rPr>
          <w:rFonts w:ascii="Arial" w:eastAsia="Arial" w:hAnsi="Arial" w:cs="Arial"/>
          <w:b/>
        </w:rPr>
        <w:t>F</w:t>
      </w:r>
      <w:r w:rsidRPr="00727303">
        <w:rPr>
          <w:rFonts w:ascii="Arial" w:eastAsia="Arial" w:hAnsi="Arial" w:cs="Arial"/>
          <w:b/>
          <w:spacing w:val="-2"/>
        </w:rPr>
        <w:t xml:space="preserve"> </w:t>
      </w:r>
      <w:r w:rsidRPr="00727303">
        <w:rPr>
          <w:rFonts w:ascii="Arial" w:eastAsia="Arial" w:hAnsi="Arial" w:cs="Arial"/>
          <w:spacing w:val="1"/>
        </w:rPr>
        <w:t>(</w:t>
      </w:r>
      <w:r w:rsidRPr="00727303">
        <w:rPr>
          <w:rFonts w:ascii="Arial" w:eastAsia="Arial" w:hAnsi="Arial" w:cs="Arial"/>
          <w:spacing w:val="-1"/>
        </w:rPr>
        <w:t>El</w:t>
      </w:r>
      <w:r w:rsidRPr="00727303">
        <w:rPr>
          <w:rFonts w:ascii="Arial" w:eastAsia="Arial" w:hAnsi="Arial" w:cs="Arial"/>
        </w:rPr>
        <w:t>ekt</w:t>
      </w:r>
      <w:r w:rsidRPr="00727303">
        <w:rPr>
          <w:rFonts w:ascii="Arial" w:eastAsia="Arial" w:hAnsi="Arial" w:cs="Arial"/>
          <w:spacing w:val="1"/>
        </w:rPr>
        <w:t>r</w:t>
      </w:r>
      <w:r w:rsidRPr="00727303">
        <w:rPr>
          <w:rFonts w:ascii="Arial" w:eastAsia="Arial" w:hAnsi="Arial" w:cs="Arial"/>
        </w:rPr>
        <w:t>o</w:t>
      </w:r>
      <w:r w:rsidRPr="00727303">
        <w:rPr>
          <w:rFonts w:ascii="Arial" w:eastAsia="Arial" w:hAnsi="Arial" w:cs="Arial"/>
          <w:spacing w:val="-1"/>
        </w:rPr>
        <w:t>ni</w:t>
      </w:r>
      <w:r w:rsidRPr="00727303">
        <w:rPr>
          <w:rFonts w:ascii="Arial" w:eastAsia="Arial" w:hAnsi="Arial" w:cs="Arial"/>
        </w:rPr>
        <w:t>sk h</w:t>
      </w:r>
      <w:r w:rsidRPr="00727303">
        <w:rPr>
          <w:rFonts w:ascii="Arial" w:eastAsia="Arial" w:hAnsi="Arial" w:cs="Arial"/>
          <w:spacing w:val="-1"/>
        </w:rPr>
        <w:t>a</w:t>
      </w:r>
      <w:r w:rsidRPr="00727303">
        <w:rPr>
          <w:rFonts w:ascii="Arial" w:eastAsia="Arial" w:hAnsi="Arial" w:cs="Arial"/>
        </w:rPr>
        <w:t>n</w:t>
      </w:r>
      <w:r w:rsidRPr="00727303">
        <w:rPr>
          <w:rFonts w:ascii="Arial" w:eastAsia="Arial" w:hAnsi="Arial" w:cs="Arial"/>
          <w:spacing w:val="-1"/>
        </w:rPr>
        <w:t>d</w:t>
      </w:r>
      <w:r w:rsidRPr="00727303">
        <w:rPr>
          <w:rFonts w:ascii="Arial" w:eastAsia="Arial" w:hAnsi="Arial" w:cs="Arial"/>
        </w:rPr>
        <w:t>e</w:t>
      </w:r>
      <w:r w:rsidRPr="00727303">
        <w:rPr>
          <w:rFonts w:ascii="Arial" w:eastAsia="Arial" w:hAnsi="Arial" w:cs="Arial"/>
          <w:spacing w:val="-1"/>
        </w:rPr>
        <w:t>l</w:t>
      </w:r>
      <w:r w:rsidRPr="00727303">
        <w:rPr>
          <w:rFonts w:ascii="Arial" w:eastAsia="Arial" w:hAnsi="Arial" w:cs="Arial"/>
        </w:rPr>
        <w:t>s</w:t>
      </w:r>
      <w:r w:rsidRPr="00727303">
        <w:rPr>
          <w:rFonts w:ascii="Arial" w:eastAsia="Arial" w:hAnsi="Arial" w:cs="Arial"/>
          <w:spacing w:val="1"/>
        </w:rPr>
        <w:t>f</w:t>
      </w:r>
      <w:r w:rsidRPr="00727303">
        <w:rPr>
          <w:rFonts w:ascii="Arial" w:eastAsia="Arial" w:hAnsi="Arial" w:cs="Arial"/>
        </w:rPr>
        <w:t>o</w:t>
      </w:r>
      <w:r w:rsidRPr="00727303">
        <w:rPr>
          <w:rFonts w:ascii="Arial" w:eastAsia="Arial" w:hAnsi="Arial" w:cs="Arial"/>
          <w:spacing w:val="-2"/>
        </w:rPr>
        <w:t>r</w:t>
      </w:r>
      <w:r w:rsidRPr="00727303">
        <w:rPr>
          <w:rFonts w:ascii="Arial" w:eastAsia="Arial" w:hAnsi="Arial" w:cs="Arial"/>
          <w:spacing w:val="1"/>
        </w:rPr>
        <w:t>m</w:t>
      </w:r>
      <w:r w:rsidRPr="00727303">
        <w:rPr>
          <w:rFonts w:ascii="Arial" w:eastAsia="Arial" w:hAnsi="Arial" w:cs="Arial"/>
        </w:rPr>
        <w:t>a</w:t>
      </w:r>
      <w:r w:rsidRPr="00727303">
        <w:rPr>
          <w:rFonts w:ascii="Arial" w:eastAsia="Arial" w:hAnsi="Arial" w:cs="Arial"/>
          <w:spacing w:val="-2"/>
        </w:rPr>
        <w:t>t</w:t>
      </w:r>
      <w:r w:rsidRPr="00727303">
        <w:rPr>
          <w:rFonts w:ascii="Arial" w:eastAsia="Arial" w:hAnsi="Arial" w:cs="Arial"/>
          <w:spacing w:val="1"/>
        </w:rPr>
        <w:t>)</w:t>
      </w:r>
      <w:r w:rsidRPr="00727303">
        <w:rPr>
          <w:rFonts w:ascii="Arial" w:eastAsia="Arial" w:hAnsi="Arial" w:cs="Arial"/>
        </w:rPr>
        <w:t xml:space="preserve">, </w:t>
      </w:r>
      <w:r w:rsidRPr="00727303">
        <w:rPr>
          <w:rFonts w:ascii="Arial" w:eastAsia="Arial" w:hAnsi="Arial" w:cs="Arial"/>
          <w:spacing w:val="-1"/>
        </w:rPr>
        <w:t>j</w:t>
      </w:r>
      <w:r w:rsidRPr="00727303">
        <w:rPr>
          <w:rFonts w:ascii="Arial" w:eastAsia="Arial" w:hAnsi="Arial" w:cs="Arial"/>
          <w:spacing w:val="1"/>
        </w:rPr>
        <w:t>f</w:t>
      </w:r>
      <w:r w:rsidRPr="00727303">
        <w:rPr>
          <w:rFonts w:ascii="Arial" w:eastAsia="Arial" w:hAnsi="Arial" w:cs="Arial"/>
        </w:rPr>
        <w:t>. o</w:t>
      </w:r>
      <w:r w:rsidRPr="00727303">
        <w:rPr>
          <w:rFonts w:ascii="Arial" w:eastAsia="Arial" w:hAnsi="Arial" w:cs="Arial"/>
          <w:spacing w:val="-1"/>
        </w:rPr>
        <w:t>g</w:t>
      </w:r>
      <w:r w:rsidRPr="00727303">
        <w:rPr>
          <w:rFonts w:ascii="Arial" w:eastAsia="Arial" w:hAnsi="Arial" w:cs="Arial"/>
        </w:rPr>
        <w:t xml:space="preserve">så </w:t>
      </w:r>
      <w:hyperlink r:id="rId12">
        <w:r w:rsidRPr="00727303">
          <w:rPr>
            <w:rFonts w:ascii="Arial" w:eastAsia="Arial" w:hAnsi="Arial" w:cs="Arial"/>
            <w:color w:val="0000FF"/>
            <w:u w:val="single" w:color="0000FF"/>
          </w:rPr>
          <w:t>F</w:t>
        </w:r>
        <w:r w:rsidRPr="00727303">
          <w:rPr>
            <w:rFonts w:ascii="Arial" w:eastAsia="Arial" w:hAnsi="Arial" w:cs="Arial"/>
            <w:color w:val="0000FF"/>
            <w:spacing w:val="-1"/>
            <w:u w:val="single" w:color="0000FF"/>
          </w:rPr>
          <w:t>o</w:t>
        </w:r>
        <w:r w:rsidRPr="00727303">
          <w:rPr>
            <w:rFonts w:ascii="Arial" w:eastAsia="Arial" w:hAnsi="Arial" w:cs="Arial"/>
            <w:color w:val="0000FF"/>
            <w:spacing w:val="1"/>
            <w:u w:val="single" w:color="0000FF"/>
          </w:rPr>
          <w:t>r</w:t>
        </w:r>
        <w:r w:rsidRPr="00727303">
          <w:rPr>
            <w:rFonts w:ascii="Arial" w:eastAsia="Arial" w:hAnsi="Arial" w:cs="Arial"/>
            <w:color w:val="0000FF"/>
            <w:u w:val="single" w:color="0000FF"/>
          </w:rPr>
          <w:t>sk</w:t>
        </w:r>
        <w:r w:rsidRPr="00727303">
          <w:rPr>
            <w:rFonts w:ascii="Arial" w:eastAsia="Arial" w:hAnsi="Arial" w:cs="Arial"/>
            <w:color w:val="0000FF"/>
            <w:spacing w:val="1"/>
            <w:u w:val="single" w:color="0000FF"/>
          </w:rPr>
          <w:t>r</w:t>
        </w:r>
        <w:r w:rsidRPr="00727303">
          <w:rPr>
            <w:rFonts w:ascii="Arial" w:eastAsia="Arial" w:hAnsi="Arial" w:cs="Arial"/>
            <w:color w:val="0000FF"/>
            <w:spacing w:val="-1"/>
            <w:u w:val="single" w:color="0000FF"/>
          </w:rPr>
          <w:t>if</w:t>
        </w:r>
        <w:r w:rsidRPr="00727303">
          <w:rPr>
            <w:rFonts w:ascii="Arial" w:eastAsia="Arial" w:hAnsi="Arial" w:cs="Arial"/>
            <w:color w:val="0000FF"/>
            <w:u w:val="single" w:color="0000FF"/>
          </w:rPr>
          <w:t>t om</w:t>
        </w:r>
        <w:r w:rsidRPr="00727303">
          <w:rPr>
            <w:rFonts w:ascii="Arial" w:eastAsia="Arial" w:hAnsi="Arial" w:cs="Arial"/>
            <w:color w:val="0000FF"/>
            <w:spacing w:val="-1"/>
            <w:u w:val="single" w:color="0000FF"/>
          </w:rPr>
          <w:t xml:space="preserve"> </w:t>
        </w:r>
        <w:r w:rsidRPr="00727303">
          <w:rPr>
            <w:rFonts w:ascii="Arial" w:eastAsia="Arial" w:hAnsi="Arial" w:cs="Arial"/>
            <w:color w:val="0000FF"/>
            <w:u w:val="single" w:color="0000FF"/>
          </w:rPr>
          <w:t>e</w:t>
        </w:r>
        <w:r w:rsidRPr="00727303">
          <w:rPr>
            <w:rFonts w:ascii="Arial" w:eastAsia="Arial" w:hAnsi="Arial" w:cs="Arial"/>
            <w:color w:val="0000FF"/>
            <w:spacing w:val="-1"/>
            <w:u w:val="single" w:color="0000FF"/>
          </w:rPr>
          <w:t>l</w:t>
        </w:r>
        <w:r w:rsidRPr="00727303">
          <w:rPr>
            <w:rFonts w:ascii="Arial" w:eastAsia="Arial" w:hAnsi="Arial" w:cs="Arial"/>
            <w:color w:val="0000FF"/>
            <w:u w:val="single" w:color="0000FF"/>
          </w:rPr>
          <w:t>ek</w:t>
        </w:r>
        <w:r w:rsidRPr="00727303">
          <w:rPr>
            <w:rFonts w:ascii="Arial" w:eastAsia="Arial" w:hAnsi="Arial" w:cs="Arial"/>
            <w:color w:val="0000FF"/>
            <w:spacing w:val="-2"/>
            <w:u w:val="single" w:color="0000FF"/>
          </w:rPr>
          <w:t>t</w:t>
        </w:r>
        <w:r w:rsidRPr="00727303">
          <w:rPr>
            <w:rFonts w:ascii="Arial" w:eastAsia="Arial" w:hAnsi="Arial" w:cs="Arial"/>
            <w:color w:val="0000FF"/>
            <w:spacing w:val="1"/>
            <w:u w:val="single" w:color="0000FF"/>
          </w:rPr>
          <w:t>r</w:t>
        </w:r>
        <w:r w:rsidRPr="00727303">
          <w:rPr>
            <w:rFonts w:ascii="Arial" w:eastAsia="Arial" w:hAnsi="Arial" w:cs="Arial"/>
            <w:color w:val="0000FF"/>
            <w:u w:val="single" w:color="0000FF"/>
          </w:rPr>
          <w:t>o</w:t>
        </w:r>
        <w:r w:rsidRPr="00727303">
          <w:rPr>
            <w:rFonts w:ascii="Arial" w:eastAsia="Arial" w:hAnsi="Arial" w:cs="Arial"/>
            <w:color w:val="0000FF"/>
            <w:spacing w:val="-1"/>
            <w:u w:val="single" w:color="0000FF"/>
          </w:rPr>
          <w:t>ni</w:t>
        </w:r>
        <w:r w:rsidRPr="00727303">
          <w:rPr>
            <w:rFonts w:ascii="Arial" w:eastAsia="Arial" w:hAnsi="Arial" w:cs="Arial"/>
            <w:color w:val="0000FF"/>
            <w:u w:val="single" w:color="0000FF"/>
          </w:rPr>
          <w:t>sk</w:t>
        </w:r>
        <w:r w:rsidRPr="00727303">
          <w:rPr>
            <w:rFonts w:ascii="Arial" w:eastAsia="Arial" w:hAnsi="Arial" w:cs="Arial"/>
            <w:color w:val="0000FF"/>
            <w:spacing w:val="-1"/>
            <w:u w:val="single" w:color="0000FF"/>
          </w:rPr>
          <w:t xml:space="preserve"> f</w:t>
        </w:r>
        <w:r w:rsidRPr="00727303">
          <w:rPr>
            <w:rFonts w:ascii="Arial" w:eastAsia="Arial" w:hAnsi="Arial" w:cs="Arial"/>
            <w:color w:val="0000FF"/>
            <w:u w:val="single" w:color="0000FF"/>
          </w:rPr>
          <w:t>aktu</w:t>
        </w:r>
        <w:r w:rsidRPr="00727303">
          <w:rPr>
            <w:rFonts w:ascii="Arial" w:eastAsia="Arial" w:hAnsi="Arial" w:cs="Arial"/>
            <w:color w:val="0000FF"/>
            <w:spacing w:val="1"/>
            <w:u w:val="single" w:color="0000FF"/>
          </w:rPr>
          <w:t>r</w:t>
        </w:r>
        <w:r w:rsidRPr="00727303">
          <w:rPr>
            <w:rFonts w:ascii="Arial" w:eastAsia="Arial" w:hAnsi="Arial" w:cs="Arial"/>
            <w:color w:val="0000FF"/>
            <w:u w:val="single" w:color="0000FF"/>
          </w:rPr>
          <w:t>a</w:t>
        </w:r>
        <w:r w:rsidRPr="00727303">
          <w:rPr>
            <w:rFonts w:ascii="Arial" w:eastAsia="Arial" w:hAnsi="Arial" w:cs="Arial"/>
            <w:color w:val="0000FF"/>
            <w:spacing w:val="-2"/>
            <w:u w:val="single" w:color="0000FF"/>
          </w:rPr>
          <w:t xml:space="preserve"> </w:t>
        </w:r>
        <w:r w:rsidRPr="00727303">
          <w:rPr>
            <w:rFonts w:ascii="Arial" w:eastAsia="Arial" w:hAnsi="Arial" w:cs="Arial"/>
            <w:color w:val="0000FF"/>
            <w:u w:val="single" w:color="0000FF"/>
          </w:rPr>
          <w:t>i o</w:t>
        </w:r>
        <w:r w:rsidRPr="00727303">
          <w:rPr>
            <w:rFonts w:ascii="Arial" w:eastAsia="Arial" w:hAnsi="Arial" w:cs="Arial"/>
            <w:color w:val="0000FF"/>
            <w:spacing w:val="-2"/>
            <w:u w:val="single" w:color="0000FF"/>
          </w:rPr>
          <w:t>f</w:t>
        </w:r>
        <w:r w:rsidRPr="00727303">
          <w:rPr>
            <w:rFonts w:ascii="Arial" w:eastAsia="Arial" w:hAnsi="Arial" w:cs="Arial"/>
            <w:color w:val="0000FF"/>
            <w:spacing w:val="1"/>
            <w:u w:val="single" w:color="0000FF"/>
          </w:rPr>
          <w:t>f</w:t>
        </w:r>
        <w:r w:rsidRPr="00727303">
          <w:rPr>
            <w:rFonts w:ascii="Arial" w:eastAsia="Arial" w:hAnsi="Arial" w:cs="Arial"/>
            <w:color w:val="0000FF"/>
            <w:u w:val="single" w:color="0000FF"/>
          </w:rPr>
          <w:t>e</w:t>
        </w:r>
        <w:r w:rsidRPr="00727303">
          <w:rPr>
            <w:rFonts w:ascii="Arial" w:eastAsia="Arial" w:hAnsi="Arial" w:cs="Arial"/>
            <w:color w:val="0000FF"/>
            <w:spacing w:val="-3"/>
            <w:u w:val="single" w:color="0000FF"/>
          </w:rPr>
          <w:t>n</w:t>
        </w:r>
        <w:r w:rsidRPr="00727303">
          <w:rPr>
            <w:rFonts w:ascii="Arial" w:eastAsia="Arial" w:hAnsi="Arial" w:cs="Arial"/>
            <w:color w:val="0000FF"/>
            <w:spacing w:val="1"/>
            <w:u w:val="single" w:color="0000FF"/>
          </w:rPr>
          <w:t>t</w:t>
        </w:r>
        <w:r w:rsidRPr="00727303">
          <w:rPr>
            <w:rFonts w:ascii="Arial" w:eastAsia="Arial" w:hAnsi="Arial" w:cs="Arial"/>
            <w:color w:val="0000FF"/>
            <w:spacing w:val="-1"/>
            <w:u w:val="single" w:color="0000FF"/>
          </w:rPr>
          <w:t>li</w:t>
        </w:r>
        <w:r w:rsidRPr="00727303">
          <w:rPr>
            <w:rFonts w:ascii="Arial" w:eastAsia="Arial" w:hAnsi="Arial" w:cs="Arial"/>
            <w:color w:val="0000FF"/>
            <w:u w:val="single" w:color="0000FF"/>
          </w:rPr>
          <w:t>ge a</w:t>
        </w:r>
        <w:r w:rsidRPr="00727303">
          <w:rPr>
            <w:rFonts w:ascii="Arial" w:eastAsia="Arial" w:hAnsi="Arial" w:cs="Arial"/>
            <w:color w:val="0000FF"/>
            <w:spacing w:val="-1"/>
            <w:u w:val="single" w:color="0000FF"/>
          </w:rPr>
          <w:t>n</w:t>
        </w:r>
        <w:r w:rsidRPr="00727303">
          <w:rPr>
            <w:rFonts w:ascii="Arial" w:eastAsia="Arial" w:hAnsi="Arial" w:cs="Arial"/>
            <w:color w:val="0000FF"/>
            <w:u w:val="single" w:color="0000FF"/>
          </w:rPr>
          <w:t>ska</w:t>
        </w:r>
        <w:r w:rsidRPr="00727303">
          <w:rPr>
            <w:rFonts w:ascii="Arial" w:eastAsia="Arial" w:hAnsi="Arial" w:cs="Arial"/>
            <w:color w:val="0000FF"/>
            <w:spacing w:val="-2"/>
            <w:u w:val="single" w:color="0000FF"/>
          </w:rPr>
          <w:t>f</w:t>
        </w:r>
        <w:r w:rsidRPr="00727303">
          <w:rPr>
            <w:rFonts w:ascii="Arial" w:eastAsia="Arial" w:hAnsi="Arial" w:cs="Arial"/>
            <w:color w:val="0000FF"/>
            <w:spacing w:val="-1"/>
            <w:u w:val="single" w:color="0000FF"/>
          </w:rPr>
          <w:t>f</w:t>
        </w:r>
        <w:r w:rsidRPr="00727303">
          <w:rPr>
            <w:rFonts w:ascii="Arial" w:eastAsia="Arial" w:hAnsi="Arial" w:cs="Arial"/>
            <w:color w:val="0000FF"/>
            <w:u w:val="single" w:color="0000FF"/>
          </w:rPr>
          <w:t>e</w:t>
        </w:r>
        <w:r w:rsidRPr="00727303">
          <w:rPr>
            <w:rFonts w:ascii="Arial" w:eastAsia="Arial" w:hAnsi="Arial" w:cs="Arial"/>
            <w:color w:val="0000FF"/>
            <w:spacing w:val="-1"/>
            <w:u w:val="single" w:color="0000FF"/>
          </w:rPr>
          <w:t>l</w:t>
        </w:r>
        <w:r w:rsidRPr="00727303">
          <w:rPr>
            <w:rFonts w:ascii="Arial" w:eastAsia="Arial" w:hAnsi="Arial" w:cs="Arial"/>
            <w:color w:val="0000FF"/>
            <w:u w:val="single" w:color="0000FF"/>
          </w:rPr>
          <w:t>se</w:t>
        </w:r>
        <w:r w:rsidRPr="00727303">
          <w:rPr>
            <w:rFonts w:ascii="Arial" w:eastAsia="Arial" w:hAnsi="Arial" w:cs="Arial"/>
            <w:color w:val="0000FF"/>
            <w:spacing w:val="3"/>
            <w:u w:val="single" w:color="0000FF"/>
          </w:rPr>
          <w:t>r</w:t>
        </w:r>
        <w:r w:rsidRPr="00727303">
          <w:rPr>
            <w:rFonts w:ascii="Arial" w:eastAsia="Arial" w:hAnsi="Arial" w:cs="Arial"/>
            <w:color w:val="000000"/>
          </w:rPr>
          <w:t>.</w:t>
        </w:r>
      </w:hyperlink>
    </w:p>
    <w:p w14:paraId="732E6744" w14:textId="77777777" w:rsidR="006B6383" w:rsidRPr="00727303" w:rsidRDefault="006B6383" w:rsidP="006B6383">
      <w:pPr>
        <w:spacing w:before="2" w:line="120" w:lineRule="exact"/>
        <w:rPr>
          <w:rFonts w:ascii="Arial" w:hAnsi="Arial" w:cs="Arial"/>
        </w:rPr>
      </w:pPr>
    </w:p>
    <w:p w14:paraId="563C831A" w14:textId="77777777" w:rsidR="006B6383" w:rsidRPr="00727303" w:rsidRDefault="006B6383" w:rsidP="006B6383">
      <w:pPr>
        <w:spacing w:line="200" w:lineRule="exact"/>
        <w:rPr>
          <w:rFonts w:ascii="Arial" w:hAnsi="Arial" w:cs="Arial"/>
        </w:rPr>
      </w:pPr>
    </w:p>
    <w:p w14:paraId="6A7E6FC2" w14:textId="2EE95C7F" w:rsidR="006B6383" w:rsidRPr="00727303" w:rsidRDefault="006B6383" w:rsidP="006B6383">
      <w:pPr>
        <w:rPr>
          <w:rFonts w:ascii="Arial" w:hAnsi="Arial" w:cs="Arial"/>
        </w:rPr>
      </w:pPr>
      <w:r w:rsidRPr="00727303">
        <w:rPr>
          <w:rFonts w:ascii="Arial" w:hAnsi="Arial" w:cs="Arial"/>
        </w:rPr>
        <w:t>Dersom Leverandøren ikke etterkommer krav om bruk av elektronisk faktura, kan Kunden holde tilbake betaling inntil elektronisk faktura i godkjent standardformat leveres. Kunden skal uten unødig opphold gi Leverandøren skriftlig</w:t>
      </w:r>
      <w:r w:rsidR="009B1BAB" w:rsidRPr="00727303">
        <w:rPr>
          <w:rFonts w:ascii="Arial" w:hAnsi="Arial" w:cs="Arial"/>
        </w:rPr>
        <w:t xml:space="preserve"> </w:t>
      </w:r>
      <w:r w:rsidRPr="00727303">
        <w:rPr>
          <w:rFonts w:ascii="Arial" w:hAnsi="Arial" w:cs="Arial"/>
        </w:rPr>
        <w:t>melding om dette. Dersom slik melding er gitt, løper opprinnelig betalingsfrist fra tidspunktet elektronisk faktura i godkjent standardformat er levert.</w:t>
      </w:r>
    </w:p>
    <w:p w14:paraId="0F925439" w14:textId="77777777" w:rsidR="006B6383" w:rsidRPr="00727303" w:rsidRDefault="006B6383" w:rsidP="006B6383">
      <w:pPr>
        <w:rPr>
          <w:rFonts w:ascii="Arial" w:hAnsi="Arial" w:cs="Arial"/>
        </w:rPr>
      </w:pPr>
    </w:p>
    <w:p w14:paraId="7BB5D403" w14:textId="77777777" w:rsidR="006B6383" w:rsidRPr="00727303" w:rsidRDefault="006B6383" w:rsidP="006B6383">
      <w:pPr>
        <w:rPr>
          <w:rFonts w:ascii="Arial" w:hAnsi="Arial" w:cs="Arial"/>
        </w:rPr>
      </w:pPr>
      <w:r w:rsidRPr="00727303">
        <w:rPr>
          <w:rFonts w:ascii="Arial" w:hAnsi="Arial" w:cs="Arial"/>
        </w:rPr>
        <w:t>Dersom opplysninger i faktura eller fakturagrunnlag inneholder opplysninger som er underlagt lovbestemt taushetsplikt, og det vil være fare for avsløring av slike opplysninger, kan krav om elektronisk faktura fravikes, med mindre det finnes tilfredsstillende tekniske sikringsløsninger som ivaretar konfidensialitet.</w:t>
      </w:r>
    </w:p>
    <w:p w14:paraId="099377F8" w14:textId="77777777" w:rsidR="006B6383" w:rsidRPr="00727303" w:rsidRDefault="006B6383" w:rsidP="006B6383">
      <w:pPr>
        <w:rPr>
          <w:rFonts w:ascii="Arial" w:hAnsi="Arial" w:cs="Arial"/>
        </w:rPr>
      </w:pPr>
    </w:p>
    <w:p w14:paraId="796E28C0" w14:textId="77777777" w:rsidR="006B6383" w:rsidRPr="00727303" w:rsidRDefault="006B6383" w:rsidP="006B6383">
      <w:pPr>
        <w:rPr>
          <w:rFonts w:ascii="Arial" w:hAnsi="Arial" w:cs="Arial"/>
        </w:rPr>
      </w:pPr>
      <w:r w:rsidRPr="00727303">
        <w:rPr>
          <w:rFonts w:ascii="Arial" w:hAnsi="Arial" w:cs="Arial"/>
        </w:rPr>
        <w:t>Leverandøren må selv bære eventuelle kostnader som levering av elektronisk faktura måtte medføre for denne.</w:t>
      </w:r>
    </w:p>
    <w:p w14:paraId="5894AB8A" w14:textId="6F5A5879" w:rsidR="009D13F2" w:rsidRPr="00727303" w:rsidRDefault="009D13F2" w:rsidP="009D13F2">
      <w:pPr>
        <w:pStyle w:val="Heading2"/>
        <w:rPr>
          <w:sz w:val="24"/>
          <w:szCs w:val="24"/>
        </w:rPr>
      </w:pPr>
      <w:r w:rsidRPr="00727303">
        <w:rPr>
          <w:sz w:val="24"/>
          <w:szCs w:val="24"/>
        </w:rPr>
        <w:t>Fakturadresse</w:t>
      </w:r>
    </w:p>
    <w:p w14:paraId="16F0DB42" w14:textId="4035CB02" w:rsidR="00E046EE" w:rsidRPr="00727303" w:rsidRDefault="0030316A" w:rsidP="004D1A4D">
      <w:pPr>
        <w:rPr>
          <w:rFonts w:ascii="Arial" w:hAnsi="Arial" w:cs="Arial"/>
          <w:color w:val="000000" w:themeColor="text1"/>
        </w:rPr>
      </w:pPr>
      <w:r w:rsidRPr="00727303">
        <w:rPr>
          <w:rFonts w:ascii="Arial" w:hAnsi="Arial" w:cs="Arial"/>
          <w:color w:val="000000" w:themeColor="text1"/>
        </w:rPr>
        <w:t>Fakturaer skal sendes til følgende elektroniske adresse: 97</w:t>
      </w:r>
      <w:r w:rsidR="00683547" w:rsidRPr="00727303">
        <w:rPr>
          <w:rFonts w:ascii="Arial" w:hAnsi="Arial" w:cs="Arial"/>
          <w:color w:val="000000" w:themeColor="text1"/>
        </w:rPr>
        <w:t xml:space="preserve">2418013. </w:t>
      </w:r>
    </w:p>
    <w:p w14:paraId="26CD7CB8" w14:textId="59163832" w:rsidR="00E046EE" w:rsidRPr="00727303" w:rsidRDefault="00E046EE" w:rsidP="00E046EE">
      <w:pPr>
        <w:pStyle w:val="Heading2"/>
        <w:rPr>
          <w:sz w:val="24"/>
          <w:szCs w:val="24"/>
        </w:rPr>
      </w:pPr>
      <w:r w:rsidRPr="00727303">
        <w:rPr>
          <w:sz w:val="24"/>
          <w:szCs w:val="24"/>
        </w:rPr>
        <w:t>Fakturareferanse</w:t>
      </w:r>
    </w:p>
    <w:p w14:paraId="50A55207" w14:textId="026AFB35" w:rsidR="008B0BDA" w:rsidRPr="00727303" w:rsidRDefault="008B0BDA" w:rsidP="008B0BDA">
      <w:pPr>
        <w:spacing w:before="2" w:line="240" w:lineRule="exact"/>
        <w:ind w:right="158"/>
        <w:rPr>
          <w:rFonts w:ascii="Arial" w:eastAsia="Arial" w:hAnsi="Arial" w:cs="Arial"/>
        </w:rPr>
      </w:pPr>
      <w:r w:rsidRPr="00727303">
        <w:rPr>
          <w:rFonts w:ascii="Arial" w:eastAsia="Arial" w:hAnsi="Arial" w:cs="Arial"/>
          <w:spacing w:val="-1"/>
        </w:rPr>
        <w:t>All</w:t>
      </w:r>
      <w:r w:rsidRPr="00727303">
        <w:rPr>
          <w:rFonts w:ascii="Arial" w:eastAsia="Arial" w:hAnsi="Arial" w:cs="Arial"/>
        </w:rPr>
        <w:t xml:space="preserve">e </w:t>
      </w:r>
      <w:r w:rsidRPr="00727303">
        <w:rPr>
          <w:rFonts w:ascii="Arial" w:eastAsia="Arial" w:hAnsi="Arial" w:cs="Arial"/>
          <w:spacing w:val="2"/>
        </w:rPr>
        <w:t>f</w:t>
      </w:r>
      <w:r w:rsidRPr="00727303">
        <w:rPr>
          <w:rFonts w:ascii="Arial" w:eastAsia="Arial" w:hAnsi="Arial" w:cs="Arial"/>
        </w:rPr>
        <w:t>aktu</w:t>
      </w:r>
      <w:r w:rsidRPr="00727303">
        <w:rPr>
          <w:rFonts w:ascii="Arial" w:eastAsia="Arial" w:hAnsi="Arial" w:cs="Arial"/>
          <w:spacing w:val="1"/>
        </w:rPr>
        <w:t>r</w:t>
      </w:r>
      <w:r w:rsidRPr="00727303">
        <w:rPr>
          <w:rFonts w:ascii="Arial" w:eastAsia="Arial" w:hAnsi="Arial" w:cs="Arial"/>
        </w:rPr>
        <w:t>a</w:t>
      </w:r>
      <w:r w:rsidRPr="00727303">
        <w:rPr>
          <w:rFonts w:ascii="Arial" w:eastAsia="Arial" w:hAnsi="Arial" w:cs="Arial"/>
          <w:spacing w:val="-3"/>
        </w:rPr>
        <w:t>e</w:t>
      </w:r>
      <w:r w:rsidRPr="00727303">
        <w:rPr>
          <w:rFonts w:ascii="Arial" w:eastAsia="Arial" w:hAnsi="Arial" w:cs="Arial"/>
        </w:rPr>
        <w:t>r skal</w:t>
      </w:r>
      <w:r w:rsidRPr="00727303">
        <w:rPr>
          <w:rFonts w:ascii="Arial" w:eastAsia="Arial" w:hAnsi="Arial" w:cs="Arial"/>
          <w:spacing w:val="-2"/>
        </w:rPr>
        <w:t xml:space="preserve"> </w:t>
      </w:r>
      <w:r w:rsidRPr="00727303">
        <w:rPr>
          <w:rFonts w:ascii="Arial" w:eastAsia="Arial" w:hAnsi="Arial" w:cs="Arial"/>
          <w:spacing w:val="1"/>
        </w:rPr>
        <w:t>m</w:t>
      </w:r>
      <w:r w:rsidRPr="00727303">
        <w:rPr>
          <w:rFonts w:ascii="Arial" w:eastAsia="Arial" w:hAnsi="Arial" w:cs="Arial"/>
        </w:rPr>
        <w:t>erk</w:t>
      </w:r>
      <w:r w:rsidRPr="00727303">
        <w:rPr>
          <w:rFonts w:ascii="Arial" w:eastAsia="Arial" w:hAnsi="Arial" w:cs="Arial"/>
          <w:spacing w:val="-2"/>
        </w:rPr>
        <w:t>e</w:t>
      </w:r>
      <w:r w:rsidRPr="00727303">
        <w:rPr>
          <w:rFonts w:ascii="Arial" w:eastAsia="Arial" w:hAnsi="Arial" w:cs="Arial"/>
        </w:rPr>
        <w:t>s</w:t>
      </w:r>
      <w:r w:rsidRPr="00727303">
        <w:rPr>
          <w:rFonts w:ascii="Arial" w:eastAsia="Arial" w:hAnsi="Arial" w:cs="Arial"/>
          <w:spacing w:val="1"/>
        </w:rPr>
        <w:t xml:space="preserve"> m</w:t>
      </w:r>
      <w:r w:rsidRPr="00727303">
        <w:rPr>
          <w:rFonts w:ascii="Arial" w:eastAsia="Arial" w:hAnsi="Arial" w:cs="Arial"/>
        </w:rPr>
        <w:t xml:space="preserve">ed </w:t>
      </w:r>
      <w:r w:rsidRPr="00727303">
        <w:rPr>
          <w:rFonts w:ascii="Arial" w:eastAsia="Arial" w:hAnsi="Arial" w:cs="Arial"/>
          <w:spacing w:val="1"/>
        </w:rPr>
        <w:t>f</w:t>
      </w:r>
      <w:r w:rsidRPr="00727303">
        <w:rPr>
          <w:rFonts w:ascii="Arial" w:eastAsia="Arial" w:hAnsi="Arial" w:cs="Arial"/>
          <w:spacing w:val="-3"/>
        </w:rPr>
        <w:t>a</w:t>
      </w:r>
      <w:r w:rsidRPr="00727303">
        <w:rPr>
          <w:rFonts w:ascii="Arial" w:eastAsia="Arial" w:hAnsi="Arial" w:cs="Arial"/>
        </w:rPr>
        <w:t>k</w:t>
      </w:r>
      <w:r w:rsidRPr="00727303">
        <w:rPr>
          <w:rFonts w:ascii="Arial" w:eastAsia="Arial" w:hAnsi="Arial" w:cs="Arial"/>
          <w:spacing w:val="1"/>
        </w:rPr>
        <w:t>t</w:t>
      </w:r>
      <w:r w:rsidRPr="00727303">
        <w:rPr>
          <w:rFonts w:ascii="Arial" w:eastAsia="Arial" w:hAnsi="Arial" w:cs="Arial"/>
          <w:spacing w:val="-3"/>
        </w:rPr>
        <w:t>u</w:t>
      </w:r>
      <w:r w:rsidRPr="00727303">
        <w:rPr>
          <w:rFonts w:ascii="Arial" w:eastAsia="Arial" w:hAnsi="Arial" w:cs="Arial"/>
          <w:spacing w:val="1"/>
        </w:rPr>
        <w:t>r</w:t>
      </w:r>
      <w:r w:rsidRPr="00727303">
        <w:rPr>
          <w:rFonts w:ascii="Arial" w:eastAsia="Arial" w:hAnsi="Arial" w:cs="Arial"/>
        </w:rPr>
        <w:t>ar</w:t>
      </w:r>
      <w:r w:rsidRPr="00727303">
        <w:rPr>
          <w:rFonts w:ascii="Arial" w:eastAsia="Arial" w:hAnsi="Arial" w:cs="Arial"/>
          <w:spacing w:val="-2"/>
        </w:rPr>
        <w:t>e</w:t>
      </w:r>
      <w:r w:rsidRPr="00727303">
        <w:rPr>
          <w:rFonts w:ascii="Arial" w:eastAsia="Arial" w:hAnsi="Arial" w:cs="Arial"/>
          <w:spacing w:val="1"/>
        </w:rPr>
        <w:t>f</w:t>
      </w:r>
      <w:r w:rsidRPr="00727303">
        <w:rPr>
          <w:rFonts w:ascii="Arial" w:eastAsia="Arial" w:hAnsi="Arial" w:cs="Arial"/>
        </w:rPr>
        <w:t xml:space="preserve">eranse </w:t>
      </w:r>
      <w:r w:rsidRPr="00727303">
        <w:rPr>
          <w:rFonts w:ascii="Arial" w:eastAsia="Arial" w:hAnsi="Arial" w:cs="Arial"/>
          <w:spacing w:val="-2"/>
        </w:rPr>
        <w:t>s</w:t>
      </w:r>
      <w:r w:rsidRPr="00727303">
        <w:rPr>
          <w:rFonts w:ascii="Arial" w:eastAsia="Arial" w:hAnsi="Arial" w:cs="Arial"/>
        </w:rPr>
        <w:t>om</w:t>
      </w:r>
      <w:r w:rsidRPr="00727303">
        <w:rPr>
          <w:rFonts w:ascii="Arial" w:eastAsia="Arial" w:hAnsi="Arial" w:cs="Arial"/>
          <w:spacing w:val="2"/>
        </w:rPr>
        <w:t xml:space="preserve"> </w:t>
      </w:r>
      <w:r w:rsidRPr="00727303">
        <w:rPr>
          <w:rFonts w:ascii="Arial" w:eastAsia="Arial" w:hAnsi="Arial" w:cs="Arial"/>
        </w:rPr>
        <w:t>b</w:t>
      </w:r>
      <w:r w:rsidRPr="00727303">
        <w:rPr>
          <w:rFonts w:ascii="Arial" w:eastAsia="Arial" w:hAnsi="Arial" w:cs="Arial"/>
          <w:spacing w:val="-1"/>
        </w:rPr>
        <w:t>e</w:t>
      </w:r>
      <w:r w:rsidRPr="00727303">
        <w:rPr>
          <w:rFonts w:ascii="Arial" w:eastAsia="Arial" w:hAnsi="Arial" w:cs="Arial"/>
          <w:spacing w:val="-2"/>
        </w:rPr>
        <w:t>s</w:t>
      </w:r>
      <w:r w:rsidRPr="00727303">
        <w:rPr>
          <w:rFonts w:ascii="Arial" w:eastAsia="Arial" w:hAnsi="Arial" w:cs="Arial"/>
          <w:spacing w:val="1"/>
        </w:rPr>
        <w:t>t</w:t>
      </w:r>
      <w:r w:rsidRPr="00727303">
        <w:rPr>
          <w:rFonts w:ascii="Arial" w:eastAsia="Arial" w:hAnsi="Arial" w:cs="Arial"/>
        </w:rPr>
        <w:t>år</w:t>
      </w:r>
      <w:r w:rsidRPr="00727303">
        <w:rPr>
          <w:rFonts w:ascii="Arial" w:eastAsia="Arial" w:hAnsi="Arial" w:cs="Arial"/>
          <w:spacing w:val="-1"/>
        </w:rPr>
        <w:t xml:space="preserve"> </w:t>
      </w:r>
      <w:r w:rsidRPr="00727303">
        <w:rPr>
          <w:rFonts w:ascii="Arial" w:eastAsia="Arial" w:hAnsi="Arial" w:cs="Arial"/>
        </w:rPr>
        <w:t>av</w:t>
      </w:r>
      <w:r w:rsidRPr="00727303">
        <w:rPr>
          <w:rFonts w:ascii="Arial" w:eastAsia="Arial" w:hAnsi="Arial" w:cs="Arial"/>
          <w:spacing w:val="-2"/>
        </w:rPr>
        <w:t xml:space="preserve"> </w:t>
      </w:r>
      <w:r w:rsidRPr="00727303">
        <w:rPr>
          <w:rFonts w:ascii="Arial" w:eastAsia="Arial" w:hAnsi="Arial" w:cs="Arial"/>
        </w:rPr>
        <w:t>b</w:t>
      </w:r>
      <w:r w:rsidRPr="00727303">
        <w:rPr>
          <w:rFonts w:ascii="Arial" w:eastAsia="Arial" w:hAnsi="Arial" w:cs="Arial"/>
          <w:spacing w:val="-1"/>
        </w:rPr>
        <w:t>o</w:t>
      </w:r>
      <w:r w:rsidRPr="00727303">
        <w:rPr>
          <w:rFonts w:ascii="Arial" w:eastAsia="Arial" w:hAnsi="Arial" w:cs="Arial"/>
        </w:rPr>
        <w:t>k</w:t>
      </w:r>
      <w:r w:rsidRPr="00727303">
        <w:rPr>
          <w:rFonts w:ascii="Arial" w:eastAsia="Arial" w:hAnsi="Arial" w:cs="Arial"/>
          <w:spacing w:val="-2"/>
        </w:rPr>
        <w:t>s</w:t>
      </w:r>
      <w:r w:rsidRPr="00727303">
        <w:rPr>
          <w:rFonts w:ascii="Arial" w:eastAsia="Arial" w:hAnsi="Arial" w:cs="Arial"/>
          <w:spacing w:val="1"/>
        </w:rPr>
        <w:t>t</w:t>
      </w:r>
      <w:r w:rsidRPr="00727303">
        <w:rPr>
          <w:rFonts w:ascii="Arial" w:eastAsia="Arial" w:hAnsi="Arial" w:cs="Arial"/>
        </w:rPr>
        <w:t>av</w:t>
      </w:r>
      <w:r w:rsidRPr="00727303">
        <w:rPr>
          <w:rFonts w:ascii="Arial" w:eastAsia="Arial" w:hAnsi="Arial" w:cs="Arial"/>
          <w:spacing w:val="-1"/>
        </w:rPr>
        <w:t>e</w:t>
      </w:r>
      <w:r w:rsidRPr="00727303">
        <w:rPr>
          <w:rFonts w:ascii="Arial" w:eastAsia="Arial" w:hAnsi="Arial" w:cs="Arial"/>
          <w:spacing w:val="-3"/>
        </w:rPr>
        <w:t>n</w:t>
      </w:r>
      <w:r w:rsidRPr="00727303">
        <w:rPr>
          <w:rFonts w:ascii="Arial" w:eastAsia="Arial" w:hAnsi="Arial" w:cs="Arial"/>
        </w:rPr>
        <w:t xml:space="preserve">e </w:t>
      </w:r>
      <w:r w:rsidRPr="00727303">
        <w:rPr>
          <w:rFonts w:ascii="Arial" w:eastAsia="Arial" w:hAnsi="Arial" w:cs="Arial"/>
          <w:spacing w:val="2"/>
        </w:rPr>
        <w:t>I</w:t>
      </w:r>
      <w:r w:rsidRPr="00727303">
        <w:rPr>
          <w:rFonts w:ascii="Arial" w:eastAsia="Arial" w:hAnsi="Arial" w:cs="Arial"/>
        </w:rPr>
        <w:t xml:space="preserve">D </w:t>
      </w:r>
      <w:r w:rsidRPr="00727303">
        <w:rPr>
          <w:rFonts w:ascii="Arial" w:eastAsia="Arial" w:hAnsi="Arial" w:cs="Arial"/>
          <w:spacing w:val="-3"/>
        </w:rPr>
        <w:t>e</w:t>
      </w:r>
      <w:r w:rsidRPr="00727303">
        <w:rPr>
          <w:rFonts w:ascii="Arial" w:eastAsia="Arial" w:hAnsi="Arial" w:cs="Arial"/>
          <w:spacing w:val="1"/>
        </w:rPr>
        <w:t>tt</w:t>
      </w:r>
      <w:r w:rsidRPr="00727303">
        <w:rPr>
          <w:rFonts w:ascii="Arial" w:eastAsia="Arial" w:hAnsi="Arial" w:cs="Arial"/>
          <w:spacing w:val="-3"/>
        </w:rPr>
        <w:t>e</w:t>
      </w:r>
      <w:r w:rsidRPr="00727303">
        <w:rPr>
          <w:rFonts w:ascii="Arial" w:eastAsia="Arial" w:hAnsi="Arial" w:cs="Arial"/>
          <w:spacing w:val="1"/>
        </w:rPr>
        <w:t>r</w:t>
      </w:r>
      <w:r w:rsidRPr="00727303">
        <w:rPr>
          <w:rFonts w:ascii="Arial" w:eastAsia="Arial" w:hAnsi="Arial" w:cs="Arial"/>
          <w:spacing w:val="-1"/>
        </w:rPr>
        <w:t>f</w:t>
      </w:r>
      <w:r w:rsidRPr="00727303">
        <w:rPr>
          <w:rFonts w:ascii="Arial" w:eastAsia="Arial" w:hAnsi="Arial" w:cs="Arial"/>
        </w:rPr>
        <w:t>u</w:t>
      </w:r>
      <w:r w:rsidRPr="00727303">
        <w:rPr>
          <w:rFonts w:ascii="Arial" w:eastAsia="Arial" w:hAnsi="Arial" w:cs="Arial"/>
          <w:spacing w:val="-1"/>
        </w:rPr>
        <w:t>l</w:t>
      </w:r>
      <w:r w:rsidRPr="00727303">
        <w:rPr>
          <w:rFonts w:ascii="Arial" w:eastAsia="Arial" w:hAnsi="Arial" w:cs="Arial"/>
        </w:rPr>
        <w:t>gt</w:t>
      </w:r>
      <w:r w:rsidRPr="00727303">
        <w:rPr>
          <w:rFonts w:ascii="Arial" w:eastAsia="Arial" w:hAnsi="Arial" w:cs="Arial"/>
          <w:spacing w:val="2"/>
        </w:rPr>
        <w:t xml:space="preserve"> </w:t>
      </w:r>
      <w:r w:rsidRPr="00727303">
        <w:rPr>
          <w:rFonts w:ascii="Arial" w:eastAsia="Arial" w:hAnsi="Arial" w:cs="Arial"/>
        </w:rPr>
        <w:t>av</w:t>
      </w:r>
      <w:r w:rsidRPr="00727303">
        <w:rPr>
          <w:rFonts w:ascii="Arial" w:eastAsia="Arial" w:hAnsi="Arial" w:cs="Arial"/>
          <w:spacing w:val="1"/>
        </w:rPr>
        <w:t xml:space="preserve"> </w:t>
      </w:r>
      <w:r w:rsidRPr="00727303">
        <w:rPr>
          <w:rFonts w:ascii="Arial" w:eastAsia="Arial" w:hAnsi="Arial" w:cs="Arial"/>
        </w:rPr>
        <w:t xml:space="preserve">et </w:t>
      </w:r>
      <w:r w:rsidRPr="00727303">
        <w:rPr>
          <w:rFonts w:ascii="Arial" w:eastAsia="Arial" w:hAnsi="Arial" w:cs="Arial"/>
          <w:spacing w:val="1"/>
        </w:rPr>
        <w:t>f</w:t>
      </w:r>
      <w:r w:rsidRPr="00727303">
        <w:rPr>
          <w:rFonts w:ascii="Arial" w:eastAsia="Arial" w:hAnsi="Arial" w:cs="Arial"/>
          <w:spacing w:val="-1"/>
        </w:rPr>
        <w:t>i</w:t>
      </w:r>
      <w:r w:rsidRPr="00727303">
        <w:rPr>
          <w:rFonts w:ascii="Arial" w:eastAsia="Arial" w:hAnsi="Arial" w:cs="Arial"/>
          <w:spacing w:val="1"/>
        </w:rPr>
        <w:t>r</w:t>
      </w:r>
      <w:r w:rsidRPr="00727303">
        <w:rPr>
          <w:rFonts w:ascii="Arial" w:eastAsia="Arial" w:hAnsi="Arial" w:cs="Arial"/>
        </w:rPr>
        <w:t>es</w:t>
      </w:r>
      <w:r w:rsidRPr="00727303">
        <w:rPr>
          <w:rFonts w:ascii="Arial" w:eastAsia="Arial" w:hAnsi="Arial" w:cs="Arial"/>
          <w:spacing w:val="-1"/>
        </w:rPr>
        <w:t>i</w:t>
      </w:r>
      <w:r w:rsidRPr="00727303">
        <w:rPr>
          <w:rFonts w:ascii="Arial" w:eastAsia="Arial" w:hAnsi="Arial" w:cs="Arial"/>
          <w:spacing w:val="1"/>
        </w:rPr>
        <w:t>fr</w:t>
      </w:r>
      <w:r w:rsidRPr="00727303">
        <w:rPr>
          <w:rFonts w:ascii="Arial" w:eastAsia="Arial" w:hAnsi="Arial" w:cs="Arial"/>
          <w:spacing w:val="-3"/>
        </w:rPr>
        <w:t>e</w:t>
      </w:r>
      <w:r w:rsidRPr="00727303">
        <w:rPr>
          <w:rFonts w:ascii="Arial" w:eastAsia="Arial" w:hAnsi="Arial" w:cs="Arial"/>
        </w:rPr>
        <w:t>t a</w:t>
      </w:r>
      <w:r w:rsidRPr="00727303">
        <w:rPr>
          <w:rFonts w:ascii="Arial" w:eastAsia="Arial" w:hAnsi="Arial" w:cs="Arial"/>
          <w:spacing w:val="-1"/>
        </w:rPr>
        <w:t>n</w:t>
      </w:r>
      <w:r w:rsidRPr="00727303">
        <w:rPr>
          <w:rFonts w:ascii="Arial" w:eastAsia="Arial" w:hAnsi="Arial" w:cs="Arial"/>
        </w:rPr>
        <w:t>sva</w:t>
      </w:r>
      <w:r w:rsidRPr="00727303">
        <w:rPr>
          <w:rFonts w:ascii="Arial" w:eastAsia="Arial" w:hAnsi="Arial" w:cs="Arial"/>
          <w:spacing w:val="-2"/>
        </w:rPr>
        <w:t>r</w:t>
      </w:r>
      <w:r w:rsidRPr="00727303">
        <w:rPr>
          <w:rFonts w:ascii="Arial" w:eastAsia="Arial" w:hAnsi="Arial" w:cs="Arial"/>
        </w:rPr>
        <w:t>sn</w:t>
      </w:r>
      <w:r w:rsidRPr="00727303">
        <w:rPr>
          <w:rFonts w:ascii="Arial" w:eastAsia="Arial" w:hAnsi="Arial" w:cs="Arial"/>
          <w:spacing w:val="-1"/>
        </w:rPr>
        <w:t>u</w:t>
      </w:r>
      <w:r w:rsidRPr="00727303">
        <w:rPr>
          <w:rFonts w:ascii="Arial" w:eastAsia="Arial" w:hAnsi="Arial" w:cs="Arial"/>
          <w:spacing w:val="-2"/>
        </w:rPr>
        <w:t>m</w:t>
      </w:r>
      <w:r w:rsidRPr="00727303">
        <w:rPr>
          <w:rFonts w:ascii="Arial" w:eastAsia="Arial" w:hAnsi="Arial" w:cs="Arial"/>
          <w:spacing w:val="1"/>
        </w:rPr>
        <w:t>m</w:t>
      </w:r>
      <w:r w:rsidRPr="00727303">
        <w:rPr>
          <w:rFonts w:ascii="Arial" w:eastAsia="Arial" w:hAnsi="Arial" w:cs="Arial"/>
        </w:rPr>
        <w:t>er</w:t>
      </w:r>
      <w:r w:rsidRPr="00727303">
        <w:rPr>
          <w:rFonts w:ascii="Arial" w:eastAsia="Arial" w:hAnsi="Arial" w:cs="Arial"/>
          <w:spacing w:val="1"/>
        </w:rPr>
        <w:t xml:space="preserve"> (</w:t>
      </w:r>
      <w:r w:rsidRPr="00727303">
        <w:rPr>
          <w:rFonts w:ascii="Arial" w:eastAsia="Arial" w:hAnsi="Arial" w:cs="Arial"/>
        </w:rPr>
        <w:t>i</w:t>
      </w:r>
      <w:r w:rsidRPr="00727303">
        <w:rPr>
          <w:rFonts w:ascii="Arial" w:eastAsia="Arial" w:hAnsi="Arial" w:cs="Arial"/>
          <w:spacing w:val="-2"/>
        </w:rPr>
        <w:t xml:space="preserve"> </w:t>
      </w:r>
      <w:r w:rsidRPr="00727303">
        <w:rPr>
          <w:rFonts w:ascii="Arial" w:eastAsia="Arial" w:hAnsi="Arial" w:cs="Arial"/>
          <w:spacing w:val="1"/>
        </w:rPr>
        <w:t>f</w:t>
      </w:r>
      <w:r w:rsidRPr="00727303">
        <w:rPr>
          <w:rFonts w:ascii="Arial" w:eastAsia="Arial" w:hAnsi="Arial" w:cs="Arial"/>
        </w:rPr>
        <w:t>o</w:t>
      </w:r>
      <w:r w:rsidRPr="00727303">
        <w:rPr>
          <w:rFonts w:ascii="Arial" w:eastAsia="Arial" w:hAnsi="Arial" w:cs="Arial"/>
          <w:spacing w:val="-2"/>
        </w:rPr>
        <w:t>r</w:t>
      </w:r>
      <w:r w:rsidRPr="00727303">
        <w:rPr>
          <w:rFonts w:ascii="Arial" w:eastAsia="Arial" w:hAnsi="Arial" w:cs="Arial"/>
          <w:spacing w:val="1"/>
        </w:rPr>
        <w:t>m</w:t>
      </w:r>
      <w:r w:rsidRPr="00727303">
        <w:rPr>
          <w:rFonts w:ascii="Arial" w:eastAsia="Arial" w:hAnsi="Arial" w:cs="Arial"/>
        </w:rPr>
        <w:t>at</w:t>
      </w:r>
      <w:r w:rsidRPr="00727303">
        <w:rPr>
          <w:rFonts w:ascii="Arial" w:eastAsia="Arial" w:hAnsi="Arial" w:cs="Arial"/>
          <w:spacing w:val="-2"/>
        </w:rPr>
        <w:t>e</w:t>
      </w:r>
      <w:r w:rsidRPr="00727303">
        <w:rPr>
          <w:rFonts w:ascii="Arial" w:eastAsia="Arial" w:hAnsi="Arial" w:cs="Arial"/>
        </w:rPr>
        <w:t>t</w:t>
      </w:r>
      <w:r w:rsidRPr="00727303">
        <w:rPr>
          <w:rFonts w:ascii="Arial" w:eastAsia="Arial" w:hAnsi="Arial" w:cs="Arial"/>
          <w:spacing w:val="1"/>
        </w:rPr>
        <w:t xml:space="preserve"> I</w:t>
      </w:r>
      <w:r w:rsidRPr="00727303">
        <w:rPr>
          <w:rFonts w:ascii="Arial" w:eastAsia="Arial" w:hAnsi="Arial" w:cs="Arial"/>
          <w:spacing w:val="-1"/>
        </w:rPr>
        <w:t>D</w:t>
      </w:r>
      <w:r w:rsidRPr="00727303">
        <w:rPr>
          <w:rFonts w:ascii="Arial" w:eastAsia="Arial" w:hAnsi="Arial" w:cs="Arial"/>
        </w:rPr>
        <w:t>1</w:t>
      </w:r>
      <w:r w:rsidRPr="00727303">
        <w:rPr>
          <w:rFonts w:ascii="Arial" w:eastAsia="Arial" w:hAnsi="Arial" w:cs="Arial"/>
          <w:spacing w:val="-1"/>
        </w:rPr>
        <w:t>2</w:t>
      </w:r>
      <w:r w:rsidRPr="00727303">
        <w:rPr>
          <w:rFonts w:ascii="Arial" w:eastAsia="Arial" w:hAnsi="Arial" w:cs="Arial"/>
        </w:rPr>
        <w:t>3</w:t>
      </w:r>
      <w:r w:rsidRPr="00727303">
        <w:rPr>
          <w:rFonts w:ascii="Arial" w:eastAsia="Arial" w:hAnsi="Arial" w:cs="Arial"/>
          <w:spacing w:val="-1"/>
        </w:rPr>
        <w:t>4</w:t>
      </w:r>
      <w:r w:rsidRPr="00727303">
        <w:rPr>
          <w:rFonts w:ascii="Arial" w:eastAsia="Arial" w:hAnsi="Arial" w:cs="Arial"/>
        </w:rPr>
        <w:t>) i</w:t>
      </w:r>
      <w:r w:rsidRPr="00727303">
        <w:rPr>
          <w:rFonts w:ascii="Arial" w:eastAsia="Arial" w:hAnsi="Arial" w:cs="Arial"/>
          <w:spacing w:val="-2"/>
        </w:rPr>
        <w:t xml:space="preserve"> </w:t>
      </w:r>
      <w:r w:rsidRPr="00727303">
        <w:rPr>
          <w:rFonts w:ascii="Arial" w:eastAsia="Arial" w:hAnsi="Arial" w:cs="Arial"/>
          <w:spacing w:val="1"/>
        </w:rPr>
        <w:t>f</w:t>
      </w:r>
      <w:r w:rsidRPr="00727303">
        <w:rPr>
          <w:rFonts w:ascii="Arial" w:eastAsia="Arial" w:hAnsi="Arial" w:cs="Arial"/>
        </w:rPr>
        <w:t>e</w:t>
      </w:r>
      <w:r w:rsidRPr="00727303">
        <w:rPr>
          <w:rFonts w:ascii="Arial" w:eastAsia="Arial" w:hAnsi="Arial" w:cs="Arial"/>
          <w:spacing w:val="-1"/>
        </w:rPr>
        <w:t>lt</w:t>
      </w:r>
      <w:r w:rsidRPr="00727303">
        <w:rPr>
          <w:rFonts w:ascii="Arial" w:eastAsia="Arial" w:hAnsi="Arial" w:cs="Arial"/>
        </w:rPr>
        <w:t>et</w:t>
      </w:r>
      <w:r w:rsidRPr="00727303">
        <w:rPr>
          <w:rFonts w:ascii="Arial" w:eastAsia="Arial" w:hAnsi="Arial" w:cs="Arial"/>
          <w:spacing w:val="2"/>
        </w:rPr>
        <w:t xml:space="preserve"> </w:t>
      </w:r>
      <w:r w:rsidRPr="00727303">
        <w:rPr>
          <w:rFonts w:ascii="Arial" w:eastAsia="Arial" w:hAnsi="Arial" w:cs="Arial"/>
        </w:rPr>
        <w:t>«</w:t>
      </w:r>
      <w:r w:rsidRPr="00727303">
        <w:rPr>
          <w:rFonts w:ascii="Arial" w:eastAsia="Arial" w:hAnsi="Arial" w:cs="Arial"/>
          <w:b/>
          <w:spacing w:val="-1"/>
        </w:rPr>
        <w:t>D</w:t>
      </w:r>
      <w:r w:rsidRPr="00727303">
        <w:rPr>
          <w:rFonts w:ascii="Arial" w:eastAsia="Arial" w:hAnsi="Arial" w:cs="Arial"/>
          <w:b/>
        </w:rPr>
        <w:t>eres</w:t>
      </w:r>
      <w:r w:rsidRPr="00727303">
        <w:rPr>
          <w:rFonts w:ascii="Arial" w:eastAsia="Arial" w:hAnsi="Arial" w:cs="Arial"/>
          <w:b/>
          <w:spacing w:val="-2"/>
        </w:rPr>
        <w:t xml:space="preserve"> </w:t>
      </w:r>
      <w:r w:rsidRPr="00727303">
        <w:rPr>
          <w:rFonts w:ascii="Arial" w:eastAsia="Arial" w:hAnsi="Arial" w:cs="Arial"/>
          <w:b/>
        </w:rPr>
        <w:t>r</w:t>
      </w:r>
      <w:r w:rsidRPr="00727303">
        <w:rPr>
          <w:rFonts w:ascii="Arial" w:eastAsia="Arial" w:hAnsi="Arial" w:cs="Arial"/>
          <w:b/>
          <w:spacing w:val="-2"/>
        </w:rPr>
        <w:t>e</w:t>
      </w:r>
      <w:r w:rsidRPr="00727303">
        <w:rPr>
          <w:rFonts w:ascii="Arial" w:eastAsia="Arial" w:hAnsi="Arial" w:cs="Arial"/>
          <w:b/>
          <w:spacing w:val="1"/>
        </w:rPr>
        <w:t>f.</w:t>
      </w:r>
      <w:r w:rsidRPr="00727303">
        <w:rPr>
          <w:rFonts w:ascii="Arial" w:eastAsia="Arial" w:hAnsi="Arial" w:cs="Arial"/>
        </w:rPr>
        <w:t>»</w:t>
      </w:r>
      <w:r w:rsidRPr="00727303">
        <w:rPr>
          <w:rFonts w:ascii="Arial" w:eastAsia="Arial" w:hAnsi="Arial" w:cs="Arial"/>
          <w:spacing w:val="1"/>
        </w:rPr>
        <w:t>.</w:t>
      </w:r>
    </w:p>
    <w:p w14:paraId="72650799" w14:textId="77777777" w:rsidR="008B0BDA" w:rsidRPr="00727303" w:rsidRDefault="008B0BDA" w:rsidP="008B0BDA">
      <w:pPr>
        <w:spacing w:line="240" w:lineRule="exact"/>
        <w:ind w:right="502"/>
        <w:rPr>
          <w:rFonts w:ascii="Arial" w:hAnsi="Arial" w:cs="Arial"/>
        </w:rPr>
      </w:pPr>
    </w:p>
    <w:p w14:paraId="0E585D9F" w14:textId="28E166CE" w:rsidR="008B0BDA" w:rsidRPr="00727303" w:rsidRDefault="008B0BDA" w:rsidP="008B0BDA">
      <w:pPr>
        <w:spacing w:line="240" w:lineRule="exact"/>
        <w:ind w:right="502"/>
        <w:rPr>
          <w:rFonts w:ascii="Arial" w:eastAsia="Arial" w:hAnsi="Arial" w:cs="Arial"/>
        </w:rPr>
      </w:pPr>
      <w:r w:rsidRPr="00727303">
        <w:rPr>
          <w:rFonts w:ascii="Arial" w:eastAsia="Arial" w:hAnsi="Arial" w:cs="Arial"/>
        </w:rPr>
        <w:t>F</w:t>
      </w:r>
      <w:r w:rsidRPr="00727303">
        <w:rPr>
          <w:rFonts w:ascii="Arial" w:eastAsia="Arial" w:hAnsi="Arial" w:cs="Arial"/>
          <w:spacing w:val="-1"/>
        </w:rPr>
        <w:t>a</w:t>
      </w:r>
      <w:r w:rsidRPr="00727303">
        <w:rPr>
          <w:rFonts w:ascii="Arial" w:eastAsia="Arial" w:hAnsi="Arial" w:cs="Arial"/>
        </w:rPr>
        <w:t>k</w:t>
      </w:r>
      <w:r w:rsidRPr="00727303">
        <w:rPr>
          <w:rFonts w:ascii="Arial" w:eastAsia="Arial" w:hAnsi="Arial" w:cs="Arial"/>
          <w:spacing w:val="1"/>
        </w:rPr>
        <w:t>t</w:t>
      </w:r>
      <w:r w:rsidRPr="00727303">
        <w:rPr>
          <w:rFonts w:ascii="Arial" w:eastAsia="Arial" w:hAnsi="Arial" w:cs="Arial"/>
        </w:rPr>
        <w:t>ur</w:t>
      </w:r>
      <w:r w:rsidRPr="00727303">
        <w:rPr>
          <w:rFonts w:ascii="Arial" w:eastAsia="Arial" w:hAnsi="Arial" w:cs="Arial"/>
          <w:spacing w:val="-2"/>
        </w:rPr>
        <w:t>a</w:t>
      </w:r>
      <w:r w:rsidRPr="00727303">
        <w:rPr>
          <w:rFonts w:ascii="Arial" w:eastAsia="Arial" w:hAnsi="Arial" w:cs="Arial"/>
          <w:spacing w:val="1"/>
        </w:rPr>
        <w:t>r</w:t>
      </w:r>
      <w:r w:rsidRPr="00727303">
        <w:rPr>
          <w:rFonts w:ascii="Arial" w:eastAsia="Arial" w:hAnsi="Arial" w:cs="Arial"/>
        </w:rPr>
        <w:t>ef</w:t>
      </w:r>
      <w:r w:rsidRPr="00727303">
        <w:rPr>
          <w:rFonts w:ascii="Arial" w:eastAsia="Arial" w:hAnsi="Arial" w:cs="Arial"/>
          <w:spacing w:val="-2"/>
        </w:rPr>
        <w:t>e</w:t>
      </w:r>
      <w:r w:rsidRPr="00727303">
        <w:rPr>
          <w:rFonts w:ascii="Arial" w:eastAsia="Arial" w:hAnsi="Arial" w:cs="Arial"/>
          <w:spacing w:val="1"/>
        </w:rPr>
        <w:t>r</w:t>
      </w:r>
      <w:r w:rsidRPr="00727303">
        <w:rPr>
          <w:rFonts w:ascii="Arial" w:eastAsia="Arial" w:hAnsi="Arial" w:cs="Arial"/>
        </w:rPr>
        <w:t>a</w:t>
      </w:r>
      <w:r w:rsidRPr="00727303">
        <w:rPr>
          <w:rFonts w:ascii="Arial" w:eastAsia="Arial" w:hAnsi="Arial" w:cs="Arial"/>
          <w:spacing w:val="-1"/>
        </w:rPr>
        <w:t>n</w:t>
      </w:r>
      <w:r w:rsidRPr="00727303">
        <w:rPr>
          <w:rFonts w:ascii="Arial" w:eastAsia="Arial" w:hAnsi="Arial" w:cs="Arial"/>
        </w:rPr>
        <w:t>sen</w:t>
      </w:r>
      <w:r w:rsidRPr="00727303">
        <w:rPr>
          <w:rFonts w:ascii="Arial" w:eastAsia="Arial" w:hAnsi="Arial" w:cs="Arial"/>
          <w:spacing w:val="-2"/>
        </w:rPr>
        <w:t xml:space="preserve"> </w:t>
      </w:r>
      <w:r w:rsidRPr="00727303">
        <w:rPr>
          <w:rFonts w:ascii="Arial" w:eastAsia="Arial" w:hAnsi="Arial" w:cs="Arial"/>
        </w:rPr>
        <w:t>skal</w:t>
      </w:r>
      <w:r w:rsidRPr="00727303">
        <w:rPr>
          <w:rFonts w:ascii="Arial" w:eastAsia="Arial" w:hAnsi="Arial" w:cs="Arial"/>
          <w:spacing w:val="1"/>
        </w:rPr>
        <w:t xml:space="preserve"> </w:t>
      </w:r>
      <w:r w:rsidRPr="00727303">
        <w:rPr>
          <w:rFonts w:ascii="Arial" w:eastAsia="Arial" w:hAnsi="Arial" w:cs="Arial"/>
          <w:spacing w:val="-3"/>
        </w:rPr>
        <w:t>o</w:t>
      </w:r>
      <w:r w:rsidRPr="00727303">
        <w:rPr>
          <w:rFonts w:ascii="Arial" w:eastAsia="Arial" w:hAnsi="Arial" w:cs="Arial"/>
        </w:rPr>
        <w:t>p</w:t>
      </w:r>
      <w:r w:rsidRPr="00727303">
        <w:rPr>
          <w:rFonts w:ascii="Arial" w:eastAsia="Arial" w:hAnsi="Arial" w:cs="Arial"/>
          <w:spacing w:val="-1"/>
        </w:rPr>
        <w:t>p</w:t>
      </w:r>
      <w:r w:rsidRPr="00727303">
        <w:rPr>
          <w:rFonts w:ascii="Arial" w:eastAsia="Arial" w:hAnsi="Arial" w:cs="Arial"/>
        </w:rPr>
        <w:t>g</w:t>
      </w:r>
      <w:r w:rsidRPr="00727303">
        <w:rPr>
          <w:rFonts w:ascii="Arial" w:eastAsia="Arial" w:hAnsi="Arial" w:cs="Arial"/>
          <w:spacing w:val="-1"/>
        </w:rPr>
        <w:t>i</w:t>
      </w:r>
      <w:r w:rsidRPr="00727303">
        <w:rPr>
          <w:rFonts w:ascii="Arial" w:eastAsia="Arial" w:hAnsi="Arial" w:cs="Arial"/>
        </w:rPr>
        <w:t>s</w:t>
      </w:r>
      <w:r w:rsidRPr="00727303">
        <w:rPr>
          <w:rFonts w:ascii="Arial" w:eastAsia="Arial" w:hAnsi="Arial" w:cs="Arial"/>
          <w:spacing w:val="1"/>
        </w:rPr>
        <w:t xml:space="preserve"> </w:t>
      </w:r>
      <w:r w:rsidRPr="00727303">
        <w:rPr>
          <w:rFonts w:ascii="Arial" w:eastAsia="Arial" w:hAnsi="Arial" w:cs="Arial"/>
        </w:rPr>
        <w:t>av be</w:t>
      </w:r>
      <w:r w:rsidRPr="00727303">
        <w:rPr>
          <w:rFonts w:ascii="Arial" w:eastAsia="Arial" w:hAnsi="Arial" w:cs="Arial"/>
          <w:spacing w:val="-2"/>
        </w:rPr>
        <w:t>s</w:t>
      </w:r>
      <w:r w:rsidRPr="00727303">
        <w:rPr>
          <w:rFonts w:ascii="Arial" w:eastAsia="Arial" w:hAnsi="Arial" w:cs="Arial"/>
          <w:spacing w:val="1"/>
        </w:rPr>
        <w:t>t</w:t>
      </w:r>
      <w:r w:rsidRPr="00727303">
        <w:rPr>
          <w:rFonts w:ascii="Arial" w:eastAsia="Arial" w:hAnsi="Arial" w:cs="Arial"/>
          <w:spacing w:val="-1"/>
        </w:rPr>
        <w:t>ill</w:t>
      </w:r>
      <w:r w:rsidRPr="00727303">
        <w:rPr>
          <w:rFonts w:ascii="Arial" w:eastAsia="Arial" w:hAnsi="Arial" w:cs="Arial"/>
        </w:rPr>
        <w:t>er</w:t>
      </w:r>
      <w:r w:rsidRPr="00727303">
        <w:rPr>
          <w:rFonts w:ascii="Arial" w:eastAsia="Arial" w:hAnsi="Arial" w:cs="Arial"/>
          <w:spacing w:val="2"/>
        </w:rPr>
        <w:t xml:space="preserve"> </w:t>
      </w:r>
      <w:r w:rsidRPr="00727303">
        <w:rPr>
          <w:rFonts w:ascii="Arial" w:eastAsia="Arial" w:hAnsi="Arial" w:cs="Arial"/>
        </w:rPr>
        <w:t xml:space="preserve">i </w:t>
      </w:r>
      <w:r w:rsidRPr="00727303">
        <w:rPr>
          <w:rFonts w:ascii="Arial" w:eastAsia="Arial" w:hAnsi="Arial" w:cs="Arial"/>
          <w:spacing w:val="-1"/>
        </w:rPr>
        <w:t>B</w:t>
      </w:r>
      <w:r w:rsidRPr="00727303">
        <w:rPr>
          <w:rFonts w:ascii="Arial" w:eastAsia="Arial" w:hAnsi="Arial" w:cs="Arial"/>
        </w:rPr>
        <w:t>o</w:t>
      </w:r>
      <w:r w:rsidRPr="00727303">
        <w:rPr>
          <w:rFonts w:ascii="Arial" w:eastAsia="Arial" w:hAnsi="Arial" w:cs="Arial"/>
          <w:spacing w:val="-1"/>
        </w:rPr>
        <w:t>d</w:t>
      </w:r>
      <w:r w:rsidRPr="00727303">
        <w:rPr>
          <w:rFonts w:ascii="Arial" w:eastAsia="Arial" w:hAnsi="Arial" w:cs="Arial"/>
        </w:rPr>
        <w:t>ø</w:t>
      </w:r>
      <w:r w:rsidRPr="00727303">
        <w:rPr>
          <w:rFonts w:ascii="Arial" w:eastAsia="Arial" w:hAnsi="Arial" w:cs="Arial"/>
          <w:spacing w:val="-2"/>
        </w:rPr>
        <w:t xml:space="preserve"> </w:t>
      </w:r>
      <w:r w:rsidRPr="00727303">
        <w:rPr>
          <w:rFonts w:ascii="Arial" w:eastAsia="Arial" w:hAnsi="Arial" w:cs="Arial"/>
        </w:rPr>
        <w:t>kom</w:t>
      </w:r>
      <w:r w:rsidRPr="00727303">
        <w:rPr>
          <w:rFonts w:ascii="Arial" w:eastAsia="Arial" w:hAnsi="Arial" w:cs="Arial"/>
          <w:spacing w:val="1"/>
        </w:rPr>
        <w:t>m</w:t>
      </w:r>
      <w:r w:rsidRPr="00727303">
        <w:rPr>
          <w:rFonts w:ascii="Arial" w:eastAsia="Arial" w:hAnsi="Arial" w:cs="Arial"/>
        </w:rPr>
        <w:t>u</w:t>
      </w:r>
      <w:r w:rsidRPr="00727303">
        <w:rPr>
          <w:rFonts w:ascii="Arial" w:eastAsia="Arial" w:hAnsi="Arial" w:cs="Arial"/>
          <w:spacing w:val="-1"/>
        </w:rPr>
        <w:t>n</w:t>
      </w:r>
      <w:r w:rsidRPr="00727303">
        <w:rPr>
          <w:rFonts w:ascii="Arial" w:eastAsia="Arial" w:hAnsi="Arial" w:cs="Arial"/>
          <w:spacing w:val="-3"/>
        </w:rPr>
        <w:t>e</w:t>
      </w:r>
      <w:r w:rsidRPr="00727303">
        <w:rPr>
          <w:rFonts w:ascii="Arial" w:eastAsia="Arial" w:hAnsi="Arial" w:cs="Arial"/>
        </w:rPr>
        <w:t>.</w:t>
      </w:r>
      <w:r w:rsidRPr="00727303">
        <w:rPr>
          <w:rFonts w:ascii="Arial" w:eastAsia="Arial" w:hAnsi="Arial" w:cs="Arial"/>
          <w:spacing w:val="2"/>
        </w:rPr>
        <w:t xml:space="preserve"> </w:t>
      </w:r>
      <w:r w:rsidRPr="00727303">
        <w:rPr>
          <w:rFonts w:ascii="Arial" w:eastAsia="Arial" w:hAnsi="Arial" w:cs="Arial"/>
          <w:spacing w:val="-1"/>
        </w:rPr>
        <w:t>D</w:t>
      </w:r>
      <w:r w:rsidRPr="00727303">
        <w:rPr>
          <w:rFonts w:ascii="Arial" w:eastAsia="Arial" w:hAnsi="Arial" w:cs="Arial"/>
        </w:rPr>
        <w:t>u</w:t>
      </w:r>
      <w:r w:rsidRPr="00727303">
        <w:rPr>
          <w:rFonts w:ascii="Arial" w:eastAsia="Arial" w:hAnsi="Arial" w:cs="Arial"/>
          <w:spacing w:val="1"/>
        </w:rPr>
        <w:t xml:space="preserve"> </w:t>
      </w:r>
      <w:r w:rsidRPr="00727303">
        <w:rPr>
          <w:rFonts w:ascii="Arial" w:eastAsia="Arial" w:hAnsi="Arial" w:cs="Arial"/>
        </w:rPr>
        <w:t>kan</w:t>
      </w:r>
      <w:r w:rsidRPr="00727303">
        <w:rPr>
          <w:rFonts w:ascii="Arial" w:eastAsia="Arial" w:hAnsi="Arial" w:cs="Arial"/>
          <w:spacing w:val="-2"/>
        </w:rPr>
        <w:t xml:space="preserve"> </w:t>
      </w:r>
      <w:r w:rsidRPr="00727303">
        <w:rPr>
          <w:rFonts w:ascii="Arial" w:eastAsia="Arial" w:hAnsi="Arial" w:cs="Arial"/>
        </w:rPr>
        <w:t>også</w:t>
      </w:r>
      <w:r w:rsidRPr="00727303">
        <w:rPr>
          <w:rFonts w:ascii="Arial" w:eastAsia="Arial" w:hAnsi="Arial" w:cs="Arial"/>
          <w:spacing w:val="-2"/>
        </w:rPr>
        <w:t xml:space="preserve"> </w:t>
      </w:r>
      <w:r w:rsidRPr="00727303">
        <w:rPr>
          <w:rFonts w:ascii="Arial" w:eastAsia="Arial" w:hAnsi="Arial" w:cs="Arial"/>
          <w:spacing w:val="-1"/>
        </w:rPr>
        <w:t>f</w:t>
      </w:r>
      <w:r w:rsidRPr="00727303">
        <w:rPr>
          <w:rFonts w:ascii="Arial" w:eastAsia="Arial" w:hAnsi="Arial" w:cs="Arial"/>
        </w:rPr>
        <w:t>å ove</w:t>
      </w:r>
      <w:r w:rsidRPr="00727303">
        <w:rPr>
          <w:rFonts w:ascii="Arial" w:eastAsia="Arial" w:hAnsi="Arial" w:cs="Arial"/>
          <w:spacing w:val="1"/>
        </w:rPr>
        <w:t>r</w:t>
      </w:r>
      <w:r w:rsidRPr="00727303">
        <w:rPr>
          <w:rFonts w:ascii="Arial" w:eastAsia="Arial" w:hAnsi="Arial" w:cs="Arial"/>
        </w:rPr>
        <w:t>s</w:t>
      </w:r>
      <w:r w:rsidRPr="00727303">
        <w:rPr>
          <w:rFonts w:ascii="Arial" w:eastAsia="Arial" w:hAnsi="Arial" w:cs="Arial"/>
          <w:spacing w:val="-1"/>
        </w:rPr>
        <w:t>i</w:t>
      </w:r>
      <w:r w:rsidRPr="00727303">
        <w:rPr>
          <w:rFonts w:ascii="Arial" w:eastAsia="Arial" w:hAnsi="Arial" w:cs="Arial"/>
          <w:spacing w:val="-2"/>
        </w:rPr>
        <w:t>k</w:t>
      </w:r>
      <w:r w:rsidRPr="00727303">
        <w:rPr>
          <w:rFonts w:ascii="Arial" w:eastAsia="Arial" w:hAnsi="Arial" w:cs="Arial"/>
        </w:rPr>
        <w:t>t</w:t>
      </w:r>
      <w:r w:rsidRPr="00727303">
        <w:rPr>
          <w:rFonts w:ascii="Arial" w:eastAsia="Arial" w:hAnsi="Arial" w:cs="Arial"/>
          <w:spacing w:val="2"/>
        </w:rPr>
        <w:t xml:space="preserve"> </w:t>
      </w:r>
      <w:r w:rsidRPr="00727303">
        <w:rPr>
          <w:rFonts w:ascii="Arial" w:eastAsia="Arial" w:hAnsi="Arial" w:cs="Arial"/>
        </w:rPr>
        <w:t>ov</w:t>
      </w:r>
      <w:r w:rsidRPr="00727303">
        <w:rPr>
          <w:rFonts w:ascii="Arial" w:eastAsia="Arial" w:hAnsi="Arial" w:cs="Arial"/>
          <w:spacing w:val="-3"/>
        </w:rPr>
        <w:t>e</w:t>
      </w:r>
      <w:r w:rsidRPr="00727303">
        <w:rPr>
          <w:rFonts w:ascii="Arial" w:eastAsia="Arial" w:hAnsi="Arial" w:cs="Arial"/>
        </w:rPr>
        <w:t>r gy</w:t>
      </w:r>
      <w:r w:rsidRPr="00727303">
        <w:rPr>
          <w:rFonts w:ascii="Arial" w:eastAsia="Arial" w:hAnsi="Arial" w:cs="Arial"/>
          <w:spacing w:val="-1"/>
        </w:rPr>
        <w:t>l</w:t>
      </w:r>
      <w:r w:rsidRPr="00727303">
        <w:rPr>
          <w:rFonts w:ascii="Arial" w:eastAsia="Arial" w:hAnsi="Arial" w:cs="Arial"/>
        </w:rPr>
        <w:t>d</w:t>
      </w:r>
      <w:r w:rsidRPr="00727303">
        <w:rPr>
          <w:rFonts w:ascii="Arial" w:eastAsia="Arial" w:hAnsi="Arial" w:cs="Arial"/>
          <w:spacing w:val="-1"/>
        </w:rPr>
        <w:t>i</w:t>
      </w:r>
      <w:r w:rsidRPr="00727303">
        <w:rPr>
          <w:rFonts w:ascii="Arial" w:eastAsia="Arial" w:hAnsi="Arial" w:cs="Arial"/>
        </w:rPr>
        <w:t>ge</w:t>
      </w:r>
      <w:r w:rsidRPr="00727303">
        <w:rPr>
          <w:rFonts w:ascii="Arial" w:eastAsia="Arial" w:hAnsi="Arial" w:cs="Arial"/>
          <w:spacing w:val="1"/>
        </w:rPr>
        <w:t xml:space="preserve"> f</w:t>
      </w:r>
      <w:r w:rsidRPr="00727303">
        <w:rPr>
          <w:rFonts w:ascii="Arial" w:eastAsia="Arial" w:hAnsi="Arial" w:cs="Arial"/>
        </w:rPr>
        <w:t>akt</w:t>
      </w:r>
      <w:r w:rsidRPr="00727303">
        <w:rPr>
          <w:rFonts w:ascii="Arial" w:eastAsia="Arial" w:hAnsi="Arial" w:cs="Arial"/>
          <w:spacing w:val="-2"/>
        </w:rPr>
        <w:t>u</w:t>
      </w:r>
      <w:r w:rsidRPr="00727303">
        <w:rPr>
          <w:rFonts w:ascii="Arial" w:eastAsia="Arial" w:hAnsi="Arial" w:cs="Arial"/>
          <w:spacing w:val="1"/>
        </w:rPr>
        <w:t>r</w:t>
      </w:r>
      <w:r w:rsidRPr="00727303">
        <w:rPr>
          <w:rFonts w:ascii="Arial" w:eastAsia="Arial" w:hAnsi="Arial" w:cs="Arial"/>
        </w:rPr>
        <w:t>ar</w:t>
      </w:r>
      <w:r w:rsidRPr="00727303">
        <w:rPr>
          <w:rFonts w:ascii="Arial" w:eastAsia="Arial" w:hAnsi="Arial" w:cs="Arial"/>
          <w:spacing w:val="-2"/>
        </w:rPr>
        <w:t>e</w:t>
      </w:r>
      <w:r w:rsidRPr="00727303">
        <w:rPr>
          <w:rFonts w:ascii="Arial" w:eastAsia="Arial" w:hAnsi="Arial" w:cs="Arial"/>
          <w:spacing w:val="1"/>
        </w:rPr>
        <w:t>f</w:t>
      </w:r>
      <w:r w:rsidRPr="00727303">
        <w:rPr>
          <w:rFonts w:ascii="Arial" w:eastAsia="Arial" w:hAnsi="Arial" w:cs="Arial"/>
        </w:rPr>
        <w:t>erans</w:t>
      </w:r>
      <w:r w:rsidRPr="00727303">
        <w:rPr>
          <w:rFonts w:ascii="Arial" w:eastAsia="Arial" w:hAnsi="Arial" w:cs="Arial"/>
          <w:spacing w:val="-3"/>
        </w:rPr>
        <w:t>e</w:t>
      </w:r>
      <w:r w:rsidRPr="00727303">
        <w:rPr>
          <w:rFonts w:ascii="Arial" w:eastAsia="Arial" w:hAnsi="Arial" w:cs="Arial"/>
        </w:rPr>
        <w:t>r</w:t>
      </w:r>
      <w:r w:rsidRPr="00727303">
        <w:rPr>
          <w:rFonts w:ascii="Arial" w:eastAsia="Arial" w:hAnsi="Arial" w:cs="Arial"/>
          <w:spacing w:val="1"/>
        </w:rPr>
        <w:t xml:space="preserve"> </w:t>
      </w:r>
      <w:r w:rsidRPr="00727303">
        <w:rPr>
          <w:rFonts w:ascii="Arial" w:eastAsia="Arial" w:hAnsi="Arial" w:cs="Arial"/>
        </w:rPr>
        <w:t>ved</w:t>
      </w:r>
      <w:r w:rsidRPr="00727303">
        <w:rPr>
          <w:rFonts w:ascii="Arial" w:eastAsia="Arial" w:hAnsi="Arial" w:cs="Arial"/>
          <w:spacing w:val="1"/>
        </w:rPr>
        <w:t xml:space="preserve"> </w:t>
      </w:r>
      <w:r w:rsidRPr="00727303">
        <w:rPr>
          <w:rFonts w:ascii="Arial" w:eastAsia="Arial" w:hAnsi="Arial" w:cs="Arial"/>
        </w:rPr>
        <w:t>å</w:t>
      </w:r>
      <w:r w:rsidRPr="00727303">
        <w:rPr>
          <w:rFonts w:ascii="Arial" w:eastAsia="Arial" w:hAnsi="Arial" w:cs="Arial"/>
          <w:spacing w:val="-1"/>
        </w:rPr>
        <w:t xml:space="preserve"> </w:t>
      </w:r>
      <w:r w:rsidRPr="00727303">
        <w:rPr>
          <w:rFonts w:ascii="Arial" w:eastAsia="Arial" w:hAnsi="Arial" w:cs="Arial"/>
        </w:rPr>
        <w:t>se</w:t>
      </w:r>
      <w:r w:rsidRPr="00727303">
        <w:rPr>
          <w:rFonts w:ascii="Arial" w:eastAsia="Arial" w:hAnsi="Arial" w:cs="Arial"/>
          <w:spacing w:val="-1"/>
        </w:rPr>
        <w:t>n</w:t>
      </w:r>
      <w:r w:rsidRPr="00727303">
        <w:rPr>
          <w:rFonts w:ascii="Arial" w:eastAsia="Arial" w:hAnsi="Arial" w:cs="Arial"/>
        </w:rPr>
        <w:t>de</w:t>
      </w:r>
      <w:r w:rsidRPr="00727303">
        <w:rPr>
          <w:rFonts w:ascii="Arial" w:eastAsia="Arial" w:hAnsi="Arial" w:cs="Arial"/>
          <w:spacing w:val="-2"/>
        </w:rPr>
        <w:t xml:space="preserve"> </w:t>
      </w:r>
      <w:r w:rsidRPr="00727303">
        <w:rPr>
          <w:rFonts w:ascii="Arial" w:eastAsia="Arial" w:hAnsi="Arial" w:cs="Arial"/>
        </w:rPr>
        <w:t>e-</w:t>
      </w:r>
      <w:r w:rsidRPr="00727303">
        <w:rPr>
          <w:rFonts w:ascii="Arial" w:eastAsia="Arial" w:hAnsi="Arial" w:cs="Arial"/>
          <w:spacing w:val="-1"/>
        </w:rPr>
        <w:t>p</w:t>
      </w:r>
      <w:r w:rsidRPr="00727303">
        <w:rPr>
          <w:rFonts w:ascii="Arial" w:eastAsia="Arial" w:hAnsi="Arial" w:cs="Arial"/>
        </w:rPr>
        <w:t xml:space="preserve">ost </w:t>
      </w:r>
      <w:r w:rsidRPr="00727303">
        <w:rPr>
          <w:rFonts w:ascii="Arial" w:eastAsia="Arial" w:hAnsi="Arial" w:cs="Arial"/>
          <w:spacing w:val="1"/>
        </w:rPr>
        <w:t>t</w:t>
      </w:r>
      <w:r w:rsidRPr="00727303">
        <w:rPr>
          <w:rFonts w:ascii="Arial" w:eastAsia="Arial" w:hAnsi="Arial" w:cs="Arial"/>
          <w:spacing w:val="-1"/>
        </w:rPr>
        <w:t>i</w:t>
      </w:r>
      <w:r w:rsidRPr="00727303">
        <w:rPr>
          <w:rFonts w:ascii="Arial" w:eastAsia="Arial" w:hAnsi="Arial" w:cs="Arial"/>
        </w:rPr>
        <w:t xml:space="preserve">l </w:t>
      </w:r>
      <w:hyperlink r:id="rId13">
        <w:r w:rsidRPr="00727303">
          <w:rPr>
            <w:rFonts w:ascii="Arial" w:eastAsia="Arial" w:hAnsi="Arial" w:cs="Arial"/>
            <w:color w:val="0000FF"/>
            <w:spacing w:val="1"/>
            <w:u w:val="single" w:color="0000FF"/>
          </w:rPr>
          <w:t>r</w:t>
        </w:r>
        <w:r w:rsidRPr="00727303">
          <w:rPr>
            <w:rFonts w:ascii="Arial" w:eastAsia="Arial" w:hAnsi="Arial" w:cs="Arial"/>
            <w:color w:val="0000FF"/>
            <w:spacing w:val="-3"/>
            <w:u w:val="single" w:color="0000FF"/>
          </w:rPr>
          <w:t>e</w:t>
        </w:r>
        <w:r w:rsidRPr="00727303">
          <w:rPr>
            <w:rFonts w:ascii="Arial" w:eastAsia="Arial" w:hAnsi="Arial" w:cs="Arial"/>
            <w:color w:val="0000FF"/>
            <w:u w:val="single" w:color="0000FF"/>
          </w:rPr>
          <w:t>g</w:t>
        </w:r>
        <w:r w:rsidRPr="00727303">
          <w:rPr>
            <w:rFonts w:ascii="Arial" w:eastAsia="Arial" w:hAnsi="Arial" w:cs="Arial"/>
            <w:color w:val="0000FF"/>
            <w:spacing w:val="-1"/>
            <w:u w:val="single" w:color="0000FF"/>
          </w:rPr>
          <w:t>n</w:t>
        </w:r>
        <w:r w:rsidRPr="00727303">
          <w:rPr>
            <w:rFonts w:ascii="Arial" w:eastAsia="Arial" w:hAnsi="Arial" w:cs="Arial"/>
            <w:color w:val="0000FF"/>
            <w:u w:val="single" w:color="0000FF"/>
          </w:rPr>
          <w:t>ska</w:t>
        </w:r>
        <w:r w:rsidRPr="00727303">
          <w:rPr>
            <w:rFonts w:ascii="Arial" w:eastAsia="Arial" w:hAnsi="Arial" w:cs="Arial"/>
            <w:color w:val="0000FF"/>
            <w:spacing w:val="-1"/>
            <w:u w:val="single" w:color="0000FF"/>
          </w:rPr>
          <w:t>p@</w:t>
        </w:r>
        <w:r w:rsidRPr="00727303">
          <w:rPr>
            <w:rFonts w:ascii="Arial" w:eastAsia="Arial" w:hAnsi="Arial" w:cs="Arial"/>
            <w:color w:val="0000FF"/>
            <w:u w:val="single" w:color="0000FF"/>
          </w:rPr>
          <w:t>b</w:t>
        </w:r>
        <w:r w:rsidRPr="00727303">
          <w:rPr>
            <w:rFonts w:ascii="Arial" w:eastAsia="Arial" w:hAnsi="Arial" w:cs="Arial"/>
            <w:color w:val="0000FF"/>
            <w:spacing w:val="-1"/>
            <w:u w:val="single" w:color="0000FF"/>
          </w:rPr>
          <w:t>o</w:t>
        </w:r>
        <w:r w:rsidRPr="00727303">
          <w:rPr>
            <w:rFonts w:ascii="Arial" w:eastAsia="Arial" w:hAnsi="Arial" w:cs="Arial"/>
            <w:color w:val="0000FF"/>
            <w:u w:val="single" w:color="0000FF"/>
          </w:rPr>
          <w:t>d</w:t>
        </w:r>
        <w:r w:rsidRPr="00727303">
          <w:rPr>
            <w:rFonts w:ascii="Arial" w:eastAsia="Arial" w:hAnsi="Arial" w:cs="Arial"/>
            <w:color w:val="0000FF"/>
            <w:spacing w:val="-1"/>
            <w:u w:val="single" w:color="0000FF"/>
          </w:rPr>
          <w:t>o</w:t>
        </w:r>
        <w:r w:rsidRPr="00727303">
          <w:rPr>
            <w:rFonts w:ascii="Arial" w:eastAsia="Arial" w:hAnsi="Arial" w:cs="Arial"/>
            <w:color w:val="0000FF"/>
            <w:spacing w:val="1"/>
            <w:u w:val="single" w:color="0000FF"/>
          </w:rPr>
          <w:t>.</w:t>
        </w:r>
        <w:r w:rsidRPr="00727303">
          <w:rPr>
            <w:rFonts w:ascii="Arial" w:eastAsia="Arial" w:hAnsi="Arial" w:cs="Arial"/>
            <w:color w:val="0000FF"/>
            <w:u w:val="single" w:color="0000FF"/>
          </w:rPr>
          <w:t>k</w:t>
        </w:r>
        <w:r w:rsidRPr="00727303">
          <w:rPr>
            <w:rFonts w:ascii="Arial" w:eastAsia="Arial" w:hAnsi="Arial" w:cs="Arial"/>
            <w:color w:val="0000FF"/>
            <w:spacing w:val="-3"/>
            <w:u w:val="single" w:color="0000FF"/>
          </w:rPr>
          <w:t>o</w:t>
        </w:r>
        <w:r w:rsidRPr="00727303">
          <w:rPr>
            <w:rFonts w:ascii="Arial" w:eastAsia="Arial" w:hAnsi="Arial" w:cs="Arial"/>
            <w:color w:val="0000FF"/>
            <w:spacing w:val="1"/>
            <w:u w:val="single" w:color="0000FF"/>
          </w:rPr>
          <w:t>mm</w:t>
        </w:r>
        <w:r w:rsidRPr="00727303">
          <w:rPr>
            <w:rFonts w:ascii="Arial" w:eastAsia="Arial" w:hAnsi="Arial" w:cs="Arial"/>
            <w:color w:val="0000FF"/>
            <w:u w:val="single" w:color="0000FF"/>
          </w:rPr>
          <w:t>u</w:t>
        </w:r>
        <w:r w:rsidRPr="00727303">
          <w:rPr>
            <w:rFonts w:ascii="Arial" w:eastAsia="Arial" w:hAnsi="Arial" w:cs="Arial"/>
            <w:color w:val="0000FF"/>
            <w:spacing w:val="-1"/>
            <w:u w:val="single" w:color="0000FF"/>
          </w:rPr>
          <w:t>n</w:t>
        </w:r>
        <w:r w:rsidRPr="00727303">
          <w:rPr>
            <w:rFonts w:ascii="Arial" w:eastAsia="Arial" w:hAnsi="Arial" w:cs="Arial"/>
            <w:color w:val="0000FF"/>
            <w:spacing w:val="-3"/>
            <w:u w:val="single" w:color="0000FF"/>
          </w:rPr>
          <w:t>e</w:t>
        </w:r>
        <w:r w:rsidRPr="00727303">
          <w:rPr>
            <w:rFonts w:ascii="Arial" w:eastAsia="Arial" w:hAnsi="Arial" w:cs="Arial"/>
            <w:color w:val="0000FF"/>
            <w:spacing w:val="1"/>
            <w:u w:val="single" w:color="0000FF"/>
          </w:rPr>
          <w:t>.</w:t>
        </w:r>
        <w:r w:rsidRPr="00727303">
          <w:rPr>
            <w:rFonts w:ascii="Arial" w:eastAsia="Arial" w:hAnsi="Arial" w:cs="Arial"/>
            <w:color w:val="0000FF"/>
            <w:u w:val="single" w:color="0000FF"/>
          </w:rPr>
          <w:t>n</w:t>
        </w:r>
        <w:r w:rsidRPr="00727303">
          <w:rPr>
            <w:rFonts w:ascii="Arial" w:eastAsia="Arial" w:hAnsi="Arial" w:cs="Arial"/>
            <w:color w:val="0000FF"/>
            <w:spacing w:val="1"/>
            <w:u w:val="single" w:color="0000FF"/>
          </w:rPr>
          <w:t>o</w:t>
        </w:r>
        <w:r w:rsidRPr="00727303">
          <w:rPr>
            <w:rFonts w:ascii="Arial" w:eastAsia="Arial" w:hAnsi="Arial" w:cs="Arial"/>
            <w:color w:val="000000"/>
          </w:rPr>
          <w:t>.</w:t>
        </w:r>
      </w:hyperlink>
    </w:p>
    <w:p w14:paraId="6F0C4359" w14:textId="77777777" w:rsidR="008B0BDA" w:rsidRPr="00727303" w:rsidRDefault="008B0BDA" w:rsidP="008B0BDA">
      <w:pPr>
        <w:spacing w:before="17" w:line="200" w:lineRule="exact"/>
        <w:rPr>
          <w:rFonts w:ascii="Arial" w:hAnsi="Arial" w:cs="Arial"/>
        </w:rPr>
      </w:pPr>
    </w:p>
    <w:p w14:paraId="44809C13" w14:textId="77777777" w:rsidR="008B0BDA" w:rsidRPr="00727303" w:rsidRDefault="008B0BDA" w:rsidP="008B0BDA">
      <w:pPr>
        <w:spacing w:before="32"/>
        <w:ind w:right="589"/>
        <w:rPr>
          <w:rFonts w:ascii="Arial" w:eastAsia="Arial" w:hAnsi="Arial" w:cs="Arial"/>
        </w:rPr>
      </w:pPr>
      <w:r w:rsidRPr="00727303">
        <w:rPr>
          <w:rFonts w:ascii="Arial" w:eastAsia="Arial" w:hAnsi="Arial" w:cs="Arial"/>
        </w:rPr>
        <w:lastRenderedPageBreak/>
        <w:t>L</w:t>
      </w:r>
      <w:r w:rsidRPr="00727303">
        <w:rPr>
          <w:rFonts w:ascii="Arial" w:eastAsia="Arial" w:hAnsi="Arial" w:cs="Arial"/>
          <w:spacing w:val="-1"/>
        </w:rPr>
        <w:t>e</w:t>
      </w:r>
      <w:r w:rsidRPr="00727303">
        <w:rPr>
          <w:rFonts w:ascii="Arial" w:eastAsia="Arial" w:hAnsi="Arial" w:cs="Arial"/>
        </w:rPr>
        <w:t>verand</w:t>
      </w:r>
      <w:r w:rsidRPr="00727303">
        <w:rPr>
          <w:rFonts w:ascii="Arial" w:eastAsia="Arial" w:hAnsi="Arial" w:cs="Arial"/>
          <w:spacing w:val="-1"/>
        </w:rPr>
        <w:t>ø</w:t>
      </w:r>
      <w:r w:rsidRPr="00727303">
        <w:rPr>
          <w:rFonts w:ascii="Arial" w:eastAsia="Arial" w:hAnsi="Arial" w:cs="Arial"/>
          <w:spacing w:val="1"/>
        </w:rPr>
        <w:t>r</w:t>
      </w:r>
      <w:r w:rsidRPr="00727303">
        <w:rPr>
          <w:rFonts w:ascii="Arial" w:eastAsia="Arial" w:hAnsi="Arial" w:cs="Arial"/>
          <w:spacing w:val="-3"/>
        </w:rPr>
        <w:t>e</w:t>
      </w:r>
      <w:r w:rsidRPr="00727303">
        <w:rPr>
          <w:rFonts w:ascii="Arial" w:eastAsia="Arial" w:hAnsi="Arial" w:cs="Arial"/>
        </w:rPr>
        <w:t>r</w:t>
      </w:r>
      <w:r w:rsidRPr="00727303">
        <w:rPr>
          <w:rFonts w:ascii="Arial" w:eastAsia="Arial" w:hAnsi="Arial" w:cs="Arial"/>
          <w:spacing w:val="2"/>
        </w:rPr>
        <w:t xml:space="preserve"> </w:t>
      </w:r>
      <w:r w:rsidRPr="00727303">
        <w:rPr>
          <w:rFonts w:ascii="Arial" w:eastAsia="Arial" w:hAnsi="Arial" w:cs="Arial"/>
        </w:rPr>
        <w:t>s</w:t>
      </w:r>
      <w:r w:rsidRPr="00727303">
        <w:rPr>
          <w:rFonts w:ascii="Arial" w:eastAsia="Arial" w:hAnsi="Arial" w:cs="Arial"/>
          <w:spacing w:val="-3"/>
        </w:rPr>
        <w:t>o</w:t>
      </w:r>
      <w:r w:rsidRPr="00727303">
        <w:rPr>
          <w:rFonts w:ascii="Arial" w:eastAsia="Arial" w:hAnsi="Arial" w:cs="Arial"/>
        </w:rPr>
        <w:t>m a</w:t>
      </w:r>
      <w:r w:rsidRPr="00727303">
        <w:rPr>
          <w:rFonts w:ascii="Arial" w:eastAsia="Arial" w:hAnsi="Arial" w:cs="Arial"/>
          <w:spacing w:val="-1"/>
        </w:rPr>
        <w:t>ll</w:t>
      </w:r>
      <w:r w:rsidRPr="00727303">
        <w:rPr>
          <w:rFonts w:ascii="Arial" w:eastAsia="Arial" w:hAnsi="Arial" w:cs="Arial"/>
        </w:rPr>
        <w:t>erede har</w:t>
      </w:r>
      <w:r w:rsidRPr="00727303">
        <w:rPr>
          <w:rFonts w:ascii="Arial" w:eastAsia="Arial" w:hAnsi="Arial" w:cs="Arial"/>
          <w:spacing w:val="1"/>
        </w:rPr>
        <w:t xml:space="preserve"> </w:t>
      </w:r>
      <w:r w:rsidRPr="00727303">
        <w:rPr>
          <w:rFonts w:ascii="Arial" w:eastAsia="Arial" w:hAnsi="Arial" w:cs="Arial"/>
        </w:rPr>
        <w:t>avta</w:t>
      </w:r>
      <w:r w:rsidRPr="00727303">
        <w:rPr>
          <w:rFonts w:ascii="Arial" w:eastAsia="Arial" w:hAnsi="Arial" w:cs="Arial"/>
          <w:spacing w:val="-1"/>
        </w:rPr>
        <w:t>l</w:t>
      </w:r>
      <w:r w:rsidRPr="00727303">
        <w:rPr>
          <w:rFonts w:ascii="Arial" w:eastAsia="Arial" w:hAnsi="Arial" w:cs="Arial"/>
        </w:rPr>
        <w:t>t a</w:t>
      </w:r>
      <w:r w:rsidRPr="00727303">
        <w:rPr>
          <w:rFonts w:ascii="Arial" w:eastAsia="Arial" w:hAnsi="Arial" w:cs="Arial"/>
          <w:spacing w:val="-1"/>
        </w:rPr>
        <w:t>n</w:t>
      </w:r>
      <w:r w:rsidRPr="00727303">
        <w:rPr>
          <w:rFonts w:ascii="Arial" w:eastAsia="Arial" w:hAnsi="Arial" w:cs="Arial"/>
        </w:rPr>
        <w:t>n</w:t>
      </w:r>
      <w:r w:rsidRPr="00727303">
        <w:rPr>
          <w:rFonts w:ascii="Arial" w:eastAsia="Arial" w:hAnsi="Arial" w:cs="Arial"/>
          <w:spacing w:val="-1"/>
        </w:rPr>
        <w:t>e</w:t>
      </w:r>
      <w:r w:rsidRPr="00727303">
        <w:rPr>
          <w:rFonts w:ascii="Arial" w:eastAsia="Arial" w:hAnsi="Arial" w:cs="Arial"/>
        </w:rPr>
        <w:t>n</w:t>
      </w:r>
      <w:r w:rsidRPr="00727303">
        <w:rPr>
          <w:rFonts w:ascii="Arial" w:eastAsia="Arial" w:hAnsi="Arial" w:cs="Arial"/>
          <w:spacing w:val="-2"/>
        </w:rPr>
        <w:t xml:space="preserve"> </w:t>
      </w:r>
      <w:r w:rsidRPr="00727303">
        <w:rPr>
          <w:rFonts w:ascii="Arial" w:eastAsia="Arial" w:hAnsi="Arial" w:cs="Arial"/>
          <w:spacing w:val="1"/>
        </w:rPr>
        <w:t>t</w:t>
      </w:r>
      <w:r w:rsidRPr="00727303">
        <w:rPr>
          <w:rFonts w:ascii="Arial" w:eastAsia="Arial" w:hAnsi="Arial" w:cs="Arial"/>
        </w:rPr>
        <w:t>ype</w:t>
      </w:r>
      <w:r w:rsidRPr="00727303">
        <w:rPr>
          <w:rFonts w:ascii="Arial" w:eastAsia="Arial" w:hAnsi="Arial" w:cs="Arial"/>
          <w:spacing w:val="-4"/>
        </w:rPr>
        <w:t xml:space="preserve"> </w:t>
      </w:r>
      <w:r w:rsidRPr="00727303">
        <w:rPr>
          <w:rFonts w:ascii="Arial" w:eastAsia="Arial" w:hAnsi="Arial" w:cs="Arial"/>
          <w:spacing w:val="1"/>
        </w:rPr>
        <w:t>f</w:t>
      </w:r>
      <w:r w:rsidRPr="00727303">
        <w:rPr>
          <w:rFonts w:ascii="Arial" w:eastAsia="Arial" w:hAnsi="Arial" w:cs="Arial"/>
        </w:rPr>
        <w:t>akt</w:t>
      </w:r>
      <w:r w:rsidRPr="00727303">
        <w:rPr>
          <w:rFonts w:ascii="Arial" w:eastAsia="Arial" w:hAnsi="Arial" w:cs="Arial"/>
          <w:spacing w:val="-2"/>
        </w:rPr>
        <w:t>u</w:t>
      </w:r>
      <w:r w:rsidRPr="00727303">
        <w:rPr>
          <w:rFonts w:ascii="Arial" w:eastAsia="Arial" w:hAnsi="Arial" w:cs="Arial"/>
          <w:spacing w:val="1"/>
        </w:rPr>
        <w:t>r</w:t>
      </w:r>
      <w:r w:rsidRPr="00727303">
        <w:rPr>
          <w:rFonts w:ascii="Arial" w:eastAsia="Arial" w:hAnsi="Arial" w:cs="Arial"/>
        </w:rPr>
        <w:t>ar</w:t>
      </w:r>
      <w:r w:rsidRPr="00727303">
        <w:rPr>
          <w:rFonts w:ascii="Arial" w:eastAsia="Arial" w:hAnsi="Arial" w:cs="Arial"/>
          <w:spacing w:val="-2"/>
        </w:rPr>
        <w:t>e</w:t>
      </w:r>
      <w:r w:rsidRPr="00727303">
        <w:rPr>
          <w:rFonts w:ascii="Arial" w:eastAsia="Arial" w:hAnsi="Arial" w:cs="Arial"/>
          <w:spacing w:val="1"/>
        </w:rPr>
        <w:t>f</w:t>
      </w:r>
      <w:r w:rsidRPr="00727303">
        <w:rPr>
          <w:rFonts w:ascii="Arial" w:eastAsia="Arial" w:hAnsi="Arial" w:cs="Arial"/>
        </w:rPr>
        <w:t>eranse</w:t>
      </w:r>
      <w:r w:rsidRPr="00727303">
        <w:rPr>
          <w:rFonts w:ascii="Arial" w:eastAsia="Arial" w:hAnsi="Arial" w:cs="Arial"/>
          <w:spacing w:val="-3"/>
        </w:rPr>
        <w:t xml:space="preserve"> </w:t>
      </w:r>
      <w:r w:rsidRPr="00727303">
        <w:rPr>
          <w:rFonts w:ascii="Arial" w:eastAsia="Arial" w:hAnsi="Arial" w:cs="Arial"/>
          <w:spacing w:val="1"/>
        </w:rPr>
        <w:t>f</w:t>
      </w:r>
      <w:r w:rsidRPr="00727303">
        <w:rPr>
          <w:rFonts w:ascii="Arial" w:eastAsia="Arial" w:hAnsi="Arial" w:cs="Arial"/>
        </w:rPr>
        <w:t>o</w:t>
      </w:r>
      <w:r w:rsidRPr="00727303">
        <w:rPr>
          <w:rFonts w:ascii="Arial" w:eastAsia="Arial" w:hAnsi="Arial" w:cs="Arial"/>
          <w:spacing w:val="-2"/>
        </w:rPr>
        <w:t>r</w:t>
      </w:r>
      <w:r w:rsidRPr="00727303">
        <w:rPr>
          <w:rFonts w:ascii="Arial" w:eastAsia="Arial" w:hAnsi="Arial" w:cs="Arial"/>
          <w:spacing w:val="1"/>
        </w:rPr>
        <w:t>t</w:t>
      </w:r>
      <w:r w:rsidRPr="00727303">
        <w:rPr>
          <w:rFonts w:ascii="Arial" w:eastAsia="Arial" w:hAnsi="Arial" w:cs="Arial"/>
        </w:rPr>
        <w:t>se</w:t>
      </w:r>
      <w:r w:rsidRPr="00727303">
        <w:rPr>
          <w:rFonts w:ascii="Arial" w:eastAsia="Arial" w:hAnsi="Arial" w:cs="Arial"/>
          <w:spacing w:val="-2"/>
        </w:rPr>
        <w:t>t</w:t>
      </w:r>
      <w:r w:rsidRPr="00727303">
        <w:rPr>
          <w:rFonts w:ascii="Arial" w:eastAsia="Arial" w:hAnsi="Arial" w:cs="Arial"/>
          <w:spacing w:val="-1"/>
        </w:rPr>
        <w:t>t</w:t>
      </w:r>
      <w:r w:rsidRPr="00727303">
        <w:rPr>
          <w:rFonts w:ascii="Arial" w:eastAsia="Arial" w:hAnsi="Arial" w:cs="Arial"/>
        </w:rPr>
        <w:t xml:space="preserve">er </w:t>
      </w:r>
      <w:r w:rsidRPr="00727303">
        <w:rPr>
          <w:rFonts w:ascii="Arial" w:eastAsia="Arial" w:hAnsi="Arial" w:cs="Arial"/>
          <w:spacing w:val="1"/>
        </w:rPr>
        <w:t>m</w:t>
      </w:r>
      <w:r w:rsidRPr="00727303">
        <w:rPr>
          <w:rFonts w:ascii="Arial" w:eastAsia="Arial" w:hAnsi="Arial" w:cs="Arial"/>
        </w:rPr>
        <w:t>ed</w:t>
      </w:r>
      <w:r w:rsidRPr="00727303">
        <w:rPr>
          <w:rFonts w:ascii="Arial" w:eastAsia="Arial" w:hAnsi="Arial" w:cs="Arial"/>
          <w:spacing w:val="1"/>
        </w:rPr>
        <w:t xml:space="preserve"> </w:t>
      </w:r>
      <w:r w:rsidRPr="00727303">
        <w:rPr>
          <w:rFonts w:ascii="Arial" w:eastAsia="Arial" w:hAnsi="Arial" w:cs="Arial"/>
          <w:spacing w:val="-3"/>
        </w:rPr>
        <w:t>b</w:t>
      </w:r>
      <w:r w:rsidRPr="00727303">
        <w:rPr>
          <w:rFonts w:ascii="Arial" w:eastAsia="Arial" w:hAnsi="Arial" w:cs="Arial"/>
          <w:spacing w:val="1"/>
        </w:rPr>
        <w:t>r</w:t>
      </w:r>
      <w:r w:rsidRPr="00727303">
        <w:rPr>
          <w:rFonts w:ascii="Arial" w:eastAsia="Arial" w:hAnsi="Arial" w:cs="Arial"/>
        </w:rPr>
        <w:t xml:space="preserve">uk </w:t>
      </w:r>
      <w:r w:rsidRPr="00727303">
        <w:rPr>
          <w:rFonts w:ascii="Arial" w:eastAsia="Arial" w:hAnsi="Arial" w:cs="Arial"/>
          <w:spacing w:val="-2"/>
        </w:rPr>
        <w:t>a</w:t>
      </w:r>
      <w:r w:rsidRPr="00727303">
        <w:rPr>
          <w:rFonts w:ascii="Arial" w:eastAsia="Arial" w:hAnsi="Arial" w:cs="Arial"/>
        </w:rPr>
        <w:t>v denne.</w:t>
      </w:r>
    </w:p>
    <w:p w14:paraId="7A9E3362" w14:textId="77777777" w:rsidR="007F79DA" w:rsidRPr="00727303" w:rsidRDefault="007F79DA" w:rsidP="007F79DA">
      <w:pPr>
        <w:pStyle w:val="Heading2"/>
        <w:rPr>
          <w:sz w:val="24"/>
          <w:szCs w:val="24"/>
        </w:rPr>
      </w:pPr>
      <w:r w:rsidRPr="00727303">
        <w:rPr>
          <w:sz w:val="24"/>
          <w:szCs w:val="24"/>
        </w:rPr>
        <w:t>Faktureringsbetingelser</w:t>
      </w:r>
    </w:p>
    <w:p w14:paraId="22261D8E" w14:textId="77777777" w:rsidR="007F79DA" w:rsidRPr="00727303" w:rsidRDefault="007F79DA" w:rsidP="007F79DA">
      <w:pPr>
        <w:rPr>
          <w:rFonts w:ascii="Arial" w:hAnsi="Arial" w:cs="Arial"/>
        </w:rPr>
      </w:pPr>
      <w:r w:rsidRPr="00727303">
        <w:rPr>
          <w:rFonts w:ascii="Arial" w:hAnsi="Arial" w:cs="Arial"/>
        </w:rPr>
        <w:t xml:space="preserve">Faktura skal som minimum ha 30 (tretti) kalenderdagers betalingsfrist.  </w:t>
      </w:r>
    </w:p>
    <w:p w14:paraId="2B489A3E" w14:textId="77777777" w:rsidR="007F79DA" w:rsidRPr="00727303" w:rsidRDefault="007F79DA" w:rsidP="007F79DA">
      <w:pPr>
        <w:rPr>
          <w:rFonts w:ascii="Arial" w:hAnsi="Arial" w:cs="Arial"/>
          <w:color w:val="000000" w:themeColor="text1"/>
        </w:rPr>
      </w:pPr>
    </w:p>
    <w:p w14:paraId="19BBC9A3" w14:textId="61AB30CB" w:rsidR="007F79DA" w:rsidRPr="00727303" w:rsidRDefault="007F79DA" w:rsidP="007F79DA">
      <w:pPr>
        <w:rPr>
          <w:rFonts w:ascii="Arial" w:hAnsi="Arial" w:cs="Arial"/>
          <w:color w:val="000000" w:themeColor="text1"/>
        </w:rPr>
      </w:pPr>
      <w:r w:rsidRPr="00727303">
        <w:rPr>
          <w:rFonts w:ascii="Arial" w:hAnsi="Arial" w:cs="Arial"/>
          <w:color w:val="000000" w:themeColor="text1"/>
        </w:rPr>
        <w:t>Kunden skal aldri belastes for ordre- og/eller fakturagebyr. Fakturering skal være uten noen form for tilleggskostnad.</w:t>
      </w:r>
    </w:p>
    <w:p w14:paraId="43972E1C" w14:textId="77777777" w:rsidR="001B17CC" w:rsidRPr="00727303" w:rsidRDefault="001B17CC" w:rsidP="007F79DA">
      <w:pPr>
        <w:rPr>
          <w:rFonts w:ascii="Arial" w:hAnsi="Arial" w:cs="Arial"/>
          <w:color w:val="000000" w:themeColor="text1"/>
        </w:rPr>
      </w:pPr>
    </w:p>
    <w:p w14:paraId="456084C7" w14:textId="10F6EF16" w:rsidR="001B17CC" w:rsidRPr="00727303" w:rsidRDefault="001B17CC" w:rsidP="00D4581D">
      <w:pPr>
        <w:rPr>
          <w:rFonts w:ascii="Arial" w:hAnsi="Arial" w:cs="Arial"/>
          <w:color w:val="000000" w:themeColor="text1"/>
        </w:rPr>
      </w:pPr>
      <w:r w:rsidRPr="00727303">
        <w:rPr>
          <w:rFonts w:ascii="Arial" w:hAnsi="Arial" w:cs="Arial"/>
          <w:color w:val="000000" w:themeColor="text1"/>
        </w:rPr>
        <w:t>Faktura fra Leverandøren skal alltid inneholde en tydelig fakturaspesifikasjon.</w:t>
      </w:r>
    </w:p>
    <w:p w14:paraId="3006B109" w14:textId="77777777" w:rsidR="001B17CC" w:rsidRPr="00727303" w:rsidRDefault="001B17CC" w:rsidP="001B17CC">
      <w:pPr>
        <w:pStyle w:val="Heading2"/>
        <w:rPr>
          <w:sz w:val="24"/>
          <w:szCs w:val="24"/>
        </w:rPr>
      </w:pPr>
      <w:r w:rsidRPr="00727303">
        <w:rPr>
          <w:sz w:val="24"/>
          <w:szCs w:val="24"/>
        </w:rPr>
        <w:t>Andre krav til faktura</w:t>
      </w:r>
    </w:p>
    <w:p w14:paraId="7756BBE7" w14:textId="1C717E77" w:rsidR="001E2737" w:rsidRPr="00727303" w:rsidRDefault="001B17CC" w:rsidP="001E2737">
      <w:pPr>
        <w:pStyle w:val="Heading2"/>
        <w:rPr>
          <w:sz w:val="24"/>
          <w:szCs w:val="24"/>
        </w:rPr>
      </w:pPr>
      <w:r w:rsidRPr="00727303">
        <w:rPr>
          <w:rFonts w:ascii="Arial" w:eastAsia="Arial" w:hAnsi="Arial" w:cs="Arial"/>
          <w:spacing w:val="-1"/>
          <w:sz w:val="22"/>
          <w:szCs w:val="22"/>
        </w:rPr>
        <w:t>All</w:t>
      </w:r>
      <w:r w:rsidRPr="00727303">
        <w:rPr>
          <w:rFonts w:ascii="Arial" w:eastAsia="Arial" w:hAnsi="Arial" w:cs="Arial"/>
          <w:sz w:val="22"/>
          <w:szCs w:val="22"/>
        </w:rPr>
        <w:t xml:space="preserve">e </w:t>
      </w:r>
      <w:r w:rsidRPr="00727303">
        <w:rPr>
          <w:rFonts w:ascii="Arial" w:eastAsia="Arial" w:hAnsi="Arial" w:cs="Arial"/>
          <w:spacing w:val="2"/>
          <w:sz w:val="22"/>
          <w:szCs w:val="22"/>
        </w:rPr>
        <w:t>f</w:t>
      </w:r>
      <w:r w:rsidRPr="00727303">
        <w:rPr>
          <w:rFonts w:ascii="Arial" w:eastAsia="Arial" w:hAnsi="Arial" w:cs="Arial"/>
          <w:sz w:val="22"/>
          <w:szCs w:val="22"/>
        </w:rPr>
        <w:t>aktu</w:t>
      </w:r>
      <w:r w:rsidRPr="00727303">
        <w:rPr>
          <w:rFonts w:ascii="Arial" w:eastAsia="Arial" w:hAnsi="Arial" w:cs="Arial"/>
          <w:spacing w:val="1"/>
          <w:sz w:val="22"/>
          <w:szCs w:val="22"/>
        </w:rPr>
        <w:t>r</w:t>
      </w:r>
      <w:r w:rsidRPr="00727303">
        <w:rPr>
          <w:rFonts w:ascii="Arial" w:eastAsia="Arial" w:hAnsi="Arial" w:cs="Arial"/>
          <w:sz w:val="22"/>
          <w:szCs w:val="22"/>
        </w:rPr>
        <w:t>a</w:t>
      </w:r>
      <w:r w:rsidRPr="00727303">
        <w:rPr>
          <w:rFonts w:ascii="Arial" w:eastAsia="Arial" w:hAnsi="Arial" w:cs="Arial"/>
          <w:spacing w:val="-3"/>
          <w:sz w:val="22"/>
          <w:szCs w:val="22"/>
        </w:rPr>
        <w:t>e</w:t>
      </w:r>
      <w:r w:rsidRPr="00727303">
        <w:rPr>
          <w:rFonts w:ascii="Arial" w:eastAsia="Arial" w:hAnsi="Arial" w:cs="Arial"/>
          <w:sz w:val="22"/>
          <w:szCs w:val="22"/>
        </w:rPr>
        <w:t>r skal</w:t>
      </w:r>
      <w:r w:rsidRPr="00727303">
        <w:rPr>
          <w:rFonts w:ascii="Arial" w:eastAsia="Arial" w:hAnsi="Arial" w:cs="Arial"/>
          <w:spacing w:val="1"/>
          <w:sz w:val="22"/>
          <w:szCs w:val="22"/>
        </w:rPr>
        <w:t xml:space="preserve"> </w:t>
      </w:r>
      <w:r w:rsidRPr="00727303">
        <w:rPr>
          <w:rFonts w:ascii="Arial" w:eastAsia="Arial" w:hAnsi="Arial" w:cs="Arial"/>
          <w:spacing w:val="-2"/>
          <w:sz w:val="22"/>
          <w:szCs w:val="22"/>
        </w:rPr>
        <w:t>s</w:t>
      </w:r>
      <w:r w:rsidRPr="00727303">
        <w:rPr>
          <w:rFonts w:ascii="Arial" w:eastAsia="Arial" w:hAnsi="Arial" w:cs="Arial"/>
          <w:spacing w:val="1"/>
          <w:sz w:val="22"/>
          <w:szCs w:val="22"/>
        </w:rPr>
        <w:t>t</w:t>
      </w:r>
      <w:r w:rsidRPr="00727303">
        <w:rPr>
          <w:rFonts w:ascii="Arial" w:eastAsia="Arial" w:hAnsi="Arial" w:cs="Arial"/>
          <w:spacing w:val="-1"/>
          <w:sz w:val="22"/>
          <w:szCs w:val="22"/>
        </w:rPr>
        <w:t>il</w:t>
      </w:r>
      <w:r w:rsidRPr="00727303">
        <w:rPr>
          <w:rFonts w:ascii="Arial" w:eastAsia="Arial" w:hAnsi="Arial" w:cs="Arial"/>
          <w:sz w:val="22"/>
          <w:szCs w:val="22"/>
        </w:rPr>
        <w:t xml:space="preserve">es </w:t>
      </w:r>
      <w:r w:rsidRPr="00727303">
        <w:rPr>
          <w:rFonts w:ascii="Arial" w:eastAsia="Arial" w:hAnsi="Arial" w:cs="Arial"/>
          <w:spacing w:val="-1"/>
          <w:sz w:val="22"/>
          <w:szCs w:val="22"/>
        </w:rPr>
        <w:t>ti</w:t>
      </w:r>
      <w:r w:rsidRPr="00727303">
        <w:rPr>
          <w:rFonts w:ascii="Arial" w:eastAsia="Arial" w:hAnsi="Arial" w:cs="Arial"/>
          <w:sz w:val="22"/>
          <w:szCs w:val="22"/>
        </w:rPr>
        <w:t xml:space="preserve">l </w:t>
      </w:r>
      <w:r w:rsidRPr="00727303">
        <w:rPr>
          <w:rFonts w:ascii="Arial" w:eastAsia="Arial" w:hAnsi="Arial" w:cs="Arial"/>
          <w:spacing w:val="-1"/>
          <w:sz w:val="22"/>
          <w:szCs w:val="22"/>
        </w:rPr>
        <w:t>B</w:t>
      </w:r>
      <w:r w:rsidRPr="00727303">
        <w:rPr>
          <w:rFonts w:ascii="Arial" w:eastAsia="Arial" w:hAnsi="Arial" w:cs="Arial"/>
          <w:sz w:val="22"/>
          <w:szCs w:val="22"/>
        </w:rPr>
        <w:t>o</w:t>
      </w:r>
      <w:r w:rsidRPr="00727303">
        <w:rPr>
          <w:rFonts w:ascii="Arial" w:eastAsia="Arial" w:hAnsi="Arial" w:cs="Arial"/>
          <w:spacing w:val="-1"/>
          <w:sz w:val="22"/>
          <w:szCs w:val="22"/>
        </w:rPr>
        <w:t>d</w:t>
      </w:r>
      <w:r w:rsidRPr="00727303">
        <w:rPr>
          <w:rFonts w:ascii="Arial" w:eastAsia="Arial" w:hAnsi="Arial" w:cs="Arial"/>
          <w:sz w:val="22"/>
          <w:szCs w:val="22"/>
        </w:rPr>
        <w:t>ø ko</w:t>
      </w:r>
      <w:r w:rsidRPr="00727303">
        <w:rPr>
          <w:rFonts w:ascii="Arial" w:eastAsia="Arial" w:hAnsi="Arial" w:cs="Arial"/>
          <w:spacing w:val="-1"/>
          <w:sz w:val="22"/>
          <w:szCs w:val="22"/>
        </w:rPr>
        <w:t>m</w:t>
      </w:r>
      <w:r w:rsidRPr="00727303">
        <w:rPr>
          <w:rFonts w:ascii="Arial" w:eastAsia="Arial" w:hAnsi="Arial" w:cs="Arial"/>
          <w:spacing w:val="1"/>
          <w:sz w:val="22"/>
          <w:szCs w:val="22"/>
        </w:rPr>
        <w:t>m</w:t>
      </w:r>
      <w:r w:rsidRPr="00727303">
        <w:rPr>
          <w:rFonts w:ascii="Arial" w:eastAsia="Arial" w:hAnsi="Arial" w:cs="Arial"/>
          <w:sz w:val="22"/>
          <w:szCs w:val="22"/>
        </w:rPr>
        <w:t>u</w:t>
      </w:r>
      <w:r w:rsidRPr="00727303">
        <w:rPr>
          <w:rFonts w:ascii="Arial" w:eastAsia="Arial" w:hAnsi="Arial" w:cs="Arial"/>
          <w:spacing w:val="-1"/>
          <w:sz w:val="22"/>
          <w:szCs w:val="22"/>
        </w:rPr>
        <w:t>n</w:t>
      </w:r>
      <w:r w:rsidRPr="00727303">
        <w:rPr>
          <w:rFonts w:ascii="Arial" w:eastAsia="Arial" w:hAnsi="Arial" w:cs="Arial"/>
          <w:sz w:val="22"/>
          <w:szCs w:val="22"/>
        </w:rPr>
        <w:t>e</w:t>
      </w:r>
      <w:r w:rsidRPr="00727303">
        <w:rPr>
          <w:rFonts w:ascii="Arial" w:eastAsia="Arial" w:hAnsi="Arial" w:cs="Arial"/>
          <w:spacing w:val="2"/>
          <w:sz w:val="22"/>
          <w:szCs w:val="22"/>
        </w:rPr>
        <w:t xml:space="preserve"> </w:t>
      </w:r>
      <w:r w:rsidRPr="00727303">
        <w:rPr>
          <w:rFonts w:ascii="Arial" w:eastAsia="Arial" w:hAnsi="Arial" w:cs="Arial"/>
          <w:sz w:val="22"/>
          <w:szCs w:val="22"/>
        </w:rPr>
        <w:t>og</w:t>
      </w:r>
      <w:r w:rsidRPr="00727303">
        <w:rPr>
          <w:rFonts w:ascii="Arial" w:eastAsia="Arial" w:hAnsi="Arial" w:cs="Arial"/>
          <w:spacing w:val="-1"/>
          <w:sz w:val="22"/>
          <w:szCs w:val="22"/>
        </w:rPr>
        <w:t xml:space="preserve"> </w:t>
      </w:r>
      <w:r w:rsidRPr="00727303">
        <w:rPr>
          <w:rFonts w:ascii="Arial" w:eastAsia="Arial" w:hAnsi="Arial" w:cs="Arial"/>
          <w:spacing w:val="1"/>
          <w:sz w:val="22"/>
          <w:szCs w:val="22"/>
        </w:rPr>
        <w:t>t</w:t>
      </w:r>
      <w:r w:rsidRPr="00727303">
        <w:rPr>
          <w:rFonts w:ascii="Arial" w:eastAsia="Arial" w:hAnsi="Arial" w:cs="Arial"/>
          <w:spacing w:val="-1"/>
          <w:sz w:val="22"/>
          <w:szCs w:val="22"/>
        </w:rPr>
        <w:t>ilf</w:t>
      </w:r>
      <w:r w:rsidRPr="00727303">
        <w:rPr>
          <w:rFonts w:ascii="Arial" w:eastAsia="Arial" w:hAnsi="Arial" w:cs="Arial"/>
          <w:spacing w:val="-2"/>
          <w:sz w:val="22"/>
          <w:szCs w:val="22"/>
        </w:rPr>
        <w:t>r</w:t>
      </w:r>
      <w:r w:rsidRPr="00727303">
        <w:rPr>
          <w:rFonts w:ascii="Arial" w:eastAsia="Arial" w:hAnsi="Arial" w:cs="Arial"/>
          <w:sz w:val="22"/>
          <w:szCs w:val="22"/>
        </w:rPr>
        <w:t>e</w:t>
      </w:r>
      <w:r w:rsidRPr="00727303">
        <w:rPr>
          <w:rFonts w:ascii="Arial" w:eastAsia="Arial" w:hAnsi="Arial" w:cs="Arial"/>
          <w:spacing w:val="-1"/>
          <w:sz w:val="22"/>
          <w:szCs w:val="22"/>
        </w:rPr>
        <w:t>d</w:t>
      </w:r>
      <w:r w:rsidRPr="00727303">
        <w:rPr>
          <w:rFonts w:ascii="Arial" w:eastAsia="Arial" w:hAnsi="Arial" w:cs="Arial"/>
          <w:sz w:val="22"/>
          <w:szCs w:val="22"/>
        </w:rPr>
        <w:t>ss</w:t>
      </w:r>
      <w:r w:rsidRPr="00727303">
        <w:rPr>
          <w:rFonts w:ascii="Arial" w:eastAsia="Arial" w:hAnsi="Arial" w:cs="Arial"/>
          <w:spacing w:val="1"/>
          <w:sz w:val="22"/>
          <w:szCs w:val="22"/>
        </w:rPr>
        <w:t>t</w:t>
      </w:r>
      <w:r w:rsidRPr="00727303">
        <w:rPr>
          <w:rFonts w:ascii="Arial" w:eastAsia="Arial" w:hAnsi="Arial" w:cs="Arial"/>
          <w:spacing w:val="-1"/>
          <w:sz w:val="22"/>
          <w:szCs w:val="22"/>
        </w:rPr>
        <w:t>ill</w:t>
      </w:r>
      <w:r w:rsidRPr="00727303">
        <w:rPr>
          <w:rFonts w:ascii="Arial" w:eastAsia="Arial" w:hAnsi="Arial" w:cs="Arial"/>
          <w:sz w:val="22"/>
          <w:szCs w:val="22"/>
        </w:rPr>
        <w:t>e k</w:t>
      </w:r>
      <w:r w:rsidRPr="00727303">
        <w:rPr>
          <w:rFonts w:ascii="Arial" w:eastAsia="Arial" w:hAnsi="Arial" w:cs="Arial"/>
          <w:spacing w:val="1"/>
          <w:sz w:val="22"/>
          <w:szCs w:val="22"/>
        </w:rPr>
        <w:t>r</w:t>
      </w:r>
      <w:r w:rsidRPr="00727303">
        <w:rPr>
          <w:rFonts w:ascii="Arial" w:eastAsia="Arial" w:hAnsi="Arial" w:cs="Arial"/>
          <w:sz w:val="22"/>
          <w:szCs w:val="22"/>
        </w:rPr>
        <w:t>av</w:t>
      </w:r>
      <w:r w:rsidRPr="00727303">
        <w:rPr>
          <w:rFonts w:ascii="Arial" w:eastAsia="Arial" w:hAnsi="Arial" w:cs="Arial"/>
          <w:spacing w:val="-2"/>
          <w:sz w:val="22"/>
          <w:szCs w:val="22"/>
        </w:rPr>
        <w:t xml:space="preserve"> </w:t>
      </w:r>
      <w:r w:rsidRPr="00727303">
        <w:rPr>
          <w:rFonts w:ascii="Arial" w:eastAsia="Arial" w:hAnsi="Arial" w:cs="Arial"/>
          <w:spacing w:val="1"/>
          <w:sz w:val="22"/>
          <w:szCs w:val="22"/>
        </w:rPr>
        <w:t>t</w:t>
      </w:r>
      <w:r w:rsidRPr="00727303">
        <w:rPr>
          <w:rFonts w:ascii="Arial" w:eastAsia="Arial" w:hAnsi="Arial" w:cs="Arial"/>
          <w:spacing w:val="-1"/>
          <w:sz w:val="22"/>
          <w:szCs w:val="22"/>
        </w:rPr>
        <w:t>i</w:t>
      </w:r>
      <w:r w:rsidRPr="00727303">
        <w:rPr>
          <w:rFonts w:ascii="Arial" w:eastAsia="Arial" w:hAnsi="Arial" w:cs="Arial"/>
          <w:sz w:val="22"/>
          <w:szCs w:val="22"/>
        </w:rPr>
        <w:t>l sa</w:t>
      </w:r>
      <w:r w:rsidRPr="00727303">
        <w:rPr>
          <w:rFonts w:ascii="Arial" w:eastAsia="Arial" w:hAnsi="Arial" w:cs="Arial"/>
          <w:spacing w:val="-1"/>
          <w:sz w:val="22"/>
          <w:szCs w:val="22"/>
        </w:rPr>
        <w:t>l</w:t>
      </w:r>
      <w:r w:rsidRPr="00727303">
        <w:rPr>
          <w:rFonts w:ascii="Arial" w:eastAsia="Arial" w:hAnsi="Arial" w:cs="Arial"/>
          <w:sz w:val="22"/>
          <w:szCs w:val="22"/>
        </w:rPr>
        <w:t>gs</w:t>
      </w:r>
      <w:r w:rsidRPr="00727303">
        <w:rPr>
          <w:rFonts w:ascii="Arial" w:eastAsia="Arial" w:hAnsi="Arial" w:cs="Arial"/>
          <w:spacing w:val="-1"/>
          <w:sz w:val="22"/>
          <w:szCs w:val="22"/>
        </w:rPr>
        <w:t>d</w:t>
      </w:r>
      <w:r w:rsidRPr="00727303">
        <w:rPr>
          <w:rFonts w:ascii="Arial" w:eastAsia="Arial" w:hAnsi="Arial" w:cs="Arial"/>
          <w:sz w:val="22"/>
          <w:szCs w:val="22"/>
        </w:rPr>
        <w:t>o</w:t>
      </w:r>
      <w:r w:rsidRPr="00727303">
        <w:rPr>
          <w:rFonts w:ascii="Arial" w:eastAsia="Arial" w:hAnsi="Arial" w:cs="Arial"/>
          <w:spacing w:val="-3"/>
          <w:sz w:val="22"/>
          <w:szCs w:val="22"/>
        </w:rPr>
        <w:t>k</w:t>
      </w:r>
      <w:r w:rsidRPr="00727303">
        <w:rPr>
          <w:rFonts w:ascii="Arial" w:eastAsia="Arial" w:hAnsi="Arial" w:cs="Arial"/>
          <w:sz w:val="22"/>
          <w:szCs w:val="22"/>
        </w:rPr>
        <w:t>umen</w:t>
      </w:r>
      <w:r w:rsidRPr="00727303">
        <w:rPr>
          <w:rFonts w:ascii="Arial" w:eastAsia="Arial" w:hAnsi="Arial" w:cs="Arial"/>
          <w:spacing w:val="1"/>
          <w:sz w:val="22"/>
          <w:szCs w:val="22"/>
        </w:rPr>
        <w:t>t</w:t>
      </w:r>
      <w:r w:rsidRPr="00727303">
        <w:rPr>
          <w:rFonts w:ascii="Arial" w:eastAsia="Arial" w:hAnsi="Arial" w:cs="Arial"/>
          <w:spacing w:val="-3"/>
          <w:sz w:val="22"/>
          <w:szCs w:val="22"/>
        </w:rPr>
        <w:t>e</w:t>
      </w:r>
      <w:r w:rsidRPr="00727303">
        <w:rPr>
          <w:rFonts w:ascii="Arial" w:eastAsia="Arial" w:hAnsi="Arial" w:cs="Arial"/>
          <w:sz w:val="22"/>
          <w:szCs w:val="22"/>
        </w:rPr>
        <w:t>r</w:t>
      </w:r>
      <w:r w:rsidRPr="00727303">
        <w:rPr>
          <w:rFonts w:ascii="Arial" w:eastAsia="Arial" w:hAnsi="Arial" w:cs="Arial"/>
          <w:spacing w:val="2"/>
          <w:sz w:val="22"/>
          <w:szCs w:val="22"/>
        </w:rPr>
        <w:t xml:space="preserve"> </w:t>
      </w:r>
      <w:r w:rsidRPr="00727303">
        <w:rPr>
          <w:rFonts w:ascii="Arial" w:eastAsia="Arial" w:hAnsi="Arial" w:cs="Arial"/>
          <w:sz w:val="22"/>
          <w:szCs w:val="22"/>
        </w:rPr>
        <w:t>i h</w:t>
      </w:r>
      <w:r w:rsidRPr="00727303">
        <w:rPr>
          <w:rFonts w:ascii="Arial" w:eastAsia="Arial" w:hAnsi="Arial" w:cs="Arial"/>
          <w:spacing w:val="-1"/>
          <w:sz w:val="22"/>
          <w:szCs w:val="22"/>
        </w:rPr>
        <w:t>e</w:t>
      </w:r>
      <w:r w:rsidRPr="00727303">
        <w:rPr>
          <w:rFonts w:ascii="Arial" w:eastAsia="Arial" w:hAnsi="Arial" w:cs="Arial"/>
          <w:sz w:val="22"/>
          <w:szCs w:val="22"/>
        </w:rPr>
        <w:t>n</w:t>
      </w:r>
      <w:r w:rsidRPr="00727303">
        <w:rPr>
          <w:rFonts w:ascii="Arial" w:eastAsia="Arial" w:hAnsi="Arial" w:cs="Arial"/>
          <w:spacing w:val="-1"/>
          <w:sz w:val="22"/>
          <w:szCs w:val="22"/>
        </w:rPr>
        <w:t>h</w:t>
      </w:r>
      <w:r w:rsidRPr="00727303">
        <w:rPr>
          <w:rFonts w:ascii="Arial" w:eastAsia="Arial" w:hAnsi="Arial" w:cs="Arial"/>
          <w:sz w:val="22"/>
          <w:szCs w:val="22"/>
        </w:rPr>
        <w:t>o</w:t>
      </w:r>
      <w:r w:rsidRPr="00727303">
        <w:rPr>
          <w:rFonts w:ascii="Arial" w:eastAsia="Arial" w:hAnsi="Arial" w:cs="Arial"/>
          <w:spacing w:val="-1"/>
          <w:sz w:val="22"/>
          <w:szCs w:val="22"/>
        </w:rPr>
        <w:t>l</w:t>
      </w:r>
      <w:r w:rsidRPr="00727303">
        <w:rPr>
          <w:rFonts w:ascii="Arial" w:eastAsia="Arial" w:hAnsi="Arial" w:cs="Arial"/>
          <w:sz w:val="22"/>
          <w:szCs w:val="22"/>
        </w:rPr>
        <w:t xml:space="preserve">d </w:t>
      </w:r>
      <w:r w:rsidRPr="00727303">
        <w:rPr>
          <w:rFonts w:ascii="Arial" w:eastAsia="Arial" w:hAnsi="Arial" w:cs="Arial"/>
          <w:spacing w:val="1"/>
          <w:sz w:val="22"/>
          <w:szCs w:val="22"/>
        </w:rPr>
        <w:t>t</w:t>
      </w:r>
      <w:r w:rsidRPr="00727303">
        <w:rPr>
          <w:rFonts w:ascii="Arial" w:eastAsia="Arial" w:hAnsi="Arial" w:cs="Arial"/>
          <w:spacing w:val="-1"/>
          <w:sz w:val="22"/>
          <w:szCs w:val="22"/>
        </w:rPr>
        <w:t>i</w:t>
      </w:r>
      <w:r w:rsidRPr="00727303">
        <w:rPr>
          <w:rFonts w:ascii="Arial" w:eastAsia="Arial" w:hAnsi="Arial" w:cs="Arial"/>
          <w:sz w:val="22"/>
          <w:szCs w:val="22"/>
        </w:rPr>
        <w:t>l</w:t>
      </w:r>
      <w:r w:rsidRPr="00727303">
        <w:rPr>
          <w:rFonts w:ascii="Arial" w:eastAsia="Arial" w:hAnsi="Arial" w:cs="Arial"/>
          <w:spacing w:val="1"/>
          <w:sz w:val="22"/>
          <w:szCs w:val="22"/>
        </w:rPr>
        <w:t xml:space="preserve"> </w:t>
      </w:r>
      <w:r w:rsidRPr="00727303">
        <w:rPr>
          <w:rFonts w:ascii="Arial" w:eastAsia="Arial" w:hAnsi="Arial" w:cs="Arial"/>
          <w:sz w:val="22"/>
          <w:szCs w:val="22"/>
        </w:rPr>
        <w:t>b</w:t>
      </w:r>
      <w:r w:rsidRPr="00727303">
        <w:rPr>
          <w:rFonts w:ascii="Arial" w:eastAsia="Arial" w:hAnsi="Arial" w:cs="Arial"/>
          <w:spacing w:val="-1"/>
          <w:sz w:val="22"/>
          <w:szCs w:val="22"/>
        </w:rPr>
        <w:t>o</w:t>
      </w:r>
      <w:r w:rsidRPr="00727303">
        <w:rPr>
          <w:rFonts w:ascii="Arial" w:eastAsia="Arial" w:hAnsi="Arial" w:cs="Arial"/>
          <w:sz w:val="22"/>
          <w:szCs w:val="22"/>
        </w:rPr>
        <w:t>k</w:t>
      </w:r>
      <w:r w:rsidRPr="00727303">
        <w:rPr>
          <w:rFonts w:ascii="Arial" w:eastAsia="Arial" w:hAnsi="Arial" w:cs="Arial"/>
          <w:spacing w:val="1"/>
          <w:sz w:val="22"/>
          <w:szCs w:val="22"/>
        </w:rPr>
        <w:t>f</w:t>
      </w:r>
      <w:r w:rsidRPr="00727303">
        <w:rPr>
          <w:rFonts w:ascii="Arial" w:eastAsia="Arial" w:hAnsi="Arial" w:cs="Arial"/>
          <w:spacing w:val="-3"/>
          <w:sz w:val="22"/>
          <w:szCs w:val="22"/>
        </w:rPr>
        <w:t>ø</w:t>
      </w:r>
      <w:r w:rsidRPr="00727303">
        <w:rPr>
          <w:rFonts w:ascii="Arial" w:eastAsia="Arial" w:hAnsi="Arial" w:cs="Arial"/>
          <w:spacing w:val="1"/>
          <w:sz w:val="22"/>
          <w:szCs w:val="22"/>
        </w:rPr>
        <w:t>r</w:t>
      </w:r>
      <w:r w:rsidRPr="00727303">
        <w:rPr>
          <w:rFonts w:ascii="Arial" w:eastAsia="Arial" w:hAnsi="Arial" w:cs="Arial"/>
          <w:spacing w:val="-1"/>
          <w:sz w:val="22"/>
          <w:szCs w:val="22"/>
        </w:rPr>
        <w:t>i</w:t>
      </w:r>
      <w:r w:rsidRPr="00727303">
        <w:rPr>
          <w:rFonts w:ascii="Arial" w:eastAsia="Arial" w:hAnsi="Arial" w:cs="Arial"/>
          <w:sz w:val="22"/>
          <w:szCs w:val="22"/>
        </w:rPr>
        <w:t>n</w:t>
      </w:r>
      <w:r w:rsidRPr="00727303">
        <w:rPr>
          <w:rFonts w:ascii="Arial" w:eastAsia="Arial" w:hAnsi="Arial" w:cs="Arial"/>
          <w:spacing w:val="-1"/>
          <w:sz w:val="22"/>
          <w:szCs w:val="22"/>
        </w:rPr>
        <w:t>g</w:t>
      </w:r>
      <w:r w:rsidRPr="00727303">
        <w:rPr>
          <w:rFonts w:ascii="Arial" w:eastAsia="Arial" w:hAnsi="Arial" w:cs="Arial"/>
          <w:sz w:val="22"/>
          <w:szCs w:val="22"/>
        </w:rPr>
        <w:t>s</w:t>
      </w:r>
      <w:r w:rsidRPr="00727303">
        <w:rPr>
          <w:rFonts w:ascii="Arial" w:eastAsia="Arial" w:hAnsi="Arial" w:cs="Arial"/>
          <w:spacing w:val="1"/>
          <w:sz w:val="22"/>
          <w:szCs w:val="22"/>
        </w:rPr>
        <w:t>f</w:t>
      </w:r>
      <w:r w:rsidRPr="00727303">
        <w:rPr>
          <w:rFonts w:ascii="Arial" w:eastAsia="Arial" w:hAnsi="Arial" w:cs="Arial"/>
          <w:sz w:val="22"/>
          <w:szCs w:val="22"/>
        </w:rPr>
        <w:t>o</w:t>
      </w:r>
      <w:r w:rsidRPr="00727303">
        <w:rPr>
          <w:rFonts w:ascii="Arial" w:eastAsia="Arial" w:hAnsi="Arial" w:cs="Arial"/>
          <w:spacing w:val="-2"/>
          <w:sz w:val="22"/>
          <w:szCs w:val="22"/>
        </w:rPr>
        <w:t>r</w:t>
      </w:r>
      <w:r w:rsidRPr="00727303">
        <w:rPr>
          <w:rFonts w:ascii="Arial" w:eastAsia="Arial" w:hAnsi="Arial" w:cs="Arial"/>
          <w:sz w:val="22"/>
          <w:szCs w:val="22"/>
        </w:rPr>
        <w:t>sk</w:t>
      </w:r>
      <w:r w:rsidRPr="00727303">
        <w:rPr>
          <w:rFonts w:ascii="Arial" w:eastAsia="Arial" w:hAnsi="Arial" w:cs="Arial"/>
          <w:spacing w:val="1"/>
          <w:sz w:val="22"/>
          <w:szCs w:val="22"/>
        </w:rPr>
        <w:t>r</w:t>
      </w:r>
      <w:r w:rsidRPr="00727303">
        <w:rPr>
          <w:rFonts w:ascii="Arial" w:eastAsia="Arial" w:hAnsi="Arial" w:cs="Arial"/>
          <w:spacing w:val="-1"/>
          <w:sz w:val="22"/>
          <w:szCs w:val="22"/>
        </w:rPr>
        <w:t>if</w:t>
      </w:r>
      <w:r w:rsidRPr="00727303">
        <w:rPr>
          <w:rFonts w:ascii="Arial" w:eastAsia="Arial" w:hAnsi="Arial" w:cs="Arial"/>
          <w:spacing w:val="1"/>
          <w:sz w:val="22"/>
          <w:szCs w:val="22"/>
        </w:rPr>
        <w:t>t</w:t>
      </w:r>
      <w:r w:rsidRPr="00727303">
        <w:rPr>
          <w:rFonts w:ascii="Arial" w:eastAsia="Arial" w:hAnsi="Arial" w:cs="Arial"/>
          <w:sz w:val="22"/>
          <w:szCs w:val="22"/>
        </w:rPr>
        <w:t xml:space="preserve">en </w:t>
      </w:r>
      <w:r w:rsidRPr="00727303">
        <w:rPr>
          <w:rFonts w:ascii="Arial" w:eastAsia="Arial" w:hAnsi="Arial" w:cs="Arial"/>
          <w:color w:val="0000FF"/>
          <w:spacing w:val="-59"/>
          <w:sz w:val="22"/>
          <w:szCs w:val="22"/>
        </w:rPr>
        <w:t xml:space="preserve"> </w:t>
      </w:r>
      <w:hyperlink r:id="rId14">
        <w:r w:rsidRPr="00727303">
          <w:rPr>
            <w:rFonts w:ascii="Arial" w:eastAsia="Arial" w:hAnsi="Arial" w:cs="Arial"/>
            <w:color w:val="0000FF"/>
            <w:sz w:val="22"/>
            <w:szCs w:val="22"/>
            <w:u w:val="single" w:color="0000FF"/>
          </w:rPr>
          <w:t>§</w:t>
        </w:r>
        <w:r w:rsidRPr="00727303">
          <w:rPr>
            <w:rFonts w:ascii="Arial" w:eastAsia="Arial" w:hAnsi="Arial" w:cs="Arial"/>
            <w:color w:val="0000FF"/>
            <w:spacing w:val="-2"/>
            <w:sz w:val="22"/>
            <w:szCs w:val="22"/>
            <w:u w:val="single" w:color="0000FF"/>
          </w:rPr>
          <w:t xml:space="preserve"> </w:t>
        </w:r>
        <w:r w:rsidRPr="00727303">
          <w:rPr>
            <w:rFonts w:ascii="Arial" w:eastAsia="Arial" w:hAnsi="Arial" w:cs="Arial"/>
            <w:color w:val="0000FF"/>
            <w:sz w:val="22"/>
            <w:szCs w:val="22"/>
            <w:u w:val="single" w:color="0000FF"/>
          </w:rPr>
          <w:t>5</w:t>
        </w:r>
        <w:r w:rsidRPr="00727303">
          <w:rPr>
            <w:rFonts w:ascii="Arial" w:eastAsia="Arial" w:hAnsi="Arial" w:cs="Arial"/>
            <w:color w:val="0000FF"/>
            <w:spacing w:val="1"/>
            <w:sz w:val="22"/>
            <w:szCs w:val="22"/>
            <w:u w:val="single" w:color="0000FF"/>
          </w:rPr>
          <w:t>-</w:t>
        </w:r>
        <w:r w:rsidRPr="00727303">
          <w:rPr>
            <w:rFonts w:ascii="Arial" w:eastAsia="Arial" w:hAnsi="Arial" w:cs="Arial"/>
            <w:color w:val="0000FF"/>
            <w:spacing w:val="-3"/>
            <w:sz w:val="22"/>
            <w:szCs w:val="22"/>
            <w:u w:val="single" w:color="0000FF"/>
          </w:rPr>
          <w:t>1</w:t>
        </w:r>
        <w:r w:rsidRPr="00727303">
          <w:rPr>
            <w:rFonts w:ascii="Arial" w:eastAsia="Arial" w:hAnsi="Arial" w:cs="Arial"/>
            <w:color w:val="0000FF"/>
            <w:spacing w:val="1"/>
            <w:sz w:val="22"/>
            <w:szCs w:val="22"/>
            <w:u w:val="single" w:color="0000FF"/>
          </w:rPr>
          <w:t>-</w:t>
        </w:r>
        <w:r w:rsidRPr="00727303">
          <w:rPr>
            <w:rFonts w:ascii="Arial" w:eastAsia="Arial" w:hAnsi="Arial" w:cs="Arial"/>
            <w:color w:val="0000FF"/>
            <w:sz w:val="22"/>
            <w:szCs w:val="22"/>
            <w:u w:val="single" w:color="0000FF"/>
          </w:rPr>
          <w:t>1</w:t>
        </w:r>
        <w:r w:rsidRPr="00727303">
          <w:rPr>
            <w:rFonts w:ascii="Arial" w:eastAsia="Arial" w:hAnsi="Arial" w:cs="Arial"/>
            <w:color w:val="000000"/>
            <w:sz w:val="22"/>
            <w:szCs w:val="22"/>
          </w:rPr>
          <w:t>.</w:t>
        </w:r>
      </w:hyperlink>
      <w:r w:rsidR="001E2737" w:rsidRPr="00727303">
        <w:rPr>
          <w:sz w:val="24"/>
          <w:szCs w:val="24"/>
        </w:rPr>
        <w:t xml:space="preserve">Retur av </w:t>
      </w:r>
      <w:r w:rsidR="007F79DA" w:rsidRPr="00727303">
        <w:rPr>
          <w:sz w:val="24"/>
          <w:szCs w:val="24"/>
        </w:rPr>
        <w:t>papir</w:t>
      </w:r>
      <w:r w:rsidR="001E2737" w:rsidRPr="00727303">
        <w:rPr>
          <w:sz w:val="24"/>
          <w:szCs w:val="24"/>
        </w:rPr>
        <w:t>faktura</w:t>
      </w:r>
    </w:p>
    <w:p w14:paraId="4D0EB4B5" w14:textId="67A92D36" w:rsidR="00BB337E" w:rsidRPr="00727303" w:rsidRDefault="00BB337E" w:rsidP="00BB337E">
      <w:pPr>
        <w:spacing w:before="2" w:line="240" w:lineRule="exact"/>
        <w:ind w:right="248"/>
        <w:rPr>
          <w:rFonts w:ascii="Arial" w:eastAsia="Arial" w:hAnsi="Arial" w:cs="Arial"/>
        </w:rPr>
      </w:pPr>
      <w:r w:rsidRPr="00727303">
        <w:rPr>
          <w:rFonts w:ascii="Arial" w:eastAsia="Arial" w:hAnsi="Arial" w:cs="Arial"/>
          <w:spacing w:val="-1"/>
        </w:rPr>
        <w:t>B</w:t>
      </w:r>
      <w:r w:rsidRPr="00727303">
        <w:rPr>
          <w:rFonts w:ascii="Arial" w:eastAsia="Arial" w:hAnsi="Arial" w:cs="Arial"/>
        </w:rPr>
        <w:t>o</w:t>
      </w:r>
      <w:r w:rsidRPr="00727303">
        <w:rPr>
          <w:rFonts w:ascii="Arial" w:eastAsia="Arial" w:hAnsi="Arial" w:cs="Arial"/>
          <w:spacing w:val="-1"/>
        </w:rPr>
        <w:t>d</w:t>
      </w:r>
      <w:r w:rsidRPr="00727303">
        <w:rPr>
          <w:rFonts w:ascii="Arial" w:eastAsia="Arial" w:hAnsi="Arial" w:cs="Arial"/>
        </w:rPr>
        <w:t>ø ko</w:t>
      </w:r>
      <w:r w:rsidRPr="00727303">
        <w:rPr>
          <w:rFonts w:ascii="Arial" w:eastAsia="Arial" w:hAnsi="Arial" w:cs="Arial"/>
          <w:spacing w:val="-1"/>
        </w:rPr>
        <w:t>m</w:t>
      </w:r>
      <w:r w:rsidRPr="00727303">
        <w:rPr>
          <w:rFonts w:ascii="Arial" w:eastAsia="Arial" w:hAnsi="Arial" w:cs="Arial"/>
          <w:spacing w:val="1"/>
        </w:rPr>
        <w:t>m</w:t>
      </w:r>
      <w:r w:rsidRPr="00727303">
        <w:rPr>
          <w:rFonts w:ascii="Arial" w:eastAsia="Arial" w:hAnsi="Arial" w:cs="Arial"/>
        </w:rPr>
        <w:t>u</w:t>
      </w:r>
      <w:r w:rsidRPr="00727303">
        <w:rPr>
          <w:rFonts w:ascii="Arial" w:eastAsia="Arial" w:hAnsi="Arial" w:cs="Arial"/>
          <w:spacing w:val="-1"/>
        </w:rPr>
        <w:t>n</w:t>
      </w:r>
      <w:r w:rsidRPr="00727303">
        <w:rPr>
          <w:rFonts w:ascii="Arial" w:eastAsia="Arial" w:hAnsi="Arial" w:cs="Arial"/>
        </w:rPr>
        <w:t>e</w:t>
      </w:r>
      <w:r w:rsidRPr="00727303">
        <w:rPr>
          <w:rFonts w:ascii="Arial" w:eastAsia="Arial" w:hAnsi="Arial" w:cs="Arial"/>
          <w:spacing w:val="-1"/>
        </w:rPr>
        <w:t xml:space="preserve"> </w:t>
      </w:r>
      <w:r w:rsidRPr="00727303">
        <w:rPr>
          <w:rFonts w:ascii="Arial" w:eastAsia="Arial" w:hAnsi="Arial" w:cs="Arial"/>
          <w:spacing w:val="1"/>
        </w:rPr>
        <w:t>t</w:t>
      </w:r>
      <w:r w:rsidRPr="00727303">
        <w:rPr>
          <w:rFonts w:ascii="Arial" w:eastAsia="Arial" w:hAnsi="Arial" w:cs="Arial"/>
        </w:rPr>
        <w:t>ar</w:t>
      </w:r>
      <w:r w:rsidRPr="00727303">
        <w:rPr>
          <w:rFonts w:ascii="Arial" w:eastAsia="Arial" w:hAnsi="Arial" w:cs="Arial"/>
          <w:spacing w:val="-1"/>
        </w:rPr>
        <w:t xml:space="preserve"> i</w:t>
      </w:r>
      <w:r w:rsidRPr="00727303">
        <w:rPr>
          <w:rFonts w:ascii="Arial" w:eastAsia="Arial" w:hAnsi="Arial" w:cs="Arial"/>
        </w:rPr>
        <w:t xml:space="preserve">kke </w:t>
      </w:r>
      <w:r w:rsidRPr="00727303">
        <w:rPr>
          <w:rFonts w:ascii="Arial" w:eastAsia="Arial" w:hAnsi="Arial" w:cs="Arial"/>
          <w:spacing w:val="-3"/>
        </w:rPr>
        <w:t>l</w:t>
      </w:r>
      <w:r w:rsidRPr="00727303">
        <w:rPr>
          <w:rFonts w:ascii="Arial" w:eastAsia="Arial" w:hAnsi="Arial" w:cs="Arial"/>
        </w:rPr>
        <w:t>e</w:t>
      </w:r>
      <w:r w:rsidRPr="00727303">
        <w:rPr>
          <w:rFonts w:ascii="Arial" w:eastAsia="Arial" w:hAnsi="Arial" w:cs="Arial"/>
          <w:spacing w:val="-1"/>
        </w:rPr>
        <w:t>n</w:t>
      </w:r>
      <w:r w:rsidRPr="00727303">
        <w:rPr>
          <w:rFonts w:ascii="Arial" w:eastAsia="Arial" w:hAnsi="Arial" w:cs="Arial"/>
        </w:rPr>
        <w:t>g</w:t>
      </w:r>
      <w:r w:rsidRPr="00727303">
        <w:rPr>
          <w:rFonts w:ascii="Arial" w:eastAsia="Arial" w:hAnsi="Arial" w:cs="Arial"/>
          <w:spacing w:val="-1"/>
        </w:rPr>
        <w:t>e</w:t>
      </w:r>
      <w:r w:rsidRPr="00727303">
        <w:rPr>
          <w:rFonts w:ascii="Arial" w:eastAsia="Arial" w:hAnsi="Arial" w:cs="Arial"/>
        </w:rPr>
        <w:t>r</w:t>
      </w:r>
      <w:r w:rsidRPr="00727303">
        <w:rPr>
          <w:rFonts w:ascii="Arial" w:eastAsia="Arial" w:hAnsi="Arial" w:cs="Arial"/>
          <w:spacing w:val="2"/>
        </w:rPr>
        <w:t xml:space="preserve"> </w:t>
      </w:r>
      <w:r w:rsidRPr="00727303">
        <w:rPr>
          <w:rFonts w:ascii="Arial" w:eastAsia="Arial" w:hAnsi="Arial" w:cs="Arial"/>
          <w:spacing w:val="-1"/>
        </w:rPr>
        <w:t>i</w:t>
      </w:r>
      <w:r w:rsidRPr="00727303">
        <w:rPr>
          <w:rFonts w:ascii="Arial" w:eastAsia="Arial" w:hAnsi="Arial" w:cs="Arial"/>
          <w:spacing w:val="1"/>
        </w:rPr>
        <w:t>m</w:t>
      </w:r>
      <w:r w:rsidRPr="00727303">
        <w:rPr>
          <w:rFonts w:ascii="Arial" w:eastAsia="Arial" w:hAnsi="Arial" w:cs="Arial"/>
          <w:spacing w:val="-3"/>
        </w:rPr>
        <w:t>o</w:t>
      </w:r>
      <w:r w:rsidRPr="00727303">
        <w:rPr>
          <w:rFonts w:ascii="Arial" w:eastAsia="Arial" w:hAnsi="Arial" w:cs="Arial"/>
        </w:rPr>
        <w:t>t</w:t>
      </w:r>
      <w:r w:rsidRPr="00727303">
        <w:rPr>
          <w:rFonts w:ascii="Arial" w:eastAsia="Arial" w:hAnsi="Arial" w:cs="Arial"/>
          <w:spacing w:val="2"/>
        </w:rPr>
        <w:t xml:space="preserve"> </w:t>
      </w:r>
      <w:r w:rsidRPr="00727303">
        <w:rPr>
          <w:rFonts w:ascii="Arial" w:eastAsia="Arial" w:hAnsi="Arial" w:cs="Arial"/>
        </w:rPr>
        <w:t>p</w:t>
      </w:r>
      <w:r w:rsidRPr="00727303">
        <w:rPr>
          <w:rFonts w:ascii="Arial" w:eastAsia="Arial" w:hAnsi="Arial" w:cs="Arial"/>
          <w:spacing w:val="-1"/>
        </w:rPr>
        <w:t>a</w:t>
      </w:r>
      <w:r w:rsidRPr="00727303">
        <w:rPr>
          <w:rFonts w:ascii="Arial" w:eastAsia="Arial" w:hAnsi="Arial" w:cs="Arial"/>
        </w:rPr>
        <w:t>p</w:t>
      </w:r>
      <w:r w:rsidRPr="00727303">
        <w:rPr>
          <w:rFonts w:ascii="Arial" w:eastAsia="Arial" w:hAnsi="Arial" w:cs="Arial"/>
          <w:spacing w:val="-4"/>
        </w:rPr>
        <w:t>i</w:t>
      </w:r>
      <w:r w:rsidRPr="00727303">
        <w:rPr>
          <w:rFonts w:ascii="Arial" w:eastAsia="Arial" w:hAnsi="Arial" w:cs="Arial"/>
          <w:spacing w:val="1"/>
        </w:rPr>
        <w:t>rf</w:t>
      </w:r>
      <w:r w:rsidRPr="00727303">
        <w:rPr>
          <w:rFonts w:ascii="Arial" w:eastAsia="Arial" w:hAnsi="Arial" w:cs="Arial"/>
        </w:rPr>
        <w:t>a</w:t>
      </w:r>
      <w:r w:rsidRPr="00727303">
        <w:rPr>
          <w:rFonts w:ascii="Arial" w:eastAsia="Arial" w:hAnsi="Arial" w:cs="Arial"/>
          <w:spacing w:val="-3"/>
        </w:rPr>
        <w:t>k</w:t>
      </w:r>
      <w:r w:rsidRPr="00727303">
        <w:rPr>
          <w:rFonts w:ascii="Arial" w:eastAsia="Arial" w:hAnsi="Arial" w:cs="Arial"/>
          <w:spacing w:val="1"/>
        </w:rPr>
        <w:t>t</w:t>
      </w:r>
      <w:r w:rsidRPr="00727303">
        <w:rPr>
          <w:rFonts w:ascii="Arial" w:eastAsia="Arial" w:hAnsi="Arial" w:cs="Arial"/>
        </w:rPr>
        <w:t>ura</w:t>
      </w:r>
      <w:r w:rsidRPr="00727303">
        <w:rPr>
          <w:rFonts w:ascii="Arial" w:eastAsia="Arial" w:hAnsi="Arial" w:cs="Arial"/>
          <w:spacing w:val="-3"/>
        </w:rPr>
        <w:t>e</w:t>
      </w:r>
      <w:r w:rsidRPr="00727303">
        <w:rPr>
          <w:rFonts w:ascii="Arial" w:eastAsia="Arial" w:hAnsi="Arial" w:cs="Arial"/>
          <w:spacing w:val="1"/>
        </w:rPr>
        <w:t>r</w:t>
      </w:r>
      <w:r w:rsidRPr="00727303">
        <w:rPr>
          <w:rFonts w:ascii="Arial" w:eastAsia="Arial" w:hAnsi="Arial" w:cs="Arial"/>
        </w:rPr>
        <w:t xml:space="preserve">. </w:t>
      </w:r>
      <w:r w:rsidRPr="00727303">
        <w:rPr>
          <w:rFonts w:ascii="Arial" w:eastAsia="Arial" w:hAnsi="Arial" w:cs="Arial"/>
          <w:spacing w:val="-1"/>
        </w:rPr>
        <w:t>P</w:t>
      </w:r>
      <w:r w:rsidRPr="00727303">
        <w:rPr>
          <w:rFonts w:ascii="Arial" w:eastAsia="Arial" w:hAnsi="Arial" w:cs="Arial"/>
        </w:rPr>
        <w:t>a</w:t>
      </w:r>
      <w:r w:rsidRPr="00727303">
        <w:rPr>
          <w:rFonts w:ascii="Arial" w:eastAsia="Arial" w:hAnsi="Arial" w:cs="Arial"/>
          <w:spacing w:val="-1"/>
        </w:rPr>
        <w:t>pi</w:t>
      </w:r>
      <w:r w:rsidRPr="00727303">
        <w:rPr>
          <w:rFonts w:ascii="Arial" w:eastAsia="Arial" w:hAnsi="Arial" w:cs="Arial"/>
          <w:spacing w:val="1"/>
        </w:rPr>
        <w:t>rf</w:t>
      </w:r>
      <w:r w:rsidRPr="00727303">
        <w:rPr>
          <w:rFonts w:ascii="Arial" w:eastAsia="Arial" w:hAnsi="Arial" w:cs="Arial"/>
        </w:rPr>
        <w:t>a</w:t>
      </w:r>
      <w:r w:rsidRPr="00727303">
        <w:rPr>
          <w:rFonts w:ascii="Arial" w:eastAsia="Arial" w:hAnsi="Arial" w:cs="Arial"/>
          <w:spacing w:val="-3"/>
        </w:rPr>
        <w:t>k</w:t>
      </w:r>
      <w:r w:rsidRPr="00727303">
        <w:rPr>
          <w:rFonts w:ascii="Arial" w:eastAsia="Arial" w:hAnsi="Arial" w:cs="Arial"/>
          <w:spacing w:val="1"/>
        </w:rPr>
        <w:t>t</w:t>
      </w:r>
      <w:r w:rsidRPr="00727303">
        <w:rPr>
          <w:rFonts w:ascii="Arial" w:eastAsia="Arial" w:hAnsi="Arial" w:cs="Arial"/>
        </w:rPr>
        <w:t>ura</w:t>
      </w:r>
      <w:r w:rsidRPr="00727303">
        <w:rPr>
          <w:rFonts w:ascii="Arial" w:eastAsia="Arial" w:hAnsi="Arial" w:cs="Arial"/>
          <w:spacing w:val="-3"/>
        </w:rPr>
        <w:t>e</w:t>
      </w:r>
      <w:r w:rsidRPr="00727303">
        <w:rPr>
          <w:rFonts w:ascii="Arial" w:eastAsia="Arial" w:hAnsi="Arial" w:cs="Arial"/>
        </w:rPr>
        <w:t>r</w:t>
      </w:r>
      <w:r w:rsidRPr="00727303">
        <w:rPr>
          <w:rFonts w:ascii="Arial" w:eastAsia="Arial" w:hAnsi="Arial" w:cs="Arial"/>
          <w:spacing w:val="2"/>
        </w:rPr>
        <w:t xml:space="preserve"> </w:t>
      </w:r>
      <w:r w:rsidRPr="00727303">
        <w:rPr>
          <w:rFonts w:ascii="Arial" w:eastAsia="Arial" w:hAnsi="Arial" w:cs="Arial"/>
        </w:rPr>
        <w:t>v</w:t>
      </w:r>
      <w:r w:rsidRPr="00727303">
        <w:rPr>
          <w:rFonts w:ascii="Arial" w:eastAsia="Arial" w:hAnsi="Arial" w:cs="Arial"/>
          <w:spacing w:val="-1"/>
        </w:rPr>
        <w:t>i</w:t>
      </w:r>
      <w:r w:rsidRPr="00727303">
        <w:rPr>
          <w:rFonts w:ascii="Arial" w:eastAsia="Arial" w:hAnsi="Arial" w:cs="Arial"/>
        </w:rPr>
        <w:t>l b</w:t>
      </w:r>
      <w:r w:rsidRPr="00727303">
        <w:rPr>
          <w:rFonts w:ascii="Arial" w:eastAsia="Arial" w:hAnsi="Arial" w:cs="Arial"/>
          <w:spacing w:val="-1"/>
        </w:rPr>
        <w:t>l</w:t>
      </w:r>
      <w:r w:rsidRPr="00727303">
        <w:rPr>
          <w:rFonts w:ascii="Arial" w:eastAsia="Arial" w:hAnsi="Arial" w:cs="Arial"/>
        </w:rPr>
        <w:t>i</w:t>
      </w:r>
      <w:r w:rsidRPr="00727303">
        <w:rPr>
          <w:rFonts w:ascii="Arial" w:eastAsia="Arial" w:hAnsi="Arial" w:cs="Arial"/>
          <w:spacing w:val="-2"/>
        </w:rPr>
        <w:t xml:space="preserve"> </w:t>
      </w:r>
      <w:r w:rsidRPr="00727303">
        <w:rPr>
          <w:rFonts w:ascii="Arial" w:eastAsia="Arial" w:hAnsi="Arial" w:cs="Arial"/>
          <w:spacing w:val="1"/>
        </w:rPr>
        <w:t>r</w:t>
      </w:r>
      <w:r w:rsidRPr="00727303">
        <w:rPr>
          <w:rFonts w:ascii="Arial" w:eastAsia="Arial" w:hAnsi="Arial" w:cs="Arial"/>
        </w:rPr>
        <w:t>e</w:t>
      </w:r>
      <w:r w:rsidRPr="00727303">
        <w:rPr>
          <w:rFonts w:ascii="Arial" w:eastAsia="Arial" w:hAnsi="Arial" w:cs="Arial"/>
          <w:spacing w:val="-2"/>
        </w:rPr>
        <w:t>t</w:t>
      </w:r>
      <w:r w:rsidRPr="00727303">
        <w:rPr>
          <w:rFonts w:ascii="Arial" w:eastAsia="Arial" w:hAnsi="Arial" w:cs="Arial"/>
        </w:rPr>
        <w:t>urne</w:t>
      </w:r>
      <w:r w:rsidRPr="00727303">
        <w:rPr>
          <w:rFonts w:ascii="Arial" w:eastAsia="Arial" w:hAnsi="Arial" w:cs="Arial"/>
          <w:spacing w:val="-2"/>
        </w:rPr>
        <w:t>r</w:t>
      </w:r>
      <w:r w:rsidRPr="00727303">
        <w:rPr>
          <w:rFonts w:ascii="Arial" w:eastAsia="Arial" w:hAnsi="Arial" w:cs="Arial"/>
          <w:spacing w:val="1"/>
        </w:rPr>
        <w:t>t</w:t>
      </w:r>
      <w:r w:rsidRPr="00727303">
        <w:rPr>
          <w:rFonts w:ascii="Arial" w:eastAsia="Arial" w:hAnsi="Arial" w:cs="Arial"/>
        </w:rPr>
        <w:t>, og</w:t>
      </w:r>
      <w:r w:rsidRPr="00727303">
        <w:rPr>
          <w:rFonts w:ascii="Arial" w:eastAsia="Arial" w:hAnsi="Arial" w:cs="Arial"/>
          <w:spacing w:val="4"/>
        </w:rPr>
        <w:t xml:space="preserve"> </w:t>
      </w:r>
      <w:r w:rsidRPr="00727303">
        <w:rPr>
          <w:rFonts w:ascii="Arial" w:eastAsia="Arial" w:hAnsi="Arial" w:cs="Arial"/>
          <w:spacing w:val="1"/>
        </w:rPr>
        <w:t>f</w:t>
      </w:r>
      <w:r w:rsidRPr="00727303">
        <w:rPr>
          <w:rFonts w:ascii="Arial" w:eastAsia="Arial" w:hAnsi="Arial" w:cs="Arial"/>
        </w:rPr>
        <w:t>akt</w:t>
      </w:r>
      <w:r w:rsidRPr="00727303">
        <w:rPr>
          <w:rFonts w:ascii="Arial" w:eastAsia="Arial" w:hAnsi="Arial" w:cs="Arial"/>
          <w:spacing w:val="-2"/>
        </w:rPr>
        <w:t>u</w:t>
      </w:r>
      <w:r w:rsidRPr="00727303">
        <w:rPr>
          <w:rFonts w:ascii="Arial" w:eastAsia="Arial" w:hAnsi="Arial" w:cs="Arial"/>
          <w:spacing w:val="1"/>
        </w:rPr>
        <w:t>r</w:t>
      </w:r>
      <w:r w:rsidRPr="00727303">
        <w:rPr>
          <w:rFonts w:ascii="Arial" w:eastAsia="Arial" w:hAnsi="Arial" w:cs="Arial"/>
        </w:rPr>
        <w:t>a a</w:t>
      </w:r>
      <w:r w:rsidRPr="00727303">
        <w:rPr>
          <w:rFonts w:ascii="Arial" w:eastAsia="Arial" w:hAnsi="Arial" w:cs="Arial"/>
          <w:spacing w:val="-1"/>
        </w:rPr>
        <w:t>n</w:t>
      </w:r>
      <w:r w:rsidRPr="00727303">
        <w:rPr>
          <w:rFonts w:ascii="Arial" w:eastAsia="Arial" w:hAnsi="Arial" w:cs="Arial"/>
        </w:rPr>
        <w:t>ses</w:t>
      </w:r>
      <w:r w:rsidRPr="00727303">
        <w:rPr>
          <w:rFonts w:ascii="Arial" w:eastAsia="Arial" w:hAnsi="Arial" w:cs="Arial"/>
          <w:spacing w:val="1"/>
        </w:rPr>
        <w:t xml:space="preserve"> </w:t>
      </w:r>
      <w:r w:rsidRPr="00727303">
        <w:rPr>
          <w:rFonts w:ascii="Arial" w:eastAsia="Arial" w:hAnsi="Arial" w:cs="Arial"/>
          <w:spacing w:val="-1"/>
        </w:rPr>
        <w:t>i</w:t>
      </w:r>
      <w:r w:rsidRPr="00727303">
        <w:rPr>
          <w:rFonts w:ascii="Arial" w:eastAsia="Arial" w:hAnsi="Arial" w:cs="Arial"/>
        </w:rPr>
        <w:t>kke</w:t>
      </w:r>
      <w:r w:rsidRPr="00727303">
        <w:rPr>
          <w:rFonts w:ascii="Arial" w:eastAsia="Arial" w:hAnsi="Arial" w:cs="Arial"/>
          <w:spacing w:val="-1"/>
        </w:rPr>
        <w:t xml:space="preserve"> </w:t>
      </w:r>
      <w:r w:rsidRPr="00727303">
        <w:rPr>
          <w:rFonts w:ascii="Arial" w:eastAsia="Arial" w:hAnsi="Arial" w:cs="Arial"/>
        </w:rPr>
        <w:t>som</w:t>
      </w:r>
      <w:r w:rsidRPr="00727303">
        <w:rPr>
          <w:rFonts w:ascii="Arial" w:eastAsia="Arial" w:hAnsi="Arial" w:cs="Arial"/>
          <w:spacing w:val="-1"/>
        </w:rPr>
        <w:t xml:space="preserve"> </w:t>
      </w:r>
      <w:r w:rsidRPr="00727303">
        <w:rPr>
          <w:rFonts w:ascii="Arial" w:eastAsia="Arial" w:hAnsi="Arial" w:cs="Arial"/>
          <w:spacing w:val="1"/>
        </w:rPr>
        <w:t>m</w:t>
      </w:r>
      <w:r w:rsidRPr="00727303">
        <w:rPr>
          <w:rFonts w:ascii="Arial" w:eastAsia="Arial" w:hAnsi="Arial" w:cs="Arial"/>
          <w:spacing w:val="-3"/>
        </w:rPr>
        <w:t>o</w:t>
      </w:r>
      <w:r w:rsidRPr="00727303">
        <w:rPr>
          <w:rFonts w:ascii="Arial" w:eastAsia="Arial" w:hAnsi="Arial" w:cs="Arial"/>
          <w:spacing w:val="1"/>
        </w:rPr>
        <w:t>tt</w:t>
      </w:r>
      <w:r w:rsidRPr="00727303">
        <w:rPr>
          <w:rFonts w:ascii="Arial" w:eastAsia="Arial" w:hAnsi="Arial" w:cs="Arial"/>
          <w:spacing w:val="-3"/>
        </w:rPr>
        <w:t>a</w:t>
      </w:r>
      <w:r w:rsidRPr="00727303">
        <w:rPr>
          <w:rFonts w:ascii="Arial" w:eastAsia="Arial" w:hAnsi="Arial" w:cs="Arial"/>
          <w:spacing w:val="-1"/>
        </w:rPr>
        <w:t>t</w:t>
      </w:r>
      <w:r w:rsidRPr="00727303">
        <w:rPr>
          <w:rFonts w:ascii="Arial" w:eastAsia="Arial" w:hAnsi="Arial" w:cs="Arial"/>
        </w:rPr>
        <w:t xml:space="preserve">t </w:t>
      </w:r>
      <w:r w:rsidRPr="00727303">
        <w:rPr>
          <w:rFonts w:ascii="Arial" w:eastAsia="Arial" w:hAnsi="Arial" w:cs="Arial"/>
          <w:spacing w:val="-1"/>
        </w:rPr>
        <w:t>f</w:t>
      </w:r>
      <w:r w:rsidRPr="00727303">
        <w:rPr>
          <w:rFonts w:ascii="Arial" w:eastAsia="Arial" w:hAnsi="Arial" w:cs="Arial"/>
        </w:rPr>
        <w:t>ør</w:t>
      </w:r>
      <w:r w:rsidRPr="00727303">
        <w:rPr>
          <w:rFonts w:ascii="Arial" w:eastAsia="Arial" w:hAnsi="Arial" w:cs="Arial"/>
          <w:spacing w:val="3"/>
        </w:rPr>
        <w:t xml:space="preserve"> </w:t>
      </w:r>
      <w:r w:rsidRPr="00727303">
        <w:rPr>
          <w:rFonts w:ascii="Arial" w:eastAsia="Arial" w:hAnsi="Arial" w:cs="Arial"/>
        </w:rPr>
        <w:t>d</w:t>
      </w:r>
      <w:r w:rsidRPr="00727303">
        <w:rPr>
          <w:rFonts w:ascii="Arial" w:eastAsia="Arial" w:hAnsi="Arial" w:cs="Arial"/>
          <w:spacing w:val="-1"/>
        </w:rPr>
        <w:t>e</w:t>
      </w:r>
      <w:r w:rsidRPr="00727303">
        <w:rPr>
          <w:rFonts w:ascii="Arial" w:eastAsia="Arial" w:hAnsi="Arial" w:cs="Arial"/>
        </w:rPr>
        <w:t>n</w:t>
      </w:r>
      <w:r w:rsidRPr="00727303">
        <w:rPr>
          <w:rFonts w:ascii="Arial" w:eastAsia="Arial" w:hAnsi="Arial" w:cs="Arial"/>
          <w:spacing w:val="-1"/>
        </w:rPr>
        <w:t>n</w:t>
      </w:r>
      <w:r w:rsidRPr="00727303">
        <w:rPr>
          <w:rFonts w:ascii="Arial" w:eastAsia="Arial" w:hAnsi="Arial" w:cs="Arial"/>
        </w:rPr>
        <w:t>e</w:t>
      </w:r>
      <w:r w:rsidRPr="00727303">
        <w:rPr>
          <w:rFonts w:ascii="Arial" w:eastAsia="Arial" w:hAnsi="Arial" w:cs="Arial"/>
          <w:spacing w:val="-2"/>
        </w:rPr>
        <w:t xml:space="preserve"> </w:t>
      </w:r>
      <w:r w:rsidRPr="00727303">
        <w:rPr>
          <w:rFonts w:ascii="Arial" w:eastAsia="Arial" w:hAnsi="Arial" w:cs="Arial"/>
        </w:rPr>
        <w:t xml:space="preserve">er </w:t>
      </w:r>
      <w:r w:rsidRPr="00727303">
        <w:rPr>
          <w:rFonts w:ascii="Arial" w:eastAsia="Arial" w:hAnsi="Arial" w:cs="Arial"/>
          <w:spacing w:val="1"/>
        </w:rPr>
        <w:t>t</w:t>
      </w:r>
      <w:r w:rsidRPr="00727303">
        <w:rPr>
          <w:rFonts w:ascii="Arial" w:eastAsia="Arial" w:hAnsi="Arial" w:cs="Arial"/>
          <w:spacing w:val="-1"/>
        </w:rPr>
        <w:t>il</w:t>
      </w:r>
      <w:r w:rsidRPr="00727303">
        <w:rPr>
          <w:rFonts w:ascii="Arial" w:eastAsia="Arial" w:hAnsi="Arial" w:cs="Arial"/>
        </w:rPr>
        <w:t>se</w:t>
      </w:r>
      <w:r w:rsidRPr="00727303">
        <w:rPr>
          <w:rFonts w:ascii="Arial" w:eastAsia="Arial" w:hAnsi="Arial" w:cs="Arial"/>
          <w:spacing w:val="-1"/>
        </w:rPr>
        <w:t>n</w:t>
      </w:r>
      <w:r w:rsidRPr="00727303">
        <w:rPr>
          <w:rFonts w:ascii="Arial" w:eastAsia="Arial" w:hAnsi="Arial" w:cs="Arial"/>
        </w:rPr>
        <w:t>dt s</w:t>
      </w:r>
      <w:r w:rsidRPr="00727303">
        <w:rPr>
          <w:rFonts w:ascii="Arial" w:eastAsia="Arial" w:hAnsi="Arial" w:cs="Arial"/>
          <w:spacing w:val="-3"/>
        </w:rPr>
        <w:t>o</w:t>
      </w:r>
      <w:r w:rsidRPr="00727303">
        <w:rPr>
          <w:rFonts w:ascii="Arial" w:eastAsia="Arial" w:hAnsi="Arial" w:cs="Arial"/>
        </w:rPr>
        <w:t xml:space="preserve">m </w:t>
      </w:r>
      <w:r w:rsidRPr="00727303">
        <w:rPr>
          <w:rFonts w:ascii="Arial" w:eastAsia="Arial" w:hAnsi="Arial" w:cs="Arial"/>
          <w:spacing w:val="-1"/>
        </w:rPr>
        <w:t>EH</w:t>
      </w:r>
      <w:r w:rsidRPr="00727303">
        <w:rPr>
          <w:rFonts w:ascii="Arial" w:eastAsia="Arial" w:hAnsi="Arial" w:cs="Arial"/>
        </w:rPr>
        <w:t>F e</w:t>
      </w:r>
      <w:r w:rsidRPr="00727303">
        <w:rPr>
          <w:rFonts w:ascii="Arial" w:eastAsia="Arial" w:hAnsi="Arial" w:cs="Arial"/>
          <w:spacing w:val="-1"/>
        </w:rPr>
        <w:t>ll</w:t>
      </w:r>
      <w:r w:rsidRPr="00727303">
        <w:rPr>
          <w:rFonts w:ascii="Arial" w:eastAsia="Arial" w:hAnsi="Arial" w:cs="Arial"/>
        </w:rPr>
        <w:t>er</w:t>
      </w:r>
      <w:r w:rsidRPr="00727303">
        <w:rPr>
          <w:rFonts w:ascii="Arial" w:eastAsia="Arial" w:hAnsi="Arial" w:cs="Arial"/>
          <w:spacing w:val="2"/>
        </w:rPr>
        <w:t xml:space="preserve"> </w:t>
      </w:r>
      <w:r w:rsidRPr="00727303">
        <w:rPr>
          <w:rFonts w:ascii="Arial" w:eastAsia="Arial" w:hAnsi="Arial" w:cs="Arial"/>
          <w:spacing w:val="-1"/>
        </w:rPr>
        <w:t>PD</w:t>
      </w:r>
      <w:r w:rsidRPr="00727303">
        <w:rPr>
          <w:rFonts w:ascii="Arial" w:eastAsia="Arial" w:hAnsi="Arial" w:cs="Arial"/>
          <w:spacing w:val="1"/>
        </w:rPr>
        <w:t>F</w:t>
      </w:r>
      <w:r w:rsidRPr="00727303">
        <w:rPr>
          <w:rFonts w:ascii="Arial" w:eastAsia="Arial" w:hAnsi="Arial" w:cs="Arial"/>
        </w:rPr>
        <w:t>.</w:t>
      </w:r>
      <w:r w:rsidRPr="00727303">
        <w:rPr>
          <w:rFonts w:ascii="Arial" w:eastAsia="Arial" w:hAnsi="Arial" w:cs="Arial"/>
          <w:spacing w:val="2"/>
        </w:rPr>
        <w:t xml:space="preserve"> </w:t>
      </w:r>
      <w:r w:rsidRPr="00727303">
        <w:rPr>
          <w:rFonts w:ascii="Arial" w:eastAsia="Arial" w:hAnsi="Arial" w:cs="Arial"/>
          <w:spacing w:val="-1"/>
        </w:rPr>
        <w:t>D</w:t>
      </w:r>
      <w:r w:rsidRPr="00727303">
        <w:rPr>
          <w:rFonts w:ascii="Arial" w:eastAsia="Arial" w:hAnsi="Arial" w:cs="Arial"/>
          <w:spacing w:val="-3"/>
        </w:rPr>
        <w:t>e</w:t>
      </w:r>
      <w:r w:rsidRPr="00727303">
        <w:rPr>
          <w:rFonts w:ascii="Arial" w:eastAsia="Arial" w:hAnsi="Arial" w:cs="Arial"/>
        </w:rPr>
        <w:t>t</w:t>
      </w:r>
      <w:r w:rsidRPr="00727303">
        <w:rPr>
          <w:rFonts w:ascii="Arial" w:eastAsia="Arial" w:hAnsi="Arial" w:cs="Arial"/>
          <w:spacing w:val="2"/>
        </w:rPr>
        <w:t xml:space="preserve"> </w:t>
      </w:r>
      <w:r w:rsidRPr="00727303">
        <w:rPr>
          <w:rFonts w:ascii="Arial" w:eastAsia="Arial" w:hAnsi="Arial" w:cs="Arial"/>
        </w:rPr>
        <w:t>kan</w:t>
      </w:r>
      <w:r w:rsidRPr="00727303">
        <w:rPr>
          <w:rFonts w:ascii="Arial" w:eastAsia="Arial" w:hAnsi="Arial" w:cs="Arial"/>
          <w:spacing w:val="-4"/>
        </w:rPr>
        <w:t xml:space="preserve"> </w:t>
      </w:r>
      <w:r w:rsidRPr="00727303">
        <w:rPr>
          <w:rFonts w:ascii="Arial" w:eastAsia="Arial" w:hAnsi="Arial" w:cs="Arial"/>
        </w:rPr>
        <w:t>d</w:t>
      </w:r>
      <w:r w:rsidRPr="00727303">
        <w:rPr>
          <w:rFonts w:ascii="Arial" w:eastAsia="Arial" w:hAnsi="Arial" w:cs="Arial"/>
          <w:spacing w:val="-1"/>
        </w:rPr>
        <w:t>e</w:t>
      </w:r>
      <w:r w:rsidRPr="00727303">
        <w:rPr>
          <w:rFonts w:ascii="Arial" w:eastAsia="Arial" w:hAnsi="Arial" w:cs="Arial"/>
          <w:spacing w:val="1"/>
        </w:rPr>
        <w:t>rf</w:t>
      </w:r>
      <w:r w:rsidRPr="00727303">
        <w:rPr>
          <w:rFonts w:ascii="Arial" w:eastAsia="Arial" w:hAnsi="Arial" w:cs="Arial"/>
          <w:spacing w:val="-3"/>
        </w:rPr>
        <w:t>o</w:t>
      </w:r>
      <w:r w:rsidRPr="00727303">
        <w:rPr>
          <w:rFonts w:ascii="Arial" w:eastAsia="Arial" w:hAnsi="Arial" w:cs="Arial"/>
        </w:rPr>
        <w:t>r</w:t>
      </w:r>
      <w:r w:rsidRPr="00727303">
        <w:rPr>
          <w:rFonts w:ascii="Arial" w:eastAsia="Arial" w:hAnsi="Arial" w:cs="Arial"/>
          <w:spacing w:val="2"/>
        </w:rPr>
        <w:t xml:space="preserve"> </w:t>
      </w:r>
      <w:r w:rsidRPr="00727303">
        <w:rPr>
          <w:rFonts w:ascii="Arial" w:eastAsia="Arial" w:hAnsi="Arial" w:cs="Arial"/>
          <w:spacing w:val="-1"/>
        </w:rPr>
        <w:t>i</w:t>
      </w:r>
      <w:r w:rsidRPr="00727303">
        <w:rPr>
          <w:rFonts w:ascii="Arial" w:eastAsia="Arial" w:hAnsi="Arial" w:cs="Arial"/>
        </w:rPr>
        <w:t>kke</w:t>
      </w:r>
      <w:r w:rsidRPr="00727303">
        <w:rPr>
          <w:rFonts w:ascii="Arial" w:eastAsia="Arial" w:hAnsi="Arial" w:cs="Arial"/>
          <w:spacing w:val="-2"/>
        </w:rPr>
        <w:t xml:space="preserve"> </w:t>
      </w:r>
      <w:r w:rsidRPr="00727303">
        <w:rPr>
          <w:rFonts w:ascii="Arial" w:eastAsia="Arial" w:hAnsi="Arial" w:cs="Arial"/>
        </w:rPr>
        <w:t>se</w:t>
      </w:r>
      <w:r w:rsidRPr="00727303">
        <w:rPr>
          <w:rFonts w:ascii="Arial" w:eastAsia="Arial" w:hAnsi="Arial" w:cs="Arial"/>
          <w:spacing w:val="-1"/>
        </w:rPr>
        <w:t>n</w:t>
      </w:r>
      <w:r w:rsidRPr="00727303">
        <w:rPr>
          <w:rFonts w:ascii="Arial" w:eastAsia="Arial" w:hAnsi="Arial" w:cs="Arial"/>
        </w:rPr>
        <w:t>d</w:t>
      </w:r>
      <w:r w:rsidRPr="00727303">
        <w:rPr>
          <w:rFonts w:ascii="Arial" w:eastAsia="Arial" w:hAnsi="Arial" w:cs="Arial"/>
          <w:spacing w:val="-1"/>
        </w:rPr>
        <w:t>e</w:t>
      </w:r>
      <w:r w:rsidRPr="00727303">
        <w:rPr>
          <w:rFonts w:ascii="Arial" w:eastAsia="Arial" w:hAnsi="Arial" w:cs="Arial"/>
        </w:rPr>
        <w:t>s p</w:t>
      </w:r>
      <w:r w:rsidRPr="00727303">
        <w:rPr>
          <w:rFonts w:ascii="Arial" w:eastAsia="Arial" w:hAnsi="Arial" w:cs="Arial"/>
          <w:spacing w:val="-1"/>
        </w:rPr>
        <w:t>u</w:t>
      </w:r>
      <w:r w:rsidRPr="00727303">
        <w:rPr>
          <w:rFonts w:ascii="Arial" w:eastAsia="Arial" w:hAnsi="Arial" w:cs="Arial"/>
          <w:spacing w:val="1"/>
        </w:rPr>
        <w:t>rr</w:t>
      </w:r>
      <w:r w:rsidRPr="00727303">
        <w:rPr>
          <w:rFonts w:ascii="Arial" w:eastAsia="Arial" w:hAnsi="Arial" w:cs="Arial"/>
          <w:spacing w:val="-1"/>
        </w:rPr>
        <w:t>i</w:t>
      </w:r>
      <w:r w:rsidRPr="00727303">
        <w:rPr>
          <w:rFonts w:ascii="Arial" w:eastAsia="Arial" w:hAnsi="Arial" w:cs="Arial"/>
        </w:rPr>
        <w:t>ng</w:t>
      </w:r>
      <w:r w:rsidRPr="00727303">
        <w:rPr>
          <w:rFonts w:ascii="Arial" w:eastAsia="Arial" w:hAnsi="Arial" w:cs="Arial"/>
          <w:spacing w:val="1"/>
        </w:rPr>
        <w:t xml:space="preserve"> </w:t>
      </w:r>
      <w:r w:rsidRPr="00727303">
        <w:rPr>
          <w:rFonts w:ascii="Arial" w:eastAsia="Arial" w:hAnsi="Arial" w:cs="Arial"/>
        </w:rPr>
        <w:t>på</w:t>
      </w:r>
      <w:r w:rsidRPr="00727303">
        <w:rPr>
          <w:rFonts w:ascii="Arial" w:eastAsia="Arial" w:hAnsi="Arial" w:cs="Arial"/>
          <w:spacing w:val="-2"/>
        </w:rPr>
        <w:t xml:space="preserve"> </w:t>
      </w:r>
      <w:r w:rsidRPr="00727303">
        <w:rPr>
          <w:rFonts w:ascii="Arial" w:eastAsia="Arial" w:hAnsi="Arial" w:cs="Arial"/>
          <w:spacing w:val="1"/>
        </w:rPr>
        <w:t>f</w:t>
      </w:r>
      <w:r w:rsidRPr="00727303">
        <w:rPr>
          <w:rFonts w:ascii="Arial" w:eastAsia="Arial" w:hAnsi="Arial" w:cs="Arial"/>
        </w:rPr>
        <w:t>a</w:t>
      </w:r>
      <w:r w:rsidRPr="00727303">
        <w:rPr>
          <w:rFonts w:ascii="Arial" w:eastAsia="Arial" w:hAnsi="Arial" w:cs="Arial"/>
          <w:spacing w:val="-3"/>
        </w:rPr>
        <w:t>k</w:t>
      </w:r>
      <w:r w:rsidRPr="00727303">
        <w:rPr>
          <w:rFonts w:ascii="Arial" w:eastAsia="Arial" w:hAnsi="Arial" w:cs="Arial"/>
          <w:spacing w:val="1"/>
        </w:rPr>
        <w:t>t</w:t>
      </w:r>
      <w:r w:rsidRPr="00727303">
        <w:rPr>
          <w:rFonts w:ascii="Arial" w:eastAsia="Arial" w:hAnsi="Arial" w:cs="Arial"/>
        </w:rPr>
        <w:t>ura</w:t>
      </w:r>
      <w:r w:rsidRPr="00727303">
        <w:rPr>
          <w:rFonts w:ascii="Arial" w:eastAsia="Arial" w:hAnsi="Arial" w:cs="Arial"/>
          <w:spacing w:val="-3"/>
        </w:rPr>
        <w:t>e</w:t>
      </w:r>
      <w:r w:rsidRPr="00727303">
        <w:rPr>
          <w:rFonts w:ascii="Arial" w:eastAsia="Arial" w:hAnsi="Arial" w:cs="Arial"/>
        </w:rPr>
        <w:t>r som</w:t>
      </w:r>
      <w:r w:rsidRPr="00727303">
        <w:rPr>
          <w:rFonts w:ascii="Arial" w:eastAsia="Arial" w:hAnsi="Arial" w:cs="Arial"/>
          <w:spacing w:val="1"/>
        </w:rPr>
        <w:t xml:space="preserve"> </w:t>
      </w:r>
      <w:r w:rsidRPr="00727303">
        <w:rPr>
          <w:rFonts w:ascii="Arial" w:eastAsia="Arial" w:hAnsi="Arial" w:cs="Arial"/>
        </w:rPr>
        <w:t>kun</w:t>
      </w:r>
      <w:r w:rsidRPr="00727303">
        <w:rPr>
          <w:rFonts w:ascii="Arial" w:eastAsia="Arial" w:hAnsi="Arial" w:cs="Arial"/>
          <w:spacing w:val="1"/>
        </w:rPr>
        <w:t xml:space="preserve"> </w:t>
      </w:r>
      <w:r w:rsidRPr="00727303">
        <w:rPr>
          <w:rFonts w:ascii="Arial" w:eastAsia="Arial" w:hAnsi="Arial" w:cs="Arial"/>
          <w:spacing w:val="-3"/>
        </w:rPr>
        <w:t>e</w:t>
      </w:r>
      <w:r w:rsidRPr="00727303">
        <w:rPr>
          <w:rFonts w:ascii="Arial" w:eastAsia="Arial" w:hAnsi="Arial" w:cs="Arial"/>
        </w:rPr>
        <w:t>r</w:t>
      </w:r>
      <w:r w:rsidRPr="00727303">
        <w:rPr>
          <w:rFonts w:ascii="Arial" w:eastAsia="Arial" w:hAnsi="Arial" w:cs="Arial"/>
          <w:spacing w:val="2"/>
        </w:rPr>
        <w:t xml:space="preserve"> </w:t>
      </w:r>
      <w:r w:rsidRPr="00727303">
        <w:rPr>
          <w:rFonts w:ascii="Arial" w:eastAsia="Arial" w:hAnsi="Arial" w:cs="Arial"/>
        </w:rPr>
        <w:t>se</w:t>
      </w:r>
      <w:r w:rsidRPr="00727303">
        <w:rPr>
          <w:rFonts w:ascii="Arial" w:eastAsia="Arial" w:hAnsi="Arial" w:cs="Arial"/>
          <w:spacing w:val="-1"/>
        </w:rPr>
        <w:t>n</w:t>
      </w:r>
      <w:r w:rsidRPr="00727303">
        <w:rPr>
          <w:rFonts w:ascii="Arial" w:eastAsia="Arial" w:hAnsi="Arial" w:cs="Arial"/>
          <w:spacing w:val="-3"/>
        </w:rPr>
        <w:t>d</w:t>
      </w:r>
      <w:r w:rsidRPr="00727303">
        <w:rPr>
          <w:rFonts w:ascii="Arial" w:eastAsia="Arial" w:hAnsi="Arial" w:cs="Arial"/>
        </w:rPr>
        <w:t>t i p</w:t>
      </w:r>
      <w:r w:rsidRPr="00727303">
        <w:rPr>
          <w:rFonts w:ascii="Arial" w:eastAsia="Arial" w:hAnsi="Arial" w:cs="Arial"/>
          <w:spacing w:val="-1"/>
        </w:rPr>
        <w:t>a</w:t>
      </w:r>
      <w:r w:rsidRPr="00727303">
        <w:rPr>
          <w:rFonts w:ascii="Arial" w:eastAsia="Arial" w:hAnsi="Arial" w:cs="Arial"/>
        </w:rPr>
        <w:t>p</w:t>
      </w:r>
      <w:r w:rsidRPr="00727303">
        <w:rPr>
          <w:rFonts w:ascii="Arial" w:eastAsia="Arial" w:hAnsi="Arial" w:cs="Arial"/>
          <w:spacing w:val="-1"/>
        </w:rPr>
        <w:t>i</w:t>
      </w:r>
      <w:r w:rsidRPr="00727303">
        <w:rPr>
          <w:rFonts w:ascii="Arial" w:eastAsia="Arial" w:hAnsi="Arial" w:cs="Arial"/>
          <w:spacing w:val="1"/>
        </w:rPr>
        <w:t>r</w:t>
      </w:r>
      <w:r w:rsidRPr="00727303">
        <w:rPr>
          <w:rFonts w:ascii="Arial" w:eastAsia="Arial" w:hAnsi="Arial" w:cs="Arial"/>
          <w:spacing w:val="2"/>
        </w:rPr>
        <w:t>f</w:t>
      </w:r>
      <w:r w:rsidRPr="00727303">
        <w:rPr>
          <w:rFonts w:ascii="Arial" w:eastAsia="Arial" w:hAnsi="Arial" w:cs="Arial"/>
          <w:spacing w:val="-3"/>
        </w:rPr>
        <w:t>o</w:t>
      </w:r>
      <w:r w:rsidRPr="00727303">
        <w:rPr>
          <w:rFonts w:ascii="Arial" w:eastAsia="Arial" w:hAnsi="Arial" w:cs="Arial"/>
          <w:spacing w:val="-2"/>
        </w:rPr>
        <w:t>rm</w:t>
      </w:r>
      <w:r w:rsidRPr="00727303">
        <w:rPr>
          <w:rFonts w:ascii="Arial" w:eastAsia="Arial" w:hAnsi="Arial" w:cs="Arial"/>
        </w:rPr>
        <w:t>at.</w:t>
      </w:r>
    </w:p>
    <w:p w14:paraId="11C239EE" w14:textId="77777777" w:rsidR="00AD3F3E" w:rsidRPr="00727303" w:rsidRDefault="00AD3F3E" w:rsidP="00AD3F3E">
      <w:pPr>
        <w:pStyle w:val="Heading2"/>
        <w:rPr>
          <w:sz w:val="24"/>
          <w:szCs w:val="24"/>
        </w:rPr>
      </w:pPr>
      <w:r w:rsidRPr="00727303">
        <w:rPr>
          <w:sz w:val="24"/>
          <w:szCs w:val="24"/>
        </w:rPr>
        <w:t>Teknisk spesifikasjon av fakturareferanse/ID-nummer</w:t>
      </w:r>
    </w:p>
    <w:p w14:paraId="633513AF" w14:textId="77777777" w:rsidR="00AD3F3E" w:rsidRPr="00727303" w:rsidRDefault="00AD3F3E" w:rsidP="00AD3F3E">
      <w:pPr>
        <w:rPr>
          <w:rFonts w:ascii="Arial" w:hAnsi="Arial" w:cs="Arial"/>
          <w:color w:val="000000" w:themeColor="text1"/>
        </w:rPr>
      </w:pPr>
      <w:r w:rsidRPr="00727303">
        <w:rPr>
          <w:rFonts w:ascii="Arial" w:hAnsi="Arial" w:cs="Arial"/>
          <w:color w:val="000000" w:themeColor="text1"/>
        </w:rPr>
        <w:t>For elektroniske fakturaer skal ID-nummer (f.eks. ID1234) oppgis i ett av følgende elementer i xml-filen:</w:t>
      </w:r>
    </w:p>
    <w:p w14:paraId="06411192" w14:textId="77777777" w:rsidR="00AD3F3E" w:rsidRPr="00727303" w:rsidRDefault="00AD3F3E" w:rsidP="00AD3F3E">
      <w:pPr>
        <w:rPr>
          <w:rFonts w:ascii="Arial" w:hAnsi="Arial" w:cs="Arial"/>
          <w:color w:val="000000" w:themeColor="text1"/>
        </w:rPr>
      </w:pPr>
      <w:r w:rsidRPr="00727303">
        <w:rPr>
          <w:rFonts w:ascii="Arial" w:hAnsi="Arial" w:cs="Arial"/>
          <w:color w:val="000000" w:themeColor="text1"/>
        </w:rPr>
        <w:t>a) I elementet &lt;AccountingCost&gt; på linjenivå, eksempelvis slik:</w:t>
      </w:r>
    </w:p>
    <w:p w14:paraId="094BBE39" w14:textId="77777777" w:rsidR="00AD3F3E" w:rsidRPr="00727303" w:rsidRDefault="00AD3F3E" w:rsidP="00AD3F3E">
      <w:pPr>
        <w:rPr>
          <w:rFonts w:ascii="Arial" w:hAnsi="Arial" w:cs="Arial"/>
          <w:color w:val="000000" w:themeColor="text1"/>
          <w:lang w:val="en-US"/>
        </w:rPr>
      </w:pPr>
      <w:r w:rsidRPr="00727303">
        <w:rPr>
          <w:rFonts w:ascii="Arial" w:hAnsi="Arial" w:cs="Arial"/>
          <w:color w:val="000000" w:themeColor="text1"/>
          <w:lang w:val="en-US"/>
        </w:rPr>
        <w:t>&lt; cbc:AccountingCost&gt;ID1234&lt;/cbc:AccountingCost&gt;</w:t>
      </w:r>
    </w:p>
    <w:p w14:paraId="39CD3C51" w14:textId="77777777" w:rsidR="00AD3F3E" w:rsidRPr="00727303" w:rsidRDefault="00AD3F3E" w:rsidP="00AD3F3E">
      <w:pPr>
        <w:rPr>
          <w:rFonts w:ascii="Arial" w:hAnsi="Arial" w:cs="Arial"/>
          <w:color w:val="000000" w:themeColor="text1"/>
        </w:rPr>
      </w:pPr>
      <w:r w:rsidRPr="00727303">
        <w:rPr>
          <w:rFonts w:ascii="Arial" w:hAnsi="Arial" w:cs="Arial"/>
          <w:color w:val="000000" w:themeColor="text1"/>
        </w:rPr>
        <w:t>eller</w:t>
      </w:r>
    </w:p>
    <w:p w14:paraId="118FBE54" w14:textId="77777777" w:rsidR="00AD3F3E" w:rsidRPr="00727303" w:rsidRDefault="00AD3F3E" w:rsidP="00AD3F3E">
      <w:pPr>
        <w:rPr>
          <w:rFonts w:ascii="Arial" w:hAnsi="Arial" w:cs="Arial"/>
          <w:color w:val="000000" w:themeColor="text1"/>
        </w:rPr>
      </w:pPr>
      <w:r w:rsidRPr="00727303">
        <w:rPr>
          <w:rFonts w:ascii="Arial" w:hAnsi="Arial" w:cs="Arial"/>
          <w:color w:val="000000" w:themeColor="text1"/>
        </w:rPr>
        <w:t>b) I elementet &lt;AccountingCost&gt; på hodenivå, eksempelvis slik:</w:t>
      </w:r>
    </w:p>
    <w:p w14:paraId="52855A41" w14:textId="77777777" w:rsidR="00AD3F3E" w:rsidRPr="00727303" w:rsidRDefault="00AD3F3E" w:rsidP="00AD3F3E">
      <w:pPr>
        <w:rPr>
          <w:rFonts w:ascii="Arial" w:hAnsi="Arial" w:cs="Arial"/>
          <w:color w:val="000000" w:themeColor="text1"/>
          <w:lang w:val="en-US"/>
        </w:rPr>
      </w:pPr>
      <w:r w:rsidRPr="00727303">
        <w:rPr>
          <w:rFonts w:ascii="Arial" w:hAnsi="Arial" w:cs="Arial"/>
          <w:color w:val="000000" w:themeColor="text1"/>
          <w:lang w:val="en-US"/>
        </w:rPr>
        <w:t>&lt; cbc:AccountingCost&gt;ID1234&lt;/cbc:AccountingCost&gt;</w:t>
      </w:r>
    </w:p>
    <w:p w14:paraId="60E4633A" w14:textId="77777777" w:rsidR="00AD3F3E" w:rsidRPr="00727303" w:rsidRDefault="00AD3F3E" w:rsidP="00AD3F3E">
      <w:pPr>
        <w:rPr>
          <w:rFonts w:ascii="Arial" w:hAnsi="Arial" w:cs="Arial"/>
          <w:color w:val="000000" w:themeColor="text1"/>
          <w:lang w:val="en-US"/>
        </w:rPr>
      </w:pPr>
      <w:r w:rsidRPr="00727303">
        <w:rPr>
          <w:rFonts w:ascii="Arial" w:hAnsi="Arial" w:cs="Arial"/>
          <w:color w:val="000000" w:themeColor="text1"/>
          <w:lang w:val="en-US"/>
        </w:rPr>
        <w:t>eller</w:t>
      </w:r>
    </w:p>
    <w:p w14:paraId="34BF8C53" w14:textId="77777777" w:rsidR="00AD3F3E" w:rsidRPr="00727303" w:rsidRDefault="00AD3F3E" w:rsidP="00AD3F3E">
      <w:pPr>
        <w:rPr>
          <w:rFonts w:ascii="Arial" w:hAnsi="Arial" w:cs="Arial"/>
          <w:color w:val="000000" w:themeColor="text1"/>
          <w:lang w:val="en-US"/>
        </w:rPr>
      </w:pPr>
      <w:r w:rsidRPr="00727303">
        <w:rPr>
          <w:rFonts w:ascii="Arial" w:hAnsi="Arial" w:cs="Arial"/>
          <w:color w:val="000000" w:themeColor="text1"/>
          <w:lang w:val="en-US"/>
        </w:rPr>
        <w:t>c) I elementet AccountingCustomerParty/Party/Contact/ID, eksempelvis slik:</w:t>
      </w:r>
    </w:p>
    <w:p w14:paraId="33772757" w14:textId="77777777" w:rsidR="00AD3F3E" w:rsidRPr="00727303" w:rsidRDefault="00AD3F3E" w:rsidP="00AD3F3E">
      <w:pPr>
        <w:rPr>
          <w:rFonts w:ascii="Arial" w:hAnsi="Arial" w:cs="Arial"/>
          <w:color w:val="000000" w:themeColor="text1"/>
          <w:lang w:val="en-US"/>
        </w:rPr>
      </w:pPr>
      <w:r w:rsidRPr="00727303">
        <w:rPr>
          <w:rFonts w:ascii="Arial" w:hAnsi="Arial" w:cs="Arial"/>
          <w:color w:val="000000" w:themeColor="text1"/>
          <w:lang w:val="en-US"/>
        </w:rPr>
        <w:t>&lt;cac:AccountingCustomerParty&gt;&lt;cac:Party&gt;&lt;cac:Contact&gt;&lt;cbc:ID&gt;ID1234&lt;/cbc:ID&gt;</w:t>
      </w:r>
    </w:p>
    <w:p w14:paraId="7D2D109D" w14:textId="77777777" w:rsidR="00AD3F3E" w:rsidRPr="00727303" w:rsidRDefault="00AD3F3E" w:rsidP="00AD3F3E">
      <w:pPr>
        <w:rPr>
          <w:rFonts w:ascii="Arial" w:hAnsi="Arial" w:cs="Arial"/>
          <w:color w:val="000000" w:themeColor="text1"/>
          <w:lang w:val="en-US"/>
        </w:rPr>
      </w:pPr>
    </w:p>
    <w:p w14:paraId="44E35956" w14:textId="77777777" w:rsidR="00AD3F3E" w:rsidRPr="00727303" w:rsidRDefault="00AD3F3E" w:rsidP="00AD3F3E">
      <w:pPr>
        <w:rPr>
          <w:rFonts w:ascii="Arial" w:hAnsi="Arial" w:cs="Arial"/>
          <w:color w:val="000000" w:themeColor="text1"/>
        </w:rPr>
      </w:pPr>
      <w:r w:rsidRPr="00727303">
        <w:rPr>
          <w:rFonts w:ascii="Arial" w:hAnsi="Arial" w:cs="Arial"/>
          <w:color w:val="000000" w:themeColor="text1"/>
        </w:rPr>
        <w:t>Merk for øvrig:</w:t>
      </w:r>
    </w:p>
    <w:p w14:paraId="60E70D49" w14:textId="77777777" w:rsidR="00AD3F3E" w:rsidRPr="00727303" w:rsidRDefault="00AD3F3E" w:rsidP="00AD3F3E">
      <w:pPr>
        <w:rPr>
          <w:rFonts w:ascii="Arial" w:hAnsi="Arial" w:cs="Arial"/>
          <w:color w:val="000000" w:themeColor="text1"/>
        </w:rPr>
      </w:pPr>
      <w:r w:rsidRPr="00727303">
        <w:rPr>
          <w:rFonts w:ascii="Arial" w:hAnsi="Arial" w:cs="Arial"/>
          <w:color w:val="000000" w:themeColor="text1"/>
        </w:rPr>
        <w:t>1.</w:t>
      </w:r>
      <w:r w:rsidRPr="00727303">
        <w:rPr>
          <w:rFonts w:ascii="Arial" w:hAnsi="Arial" w:cs="Arial"/>
          <w:color w:val="000000" w:themeColor="text1"/>
        </w:rPr>
        <w:tab/>
        <w:t>ID må skrives med store bokstaver.</w:t>
      </w:r>
    </w:p>
    <w:p w14:paraId="1AF58995" w14:textId="77777777" w:rsidR="00AD3F3E" w:rsidRPr="00727303" w:rsidRDefault="00AD3F3E" w:rsidP="00AD3F3E">
      <w:pPr>
        <w:rPr>
          <w:rFonts w:ascii="Arial" w:hAnsi="Arial" w:cs="Arial"/>
          <w:color w:val="000000" w:themeColor="text1"/>
        </w:rPr>
      </w:pPr>
      <w:r w:rsidRPr="00727303">
        <w:rPr>
          <w:rFonts w:ascii="Arial" w:hAnsi="Arial" w:cs="Arial"/>
          <w:color w:val="000000" w:themeColor="text1"/>
        </w:rPr>
        <w:t>2.</w:t>
      </w:r>
      <w:r w:rsidRPr="00727303">
        <w:rPr>
          <w:rFonts w:ascii="Arial" w:hAnsi="Arial" w:cs="Arial"/>
          <w:color w:val="000000" w:themeColor="text1"/>
        </w:rPr>
        <w:tab/>
        <w:t>Ingen mellomrom mellom ID og tallene.</w:t>
      </w:r>
    </w:p>
    <w:p w14:paraId="10F81D01" w14:textId="0A9D01AE" w:rsidR="00AD3F3E" w:rsidRPr="00727303" w:rsidRDefault="00AD3F3E" w:rsidP="00D4581D">
      <w:pPr>
        <w:rPr>
          <w:rFonts w:ascii="Arial" w:hAnsi="Arial" w:cs="Arial"/>
          <w:color w:val="000000" w:themeColor="text1"/>
        </w:rPr>
      </w:pPr>
      <w:r w:rsidRPr="00727303">
        <w:rPr>
          <w:rFonts w:ascii="Arial" w:hAnsi="Arial" w:cs="Arial"/>
          <w:color w:val="000000" w:themeColor="text1"/>
        </w:rPr>
        <w:t>3.</w:t>
      </w:r>
      <w:r w:rsidRPr="00727303">
        <w:rPr>
          <w:rFonts w:ascii="Arial" w:hAnsi="Arial" w:cs="Arial"/>
          <w:color w:val="000000" w:themeColor="text1"/>
        </w:rPr>
        <w:tab/>
        <w:t>Ingen andre opplysninger i dette feltet. (Om bestillers navn skal oppgis må dette settes i annet felt på fakturaen.)</w:t>
      </w:r>
    </w:p>
    <w:p w14:paraId="2B6FC7FB" w14:textId="7D646EB5" w:rsidR="00025A5B" w:rsidRPr="00727303" w:rsidRDefault="00395010" w:rsidP="00025A5B">
      <w:pPr>
        <w:pStyle w:val="Heading2"/>
        <w:rPr>
          <w:sz w:val="24"/>
          <w:szCs w:val="24"/>
        </w:rPr>
      </w:pPr>
      <w:r w:rsidRPr="00727303">
        <w:rPr>
          <w:sz w:val="24"/>
          <w:szCs w:val="24"/>
        </w:rPr>
        <w:t>Mer informasjon</w:t>
      </w:r>
    </w:p>
    <w:p w14:paraId="1F32C9BA" w14:textId="59FF2995" w:rsidR="00972624" w:rsidRPr="00727303" w:rsidRDefault="00972624" w:rsidP="00972624">
      <w:pPr>
        <w:spacing w:before="2" w:line="240" w:lineRule="exact"/>
        <w:ind w:right="196"/>
        <w:rPr>
          <w:rFonts w:ascii="Arial" w:eastAsia="Arial" w:hAnsi="Arial" w:cs="Arial"/>
        </w:rPr>
      </w:pPr>
      <w:r w:rsidRPr="00727303">
        <w:rPr>
          <w:rFonts w:ascii="Arial" w:eastAsia="Arial" w:hAnsi="Arial" w:cs="Arial"/>
          <w:spacing w:val="-1"/>
        </w:rPr>
        <w:t>D</w:t>
      </w:r>
      <w:r w:rsidRPr="00727303">
        <w:rPr>
          <w:rFonts w:ascii="Arial" w:eastAsia="Arial" w:hAnsi="Arial" w:cs="Arial"/>
        </w:rPr>
        <w:t xml:space="preserve">u </w:t>
      </w:r>
      <w:r w:rsidRPr="00727303">
        <w:rPr>
          <w:rFonts w:ascii="Arial" w:eastAsia="Arial" w:hAnsi="Arial" w:cs="Arial"/>
          <w:spacing w:val="2"/>
        </w:rPr>
        <w:t>f</w:t>
      </w:r>
      <w:r w:rsidRPr="00727303">
        <w:rPr>
          <w:rFonts w:ascii="Arial" w:eastAsia="Arial" w:hAnsi="Arial" w:cs="Arial"/>
          <w:spacing w:val="-1"/>
        </w:rPr>
        <w:t>i</w:t>
      </w:r>
      <w:r w:rsidRPr="00727303">
        <w:rPr>
          <w:rFonts w:ascii="Arial" w:eastAsia="Arial" w:hAnsi="Arial" w:cs="Arial"/>
        </w:rPr>
        <w:t>n</w:t>
      </w:r>
      <w:r w:rsidRPr="00727303">
        <w:rPr>
          <w:rFonts w:ascii="Arial" w:eastAsia="Arial" w:hAnsi="Arial" w:cs="Arial"/>
          <w:spacing w:val="-1"/>
        </w:rPr>
        <w:t>n</w:t>
      </w:r>
      <w:r w:rsidRPr="00727303">
        <w:rPr>
          <w:rFonts w:ascii="Arial" w:eastAsia="Arial" w:hAnsi="Arial" w:cs="Arial"/>
        </w:rPr>
        <w:t>er</w:t>
      </w:r>
      <w:r w:rsidRPr="00727303">
        <w:rPr>
          <w:rFonts w:ascii="Arial" w:eastAsia="Arial" w:hAnsi="Arial" w:cs="Arial"/>
          <w:spacing w:val="-1"/>
        </w:rPr>
        <w:t xml:space="preserve"> </w:t>
      </w:r>
      <w:r w:rsidRPr="00727303">
        <w:rPr>
          <w:rFonts w:ascii="Arial" w:eastAsia="Arial" w:hAnsi="Arial" w:cs="Arial"/>
        </w:rPr>
        <w:t>o</w:t>
      </w:r>
      <w:r w:rsidRPr="00727303">
        <w:rPr>
          <w:rFonts w:ascii="Arial" w:eastAsia="Arial" w:hAnsi="Arial" w:cs="Arial"/>
          <w:spacing w:val="-1"/>
        </w:rPr>
        <w:t>g</w:t>
      </w:r>
      <w:r w:rsidRPr="00727303">
        <w:rPr>
          <w:rFonts w:ascii="Arial" w:eastAsia="Arial" w:hAnsi="Arial" w:cs="Arial"/>
        </w:rPr>
        <w:t>så i</w:t>
      </w:r>
      <w:r w:rsidRPr="00727303">
        <w:rPr>
          <w:rFonts w:ascii="Arial" w:eastAsia="Arial" w:hAnsi="Arial" w:cs="Arial"/>
          <w:spacing w:val="-1"/>
        </w:rPr>
        <w:t>n</w:t>
      </w:r>
      <w:r w:rsidRPr="00727303">
        <w:rPr>
          <w:rFonts w:ascii="Arial" w:eastAsia="Arial" w:hAnsi="Arial" w:cs="Arial"/>
          <w:spacing w:val="1"/>
        </w:rPr>
        <w:t>f</w:t>
      </w:r>
      <w:r w:rsidRPr="00727303">
        <w:rPr>
          <w:rFonts w:ascii="Arial" w:eastAsia="Arial" w:hAnsi="Arial" w:cs="Arial"/>
          <w:spacing w:val="-3"/>
        </w:rPr>
        <w:t>o</w:t>
      </w:r>
      <w:r w:rsidRPr="00727303">
        <w:rPr>
          <w:rFonts w:ascii="Arial" w:eastAsia="Arial" w:hAnsi="Arial" w:cs="Arial"/>
          <w:spacing w:val="-2"/>
        </w:rPr>
        <w:t>r</w:t>
      </w:r>
      <w:r w:rsidRPr="00727303">
        <w:rPr>
          <w:rFonts w:ascii="Arial" w:eastAsia="Arial" w:hAnsi="Arial" w:cs="Arial"/>
          <w:spacing w:val="1"/>
        </w:rPr>
        <w:t>m</w:t>
      </w:r>
      <w:r w:rsidRPr="00727303">
        <w:rPr>
          <w:rFonts w:ascii="Arial" w:eastAsia="Arial" w:hAnsi="Arial" w:cs="Arial"/>
        </w:rPr>
        <w:t>as</w:t>
      </w:r>
      <w:r w:rsidRPr="00727303">
        <w:rPr>
          <w:rFonts w:ascii="Arial" w:eastAsia="Arial" w:hAnsi="Arial" w:cs="Arial"/>
          <w:spacing w:val="-1"/>
        </w:rPr>
        <w:t>j</w:t>
      </w:r>
      <w:r w:rsidRPr="00727303">
        <w:rPr>
          <w:rFonts w:ascii="Arial" w:eastAsia="Arial" w:hAnsi="Arial" w:cs="Arial"/>
        </w:rPr>
        <w:t>on</w:t>
      </w:r>
      <w:r w:rsidRPr="00727303">
        <w:rPr>
          <w:rFonts w:ascii="Arial" w:eastAsia="Arial" w:hAnsi="Arial" w:cs="Arial"/>
          <w:spacing w:val="1"/>
        </w:rPr>
        <w:t xml:space="preserve"> </w:t>
      </w:r>
      <w:r w:rsidRPr="00727303">
        <w:rPr>
          <w:rFonts w:ascii="Arial" w:eastAsia="Arial" w:hAnsi="Arial" w:cs="Arial"/>
        </w:rPr>
        <w:t>på</w:t>
      </w:r>
      <w:r w:rsidRPr="00727303">
        <w:rPr>
          <w:rFonts w:ascii="Arial" w:eastAsia="Arial" w:hAnsi="Arial" w:cs="Arial"/>
          <w:spacing w:val="2"/>
        </w:rPr>
        <w:t xml:space="preserve"> </w:t>
      </w:r>
      <w:r w:rsidRPr="00727303">
        <w:rPr>
          <w:rFonts w:ascii="Arial" w:eastAsia="Arial" w:hAnsi="Arial" w:cs="Arial"/>
        </w:rPr>
        <w:t xml:space="preserve">Bodø kommunens </w:t>
      </w:r>
      <w:r w:rsidRPr="00727303">
        <w:rPr>
          <w:rFonts w:ascii="Arial" w:eastAsia="Arial" w:hAnsi="Arial" w:cs="Arial"/>
          <w:color w:val="0000FF"/>
          <w:spacing w:val="-60"/>
        </w:rPr>
        <w:t xml:space="preserve"> </w:t>
      </w:r>
      <w:hyperlink r:id="rId15">
        <w:r w:rsidRPr="00727303">
          <w:rPr>
            <w:rFonts w:ascii="Arial" w:eastAsia="Arial" w:hAnsi="Arial" w:cs="Arial"/>
            <w:color w:val="0000FF"/>
            <w:u w:val="single" w:color="0000FF"/>
          </w:rPr>
          <w:t>n</w:t>
        </w:r>
        <w:r w:rsidRPr="00727303">
          <w:rPr>
            <w:rFonts w:ascii="Arial" w:eastAsia="Arial" w:hAnsi="Arial" w:cs="Arial"/>
            <w:color w:val="0000FF"/>
            <w:spacing w:val="-3"/>
            <w:u w:val="single" w:color="0000FF"/>
          </w:rPr>
          <w:t>e</w:t>
        </w:r>
        <w:r w:rsidRPr="00727303">
          <w:rPr>
            <w:rFonts w:ascii="Arial" w:eastAsia="Arial" w:hAnsi="Arial" w:cs="Arial"/>
            <w:color w:val="0000FF"/>
            <w:spacing w:val="1"/>
            <w:u w:val="single" w:color="0000FF"/>
          </w:rPr>
          <w:t>t</w:t>
        </w:r>
        <w:r w:rsidRPr="00727303">
          <w:rPr>
            <w:rFonts w:ascii="Arial" w:eastAsia="Arial" w:hAnsi="Arial" w:cs="Arial"/>
            <w:color w:val="0000FF"/>
            <w:spacing w:val="-1"/>
            <w:u w:val="single" w:color="0000FF"/>
          </w:rPr>
          <w:t>t</w:t>
        </w:r>
        <w:r w:rsidRPr="00727303">
          <w:rPr>
            <w:rFonts w:ascii="Arial" w:eastAsia="Arial" w:hAnsi="Arial" w:cs="Arial"/>
            <w:color w:val="0000FF"/>
            <w:u w:val="single" w:color="0000FF"/>
          </w:rPr>
          <w:t>s</w:t>
        </w:r>
        <w:r w:rsidRPr="00727303">
          <w:rPr>
            <w:rFonts w:ascii="Arial" w:eastAsia="Arial" w:hAnsi="Arial" w:cs="Arial"/>
            <w:color w:val="0000FF"/>
            <w:spacing w:val="-1"/>
            <w:u w:val="single" w:color="0000FF"/>
          </w:rPr>
          <w:t>i</w:t>
        </w:r>
        <w:r w:rsidRPr="00727303">
          <w:rPr>
            <w:rFonts w:ascii="Arial" w:eastAsia="Arial" w:hAnsi="Arial" w:cs="Arial"/>
            <w:color w:val="0000FF"/>
            <w:u w:val="single" w:color="0000FF"/>
          </w:rPr>
          <w:t>d</w:t>
        </w:r>
        <w:r w:rsidRPr="00727303">
          <w:rPr>
            <w:rFonts w:ascii="Arial" w:eastAsia="Arial" w:hAnsi="Arial" w:cs="Arial"/>
            <w:color w:val="0000FF"/>
            <w:spacing w:val="-1"/>
            <w:u w:val="single" w:color="0000FF"/>
          </w:rPr>
          <w:t>e</w:t>
        </w:r>
        <w:r w:rsidRPr="00727303">
          <w:rPr>
            <w:rFonts w:ascii="Arial" w:eastAsia="Arial" w:hAnsi="Arial" w:cs="Arial"/>
            <w:color w:val="0000FF"/>
            <w:spacing w:val="1"/>
            <w:u w:val="single" w:color="0000FF"/>
          </w:rPr>
          <w:t>r</w:t>
        </w:r>
        <w:r w:rsidRPr="00727303">
          <w:rPr>
            <w:rFonts w:ascii="Arial" w:eastAsia="Arial" w:hAnsi="Arial" w:cs="Arial"/>
            <w:color w:val="000000" w:themeColor="text1"/>
          </w:rPr>
          <w:t>.</w:t>
        </w:r>
      </w:hyperlink>
      <w:r w:rsidRPr="00727303">
        <w:rPr>
          <w:rFonts w:ascii="Arial" w:eastAsia="Arial" w:hAnsi="Arial" w:cs="Arial"/>
          <w:color w:val="FF0000"/>
        </w:rPr>
        <w:t xml:space="preserve"> </w:t>
      </w:r>
      <w:r w:rsidRPr="00727303">
        <w:rPr>
          <w:rFonts w:ascii="Arial" w:eastAsia="Arial" w:hAnsi="Arial" w:cs="Arial"/>
          <w:color w:val="000000" w:themeColor="text1"/>
        </w:rPr>
        <w:t>Sp</w:t>
      </w:r>
      <w:r w:rsidRPr="00727303">
        <w:rPr>
          <w:rFonts w:ascii="Arial" w:eastAsia="Arial" w:hAnsi="Arial" w:cs="Arial"/>
          <w:color w:val="000000" w:themeColor="text1"/>
          <w:spacing w:val="-3"/>
        </w:rPr>
        <w:t>ø</w:t>
      </w:r>
      <w:r w:rsidRPr="00727303">
        <w:rPr>
          <w:rFonts w:ascii="Arial" w:eastAsia="Arial" w:hAnsi="Arial" w:cs="Arial"/>
          <w:color w:val="000000" w:themeColor="text1"/>
          <w:spacing w:val="1"/>
        </w:rPr>
        <w:t>r</w:t>
      </w:r>
      <w:r w:rsidRPr="00727303">
        <w:rPr>
          <w:rFonts w:ascii="Arial" w:eastAsia="Arial" w:hAnsi="Arial" w:cs="Arial"/>
          <w:color w:val="000000" w:themeColor="text1"/>
          <w:spacing w:val="-2"/>
        </w:rPr>
        <w:t>s</w:t>
      </w:r>
      <w:r w:rsidRPr="00727303">
        <w:rPr>
          <w:rFonts w:ascii="Arial" w:eastAsia="Arial" w:hAnsi="Arial" w:cs="Arial"/>
          <w:color w:val="000000" w:themeColor="text1"/>
          <w:spacing w:val="1"/>
        </w:rPr>
        <w:t>m</w:t>
      </w:r>
      <w:r w:rsidRPr="00727303">
        <w:rPr>
          <w:rFonts w:ascii="Arial" w:eastAsia="Arial" w:hAnsi="Arial" w:cs="Arial"/>
          <w:color w:val="000000" w:themeColor="text1"/>
        </w:rPr>
        <w:t>ål e</w:t>
      </w:r>
      <w:r w:rsidRPr="00727303">
        <w:rPr>
          <w:rFonts w:ascii="Arial" w:eastAsia="Arial" w:hAnsi="Arial" w:cs="Arial"/>
          <w:color w:val="000000" w:themeColor="text1"/>
          <w:spacing w:val="-1"/>
        </w:rPr>
        <w:t>ll</w:t>
      </w:r>
      <w:r w:rsidRPr="00727303">
        <w:rPr>
          <w:rFonts w:ascii="Arial" w:eastAsia="Arial" w:hAnsi="Arial" w:cs="Arial"/>
          <w:color w:val="000000" w:themeColor="text1"/>
        </w:rPr>
        <w:t>er</w:t>
      </w:r>
      <w:r w:rsidRPr="00727303">
        <w:rPr>
          <w:rFonts w:ascii="Arial" w:eastAsia="Arial" w:hAnsi="Arial" w:cs="Arial"/>
          <w:color w:val="000000" w:themeColor="text1"/>
          <w:spacing w:val="2"/>
        </w:rPr>
        <w:t xml:space="preserve"> </w:t>
      </w:r>
      <w:r w:rsidRPr="00727303">
        <w:rPr>
          <w:rFonts w:ascii="Arial" w:eastAsia="Arial" w:hAnsi="Arial" w:cs="Arial"/>
          <w:color w:val="000000"/>
        </w:rPr>
        <w:t>k</w:t>
      </w:r>
      <w:r w:rsidRPr="00727303">
        <w:rPr>
          <w:rFonts w:ascii="Arial" w:eastAsia="Arial" w:hAnsi="Arial" w:cs="Arial"/>
          <w:color w:val="000000"/>
          <w:spacing w:val="-3"/>
        </w:rPr>
        <w:t>o</w:t>
      </w:r>
      <w:r w:rsidRPr="00727303">
        <w:rPr>
          <w:rFonts w:ascii="Arial" w:eastAsia="Arial" w:hAnsi="Arial" w:cs="Arial"/>
          <w:color w:val="000000"/>
          <w:spacing w:val="1"/>
        </w:rPr>
        <w:t>mm</w:t>
      </w:r>
      <w:r w:rsidRPr="00727303">
        <w:rPr>
          <w:rFonts w:ascii="Arial" w:eastAsia="Arial" w:hAnsi="Arial" w:cs="Arial"/>
          <w:color w:val="000000"/>
        </w:rPr>
        <w:t>e</w:t>
      </w:r>
      <w:r w:rsidRPr="00727303">
        <w:rPr>
          <w:rFonts w:ascii="Arial" w:eastAsia="Arial" w:hAnsi="Arial" w:cs="Arial"/>
          <w:color w:val="000000"/>
          <w:spacing w:val="-3"/>
        </w:rPr>
        <w:t>n</w:t>
      </w:r>
      <w:r w:rsidRPr="00727303">
        <w:rPr>
          <w:rFonts w:ascii="Arial" w:eastAsia="Arial" w:hAnsi="Arial" w:cs="Arial"/>
          <w:color w:val="000000"/>
          <w:spacing w:val="1"/>
        </w:rPr>
        <w:t>t</w:t>
      </w:r>
      <w:r w:rsidRPr="00727303">
        <w:rPr>
          <w:rFonts w:ascii="Arial" w:eastAsia="Arial" w:hAnsi="Arial" w:cs="Arial"/>
          <w:color w:val="000000"/>
        </w:rPr>
        <w:t>ar</w:t>
      </w:r>
      <w:r w:rsidRPr="00727303">
        <w:rPr>
          <w:rFonts w:ascii="Arial" w:eastAsia="Arial" w:hAnsi="Arial" w:cs="Arial"/>
          <w:color w:val="000000"/>
          <w:spacing w:val="-2"/>
        </w:rPr>
        <w:t>e</w:t>
      </w:r>
      <w:r w:rsidRPr="00727303">
        <w:rPr>
          <w:rFonts w:ascii="Arial" w:eastAsia="Arial" w:hAnsi="Arial" w:cs="Arial"/>
          <w:color w:val="000000"/>
        </w:rPr>
        <w:t>r</w:t>
      </w:r>
      <w:r w:rsidRPr="00727303">
        <w:rPr>
          <w:rFonts w:ascii="Arial" w:eastAsia="Arial" w:hAnsi="Arial" w:cs="Arial"/>
          <w:color w:val="000000"/>
          <w:spacing w:val="2"/>
        </w:rPr>
        <w:t xml:space="preserve"> </w:t>
      </w:r>
      <w:r w:rsidRPr="00727303">
        <w:rPr>
          <w:rFonts w:ascii="Arial" w:eastAsia="Arial" w:hAnsi="Arial" w:cs="Arial"/>
          <w:color w:val="000000"/>
          <w:spacing w:val="-2"/>
        </w:rPr>
        <w:t>k</w:t>
      </w:r>
      <w:r w:rsidRPr="00727303">
        <w:rPr>
          <w:rFonts w:ascii="Arial" w:eastAsia="Arial" w:hAnsi="Arial" w:cs="Arial"/>
          <w:color w:val="000000"/>
        </w:rPr>
        <w:t>an se</w:t>
      </w:r>
      <w:r w:rsidRPr="00727303">
        <w:rPr>
          <w:rFonts w:ascii="Arial" w:eastAsia="Arial" w:hAnsi="Arial" w:cs="Arial"/>
          <w:color w:val="000000"/>
          <w:spacing w:val="-1"/>
        </w:rPr>
        <w:t>n</w:t>
      </w:r>
      <w:r w:rsidRPr="00727303">
        <w:rPr>
          <w:rFonts w:ascii="Arial" w:eastAsia="Arial" w:hAnsi="Arial" w:cs="Arial"/>
          <w:color w:val="000000"/>
        </w:rPr>
        <w:t>des på e</w:t>
      </w:r>
      <w:r w:rsidRPr="00727303">
        <w:rPr>
          <w:rFonts w:ascii="Arial" w:eastAsia="Arial" w:hAnsi="Arial" w:cs="Arial"/>
          <w:color w:val="000000"/>
          <w:spacing w:val="1"/>
        </w:rPr>
        <w:t>-</w:t>
      </w:r>
      <w:r w:rsidRPr="00727303">
        <w:rPr>
          <w:rFonts w:ascii="Arial" w:eastAsia="Arial" w:hAnsi="Arial" w:cs="Arial"/>
          <w:color w:val="000000"/>
        </w:rPr>
        <w:t>p</w:t>
      </w:r>
      <w:r w:rsidRPr="00727303">
        <w:rPr>
          <w:rFonts w:ascii="Arial" w:eastAsia="Arial" w:hAnsi="Arial" w:cs="Arial"/>
          <w:color w:val="000000"/>
          <w:spacing w:val="-1"/>
        </w:rPr>
        <w:t>o</w:t>
      </w:r>
      <w:r w:rsidRPr="00727303">
        <w:rPr>
          <w:rFonts w:ascii="Arial" w:eastAsia="Arial" w:hAnsi="Arial" w:cs="Arial"/>
          <w:color w:val="000000"/>
          <w:spacing w:val="-2"/>
        </w:rPr>
        <w:t>s</w:t>
      </w:r>
      <w:r w:rsidRPr="00727303">
        <w:rPr>
          <w:rFonts w:ascii="Arial" w:eastAsia="Arial" w:hAnsi="Arial" w:cs="Arial"/>
          <w:color w:val="000000"/>
        </w:rPr>
        <w:t xml:space="preserve">t </w:t>
      </w:r>
      <w:r w:rsidRPr="00727303">
        <w:rPr>
          <w:rFonts w:ascii="Arial" w:eastAsia="Arial" w:hAnsi="Arial" w:cs="Arial"/>
          <w:color w:val="000000"/>
          <w:spacing w:val="1"/>
        </w:rPr>
        <w:t>t</w:t>
      </w:r>
      <w:r w:rsidRPr="00727303">
        <w:rPr>
          <w:rFonts w:ascii="Arial" w:eastAsia="Arial" w:hAnsi="Arial" w:cs="Arial"/>
          <w:color w:val="000000"/>
          <w:spacing w:val="-1"/>
        </w:rPr>
        <w:t>i</w:t>
      </w:r>
      <w:r w:rsidRPr="00727303">
        <w:rPr>
          <w:rFonts w:ascii="Arial" w:eastAsia="Arial" w:hAnsi="Arial" w:cs="Arial"/>
          <w:color w:val="000000"/>
        </w:rPr>
        <w:t xml:space="preserve">l </w:t>
      </w:r>
      <w:r w:rsidRPr="00727303">
        <w:rPr>
          <w:rFonts w:ascii="Arial" w:eastAsia="Arial" w:hAnsi="Arial" w:cs="Arial"/>
          <w:color w:val="0000FF"/>
          <w:spacing w:val="-60"/>
        </w:rPr>
        <w:t xml:space="preserve"> </w:t>
      </w:r>
      <w:hyperlink r:id="rId16">
        <w:r w:rsidRPr="00727303">
          <w:rPr>
            <w:rFonts w:ascii="Arial" w:eastAsia="Arial" w:hAnsi="Arial" w:cs="Arial"/>
            <w:color w:val="0000FF"/>
            <w:spacing w:val="1"/>
            <w:u w:val="single" w:color="0000FF"/>
          </w:rPr>
          <w:t>r</w:t>
        </w:r>
        <w:r w:rsidRPr="00727303">
          <w:rPr>
            <w:rFonts w:ascii="Arial" w:eastAsia="Arial" w:hAnsi="Arial" w:cs="Arial"/>
            <w:color w:val="0000FF"/>
            <w:u w:val="single" w:color="0000FF"/>
          </w:rPr>
          <w:t>e</w:t>
        </w:r>
        <w:r w:rsidRPr="00727303">
          <w:rPr>
            <w:rFonts w:ascii="Arial" w:eastAsia="Arial" w:hAnsi="Arial" w:cs="Arial"/>
            <w:color w:val="0000FF"/>
            <w:spacing w:val="-1"/>
            <w:u w:val="single" w:color="0000FF"/>
          </w:rPr>
          <w:t>g</w:t>
        </w:r>
        <w:r w:rsidRPr="00727303">
          <w:rPr>
            <w:rFonts w:ascii="Arial" w:eastAsia="Arial" w:hAnsi="Arial" w:cs="Arial"/>
            <w:color w:val="0000FF"/>
            <w:spacing w:val="-3"/>
            <w:u w:val="single" w:color="0000FF"/>
          </w:rPr>
          <w:t>n</w:t>
        </w:r>
        <w:r w:rsidRPr="00727303">
          <w:rPr>
            <w:rFonts w:ascii="Arial" w:eastAsia="Arial" w:hAnsi="Arial" w:cs="Arial"/>
            <w:color w:val="0000FF"/>
            <w:u w:val="single" w:color="0000FF"/>
          </w:rPr>
          <w:t>sk</w:t>
        </w:r>
        <w:r w:rsidRPr="00727303">
          <w:rPr>
            <w:rFonts w:ascii="Arial" w:eastAsia="Arial" w:hAnsi="Arial" w:cs="Arial"/>
            <w:color w:val="0000FF"/>
            <w:spacing w:val="-3"/>
            <w:u w:val="single" w:color="0000FF"/>
          </w:rPr>
          <w:t>a</w:t>
        </w:r>
        <w:r w:rsidRPr="00727303">
          <w:rPr>
            <w:rFonts w:ascii="Arial" w:eastAsia="Arial" w:hAnsi="Arial" w:cs="Arial"/>
            <w:color w:val="0000FF"/>
            <w:u w:val="single" w:color="0000FF"/>
          </w:rPr>
          <w:t>p</w:t>
        </w:r>
        <w:r w:rsidRPr="00727303">
          <w:rPr>
            <w:rFonts w:ascii="Arial" w:eastAsia="Arial" w:hAnsi="Arial" w:cs="Arial"/>
            <w:color w:val="0000FF"/>
            <w:spacing w:val="-1"/>
            <w:u w:val="single" w:color="0000FF"/>
          </w:rPr>
          <w:t>@</w:t>
        </w:r>
        <w:r w:rsidRPr="00727303">
          <w:rPr>
            <w:rFonts w:ascii="Arial" w:eastAsia="Arial" w:hAnsi="Arial" w:cs="Arial"/>
            <w:color w:val="0000FF"/>
            <w:u w:val="single" w:color="0000FF"/>
          </w:rPr>
          <w:t>b</w:t>
        </w:r>
        <w:r w:rsidRPr="00727303">
          <w:rPr>
            <w:rFonts w:ascii="Arial" w:eastAsia="Arial" w:hAnsi="Arial" w:cs="Arial"/>
            <w:color w:val="0000FF"/>
            <w:spacing w:val="-1"/>
            <w:u w:val="single" w:color="0000FF"/>
          </w:rPr>
          <w:t>o</w:t>
        </w:r>
        <w:r w:rsidRPr="00727303">
          <w:rPr>
            <w:rFonts w:ascii="Arial" w:eastAsia="Arial" w:hAnsi="Arial" w:cs="Arial"/>
            <w:color w:val="0000FF"/>
            <w:u w:val="single" w:color="0000FF"/>
          </w:rPr>
          <w:t>d</w:t>
        </w:r>
        <w:r w:rsidRPr="00727303">
          <w:rPr>
            <w:rFonts w:ascii="Arial" w:eastAsia="Arial" w:hAnsi="Arial" w:cs="Arial"/>
            <w:color w:val="0000FF"/>
            <w:spacing w:val="-1"/>
            <w:u w:val="single" w:color="0000FF"/>
          </w:rPr>
          <w:t>o</w:t>
        </w:r>
        <w:r w:rsidRPr="00727303">
          <w:rPr>
            <w:rFonts w:ascii="Arial" w:eastAsia="Arial" w:hAnsi="Arial" w:cs="Arial"/>
            <w:color w:val="0000FF"/>
            <w:spacing w:val="1"/>
            <w:u w:val="single" w:color="0000FF"/>
          </w:rPr>
          <w:t>.</w:t>
        </w:r>
        <w:r w:rsidRPr="00727303">
          <w:rPr>
            <w:rFonts w:ascii="Arial" w:eastAsia="Arial" w:hAnsi="Arial" w:cs="Arial"/>
            <w:color w:val="0000FF"/>
            <w:u w:val="single" w:color="0000FF"/>
          </w:rPr>
          <w:t>ko</w:t>
        </w:r>
        <w:r w:rsidRPr="00727303">
          <w:rPr>
            <w:rFonts w:ascii="Arial" w:eastAsia="Arial" w:hAnsi="Arial" w:cs="Arial"/>
            <w:color w:val="0000FF"/>
            <w:spacing w:val="-2"/>
            <w:u w:val="single" w:color="0000FF"/>
          </w:rPr>
          <w:t>m</w:t>
        </w:r>
        <w:r w:rsidRPr="00727303">
          <w:rPr>
            <w:rFonts w:ascii="Arial" w:eastAsia="Arial" w:hAnsi="Arial" w:cs="Arial"/>
            <w:color w:val="0000FF"/>
            <w:spacing w:val="1"/>
            <w:u w:val="single" w:color="0000FF"/>
          </w:rPr>
          <w:t>m</w:t>
        </w:r>
        <w:r w:rsidRPr="00727303">
          <w:rPr>
            <w:rFonts w:ascii="Arial" w:eastAsia="Arial" w:hAnsi="Arial" w:cs="Arial"/>
            <w:color w:val="0000FF"/>
            <w:u w:val="single" w:color="0000FF"/>
          </w:rPr>
          <w:t>u</w:t>
        </w:r>
        <w:r w:rsidRPr="00727303">
          <w:rPr>
            <w:rFonts w:ascii="Arial" w:eastAsia="Arial" w:hAnsi="Arial" w:cs="Arial"/>
            <w:color w:val="0000FF"/>
            <w:spacing w:val="-1"/>
            <w:u w:val="single" w:color="0000FF"/>
          </w:rPr>
          <w:t>n</w:t>
        </w:r>
        <w:r w:rsidRPr="00727303">
          <w:rPr>
            <w:rFonts w:ascii="Arial" w:eastAsia="Arial" w:hAnsi="Arial" w:cs="Arial"/>
            <w:color w:val="0000FF"/>
            <w:spacing w:val="-3"/>
            <w:u w:val="single" w:color="0000FF"/>
          </w:rPr>
          <w:t>e</w:t>
        </w:r>
        <w:r w:rsidRPr="00727303">
          <w:rPr>
            <w:rFonts w:ascii="Arial" w:eastAsia="Arial" w:hAnsi="Arial" w:cs="Arial"/>
            <w:color w:val="0000FF"/>
            <w:spacing w:val="1"/>
            <w:u w:val="single" w:color="0000FF"/>
          </w:rPr>
          <w:t>.</w:t>
        </w:r>
        <w:r w:rsidRPr="00727303">
          <w:rPr>
            <w:rFonts w:ascii="Arial" w:eastAsia="Arial" w:hAnsi="Arial" w:cs="Arial"/>
            <w:color w:val="0000FF"/>
            <w:u w:val="single" w:color="0000FF"/>
          </w:rPr>
          <w:t>no</w:t>
        </w:r>
        <w:r w:rsidRPr="00727303">
          <w:rPr>
            <w:rFonts w:ascii="Arial" w:eastAsia="Arial" w:hAnsi="Arial" w:cs="Arial"/>
            <w:color w:val="0000FF"/>
            <w:spacing w:val="3"/>
          </w:rPr>
          <w:t xml:space="preserve"> </w:t>
        </w:r>
        <w:r w:rsidRPr="00727303">
          <w:rPr>
            <w:rFonts w:ascii="Arial" w:eastAsia="Arial" w:hAnsi="Arial" w:cs="Arial"/>
            <w:color w:val="000000"/>
            <w:spacing w:val="-2"/>
          </w:rPr>
          <w:t>s</w:t>
        </w:r>
      </w:hyperlink>
      <w:r w:rsidRPr="00727303">
        <w:rPr>
          <w:rFonts w:ascii="Arial" w:eastAsia="Arial" w:hAnsi="Arial" w:cs="Arial"/>
          <w:color w:val="000000"/>
        </w:rPr>
        <w:t>å vil en</w:t>
      </w:r>
      <w:r w:rsidRPr="00727303">
        <w:rPr>
          <w:rFonts w:ascii="Arial" w:eastAsia="Arial" w:hAnsi="Arial" w:cs="Arial"/>
          <w:color w:val="000000"/>
          <w:spacing w:val="1"/>
        </w:rPr>
        <w:t xml:space="preserve"> </w:t>
      </w:r>
      <w:r w:rsidRPr="00727303">
        <w:rPr>
          <w:rFonts w:ascii="Arial" w:eastAsia="Arial" w:hAnsi="Arial" w:cs="Arial"/>
          <w:color w:val="000000"/>
        </w:rPr>
        <w:t>av</w:t>
      </w:r>
      <w:r w:rsidRPr="00727303">
        <w:rPr>
          <w:rFonts w:ascii="Arial" w:eastAsia="Arial" w:hAnsi="Arial" w:cs="Arial"/>
          <w:color w:val="000000"/>
          <w:spacing w:val="-2"/>
        </w:rPr>
        <w:t xml:space="preserve"> </w:t>
      </w:r>
      <w:r w:rsidRPr="00727303">
        <w:rPr>
          <w:rFonts w:ascii="Arial" w:eastAsia="Arial" w:hAnsi="Arial" w:cs="Arial"/>
          <w:color w:val="000000"/>
        </w:rPr>
        <w:t>Bodø kommunes</w:t>
      </w:r>
      <w:r w:rsidRPr="00727303">
        <w:rPr>
          <w:rFonts w:ascii="Arial" w:eastAsia="Arial" w:hAnsi="Arial" w:cs="Arial"/>
          <w:color w:val="000000"/>
          <w:spacing w:val="-1"/>
        </w:rPr>
        <w:t xml:space="preserve"> </w:t>
      </w:r>
      <w:r w:rsidRPr="00727303">
        <w:rPr>
          <w:rFonts w:ascii="Arial" w:eastAsia="Arial" w:hAnsi="Arial" w:cs="Arial"/>
          <w:color w:val="000000"/>
        </w:rPr>
        <w:t>saks</w:t>
      </w:r>
      <w:r w:rsidRPr="00727303">
        <w:rPr>
          <w:rFonts w:ascii="Arial" w:eastAsia="Arial" w:hAnsi="Arial" w:cs="Arial"/>
          <w:color w:val="000000"/>
          <w:spacing w:val="-3"/>
        </w:rPr>
        <w:t>b</w:t>
      </w:r>
      <w:r w:rsidRPr="00727303">
        <w:rPr>
          <w:rFonts w:ascii="Arial" w:eastAsia="Arial" w:hAnsi="Arial" w:cs="Arial"/>
          <w:color w:val="000000"/>
        </w:rPr>
        <w:t>e</w:t>
      </w:r>
      <w:r w:rsidRPr="00727303">
        <w:rPr>
          <w:rFonts w:ascii="Arial" w:eastAsia="Arial" w:hAnsi="Arial" w:cs="Arial"/>
          <w:color w:val="000000"/>
          <w:spacing w:val="-3"/>
        </w:rPr>
        <w:t>h</w:t>
      </w:r>
      <w:r w:rsidRPr="00727303">
        <w:rPr>
          <w:rFonts w:ascii="Arial" w:eastAsia="Arial" w:hAnsi="Arial" w:cs="Arial"/>
          <w:color w:val="000000"/>
        </w:rPr>
        <w:t>a</w:t>
      </w:r>
      <w:r w:rsidRPr="00727303">
        <w:rPr>
          <w:rFonts w:ascii="Arial" w:eastAsia="Arial" w:hAnsi="Arial" w:cs="Arial"/>
          <w:color w:val="000000"/>
          <w:spacing w:val="-1"/>
        </w:rPr>
        <w:t>n</w:t>
      </w:r>
      <w:r w:rsidRPr="00727303">
        <w:rPr>
          <w:rFonts w:ascii="Arial" w:eastAsia="Arial" w:hAnsi="Arial" w:cs="Arial"/>
          <w:color w:val="000000"/>
        </w:rPr>
        <w:t>d</w:t>
      </w:r>
      <w:r w:rsidRPr="00727303">
        <w:rPr>
          <w:rFonts w:ascii="Arial" w:eastAsia="Arial" w:hAnsi="Arial" w:cs="Arial"/>
          <w:color w:val="000000"/>
          <w:spacing w:val="-1"/>
        </w:rPr>
        <w:t>l</w:t>
      </w:r>
      <w:r w:rsidRPr="00727303">
        <w:rPr>
          <w:rFonts w:ascii="Arial" w:eastAsia="Arial" w:hAnsi="Arial" w:cs="Arial"/>
          <w:color w:val="000000"/>
        </w:rPr>
        <w:t>ere</w:t>
      </w:r>
      <w:r w:rsidRPr="00727303">
        <w:rPr>
          <w:rFonts w:ascii="Arial" w:eastAsia="Arial" w:hAnsi="Arial" w:cs="Arial"/>
          <w:color w:val="000000"/>
          <w:spacing w:val="1"/>
        </w:rPr>
        <w:t xml:space="preserve"> t</w:t>
      </w:r>
      <w:r w:rsidRPr="00727303">
        <w:rPr>
          <w:rFonts w:ascii="Arial" w:eastAsia="Arial" w:hAnsi="Arial" w:cs="Arial"/>
          <w:color w:val="000000"/>
        </w:rPr>
        <w:t>a</w:t>
      </w:r>
      <w:r w:rsidRPr="00727303">
        <w:rPr>
          <w:rFonts w:ascii="Arial" w:eastAsia="Arial" w:hAnsi="Arial" w:cs="Arial"/>
          <w:color w:val="000000"/>
          <w:spacing w:val="-2"/>
        </w:rPr>
        <w:t xml:space="preserve"> </w:t>
      </w:r>
      <w:r w:rsidRPr="00727303">
        <w:rPr>
          <w:rFonts w:ascii="Arial" w:eastAsia="Arial" w:hAnsi="Arial" w:cs="Arial"/>
          <w:color w:val="000000"/>
        </w:rPr>
        <w:t>ko</w:t>
      </w:r>
      <w:r w:rsidRPr="00727303">
        <w:rPr>
          <w:rFonts w:ascii="Arial" w:eastAsia="Arial" w:hAnsi="Arial" w:cs="Arial"/>
          <w:color w:val="000000"/>
          <w:spacing w:val="-3"/>
        </w:rPr>
        <w:t>n</w:t>
      </w:r>
      <w:r w:rsidRPr="00727303">
        <w:rPr>
          <w:rFonts w:ascii="Arial" w:eastAsia="Arial" w:hAnsi="Arial" w:cs="Arial"/>
          <w:color w:val="000000"/>
          <w:spacing w:val="1"/>
        </w:rPr>
        <w:t>t</w:t>
      </w:r>
      <w:r w:rsidRPr="00727303">
        <w:rPr>
          <w:rFonts w:ascii="Arial" w:eastAsia="Arial" w:hAnsi="Arial" w:cs="Arial"/>
          <w:color w:val="000000"/>
        </w:rPr>
        <w:t>ak</w:t>
      </w:r>
      <w:r w:rsidRPr="00727303">
        <w:rPr>
          <w:rFonts w:ascii="Arial" w:eastAsia="Arial" w:hAnsi="Arial" w:cs="Arial"/>
          <w:color w:val="000000"/>
          <w:spacing w:val="-2"/>
        </w:rPr>
        <w:t>t</w:t>
      </w:r>
      <w:r w:rsidRPr="00727303">
        <w:rPr>
          <w:rFonts w:ascii="Arial" w:eastAsia="Arial" w:hAnsi="Arial" w:cs="Arial"/>
          <w:color w:val="000000"/>
        </w:rPr>
        <w:t>.</w:t>
      </w:r>
    </w:p>
    <w:p w14:paraId="5ACE2D68" w14:textId="77777777" w:rsidR="00ED0D1A" w:rsidRPr="00727303" w:rsidRDefault="00ED0D1A" w:rsidP="004D1A4D">
      <w:pPr>
        <w:rPr>
          <w:rFonts w:ascii="Arial" w:hAnsi="Arial" w:cs="Arial"/>
          <w:color w:val="000000" w:themeColor="text1"/>
        </w:rPr>
      </w:pPr>
    </w:p>
    <w:p w14:paraId="2C35B286" w14:textId="77777777" w:rsidR="008725B6" w:rsidRPr="00727303" w:rsidRDefault="008725B6" w:rsidP="00580095">
      <w:pPr>
        <w:rPr>
          <w:rFonts w:ascii="Arial" w:hAnsi="Arial" w:cs="Arial"/>
          <w:color w:val="000000" w:themeColor="text1"/>
        </w:rPr>
      </w:pPr>
    </w:p>
    <w:p w14:paraId="56F686FB" w14:textId="0343586F" w:rsidR="00AD3F3E" w:rsidRPr="00727303" w:rsidRDefault="00722462" w:rsidP="00122051">
      <w:pPr>
        <w:pStyle w:val="Heading2"/>
        <w:rPr>
          <w:sz w:val="24"/>
          <w:szCs w:val="24"/>
        </w:rPr>
      </w:pPr>
      <w:r w:rsidRPr="00727303">
        <w:rPr>
          <w:sz w:val="24"/>
          <w:szCs w:val="24"/>
        </w:rPr>
        <w:t>Statistikk</w:t>
      </w:r>
      <w:r w:rsidR="00AD3F3E" w:rsidRPr="00727303">
        <w:rPr>
          <w:sz w:val="24"/>
          <w:szCs w:val="24"/>
        </w:rPr>
        <w:t xml:space="preserve"> </w:t>
      </w:r>
      <w:r w:rsidRPr="00727303">
        <w:rPr>
          <w:sz w:val="24"/>
          <w:szCs w:val="24"/>
        </w:rPr>
        <w:t xml:space="preserve">over omsetning </w:t>
      </w:r>
      <w:r w:rsidR="00AD3F3E" w:rsidRPr="00727303">
        <w:rPr>
          <w:sz w:val="24"/>
          <w:szCs w:val="24"/>
        </w:rPr>
        <w:t xml:space="preserve">og </w:t>
      </w:r>
      <w:r w:rsidRPr="00727303">
        <w:rPr>
          <w:sz w:val="24"/>
          <w:szCs w:val="24"/>
        </w:rPr>
        <w:t>håndtering av driftsbidrag</w:t>
      </w:r>
    </w:p>
    <w:p w14:paraId="3AD3453F" w14:textId="77777777" w:rsidR="00DF5B8C" w:rsidRPr="00727303" w:rsidRDefault="00DF5B8C" w:rsidP="00DF5B8C">
      <w:pPr>
        <w:pStyle w:val="Heading2"/>
        <w:ind w:left="576" w:hanging="576"/>
        <w:rPr>
          <w:rFonts w:eastAsia="Arial"/>
          <w:sz w:val="24"/>
          <w:szCs w:val="24"/>
        </w:rPr>
      </w:pPr>
      <w:r w:rsidRPr="00727303">
        <w:rPr>
          <w:sz w:val="24"/>
          <w:szCs w:val="24"/>
        </w:rPr>
        <w:t>Statistikk over omsetning</w:t>
      </w:r>
    </w:p>
    <w:p w14:paraId="56144519" w14:textId="5BB6C910" w:rsidR="00DF5B8C" w:rsidRPr="00727303" w:rsidRDefault="00DF5B8C" w:rsidP="00DF5B8C">
      <w:pPr>
        <w:rPr>
          <w:rFonts w:ascii="Arial" w:hAnsi="Arial" w:cs="Arial"/>
        </w:rPr>
      </w:pPr>
      <w:r w:rsidRPr="002D59D0">
        <w:rPr>
          <w:rFonts w:ascii="Arial" w:hAnsi="Arial" w:cs="Arial"/>
        </w:rPr>
        <w:t>Leverandøren plikter å levere</w:t>
      </w:r>
      <w:r w:rsidR="00FD4E92" w:rsidRPr="002D59D0">
        <w:rPr>
          <w:rFonts w:ascii="Arial" w:hAnsi="Arial" w:cs="Arial"/>
        </w:rPr>
        <w:t xml:space="preserve"> kvartalsvis</w:t>
      </w:r>
      <w:r w:rsidRPr="002D59D0">
        <w:rPr>
          <w:rFonts w:ascii="Arial" w:hAnsi="Arial" w:cs="Arial"/>
        </w:rPr>
        <w:t xml:space="preserve"> omsetningsstatistikk over fakturerte varer og tjenester som er omfattet av denne Avtale</w:t>
      </w:r>
      <w:r w:rsidR="00AE7969" w:rsidRPr="002D59D0">
        <w:rPr>
          <w:rFonts w:ascii="Arial" w:hAnsi="Arial" w:cs="Arial"/>
        </w:rPr>
        <w:t>n</w:t>
      </w:r>
      <w:r w:rsidRPr="002D59D0">
        <w:rPr>
          <w:rFonts w:ascii="Arial" w:hAnsi="Arial" w:cs="Arial"/>
        </w:rPr>
        <w:t xml:space="preserve">. </w:t>
      </w:r>
      <w:r w:rsidR="00FA5C8E" w:rsidRPr="002D59D0">
        <w:rPr>
          <w:rFonts w:ascii="Arial" w:hAnsi="Arial" w:cs="Arial"/>
        </w:rPr>
        <w:t>Omsetningsstatistikken skal sendes til Oppdragsgivers oppgitte</w:t>
      </w:r>
      <w:r w:rsidR="00FA5C8E" w:rsidRPr="00727303">
        <w:rPr>
          <w:rFonts w:ascii="Arial" w:hAnsi="Arial" w:cs="Arial"/>
        </w:rPr>
        <w:t xml:space="preserve"> kontaktperson via e-postadresse </w:t>
      </w:r>
      <w:r w:rsidRPr="00727303">
        <w:rPr>
          <w:rFonts w:ascii="Arial" w:hAnsi="Arial" w:cs="Arial"/>
        </w:rPr>
        <w:t>som beskrevet i Bilag 4, pkt. 1.4.</w:t>
      </w:r>
    </w:p>
    <w:p w14:paraId="62ABA74C" w14:textId="77777777" w:rsidR="00DF5B8C" w:rsidRPr="00727303" w:rsidRDefault="00DF5B8C" w:rsidP="00DF5B8C">
      <w:pPr>
        <w:rPr>
          <w:rFonts w:ascii="Arial" w:hAnsi="Arial" w:cs="Arial"/>
        </w:rPr>
      </w:pPr>
    </w:p>
    <w:p w14:paraId="6E3DF8EE" w14:textId="0E4C5092" w:rsidR="00DF5B8C" w:rsidRPr="00727303" w:rsidRDefault="00DF5B8C" w:rsidP="00DF5B8C">
      <w:pPr>
        <w:rPr>
          <w:rFonts w:ascii="Arial" w:hAnsi="Arial" w:cs="Arial"/>
        </w:rPr>
      </w:pPr>
      <w:r w:rsidRPr="00727303">
        <w:rPr>
          <w:rFonts w:ascii="Arial" w:hAnsi="Arial" w:cs="Arial"/>
        </w:rPr>
        <w:t>Statistikk</w:t>
      </w:r>
      <w:r w:rsidR="00FA5C8E" w:rsidRPr="00727303">
        <w:rPr>
          <w:rFonts w:ascii="Arial" w:hAnsi="Arial" w:cs="Arial"/>
        </w:rPr>
        <w:t>en</w:t>
      </w:r>
      <w:r w:rsidRPr="00727303">
        <w:rPr>
          <w:rFonts w:ascii="Arial" w:hAnsi="Arial" w:cs="Arial"/>
        </w:rPr>
        <w:t xml:space="preserve"> skal være utarbeidet i elektronisk form, fortrinnsvis regneark</w:t>
      </w:r>
      <w:r w:rsidR="00722462" w:rsidRPr="00727303">
        <w:rPr>
          <w:rFonts w:ascii="Arial" w:hAnsi="Arial" w:cs="Arial"/>
        </w:rPr>
        <w:t>/</w:t>
      </w:r>
      <w:r w:rsidRPr="00727303">
        <w:rPr>
          <w:rFonts w:ascii="Arial" w:hAnsi="Arial" w:cs="Arial"/>
        </w:rPr>
        <w:t>Excel-format, alternativt andre løsninger som er konverterbar</w:t>
      </w:r>
      <w:r w:rsidR="00FA5C8E" w:rsidRPr="00727303">
        <w:rPr>
          <w:rFonts w:ascii="Arial" w:hAnsi="Arial" w:cs="Arial"/>
        </w:rPr>
        <w:t>e</w:t>
      </w:r>
      <w:r w:rsidRPr="00727303">
        <w:rPr>
          <w:rFonts w:ascii="Arial" w:hAnsi="Arial" w:cs="Arial"/>
        </w:rPr>
        <w:t xml:space="preserve"> til nevnte format. </w:t>
      </w:r>
    </w:p>
    <w:p w14:paraId="5A83B8FF" w14:textId="77777777" w:rsidR="00DF5B8C" w:rsidRPr="00727303" w:rsidRDefault="00DF5B8C" w:rsidP="00DF5B8C">
      <w:pPr>
        <w:rPr>
          <w:rFonts w:ascii="Arial" w:hAnsi="Arial" w:cs="Arial"/>
        </w:rPr>
      </w:pPr>
    </w:p>
    <w:p w14:paraId="0A5CF644" w14:textId="20BB97C7" w:rsidR="00DF5B8C" w:rsidRPr="00727303" w:rsidRDefault="00DF5B8C" w:rsidP="00DF5B8C">
      <w:pPr>
        <w:rPr>
          <w:rFonts w:ascii="Arial" w:hAnsi="Arial" w:cs="Arial"/>
        </w:rPr>
      </w:pPr>
      <w:r w:rsidRPr="00727303">
        <w:rPr>
          <w:rFonts w:ascii="Arial" w:hAnsi="Arial" w:cs="Arial"/>
        </w:rPr>
        <w:lastRenderedPageBreak/>
        <w:t>Statistikken skal være med et detaljnivå som sier noe om hvilken kommune/</w:t>
      </w:r>
      <w:r w:rsidR="00103D15" w:rsidRPr="00727303">
        <w:rPr>
          <w:rFonts w:ascii="Arial" w:hAnsi="Arial" w:cs="Arial"/>
        </w:rPr>
        <w:t xml:space="preserve"> </w:t>
      </w:r>
      <w:r w:rsidRPr="00727303">
        <w:rPr>
          <w:rFonts w:ascii="Arial" w:hAnsi="Arial" w:cs="Arial"/>
        </w:rPr>
        <w:t xml:space="preserve">kommunalt foretak/avdeling som har </w:t>
      </w:r>
      <w:r w:rsidR="00045D1A" w:rsidRPr="00727303">
        <w:rPr>
          <w:rFonts w:ascii="Arial" w:hAnsi="Arial" w:cs="Arial"/>
        </w:rPr>
        <w:t>gjennomført</w:t>
      </w:r>
      <w:r w:rsidRPr="00727303">
        <w:rPr>
          <w:rFonts w:ascii="Arial" w:hAnsi="Arial" w:cs="Arial"/>
        </w:rPr>
        <w:t xml:space="preserve"> innkjøpet, hva som er kjøpt, antall og betalt pris pr. varelinjenivå. </w:t>
      </w:r>
    </w:p>
    <w:p w14:paraId="2B604A33" w14:textId="77777777" w:rsidR="00DF5B8C" w:rsidRPr="00727303" w:rsidRDefault="00DF5B8C" w:rsidP="00DF5B8C">
      <w:pPr>
        <w:rPr>
          <w:rFonts w:ascii="Arial" w:hAnsi="Arial" w:cs="Arial"/>
        </w:rPr>
      </w:pPr>
    </w:p>
    <w:p w14:paraId="33D8E6FB" w14:textId="6489DDC8" w:rsidR="00DF5B8C" w:rsidRDefault="00DF5B8C" w:rsidP="002D59D0">
      <w:pPr>
        <w:rPr>
          <w:rFonts w:ascii="Arial" w:hAnsi="Arial" w:cs="Arial"/>
        </w:rPr>
      </w:pPr>
      <w:r w:rsidRPr="00727303">
        <w:rPr>
          <w:rFonts w:ascii="Arial" w:hAnsi="Arial" w:cs="Arial"/>
        </w:rPr>
        <w:t xml:space="preserve">Leverandøren skal også kunne levere annen statistikk som Oppdragsgiver har behov for og som har sammenheng med rammeavtalens art, dersom Oppdragsgiver ber om dette og det ikke medfører vesentlig ulempe for Leverandøren. </w:t>
      </w:r>
    </w:p>
    <w:p w14:paraId="180E302E" w14:textId="77777777" w:rsidR="002D59D0" w:rsidRPr="00727303" w:rsidRDefault="002D59D0" w:rsidP="002D59D0">
      <w:pPr>
        <w:rPr>
          <w:sz w:val="24"/>
          <w:szCs w:val="24"/>
        </w:rPr>
      </w:pPr>
    </w:p>
    <w:p w14:paraId="5D4F2C05" w14:textId="567A7B4C" w:rsidR="00122051" w:rsidRPr="00727303" w:rsidRDefault="00122051" w:rsidP="00122051">
      <w:pPr>
        <w:pStyle w:val="Heading2"/>
        <w:rPr>
          <w:sz w:val="24"/>
          <w:szCs w:val="24"/>
        </w:rPr>
      </w:pPr>
      <w:r w:rsidRPr="00727303">
        <w:rPr>
          <w:sz w:val="24"/>
          <w:szCs w:val="24"/>
        </w:rPr>
        <w:t xml:space="preserve">Kreditering av driftsbidrag </w:t>
      </w:r>
    </w:p>
    <w:p w14:paraId="530AAA89" w14:textId="6857A063" w:rsidR="00685BB7" w:rsidRPr="00727303" w:rsidRDefault="00685BB7" w:rsidP="00685BB7">
      <w:pPr>
        <w:rPr>
          <w:rFonts w:ascii="Arial" w:hAnsi="Arial" w:cs="Arial"/>
        </w:rPr>
      </w:pPr>
      <w:r w:rsidRPr="00727303">
        <w:rPr>
          <w:rFonts w:ascii="Arial" w:hAnsi="Arial" w:cs="Arial"/>
        </w:rPr>
        <w:t xml:space="preserve">Basert på statistikken som oversendes fra Leverandøren </w:t>
      </w:r>
      <w:r w:rsidR="00AB3103" w:rsidRPr="00727303">
        <w:rPr>
          <w:rFonts w:ascii="Arial" w:hAnsi="Arial" w:cs="Arial"/>
        </w:rPr>
        <w:t>i henhold til punktet over skal Oppdragsgiver krediteres driftsbidraget for perioden (kvartalet).</w:t>
      </w:r>
      <w:r w:rsidR="00D4581D" w:rsidRPr="00727303">
        <w:rPr>
          <w:rFonts w:ascii="Arial" w:hAnsi="Arial" w:cs="Arial"/>
        </w:rPr>
        <w:t xml:space="preserve"> </w:t>
      </w:r>
      <w:r w:rsidR="00946DC8" w:rsidRPr="00727303">
        <w:rPr>
          <w:rFonts w:ascii="Arial" w:hAnsi="Arial" w:cs="Arial"/>
        </w:rPr>
        <w:t xml:space="preserve">Leverandøren </w:t>
      </w:r>
      <w:r w:rsidR="00D4581D" w:rsidRPr="00727303">
        <w:rPr>
          <w:rFonts w:ascii="Arial" w:hAnsi="Arial" w:cs="Arial"/>
        </w:rPr>
        <w:t>s</w:t>
      </w:r>
      <w:r w:rsidR="00946DC8" w:rsidRPr="00727303">
        <w:rPr>
          <w:rFonts w:ascii="Arial" w:hAnsi="Arial" w:cs="Arial"/>
        </w:rPr>
        <w:t>kal kreditere driftsbidraget etterskuddsvis.</w:t>
      </w:r>
    </w:p>
    <w:p w14:paraId="4B8E9F89" w14:textId="77777777" w:rsidR="004711EB" w:rsidRPr="00727303" w:rsidRDefault="004711EB" w:rsidP="00685BB7">
      <w:pPr>
        <w:rPr>
          <w:rFonts w:ascii="Arial" w:hAnsi="Arial" w:cs="Arial"/>
        </w:rPr>
      </w:pPr>
    </w:p>
    <w:p w14:paraId="5B3D2661" w14:textId="497FEC07" w:rsidR="00685BB7" w:rsidRPr="00727303" w:rsidRDefault="00685BB7" w:rsidP="00685BB7">
      <w:pPr>
        <w:rPr>
          <w:rFonts w:ascii="Arial" w:hAnsi="Arial" w:cs="Arial"/>
        </w:rPr>
      </w:pPr>
      <w:r w:rsidRPr="00727303">
        <w:rPr>
          <w:rFonts w:ascii="Arial" w:hAnsi="Arial" w:cs="Arial"/>
        </w:rPr>
        <w:t>Krediteringen utføres med grunnlag i dokumentasjon/statistikk/leveranserapport for avtalt periode og som godkjennes av innkjøpssjef/kontraktforvalter ved innkjøpskontoret.</w:t>
      </w:r>
    </w:p>
    <w:p w14:paraId="295EADFA" w14:textId="77777777" w:rsidR="004711EB" w:rsidRPr="00727303" w:rsidRDefault="004711EB" w:rsidP="00685BB7">
      <w:pPr>
        <w:rPr>
          <w:rFonts w:ascii="Arial" w:hAnsi="Arial" w:cs="Arial"/>
        </w:rPr>
      </w:pPr>
    </w:p>
    <w:p w14:paraId="53F6448F" w14:textId="3B6D0042" w:rsidR="00685BB7" w:rsidRPr="00727303" w:rsidRDefault="00685BB7" w:rsidP="00685BB7">
      <w:pPr>
        <w:rPr>
          <w:rFonts w:ascii="Arial" w:hAnsi="Arial" w:cs="Arial"/>
        </w:rPr>
      </w:pPr>
      <w:r w:rsidRPr="00727303">
        <w:rPr>
          <w:rFonts w:ascii="Arial" w:hAnsi="Arial" w:cs="Arial"/>
        </w:rPr>
        <w:t xml:space="preserve">Driftsbidraget utgjør 2 % av netto utfakturert fra </w:t>
      </w:r>
      <w:r w:rsidR="00F15AD7" w:rsidRPr="00727303">
        <w:rPr>
          <w:rFonts w:ascii="Arial" w:hAnsi="Arial" w:cs="Arial"/>
        </w:rPr>
        <w:t>L</w:t>
      </w:r>
      <w:r w:rsidRPr="00727303">
        <w:rPr>
          <w:rFonts w:ascii="Arial" w:hAnsi="Arial" w:cs="Arial"/>
        </w:rPr>
        <w:t xml:space="preserve">everandør til </w:t>
      </w:r>
      <w:r w:rsidR="00F15AD7" w:rsidRPr="00727303">
        <w:rPr>
          <w:rFonts w:ascii="Arial" w:hAnsi="Arial" w:cs="Arial"/>
        </w:rPr>
        <w:t>O</w:t>
      </w:r>
      <w:r w:rsidRPr="00727303">
        <w:rPr>
          <w:rFonts w:ascii="Arial" w:hAnsi="Arial" w:cs="Arial"/>
        </w:rPr>
        <w:t>ppdragsgiver.</w:t>
      </w:r>
    </w:p>
    <w:p w14:paraId="05CC6527" w14:textId="3435E922" w:rsidR="00685BB7" w:rsidRPr="00727303" w:rsidRDefault="009E3874" w:rsidP="00685BB7">
      <w:pPr>
        <w:rPr>
          <w:rFonts w:ascii="Arial" w:hAnsi="Arial" w:cs="Arial"/>
        </w:rPr>
      </w:pPr>
      <w:r w:rsidRPr="00727303">
        <w:rPr>
          <w:rFonts w:ascii="Arial" w:hAnsi="Arial" w:cs="Arial"/>
        </w:rPr>
        <w:t>Driftsbidraget skal spesifiseres i egen linje ved utfakturering. Dette kan fravikes dersom regnskapstekniske forhold vanskeliggjør dette. I så tilfelle avtales dette nærmere mellom partene.</w:t>
      </w:r>
    </w:p>
    <w:p w14:paraId="0D5145B7" w14:textId="77777777" w:rsidR="00685BB7" w:rsidRPr="00727303" w:rsidRDefault="00685BB7" w:rsidP="00685BB7">
      <w:pPr>
        <w:rPr>
          <w:rFonts w:ascii="Arial" w:hAnsi="Arial" w:cs="Arial"/>
        </w:rPr>
      </w:pPr>
      <w:r w:rsidRPr="00727303">
        <w:rPr>
          <w:rFonts w:ascii="Arial" w:hAnsi="Arial" w:cs="Arial"/>
        </w:rPr>
        <w:t>Det skal beregnes mva. ved kreditering av driftsbidrag.</w:t>
      </w:r>
    </w:p>
    <w:p w14:paraId="01EC27F8" w14:textId="77777777" w:rsidR="00685BB7" w:rsidRPr="00727303" w:rsidRDefault="00685BB7" w:rsidP="00685BB7">
      <w:pPr>
        <w:rPr>
          <w:rFonts w:ascii="Arial" w:hAnsi="Arial" w:cs="Arial"/>
        </w:rPr>
      </w:pPr>
    </w:p>
    <w:p w14:paraId="5BC60832" w14:textId="77777777" w:rsidR="00685BB7" w:rsidRPr="00727303" w:rsidRDefault="00685BB7" w:rsidP="00685BB7">
      <w:pPr>
        <w:rPr>
          <w:rFonts w:ascii="Arial" w:hAnsi="Arial" w:cs="Arial"/>
        </w:rPr>
      </w:pPr>
      <w:r w:rsidRPr="00727303">
        <w:rPr>
          <w:rFonts w:ascii="Arial" w:hAnsi="Arial" w:cs="Arial"/>
        </w:rPr>
        <w:t>Kreditnota sendes til:</w:t>
      </w:r>
    </w:p>
    <w:p w14:paraId="57353B5C" w14:textId="77777777" w:rsidR="00685BB7" w:rsidRPr="00727303" w:rsidRDefault="00685BB7" w:rsidP="00685BB7">
      <w:pPr>
        <w:rPr>
          <w:rFonts w:ascii="Arial" w:hAnsi="Arial" w:cs="Arial"/>
        </w:rPr>
      </w:pPr>
    </w:p>
    <w:p w14:paraId="3033170F" w14:textId="2FF55A20" w:rsidR="00685BB7" w:rsidRPr="00727303" w:rsidRDefault="00685BB7" w:rsidP="003A70BE">
      <w:pPr>
        <w:pStyle w:val="ListParagraph"/>
        <w:numPr>
          <w:ilvl w:val="0"/>
          <w:numId w:val="9"/>
        </w:numPr>
        <w:rPr>
          <w:rFonts w:ascii="Arial" w:hAnsi="Arial" w:cs="Arial"/>
          <w:sz w:val="22"/>
          <w:szCs w:val="22"/>
        </w:rPr>
      </w:pPr>
      <w:r w:rsidRPr="00727303">
        <w:rPr>
          <w:rFonts w:ascii="Arial" w:hAnsi="Arial" w:cs="Arial"/>
          <w:sz w:val="22"/>
          <w:szCs w:val="22"/>
        </w:rPr>
        <w:t>Organisasjonsnummer 972418013</w:t>
      </w:r>
    </w:p>
    <w:p w14:paraId="33085DBC" w14:textId="77777777" w:rsidR="00685BB7" w:rsidRPr="00727303" w:rsidRDefault="00685BB7" w:rsidP="00685BB7">
      <w:pPr>
        <w:rPr>
          <w:rFonts w:ascii="Arial" w:hAnsi="Arial" w:cs="Arial"/>
        </w:rPr>
      </w:pPr>
    </w:p>
    <w:p w14:paraId="6300D37B" w14:textId="650F5346" w:rsidR="00685BB7" w:rsidRPr="00727303" w:rsidRDefault="00685BB7" w:rsidP="003A70BE">
      <w:pPr>
        <w:pStyle w:val="ListParagraph"/>
        <w:numPr>
          <w:ilvl w:val="0"/>
          <w:numId w:val="9"/>
        </w:numPr>
        <w:rPr>
          <w:rFonts w:ascii="Arial" w:hAnsi="Arial" w:cs="Arial"/>
          <w:sz w:val="22"/>
          <w:szCs w:val="22"/>
        </w:rPr>
      </w:pPr>
      <w:r w:rsidRPr="00727303">
        <w:rPr>
          <w:rFonts w:ascii="Arial" w:hAnsi="Arial" w:cs="Arial"/>
          <w:sz w:val="22"/>
          <w:szCs w:val="22"/>
        </w:rPr>
        <w:t>Bodø kommune Regnskapsenheten Postboks 294 8001 BODØ</w:t>
      </w:r>
    </w:p>
    <w:p w14:paraId="31BDFBE3" w14:textId="77777777" w:rsidR="00685BB7" w:rsidRPr="00727303" w:rsidRDefault="00685BB7" w:rsidP="00685BB7">
      <w:pPr>
        <w:rPr>
          <w:rFonts w:ascii="Arial" w:hAnsi="Arial" w:cs="Arial"/>
        </w:rPr>
      </w:pPr>
    </w:p>
    <w:p w14:paraId="60750403" w14:textId="133D934C" w:rsidR="00685BB7" w:rsidRPr="00727303" w:rsidRDefault="00685BB7" w:rsidP="003A70BE">
      <w:pPr>
        <w:pStyle w:val="ListParagraph"/>
        <w:numPr>
          <w:ilvl w:val="0"/>
          <w:numId w:val="9"/>
        </w:numPr>
        <w:rPr>
          <w:rFonts w:ascii="Arial" w:hAnsi="Arial" w:cs="Arial"/>
          <w:sz w:val="22"/>
          <w:szCs w:val="22"/>
        </w:rPr>
      </w:pPr>
      <w:r w:rsidRPr="00727303">
        <w:rPr>
          <w:rFonts w:ascii="Arial" w:hAnsi="Arial" w:cs="Arial"/>
          <w:sz w:val="22"/>
          <w:szCs w:val="22"/>
        </w:rPr>
        <w:t>ID1290</w:t>
      </w:r>
    </w:p>
    <w:p w14:paraId="0427CB0C" w14:textId="77777777" w:rsidR="00685BB7" w:rsidRPr="00727303" w:rsidRDefault="00685BB7" w:rsidP="00685BB7">
      <w:pPr>
        <w:rPr>
          <w:rFonts w:ascii="Arial" w:hAnsi="Arial" w:cs="Arial"/>
        </w:rPr>
      </w:pPr>
    </w:p>
    <w:p w14:paraId="05A54AAD" w14:textId="288873AF" w:rsidR="00685BB7" w:rsidRPr="00727303" w:rsidRDefault="00685BB7" w:rsidP="003A70BE">
      <w:pPr>
        <w:pStyle w:val="ListParagraph"/>
        <w:numPr>
          <w:ilvl w:val="0"/>
          <w:numId w:val="9"/>
        </w:numPr>
        <w:rPr>
          <w:rFonts w:ascii="Arial" w:hAnsi="Arial" w:cs="Arial"/>
          <w:sz w:val="22"/>
          <w:szCs w:val="22"/>
        </w:rPr>
      </w:pPr>
      <w:r w:rsidRPr="00727303">
        <w:rPr>
          <w:rFonts w:ascii="Arial" w:hAnsi="Arial" w:cs="Arial"/>
          <w:sz w:val="22"/>
          <w:szCs w:val="22"/>
        </w:rPr>
        <w:t>Kontonummer er: 4500.55.00080</w:t>
      </w:r>
    </w:p>
    <w:p w14:paraId="312E94FB" w14:textId="77777777" w:rsidR="00685BB7" w:rsidRPr="00727303" w:rsidRDefault="00685BB7" w:rsidP="00685BB7">
      <w:pPr>
        <w:rPr>
          <w:rFonts w:ascii="Arial" w:hAnsi="Arial" w:cs="Arial"/>
        </w:rPr>
      </w:pPr>
      <w:r w:rsidRPr="00727303">
        <w:rPr>
          <w:rFonts w:ascii="Arial" w:hAnsi="Arial" w:cs="Arial"/>
        </w:rPr>
        <w:t xml:space="preserve"> </w:t>
      </w:r>
    </w:p>
    <w:p w14:paraId="63163B9F" w14:textId="4610ED08" w:rsidR="00685BB7" w:rsidRPr="00727303" w:rsidRDefault="00685BB7" w:rsidP="00685BB7">
      <w:pPr>
        <w:rPr>
          <w:rFonts w:ascii="Arial" w:hAnsi="Arial" w:cs="Arial"/>
        </w:rPr>
      </w:pPr>
      <w:r w:rsidRPr="00727303">
        <w:rPr>
          <w:rFonts w:ascii="Arial" w:hAnsi="Arial" w:cs="Arial"/>
        </w:rPr>
        <w:t xml:space="preserve">Bodø kommune </w:t>
      </w:r>
      <w:r w:rsidR="00A90929" w:rsidRPr="00727303">
        <w:rPr>
          <w:rFonts w:ascii="Arial" w:hAnsi="Arial" w:cs="Arial"/>
        </w:rPr>
        <w:t>skal motta</w:t>
      </w:r>
      <w:r w:rsidRPr="00727303">
        <w:rPr>
          <w:rFonts w:ascii="Arial" w:hAnsi="Arial" w:cs="Arial"/>
        </w:rPr>
        <w:t>elektronisk faktura/kreditnota</w:t>
      </w:r>
      <w:r w:rsidR="00047A1C" w:rsidRPr="00727303">
        <w:rPr>
          <w:rFonts w:ascii="Arial" w:hAnsi="Arial" w:cs="Arial"/>
        </w:rPr>
        <w:t xml:space="preserve"> (EHF)</w:t>
      </w:r>
      <w:r w:rsidRPr="00727303">
        <w:rPr>
          <w:rFonts w:ascii="Arial" w:hAnsi="Arial" w:cs="Arial"/>
        </w:rPr>
        <w:t xml:space="preserve"> og har følgende elektroniske adresse: 972418013</w:t>
      </w:r>
    </w:p>
    <w:p w14:paraId="798E3513" w14:textId="77777777" w:rsidR="003A70BE" w:rsidRPr="00727303" w:rsidRDefault="003A70BE" w:rsidP="00685BB7">
      <w:pPr>
        <w:rPr>
          <w:rFonts w:ascii="Arial" w:hAnsi="Arial" w:cs="Arial"/>
        </w:rPr>
      </w:pPr>
    </w:p>
    <w:p w14:paraId="5A6FF02C" w14:textId="5106707D" w:rsidR="0002656C" w:rsidRPr="00727303" w:rsidRDefault="00685BB7" w:rsidP="00685BB7">
      <w:pPr>
        <w:rPr>
          <w:rFonts w:ascii="Arial" w:hAnsi="Arial" w:cs="Arial"/>
        </w:rPr>
      </w:pPr>
      <w:r w:rsidRPr="00727303">
        <w:rPr>
          <w:rFonts w:ascii="Arial" w:hAnsi="Arial" w:cs="Arial"/>
        </w:rPr>
        <w:t>Kreditering av driftsbidrag skal være kostnadsfri for Oppdragsgiver.</w:t>
      </w:r>
    </w:p>
    <w:p w14:paraId="348A3CCC" w14:textId="77777777" w:rsidR="0002656C" w:rsidRPr="00727303" w:rsidRDefault="0002656C" w:rsidP="00685BB7">
      <w:pPr>
        <w:rPr>
          <w:rFonts w:ascii="Arial" w:hAnsi="Arial" w:cs="Arial"/>
        </w:rPr>
      </w:pPr>
    </w:p>
    <w:sectPr w:rsidR="0002656C" w:rsidRPr="00727303" w:rsidSect="00331843">
      <w:headerReference w:type="default" r:id="rId17"/>
      <w:footerReference w:type="default" r:id="rId18"/>
      <w:pgSz w:w="11907" w:h="16840" w:code="9"/>
      <w:pgMar w:top="1418" w:right="1418" w:bottom="1418" w:left="1418" w:header="709" w:footer="709" w:gutter="0"/>
      <w:paperSrc w:first="7" w:other="7"/>
      <w:cols w:space="708"/>
      <w:formProt w:val="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AB0A6E" w14:textId="77777777" w:rsidR="006A635D" w:rsidRDefault="006A635D">
      <w:r>
        <w:separator/>
      </w:r>
    </w:p>
  </w:endnote>
  <w:endnote w:type="continuationSeparator" w:id="0">
    <w:p w14:paraId="042F01D8" w14:textId="77777777" w:rsidR="006A635D" w:rsidRDefault="006A635D">
      <w:r>
        <w:continuationSeparator/>
      </w:r>
    </w:p>
  </w:endnote>
  <w:endnote w:type="continuationNotice" w:id="1">
    <w:p w14:paraId="64CCA1D4" w14:textId="77777777" w:rsidR="006A635D" w:rsidRDefault="006A635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SemiBold">
    <w:altName w:val="Segoe UI"/>
    <w:panose1 w:val="020B07060308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Open Sans">
    <w:altName w:val="Open Sans"/>
    <w:panose1 w:val="020B0606030504020204"/>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5E3DC" w14:textId="77777777" w:rsidR="00A04801" w:rsidRDefault="00A04801">
    <w:pPr>
      <w:pStyle w:val="Footer"/>
      <w:tabs>
        <w:tab w:val="clear" w:pos="4536"/>
        <w:tab w:val="clear" w:pos="9072"/>
        <w:tab w:val="center" w:pos="5245"/>
        <w:tab w:val="right" w:pos="8505"/>
      </w:tabs>
    </w:pPr>
    <w:r>
      <w:rPr>
        <w:smallCaps w:val="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FE2C8" w14:textId="77777777" w:rsidR="00DF7851" w:rsidRDefault="00DF7851">
    <w:pPr>
      <w:pStyle w:val="Footer"/>
      <w:tabs>
        <w:tab w:val="clear" w:pos="4536"/>
        <w:tab w:val="clear" w:pos="9072"/>
        <w:tab w:val="center" w:pos="5245"/>
        <w:tab w:val="right" w:pos="8505"/>
      </w:tabs>
    </w:pPr>
    <w:r>
      <w:rPr>
        <w:smallCaps w:val="0"/>
      </w:rPr>
      <w:tab/>
    </w:r>
    <w:r>
      <w:rPr>
        <w:smallCaps w:val="0"/>
      </w:rPr>
      <w:tab/>
    </w:r>
    <w:r>
      <w:t xml:space="preserve">Side </w:t>
    </w:r>
    <w:r>
      <w:fldChar w:fldCharType="begin"/>
    </w:r>
    <w:r>
      <w:instrText xml:space="preserve"> PAGE </w:instrText>
    </w:r>
    <w:r>
      <w:fldChar w:fldCharType="separate"/>
    </w:r>
    <w:r w:rsidR="00F17BFA">
      <w:rPr>
        <w:noProof/>
      </w:rPr>
      <w:t>4</w:t>
    </w:r>
    <w:r>
      <w:fldChar w:fldCharType="end"/>
    </w:r>
    <w:r>
      <w:t xml:space="preserve"> av </w:t>
    </w:r>
    <w:r>
      <w:rPr>
        <w:rStyle w:val="PageNumber"/>
      </w:rPr>
      <w:fldChar w:fldCharType="begin"/>
    </w:r>
    <w:r>
      <w:rPr>
        <w:rStyle w:val="PageNumber"/>
      </w:rPr>
      <w:instrText xml:space="preserve"> NUMPAGES </w:instrText>
    </w:r>
    <w:r>
      <w:rPr>
        <w:rStyle w:val="PageNumber"/>
      </w:rPr>
      <w:fldChar w:fldCharType="separate"/>
    </w:r>
    <w:r w:rsidR="00F17BFA">
      <w:rPr>
        <w:rStyle w:val="PageNumber"/>
        <w:noProof/>
      </w:rPr>
      <w:t>6</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3D9BB3" w14:textId="77777777" w:rsidR="006A635D" w:rsidRDefault="006A635D">
      <w:r>
        <w:separator/>
      </w:r>
    </w:p>
  </w:footnote>
  <w:footnote w:type="continuationSeparator" w:id="0">
    <w:p w14:paraId="3519116C" w14:textId="77777777" w:rsidR="006A635D" w:rsidRDefault="006A635D">
      <w:r>
        <w:continuationSeparator/>
      </w:r>
    </w:p>
  </w:footnote>
  <w:footnote w:type="continuationNotice" w:id="1">
    <w:p w14:paraId="22FCC1CB" w14:textId="77777777" w:rsidR="006A635D" w:rsidRDefault="006A635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37D02" w14:textId="114185C1" w:rsidR="00DF7851" w:rsidRPr="00331843" w:rsidRDefault="00270B30">
    <w:pPr>
      <w:pStyle w:val="Header"/>
      <w:rPr>
        <w:rFonts w:ascii="Calibri" w:hAnsi="Calibri"/>
        <w:sz w:val="20"/>
        <w:szCs w:val="20"/>
      </w:rPr>
    </w:pPr>
    <w:r>
      <w:rPr>
        <w:rFonts w:ascii="Calibri" w:hAnsi="Calibri"/>
        <w:sz w:val="20"/>
        <w:szCs w:val="20"/>
      </w:rPr>
      <w:t>B</w:t>
    </w:r>
    <w:r w:rsidR="00DF7851" w:rsidRPr="00331843">
      <w:rPr>
        <w:rFonts w:ascii="Calibri" w:hAnsi="Calibri"/>
        <w:sz w:val="20"/>
        <w:szCs w:val="20"/>
      </w:rPr>
      <w:t>ilag til SSA-R</w:t>
    </w:r>
    <w:r>
      <w:rPr>
        <w:rFonts w:ascii="Calibri" w:hAnsi="Calibri"/>
        <w:sz w:val="20"/>
        <w:szCs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43191"/>
    <w:multiLevelType w:val="hybridMultilevel"/>
    <w:tmpl w:val="C338AC86"/>
    <w:lvl w:ilvl="0" w:tplc="3F0ADF08">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CFE2CBD"/>
    <w:multiLevelType w:val="multilevel"/>
    <w:tmpl w:val="08AC2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3F07B4"/>
    <w:multiLevelType w:val="hybridMultilevel"/>
    <w:tmpl w:val="D0B0681E"/>
    <w:lvl w:ilvl="0" w:tplc="AAA28710">
      <w:start w:val="1"/>
      <w:numFmt w:val="decimal"/>
      <w:lvlText w:val="%1."/>
      <w:lvlJc w:val="left"/>
      <w:pPr>
        <w:ind w:left="720" w:hanging="360"/>
      </w:pPr>
      <w:rPr>
        <w:rFonts w:hint="default"/>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151B6AD2"/>
    <w:multiLevelType w:val="hybridMultilevel"/>
    <w:tmpl w:val="9B769722"/>
    <w:lvl w:ilvl="0" w:tplc="1430D44C">
      <w:start w:val="1"/>
      <w:numFmt w:val="bullet"/>
      <w:lvlText w:val="&gt;"/>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18AF19D6"/>
    <w:multiLevelType w:val="hybridMultilevel"/>
    <w:tmpl w:val="DC8803AE"/>
    <w:lvl w:ilvl="0" w:tplc="1430D44C">
      <w:start w:val="1"/>
      <w:numFmt w:val="bullet"/>
      <w:lvlText w:val="&gt;"/>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1F136628"/>
    <w:multiLevelType w:val="hybridMultilevel"/>
    <w:tmpl w:val="13F01AF8"/>
    <w:lvl w:ilvl="0" w:tplc="09DA50DA">
      <w:start w:val="5"/>
      <w:numFmt w:val="bullet"/>
      <w:lvlText w:val="-"/>
      <w:lvlJc w:val="left"/>
      <w:pPr>
        <w:ind w:left="720" w:hanging="360"/>
      </w:pPr>
      <w:rPr>
        <w:rFonts w:ascii="Open Sans SemiBold" w:eastAsia="Times New Roman" w:hAnsi="Open Sans SemiBold" w:cs="Open Sans SemiBold"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26106436"/>
    <w:multiLevelType w:val="multilevel"/>
    <w:tmpl w:val="5FE66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972162E"/>
    <w:multiLevelType w:val="hybridMultilevel"/>
    <w:tmpl w:val="46F8F6B2"/>
    <w:lvl w:ilvl="0" w:tplc="9274D686">
      <w:start w:val="1"/>
      <w:numFmt w:val="bullet"/>
      <w:lvlText w:val="‐"/>
      <w:lvlJc w:val="left"/>
      <w:pPr>
        <w:ind w:left="720" w:hanging="360"/>
      </w:pPr>
      <w:rPr>
        <w:rFonts w:ascii="Calibri" w:hAnsi="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3F4A2D5A"/>
    <w:multiLevelType w:val="hybridMultilevel"/>
    <w:tmpl w:val="8E2218D4"/>
    <w:lvl w:ilvl="0" w:tplc="A2229542">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49B61991"/>
    <w:multiLevelType w:val="hybridMultilevel"/>
    <w:tmpl w:val="05FCFA92"/>
    <w:lvl w:ilvl="0" w:tplc="DF484900">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5B7A151A"/>
    <w:multiLevelType w:val="hybridMultilevel"/>
    <w:tmpl w:val="6654439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68AE246D"/>
    <w:multiLevelType w:val="hybridMultilevel"/>
    <w:tmpl w:val="45229F0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69D26180"/>
    <w:multiLevelType w:val="hybridMultilevel"/>
    <w:tmpl w:val="712E784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6F2649E6"/>
    <w:multiLevelType w:val="multilevel"/>
    <w:tmpl w:val="80A25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0F405D3"/>
    <w:multiLevelType w:val="hybridMultilevel"/>
    <w:tmpl w:val="1868BA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774472926">
    <w:abstractNumId w:val="3"/>
  </w:num>
  <w:num w:numId="2" w16cid:durableId="620189266">
    <w:abstractNumId w:val="7"/>
  </w:num>
  <w:num w:numId="3" w16cid:durableId="1019742599">
    <w:abstractNumId w:val="10"/>
  </w:num>
  <w:num w:numId="4" w16cid:durableId="1886286924">
    <w:abstractNumId w:val="12"/>
  </w:num>
  <w:num w:numId="5" w16cid:durableId="367026648">
    <w:abstractNumId w:val="11"/>
  </w:num>
  <w:num w:numId="6" w16cid:durableId="1320423979">
    <w:abstractNumId w:val="5"/>
  </w:num>
  <w:num w:numId="7" w16cid:durableId="865604119">
    <w:abstractNumId w:val="2"/>
  </w:num>
  <w:num w:numId="8" w16cid:durableId="931350653">
    <w:abstractNumId w:val="14"/>
  </w:num>
  <w:num w:numId="9" w16cid:durableId="1423255255">
    <w:abstractNumId w:val="8"/>
  </w:num>
  <w:num w:numId="10" w16cid:durableId="2021083611">
    <w:abstractNumId w:val="1"/>
  </w:num>
  <w:num w:numId="11" w16cid:durableId="579220745">
    <w:abstractNumId w:val="13"/>
  </w:num>
  <w:num w:numId="12" w16cid:durableId="1699696787">
    <w:abstractNumId w:val="6"/>
  </w:num>
  <w:num w:numId="13" w16cid:durableId="1979407988">
    <w:abstractNumId w:val="0"/>
  </w:num>
  <w:num w:numId="14" w16cid:durableId="1042482109">
    <w:abstractNumId w:val="4"/>
  </w:num>
  <w:num w:numId="15" w16cid:durableId="157963385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defaultTabStop w:val="708"/>
  <w:hyphenationZone w:val="425"/>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4C85"/>
    <w:rsid w:val="00000C5D"/>
    <w:rsid w:val="00004055"/>
    <w:rsid w:val="000073C8"/>
    <w:rsid w:val="00007A98"/>
    <w:rsid w:val="00010E6C"/>
    <w:rsid w:val="000157E9"/>
    <w:rsid w:val="00016476"/>
    <w:rsid w:val="000174CA"/>
    <w:rsid w:val="00021049"/>
    <w:rsid w:val="00022297"/>
    <w:rsid w:val="00025A5B"/>
    <w:rsid w:val="0002656C"/>
    <w:rsid w:val="00026897"/>
    <w:rsid w:val="00031555"/>
    <w:rsid w:val="00031575"/>
    <w:rsid w:val="00032362"/>
    <w:rsid w:val="00033CBC"/>
    <w:rsid w:val="000375B2"/>
    <w:rsid w:val="00037FA6"/>
    <w:rsid w:val="00040562"/>
    <w:rsid w:val="0004200A"/>
    <w:rsid w:val="00045D1A"/>
    <w:rsid w:val="0004695F"/>
    <w:rsid w:val="00047A1C"/>
    <w:rsid w:val="00050C87"/>
    <w:rsid w:val="000552A5"/>
    <w:rsid w:val="000555F3"/>
    <w:rsid w:val="00056AC9"/>
    <w:rsid w:val="00062C52"/>
    <w:rsid w:val="00062E78"/>
    <w:rsid w:val="00063747"/>
    <w:rsid w:val="00064D9A"/>
    <w:rsid w:val="00065BA2"/>
    <w:rsid w:val="00067CF5"/>
    <w:rsid w:val="00071150"/>
    <w:rsid w:val="000742EB"/>
    <w:rsid w:val="00075F12"/>
    <w:rsid w:val="00083ED0"/>
    <w:rsid w:val="0008681C"/>
    <w:rsid w:val="00096CFB"/>
    <w:rsid w:val="000A4C5E"/>
    <w:rsid w:val="000B4458"/>
    <w:rsid w:val="000B7989"/>
    <w:rsid w:val="000C12F8"/>
    <w:rsid w:val="000D0095"/>
    <w:rsid w:val="000D2D03"/>
    <w:rsid w:val="000D45F2"/>
    <w:rsid w:val="000D6107"/>
    <w:rsid w:val="000D7B1F"/>
    <w:rsid w:val="000F0E98"/>
    <w:rsid w:val="000F5B25"/>
    <w:rsid w:val="00101ABF"/>
    <w:rsid w:val="00101E29"/>
    <w:rsid w:val="00102B99"/>
    <w:rsid w:val="00103D15"/>
    <w:rsid w:val="00106BFD"/>
    <w:rsid w:val="001109A6"/>
    <w:rsid w:val="00114BD7"/>
    <w:rsid w:val="00115544"/>
    <w:rsid w:val="001212F9"/>
    <w:rsid w:val="00122051"/>
    <w:rsid w:val="0013683C"/>
    <w:rsid w:val="0014305D"/>
    <w:rsid w:val="001447E9"/>
    <w:rsid w:val="00146ECC"/>
    <w:rsid w:val="00147657"/>
    <w:rsid w:val="001515A8"/>
    <w:rsid w:val="00154397"/>
    <w:rsid w:val="001645B4"/>
    <w:rsid w:val="00166FF2"/>
    <w:rsid w:val="00167918"/>
    <w:rsid w:val="001707CB"/>
    <w:rsid w:val="001747E7"/>
    <w:rsid w:val="00175B9B"/>
    <w:rsid w:val="001804C4"/>
    <w:rsid w:val="00182FE7"/>
    <w:rsid w:val="00184F58"/>
    <w:rsid w:val="001867D2"/>
    <w:rsid w:val="001870CA"/>
    <w:rsid w:val="00190EE5"/>
    <w:rsid w:val="001952F9"/>
    <w:rsid w:val="001953D9"/>
    <w:rsid w:val="00195723"/>
    <w:rsid w:val="00195912"/>
    <w:rsid w:val="001A48B3"/>
    <w:rsid w:val="001A572A"/>
    <w:rsid w:val="001B17CC"/>
    <w:rsid w:val="001B601A"/>
    <w:rsid w:val="001B63AE"/>
    <w:rsid w:val="001C18A3"/>
    <w:rsid w:val="001C2A90"/>
    <w:rsid w:val="001D1368"/>
    <w:rsid w:val="001D3085"/>
    <w:rsid w:val="001D3805"/>
    <w:rsid w:val="001E17DF"/>
    <w:rsid w:val="001E2737"/>
    <w:rsid w:val="001E50AF"/>
    <w:rsid w:val="001E676E"/>
    <w:rsid w:val="001F012D"/>
    <w:rsid w:val="001F1D12"/>
    <w:rsid w:val="001F415B"/>
    <w:rsid w:val="002017B2"/>
    <w:rsid w:val="00214E4A"/>
    <w:rsid w:val="00216A39"/>
    <w:rsid w:val="002207A3"/>
    <w:rsid w:val="00224D84"/>
    <w:rsid w:val="00224F60"/>
    <w:rsid w:val="00227D0E"/>
    <w:rsid w:val="0023027E"/>
    <w:rsid w:val="00230EED"/>
    <w:rsid w:val="00233CD9"/>
    <w:rsid w:val="0023444C"/>
    <w:rsid w:val="00235D18"/>
    <w:rsid w:val="00243692"/>
    <w:rsid w:val="0024513A"/>
    <w:rsid w:val="002570D9"/>
    <w:rsid w:val="00261548"/>
    <w:rsid w:val="002623E0"/>
    <w:rsid w:val="00265CC2"/>
    <w:rsid w:val="00270B30"/>
    <w:rsid w:val="0027482F"/>
    <w:rsid w:val="00276739"/>
    <w:rsid w:val="00276CA5"/>
    <w:rsid w:val="00276CAC"/>
    <w:rsid w:val="0028285F"/>
    <w:rsid w:val="002875C1"/>
    <w:rsid w:val="00292068"/>
    <w:rsid w:val="00294C7B"/>
    <w:rsid w:val="002A17EA"/>
    <w:rsid w:val="002A5199"/>
    <w:rsid w:val="002A621B"/>
    <w:rsid w:val="002B09CA"/>
    <w:rsid w:val="002B195C"/>
    <w:rsid w:val="002B4D0A"/>
    <w:rsid w:val="002C0B49"/>
    <w:rsid w:val="002C26B4"/>
    <w:rsid w:val="002C2D4F"/>
    <w:rsid w:val="002C39B3"/>
    <w:rsid w:val="002C3F82"/>
    <w:rsid w:val="002C41D6"/>
    <w:rsid w:val="002C66BA"/>
    <w:rsid w:val="002D0CA2"/>
    <w:rsid w:val="002D57BA"/>
    <w:rsid w:val="002D59D0"/>
    <w:rsid w:val="002E0D16"/>
    <w:rsid w:val="002E12F6"/>
    <w:rsid w:val="002E1900"/>
    <w:rsid w:val="002F5CE4"/>
    <w:rsid w:val="002F781E"/>
    <w:rsid w:val="00301325"/>
    <w:rsid w:val="0030316A"/>
    <w:rsid w:val="00303B4C"/>
    <w:rsid w:val="0030488B"/>
    <w:rsid w:val="00314039"/>
    <w:rsid w:val="00315436"/>
    <w:rsid w:val="003236DB"/>
    <w:rsid w:val="00324E15"/>
    <w:rsid w:val="00330E88"/>
    <w:rsid w:val="00331843"/>
    <w:rsid w:val="00331A74"/>
    <w:rsid w:val="003330CA"/>
    <w:rsid w:val="003341AA"/>
    <w:rsid w:val="00335DC2"/>
    <w:rsid w:val="00336576"/>
    <w:rsid w:val="00336825"/>
    <w:rsid w:val="00344A97"/>
    <w:rsid w:val="00355B6D"/>
    <w:rsid w:val="00356A48"/>
    <w:rsid w:val="00357014"/>
    <w:rsid w:val="003629C9"/>
    <w:rsid w:val="00362BEC"/>
    <w:rsid w:val="00366347"/>
    <w:rsid w:val="00367D98"/>
    <w:rsid w:val="00371C11"/>
    <w:rsid w:val="00371CBA"/>
    <w:rsid w:val="00375334"/>
    <w:rsid w:val="00377393"/>
    <w:rsid w:val="0038110C"/>
    <w:rsid w:val="003916E2"/>
    <w:rsid w:val="00394CF1"/>
    <w:rsid w:val="00395010"/>
    <w:rsid w:val="003A0E75"/>
    <w:rsid w:val="003A3C7F"/>
    <w:rsid w:val="003A4034"/>
    <w:rsid w:val="003A4FA2"/>
    <w:rsid w:val="003A643F"/>
    <w:rsid w:val="003A70BE"/>
    <w:rsid w:val="003A7829"/>
    <w:rsid w:val="003B0711"/>
    <w:rsid w:val="003B2CA2"/>
    <w:rsid w:val="003B5640"/>
    <w:rsid w:val="003B5859"/>
    <w:rsid w:val="003C2758"/>
    <w:rsid w:val="003C2CB7"/>
    <w:rsid w:val="003D03D3"/>
    <w:rsid w:val="003D16F2"/>
    <w:rsid w:val="003D28FD"/>
    <w:rsid w:val="003D4CA4"/>
    <w:rsid w:val="003D569D"/>
    <w:rsid w:val="003D712F"/>
    <w:rsid w:val="003E0D42"/>
    <w:rsid w:val="003E2FC3"/>
    <w:rsid w:val="003E5C25"/>
    <w:rsid w:val="003E79CC"/>
    <w:rsid w:val="003F44CE"/>
    <w:rsid w:val="003F6928"/>
    <w:rsid w:val="003F778D"/>
    <w:rsid w:val="00415616"/>
    <w:rsid w:val="00416A5C"/>
    <w:rsid w:val="00417691"/>
    <w:rsid w:val="00422894"/>
    <w:rsid w:val="00422A4B"/>
    <w:rsid w:val="00422E43"/>
    <w:rsid w:val="00425508"/>
    <w:rsid w:val="00427BC6"/>
    <w:rsid w:val="00430685"/>
    <w:rsid w:val="0043133D"/>
    <w:rsid w:val="00432A9B"/>
    <w:rsid w:val="00432E01"/>
    <w:rsid w:val="00435B11"/>
    <w:rsid w:val="004362BE"/>
    <w:rsid w:val="00436D49"/>
    <w:rsid w:val="0044039C"/>
    <w:rsid w:val="004459C6"/>
    <w:rsid w:val="00446EF4"/>
    <w:rsid w:val="00446F97"/>
    <w:rsid w:val="00454EA2"/>
    <w:rsid w:val="00455D4B"/>
    <w:rsid w:val="00455E3A"/>
    <w:rsid w:val="004610AD"/>
    <w:rsid w:val="00462A62"/>
    <w:rsid w:val="00462C14"/>
    <w:rsid w:val="004711EB"/>
    <w:rsid w:val="004728EF"/>
    <w:rsid w:val="00473725"/>
    <w:rsid w:val="004775D9"/>
    <w:rsid w:val="00477C7E"/>
    <w:rsid w:val="00483801"/>
    <w:rsid w:val="00485237"/>
    <w:rsid w:val="004867ED"/>
    <w:rsid w:val="00490309"/>
    <w:rsid w:val="00492C7A"/>
    <w:rsid w:val="00493023"/>
    <w:rsid w:val="0049328D"/>
    <w:rsid w:val="00495948"/>
    <w:rsid w:val="00496D20"/>
    <w:rsid w:val="004A2162"/>
    <w:rsid w:val="004A2E62"/>
    <w:rsid w:val="004A5970"/>
    <w:rsid w:val="004A7F97"/>
    <w:rsid w:val="004B0276"/>
    <w:rsid w:val="004B0289"/>
    <w:rsid w:val="004B5A31"/>
    <w:rsid w:val="004C31CF"/>
    <w:rsid w:val="004C6A0E"/>
    <w:rsid w:val="004C736B"/>
    <w:rsid w:val="004C755A"/>
    <w:rsid w:val="004D08FB"/>
    <w:rsid w:val="004D1A4D"/>
    <w:rsid w:val="004E0261"/>
    <w:rsid w:val="004E4546"/>
    <w:rsid w:val="004E6586"/>
    <w:rsid w:val="004F3E3E"/>
    <w:rsid w:val="004F60CC"/>
    <w:rsid w:val="00502CF0"/>
    <w:rsid w:val="00503904"/>
    <w:rsid w:val="00510A8B"/>
    <w:rsid w:val="00511BA6"/>
    <w:rsid w:val="00516331"/>
    <w:rsid w:val="00520414"/>
    <w:rsid w:val="00522DD8"/>
    <w:rsid w:val="0052562B"/>
    <w:rsid w:val="005346EA"/>
    <w:rsid w:val="005407E9"/>
    <w:rsid w:val="00543CC9"/>
    <w:rsid w:val="00545384"/>
    <w:rsid w:val="005461F8"/>
    <w:rsid w:val="0054696C"/>
    <w:rsid w:val="0055235F"/>
    <w:rsid w:val="00552C81"/>
    <w:rsid w:val="0055519F"/>
    <w:rsid w:val="00555946"/>
    <w:rsid w:val="00555C33"/>
    <w:rsid w:val="00562F2C"/>
    <w:rsid w:val="0056346E"/>
    <w:rsid w:val="00565952"/>
    <w:rsid w:val="00567695"/>
    <w:rsid w:val="00567936"/>
    <w:rsid w:val="0057010E"/>
    <w:rsid w:val="00571E1F"/>
    <w:rsid w:val="0057315A"/>
    <w:rsid w:val="00580095"/>
    <w:rsid w:val="00581C08"/>
    <w:rsid w:val="005901B7"/>
    <w:rsid w:val="005910A2"/>
    <w:rsid w:val="00591E06"/>
    <w:rsid w:val="005946BE"/>
    <w:rsid w:val="00594C7A"/>
    <w:rsid w:val="00595D1A"/>
    <w:rsid w:val="005A0C4A"/>
    <w:rsid w:val="005A2F06"/>
    <w:rsid w:val="005A3748"/>
    <w:rsid w:val="005A5254"/>
    <w:rsid w:val="005A6CD8"/>
    <w:rsid w:val="005B2099"/>
    <w:rsid w:val="005B2AA1"/>
    <w:rsid w:val="005B2BCD"/>
    <w:rsid w:val="005B38CD"/>
    <w:rsid w:val="005B58E2"/>
    <w:rsid w:val="005C117F"/>
    <w:rsid w:val="005C55F9"/>
    <w:rsid w:val="005D5F52"/>
    <w:rsid w:val="005D66FC"/>
    <w:rsid w:val="005D7D8E"/>
    <w:rsid w:val="005E06F8"/>
    <w:rsid w:val="005E38D2"/>
    <w:rsid w:val="005E5DB4"/>
    <w:rsid w:val="005E78F2"/>
    <w:rsid w:val="005F04E0"/>
    <w:rsid w:val="005F1383"/>
    <w:rsid w:val="005F34CC"/>
    <w:rsid w:val="005F6887"/>
    <w:rsid w:val="00601307"/>
    <w:rsid w:val="0060181D"/>
    <w:rsid w:val="00604567"/>
    <w:rsid w:val="0060735F"/>
    <w:rsid w:val="00614687"/>
    <w:rsid w:val="0062157B"/>
    <w:rsid w:val="00624BCD"/>
    <w:rsid w:val="006267C6"/>
    <w:rsid w:val="00627A68"/>
    <w:rsid w:val="00631290"/>
    <w:rsid w:val="00637787"/>
    <w:rsid w:val="00641DA6"/>
    <w:rsid w:val="00642A02"/>
    <w:rsid w:val="00643166"/>
    <w:rsid w:val="00644EA4"/>
    <w:rsid w:val="00645940"/>
    <w:rsid w:val="00654600"/>
    <w:rsid w:val="006605C8"/>
    <w:rsid w:val="00667658"/>
    <w:rsid w:val="00670C7E"/>
    <w:rsid w:val="006768AD"/>
    <w:rsid w:val="00682D57"/>
    <w:rsid w:val="00683547"/>
    <w:rsid w:val="006841F9"/>
    <w:rsid w:val="0068574B"/>
    <w:rsid w:val="00685BB7"/>
    <w:rsid w:val="00686D1D"/>
    <w:rsid w:val="00686E18"/>
    <w:rsid w:val="00690C1C"/>
    <w:rsid w:val="00691CFA"/>
    <w:rsid w:val="00693C61"/>
    <w:rsid w:val="006955FA"/>
    <w:rsid w:val="006A10C3"/>
    <w:rsid w:val="006A635D"/>
    <w:rsid w:val="006B0115"/>
    <w:rsid w:val="006B1185"/>
    <w:rsid w:val="006B6383"/>
    <w:rsid w:val="006B7F14"/>
    <w:rsid w:val="006C28DB"/>
    <w:rsid w:val="006C7591"/>
    <w:rsid w:val="006D3094"/>
    <w:rsid w:val="006D378F"/>
    <w:rsid w:val="006D6E17"/>
    <w:rsid w:val="006D7C66"/>
    <w:rsid w:val="006E3379"/>
    <w:rsid w:val="006E5C7C"/>
    <w:rsid w:val="006F341F"/>
    <w:rsid w:val="006F6246"/>
    <w:rsid w:val="007106E4"/>
    <w:rsid w:val="00715665"/>
    <w:rsid w:val="00722462"/>
    <w:rsid w:val="00723452"/>
    <w:rsid w:val="007235DF"/>
    <w:rsid w:val="007265D0"/>
    <w:rsid w:val="00727303"/>
    <w:rsid w:val="00730086"/>
    <w:rsid w:val="00730EBA"/>
    <w:rsid w:val="007346C8"/>
    <w:rsid w:val="00734B22"/>
    <w:rsid w:val="00736CD1"/>
    <w:rsid w:val="00742615"/>
    <w:rsid w:val="00742B1A"/>
    <w:rsid w:val="0074370B"/>
    <w:rsid w:val="00744C95"/>
    <w:rsid w:val="00744F2F"/>
    <w:rsid w:val="00751255"/>
    <w:rsid w:val="00753975"/>
    <w:rsid w:val="00754132"/>
    <w:rsid w:val="00762A4E"/>
    <w:rsid w:val="007642AD"/>
    <w:rsid w:val="00764EC6"/>
    <w:rsid w:val="00767005"/>
    <w:rsid w:val="00773C6F"/>
    <w:rsid w:val="00777E34"/>
    <w:rsid w:val="00783660"/>
    <w:rsid w:val="00784899"/>
    <w:rsid w:val="00784982"/>
    <w:rsid w:val="007867C9"/>
    <w:rsid w:val="00786BDB"/>
    <w:rsid w:val="007904EF"/>
    <w:rsid w:val="00791663"/>
    <w:rsid w:val="00792F3B"/>
    <w:rsid w:val="00793A47"/>
    <w:rsid w:val="007A00D7"/>
    <w:rsid w:val="007A536B"/>
    <w:rsid w:val="007A623F"/>
    <w:rsid w:val="007B23E1"/>
    <w:rsid w:val="007B2B35"/>
    <w:rsid w:val="007B499E"/>
    <w:rsid w:val="007C1823"/>
    <w:rsid w:val="007C70E3"/>
    <w:rsid w:val="007D34A1"/>
    <w:rsid w:val="007D7CD3"/>
    <w:rsid w:val="007E0322"/>
    <w:rsid w:val="007E0AEB"/>
    <w:rsid w:val="007E0E6A"/>
    <w:rsid w:val="007E4090"/>
    <w:rsid w:val="007E5379"/>
    <w:rsid w:val="007F3D83"/>
    <w:rsid w:val="007F79DA"/>
    <w:rsid w:val="0080278E"/>
    <w:rsid w:val="00802CA2"/>
    <w:rsid w:val="00803C4D"/>
    <w:rsid w:val="008048C6"/>
    <w:rsid w:val="00811F4A"/>
    <w:rsid w:val="0081244F"/>
    <w:rsid w:val="008130B8"/>
    <w:rsid w:val="00815308"/>
    <w:rsid w:val="008165EC"/>
    <w:rsid w:val="00825DB9"/>
    <w:rsid w:val="008358B5"/>
    <w:rsid w:val="008359C4"/>
    <w:rsid w:val="00836393"/>
    <w:rsid w:val="00844138"/>
    <w:rsid w:val="008519CC"/>
    <w:rsid w:val="00860AA9"/>
    <w:rsid w:val="00865BF5"/>
    <w:rsid w:val="00867E7B"/>
    <w:rsid w:val="0087010D"/>
    <w:rsid w:val="008725B6"/>
    <w:rsid w:val="00880F0B"/>
    <w:rsid w:val="008823BC"/>
    <w:rsid w:val="00883CFB"/>
    <w:rsid w:val="00887C3C"/>
    <w:rsid w:val="00894EB1"/>
    <w:rsid w:val="008950F3"/>
    <w:rsid w:val="008A22E5"/>
    <w:rsid w:val="008A35CB"/>
    <w:rsid w:val="008A6B9A"/>
    <w:rsid w:val="008B0BDA"/>
    <w:rsid w:val="008B0E5E"/>
    <w:rsid w:val="008B3C0D"/>
    <w:rsid w:val="008C2F45"/>
    <w:rsid w:val="008C59C1"/>
    <w:rsid w:val="008D0BB7"/>
    <w:rsid w:val="008D37DE"/>
    <w:rsid w:val="008E04BE"/>
    <w:rsid w:val="008E0C54"/>
    <w:rsid w:val="008E3A5D"/>
    <w:rsid w:val="008F41B2"/>
    <w:rsid w:val="00903C40"/>
    <w:rsid w:val="009042E7"/>
    <w:rsid w:val="00913E0A"/>
    <w:rsid w:val="009164AE"/>
    <w:rsid w:val="00932B50"/>
    <w:rsid w:val="00940C67"/>
    <w:rsid w:val="00941699"/>
    <w:rsid w:val="00943594"/>
    <w:rsid w:val="00946349"/>
    <w:rsid w:val="00946DC8"/>
    <w:rsid w:val="00956F6A"/>
    <w:rsid w:val="00956F98"/>
    <w:rsid w:val="00960C98"/>
    <w:rsid w:val="00972624"/>
    <w:rsid w:val="009730BC"/>
    <w:rsid w:val="0097397C"/>
    <w:rsid w:val="009773A5"/>
    <w:rsid w:val="00981138"/>
    <w:rsid w:val="00983860"/>
    <w:rsid w:val="009926CE"/>
    <w:rsid w:val="0099599C"/>
    <w:rsid w:val="009A12AB"/>
    <w:rsid w:val="009A316B"/>
    <w:rsid w:val="009A3E06"/>
    <w:rsid w:val="009B10C2"/>
    <w:rsid w:val="009B1BAB"/>
    <w:rsid w:val="009B29AF"/>
    <w:rsid w:val="009B2AEC"/>
    <w:rsid w:val="009B2BA5"/>
    <w:rsid w:val="009B394E"/>
    <w:rsid w:val="009B404D"/>
    <w:rsid w:val="009B5AB1"/>
    <w:rsid w:val="009D04DD"/>
    <w:rsid w:val="009D13F2"/>
    <w:rsid w:val="009D20A1"/>
    <w:rsid w:val="009D61CD"/>
    <w:rsid w:val="009E03F9"/>
    <w:rsid w:val="009E1FAD"/>
    <w:rsid w:val="009E3874"/>
    <w:rsid w:val="009E39ED"/>
    <w:rsid w:val="009F1285"/>
    <w:rsid w:val="009F25C7"/>
    <w:rsid w:val="009F275D"/>
    <w:rsid w:val="009F3CE1"/>
    <w:rsid w:val="009F4E31"/>
    <w:rsid w:val="009F6E9F"/>
    <w:rsid w:val="009F72ED"/>
    <w:rsid w:val="00A00021"/>
    <w:rsid w:val="00A025F3"/>
    <w:rsid w:val="00A04801"/>
    <w:rsid w:val="00A1044A"/>
    <w:rsid w:val="00A11D42"/>
    <w:rsid w:val="00A12DF5"/>
    <w:rsid w:val="00A16225"/>
    <w:rsid w:val="00A17B97"/>
    <w:rsid w:val="00A22332"/>
    <w:rsid w:val="00A2627F"/>
    <w:rsid w:val="00A316C8"/>
    <w:rsid w:val="00A32A0C"/>
    <w:rsid w:val="00A33C73"/>
    <w:rsid w:val="00A41699"/>
    <w:rsid w:val="00A43F0F"/>
    <w:rsid w:val="00A454C7"/>
    <w:rsid w:val="00A46520"/>
    <w:rsid w:val="00A473CB"/>
    <w:rsid w:val="00A50112"/>
    <w:rsid w:val="00A50617"/>
    <w:rsid w:val="00A52111"/>
    <w:rsid w:val="00A5499C"/>
    <w:rsid w:val="00A576D8"/>
    <w:rsid w:val="00A64BA8"/>
    <w:rsid w:val="00A6698D"/>
    <w:rsid w:val="00A7753A"/>
    <w:rsid w:val="00A77DB9"/>
    <w:rsid w:val="00A90929"/>
    <w:rsid w:val="00A92620"/>
    <w:rsid w:val="00A93C72"/>
    <w:rsid w:val="00A9545B"/>
    <w:rsid w:val="00A972BC"/>
    <w:rsid w:val="00AA1BBC"/>
    <w:rsid w:val="00AA2B37"/>
    <w:rsid w:val="00AA3156"/>
    <w:rsid w:val="00AA708E"/>
    <w:rsid w:val="00AB0934"/>
    <w:rsid w:val="00AB1052"/>
    <w:rsid w:val="00AB3103"/>
    <w:rsid w:val="00AB70C2"/>
    <w:rsid w:val="00AB75AC"/>
    <w:rsid w:val="00AB7E62"/>
    <w:rsid w:val="00AC00D4"/>
    <w:rsid w:val="00AC18D9"/>
    <w:rsid w:val="00AC6CBE"/>
    <w:rsid w:val="00AD3F3E"/>
    <w:rsid w:val="00AD4360"/>
    <w:rsid w:val="00AD4D98"/>
    <w:rsid w:val="00AD6626"/>
    <w:rsid w:val="00AD744B"/>
    <w:rsid w:val="00AE0156"/>
    <w:rsid w:val="00AE199C"/>
    <w:rsid w:val="00AE5A9D"/>
    <w:rsid w:val="00AE5E0F"/>
    <w:rsid w:val="00AE7969"/>
    <w:rsid w:val="00AF16F5"/>
    <w:rsid w:val="00AF1818"/>
    <w:rsid w:val="00AF4C78"/>
    <w:rsid w:val="00AF5921"/>
    <w:rsid w:val="00AF6ECD"/>
    <w:rsid w:val="00B01188"/>
    <w:rsid w:val="00B0245C"/>
    <w:rsid w:val="00B027DE"/>
    <w:rsid w:val="00B02BB2"/>
    <w:rsid w:val="00B1077D"/>
    <w:rsid w:val="00B10BBC"/>
    <w:rsid w:val="00B135DC"/>
    <w:rsid w:val="00B13BCA"/>
    <w:rsid w:val="00B17647"/>
    <w:rsid w:val="00B30923"/>
    <w:rsid w:val="00B34C85"/>
    <w:rsid w:val="00B34E11"/>
    <w:rsid w:val="00B35181"/>
    <w:rsid w:val="00B40F9C"/>
    <w:rsid w:val="00B45ED6"/>
    <w:rsid w:val="00B53F2C"/>
    <w:rsid w:val="00B61205"/>
    <w:rsid w:val="00B70448"/>
    <w:rsid w:val="00B72883"/>
    <w:rsid w:val="00B85625"/>
    <w:rsid w:val="00B86CA8"/>
    <w:rsid w:val="00B90822"/>
    <w:rsid w:val="00B95141"/>
    <w:rsid w:val="00BA2FA8"/>
    <w:rsid w:val="00BA3CBC"/>
    <w:rsid w:val="00BA613D"/>
    <w:rsid w:val="00BA7312"/>
    <w:rsid w:val="00BA7E17"/>
    <w:rsid w:val="00BB337E"/>
    <w:rsid w:val="00BC0F2B"/>
    <w:rsid w:val="00BD0670"/>
    <w:rsid w:val="00BD5B45"/>
    <w:rsid w:val="00BE4E7F"/>
    <w:rsid w:val="00BF3B18"/>
    <w:rsid w:val="00BF4B39"/>
    <w:rsid w:val="00BF5EB0"/>
    <w:rsid w:val="00BF6FF2"/>
    <w:rsid w:val="00BF7D82"/>
    <w:rsid w:val="00C0094D"/>
    <w:rsid w:val="00C01679"/>
    <w:rsid w:val="00C02117"/>
    <w:rsid w:val="00C026FE"/>
    <w:rsid w:val="00C02A46"/>
    <w:rsid w:val="00C06512"/>
    <w:rsid w:val="00C06956"/>
    <w:rsid w:val="00C15127"/>
    <w:rsid w:val="00C20DEA"/>
    <w:rsid w:val="00C2103B"/>
    <w:rsid w:val="00C23865"/>
    <w:rsid w:val="00C23F62"/>
    <w:rsid w:val="00C361F6"/>
    <w:rsid w:val="00C50DF6"/>
    <w:rsid w:val="00C644F6"/>
    <w:rsid w:val="00C655F8"/>
    <w:rsid w:val="00C670DC"/>
    <w:rsid w:val="00C72EA3"/>
    <w:rsid w:val="00C7302D"/>
    <w:rsid w:val="00C73E16"/>
    <w:rsid w:val="00C806BE"/>
    <w:rsid w:val="00C81116"/>
    <w:rsid w:val="00C835D2"/>
    <w:rsid w:val="00C87355"/>
    <w:rsid w:val="00C87BEF"/>
    <w:rsid w:val="00C90F2D"/>
    <w:rsid w:val="00C9285A"/>
    <w:rsid w:val="00C972C5"/>
    <w:rsid w:val="00CB1976"/>
    <w:rsid w:val="00CB1F25"/>
    <w:rsid w:val="00CB67D7"/>
    <w:rsid w:val="00CC10B7"/>
    <w:rsid w:val="00CC23B5"/>
    <w:rsid w:val="00CC5669"/>
    <w:rsid w:val="00CD012A"/>
    <w:rsid w:val="00CD188D"/>
    <w:rsid w:val="00CD2997"/>
    <w:rsid w:val="00CD3792"/>
    <w:rsid w:val="00CD448B"/>
    <w:rsid w:val="00CD4C7B"/>
    <w:rsid w:val="00CE15DD"/>
    <w:rsid w:val="00CF0565"/>
    <w:rsid w:val="00CF3DE6"/>
    <w:rsid w:val="00D11E35"/>
    <w:rsid w:val="00D12715"/>
    <w:rsid w:val="00D30B41"/>
    <w:rsid w:val="00D30CD7"/>
    <w:rsid w:val="00D4116C"/>
    <w:rsid w:val="00D4581D"/>
    <w:rsid w:val="00D530FA"/>
    <w:rsid w:val="00D56CD5"/>
    <w:rsid w:val="00D66F6C"/>
    <w:rsid w:val="00D71E0E"/>
    <w:rsid w:val="00D733E6"/>
    <w:rsid w:val="00D84FAC"/>
    <w:rsid w:val="00D96F2D"/>
    <w:rsid w:val="00DA1D3E"/>
    <w:rsid w:val="00DA301A"/>
    <w:rsid w:val="00DA744D"/>
    <w:rsid w:val="00DB1C50"/>
    <w:rsid w:val="00DB1D3F"/>
    <w:rsid w:val="00DB3325"/>
    <w:rsid w:val="00DB669E"/>
    <w:rsid w:val="00DC180F"/>
    <w:rsid w:val="00DC6721"/>
    <w:rsid w:val="00DD1283"/>
    <w:rsid w:val="00DD1A0C"/>
    <w:rsid w:val="00DD49D3"/>
    <w:rsid w:val="00DD6034"/>
    <w:rsid w:val="00DE0AB2"/>
    <w:rsid w:val="00DE5304"/>
    <w:rsid w:val="00DF1CA7"/>
    <w:rsid w:val="00DF3CF9"/>
    <w:rsid w:val="00DF4913"/>
    <w:rsid w:val="00DF5B8C"/>
    <w:rsid w:val="00DF7851"/>
    <w:rsid w:val="00E00427"/>
    <w:rsid w:val="00E046EE"/>
    <w:rsid w:val="00E05173"/>
    <w:rsid w:val="00E0704E"/>
    <w:rsid w:val="00E07D0D"/>
    <w:rsid w:val="00E148A1"/>
    <w:rsid w:val="00E2424A"/>
    <w:rsid w:val="00E242B7"/>
    <w:rsid w:val="00E32726"/>
    <w:rsid w:val="00E35C98"/>
    <w:rsid w:val="00E50B9F"/>
    <w:rsid w:val="00E558FA"/>
    <w:rsid w:val="00E57A75"/>
    <w:rsid w:val="00E604DA"/>
    <w:rsid w:val="00E718C1"/>
    <w:rsid w:val="00E737C7"/>
    <w:rsid w:val="00E771E3"/>
    <w:rsid w:val="00E80536"/>
    <w:rsid w:val="00E90160"/>
    <w:rsid w:val="00E92932"/>
    <w:rsid w:val="00E97E83"/>
    <w:rsid w:val="00EA297A"/>
    <w:rsid w:val="00EA6BBC"/>
    <w:rsid w:val="00EA73FC"/>
    <w:rsid w:val="00EB03C9"/>
    <w:rsid w:val="00EB20D1"/>
    <w:rsid w:val="00EB2E9E"/>
    <w:rsid w:val="00EB3166"/>
    <w:rsid w:val="00EB3A17"/>
    <w:rsid w:val="00EB405E"/>
    <w:rsid w:val="00EB444D"/>
    <w:rsid w:val="00EC47F4"/>
    <w:rsid w:val="00EC4CAD"/>
    <w:rsid w:val="00ED066E"/>
    <w:rsid w:val="00ED0D1A"/>
    <w:rsid w:val="00ED271A"/>
    <w:rsid w:val="00ED6923"/>
    <w:rsid w:val="00ED7DAD"/>
    <w:rsid w:val="00EE15EE"/>
    <w:rsid w:val="00EE1CFF"/>
    <w:rsid w:val="00EE21BF"/>
    <w:rsid w:val="00EE3ACD"/>
    <w:rsid w:val="00EE79BD"/>
    <w:rsid w:val="00EE7F62"/>
    <w:rsid w:val="00EF512F"/>
    <w:rsid w:val="00EF7201"/>
    <w:rsid w:val="00F02A20"/>
    <w:rsid w:val="00F05559"/>
    <w:rsid w:val="00F067CC"/>
    <w:rsid w:val="00F11849"/>
    <w:rsid w:val="00F15AD7"/>
    <w:rsid w:val="00F17BFA"/>
    <w:rsid w:val="00F215BD"/>
    <w:rsid w:val="00F23E72"/>
    <w:rsid w:val="00F25CCA"/>
    <w:rsid w:val="00F307BC"/>
    <w:rsid w:val="00F32F4C"/>
    <w:rsid w:val="00F366C5"/>
    <w:rsid w:val="00F36E68"/>
    <w:rsid w:val="00F37AA5"/>
    <w:rsid w:val="00F42096"/>
    <w:rsid w:val="00F42200"/>
    <w:rsid w:val="00F467E7"/>
    <w:rsid w:val="00F51F72"/>
    <w:rsid w:val="00F54B88"/>
    <w:rsid w:val="00F55290"/>
    <w:rsid w:val="00F63C33"/>
    <w:rsid w:val="00F70045"/>
    <w:rsid w:val="00F72C08"/>
    <w:rsid w:val="00F8071B"/>
    <w:rsid w:val="00F826ED"/>
    <w:rsid w:val="00F8396B"/>
    <w:rsid w:val="00F83E26"/>
    <w:rsid w:val="00F84A6E"/>
    <w:rsid w:val="00F8507A"/>
    <w:rsid w:val="00F858A6"/>
    <w:rsid w:val="00F9040E"/>
    <w:rsid w:val="00F962C8"/>
    <w:rsid w:val="00FA0F5E"/>
    <w:rsid w:val="00FA3400"/>
    <w:rsid w:val="00FA5C8E"/>
    <w:rsid w:val="00FB076A"/>
    <w:rsid w:val="00FB1FEC"/>
    <w:rsid w:val="00FB3A1A"/>
    <w:rsid w:val="00FB4735"/>
    <w:rsid w:val="00FB5764"/>
    <w:rsid w:val="00FC0F3A"/>
    <w:rsid w:val="00FD08FD"/>
    <w:rsid w:val="00FD43F6"/>
    <w:rsid w:val="00FD4A64"/>
    <w:rsid w:val="00FD4E92"/>
    <w:rsid w:val="00FD62A8"/>
    <w:rsid w:val="00FE0199"/>
    <w:rsid w:val="00FE0D3F"/>
    <w:rsid w:val="00FE2BDF"/>
    <w:rsid w:val="00FE31E2"/>
    <w:rsid w:val="00FE644F"/>
    <w:rsid w:val="00FE6543"/>
    <w:rsid w:val="00FE7316"/>
    <w:rsid w:val="00FE7D01"/>
    <w:rsid w:val="00FF17F7"/>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4C6DD22"/>
  <w15:docId w15:val="{6AA4267F-849A-4227-9D98-316909960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b-NO" w:eastAsia="nb-NO"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5010"/>
    <w:pPr>
      <w:keepLines/>
      <w:widowControl w:val="0"/>
    </w:pPr>
    <w:rPr>
      <w:sz w:val="22"/>
      <w:szCs w:val="22"/>
    </w:rPr>
  </w:style>
  <w:style w:type="paragraph" w:styleId="Heading1">
    <w:name w:val="heading 1"/>
    <w:basedOn w:val="Normal"/>
    <w:next w:val="Normal"/>
    <w:link w:val="Heading1Char"/>
    <w:qFormat/>
    <w:rsid w:val="00DF7851"/>
    <w:pPr>
      <w:keepLines w:val="0"/>
      <w:widowControl/>
      <w:outlineLvl w:val="0"/>
    </w:pPr>
    <w:rPr>
      <w:rFonts w:ascii="Arial" w:hAnsi="Arial" w:cs="Arial"/>
      <w:sz w:val="36"/>
      <w:szCs w:val="36"/>
    </w:rPr>
  </w:style>
  <w:style w:type="paragraph" w:styleId="Heading2">
    <w:name w:val="heading 2"/>
    <w:basedOn w:val="Heading3"/>
    <w:next w:val="Normal"/>
    <w:link w:val="Heading2Char"/>
    <w:qFormat/>
    <w:rsid w:val="002207A3"/>
    <w:pPr>
      <w:keepLines w:val="0"/>
      <w:widowControl/>
      <w:outlineLvl w:val="1"/>
    </w:pPr>
    <w:rPr>
      <w:rFonts w:ascii="Cambria" w:hAnsi="Cambria"/>
    </w:rPr>
  </w:style>
  <w:style w:type="paragraph" w:styleId="Heading3">
    <w:name w:val="heading 3"/>
    <w:basedOn w:val="Normal"/>
    <w:next w:val="Normal"/>
    <w:link w:val="Heading3Char"/>
    <w:uiPriority w:val="9"/>
    <w:semiHidden/>
    <w:unhideWhenUsed/>
    <w:qFormat/>
    <w:rsid w:val="00DF7851"/>
    <w:pPr>
      <w:keepNext/>
      <w:spacing w:before="240" w:after="60"/>
      <w:outlineLvl w:val="2"/>
    </w:pPr>
    <w:rPr>
      <w:rFonts w:ascii="Calibri Light"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semiHidden/>
    <w:rsid w:val="00B34C85"/>
    <w:pPr>
      <w:tabs>
        <w:tab w:val="center" w:pos="4536"/>
        <w:tab w:val="right" w:pos="9072"/>
      </w:tabs>
    </w:pPr>
    <w:rPr>
      <w:smallCaps/>
      <w:sz w:val="20"/>
      <w:szCs w:val="20"/>
    </w:rPr>
  </w:style>
  <w:style w:type="character" w:customStyle="1" w:styleId="FooterChar">
    <w:name w:val="Footer Char"/>
    <w:link w:val="Footer"/>
    <w:semiHidden/>
    <w:rsid w:val="00B34C85"/>
    <w:rPr>
      <w:smallCaps/>
    </w:rPr>
  </w:style>
  <w:style w:type="character" w:styleId="PageNumber">
    <w:name w:val="page number"/>
    <w:basedOn w:val="DefaultParagraphFont"/>
    <w:semiHidden/>
    <w:rsid w:val="00B34C85"/>
  </w:style>
  <w:style w:type="paragraph" w:customStyle="1" w:styleId="undertittel">
    <w:name w:val="undertittel"/>
    <w:basedOn w:val="Normal"/>
    <w:rsid w:val="00B34C85"/>
    <w:pPr>
      <w:keepLines w:val="0"/>
      <w:widowControl/>
      <w:autoSpaceDE w:val="0"/>
      <w:autoSpaceDN w:val="0"/>
      <w:adjustRightInd w:val="0"/>
    </w:pPr>
    <w:rPr>
      <w:sz w:val="28"/>
      <w:szCs w:val="28"/>
    </w:rPr>
  </w:style>
  <w:style w:type="paragraph" w:customStyle="1" w:styleId="Tabelltekst">
    <w:name w:val="Tabelltekst"/>
    <w:basedOn w:val="Normal"/>
    <w:rsid w:val="00B34C85"/>
    <w:pPr>
      <w:keepNext/>
      <w:tabs>
        <w:tab w:val="left" w:pos="3544"/>
      </w:tabs>
      <w:spacing w:before="80"/>
      <w:ind w:left="57"/>
    </w:pPr>
    <w:rPr>
      <w:sz w:val="20"/>
    </w:rPr>
  </w:style>
  <w:style w:type="paragraph" w:customStyle="1" w:styleId="Teknisk4">
    <w:name w:val="Teknisk 4"/>
    <w:rsid w:val="00B34C85"/>
    <w:pPr>
      <w:tabs>
        <w:tab w:val="left" w:pos="-720"/>
      </w:tabs>
      <w:suppressAutoHyphens/>
    </w:pPr>
    <w:rPr>
      <w:rFonts w:ascii="Courier New" w:hAnsi="Courier New"/>
      <w:b/>
      <w:sz w:val="24"/>
      <w:lang w:val="en-US"/>
    </w:rPr>
  </w:style>
  <w:style w:type="paragraph" w:customStyle="1" w:styleId="AvsntilhQy1">
    <w:name w:val="Avsn til hÀQÀy 1"/>
    <w:rsid w:val="00B34C85"/>
    <w:pPr>
      <w:tabs>
        <w:tab w:val="left" w:pos="-720"/>
        <w:tab w:val="left" w:pos="0"/>
        <w:tab w:val="decimal" w:pos="720"/>
      </w:tabs>
      <w:suppressAutoHyphens/>
      <w:ind w:left="720"/>
    </w:pPr>
    <w:rPr>
      <w:rFonts w:ascii="Courier New" w:hAnsi="Courier New"/>
      <w:sz w:val="24"/>
      <w:lang w:val="en-US"/>
    </w:rPr>
  </w:style>
  <w:style w:type="paragraph" w:styleId="Header">
    <w:name w:val="header"/>
    <w:basedOn w:val="Normal"/>
    <w:link w:val="HeaderChar"/>
    <w:uiPriority w:val="99"/>
    <w:unhideWhenUsed/>
    <w:rsid w:val="00B30923"/>
    <w:pPr>
      <w:tabs>
        <w:tab w:val="center" w:pos="4536"/>
        <w:tab w:val="right" w:pos="9072"/>
      </w:tabs>
    </w:pPr>
  </w:style>
  <w:style w:type="character" w:customStyle="1" w:styleId="HeaderChar">
    <w:name w:val="Header Char"/>
    <w:link w:val="Header"/>
    <w:uiPriority w:val="99"/>
    <w:rsid w:val="00B30923"/>
    <w:rPr>
      <w:sz w:val="22"/>
      <w:szCs w:val="22"/>
    </w:rPr>
  </w:style>
  <w:style w:type="character" w:styleId="CommentReference">
    <w:name w:val="annotation reference"/>
    <w:uiPriority w:val="99"/>
    <w:semiHidden/>
    <w:unhideWhenUsed/>
    <w:rsid w:val="00A04801"/>
    <w:rPr>
      <w:sz w:val="16"/>
      <w:szCs w:val="16"/>
    </w:rPr>
  </w:style>
  <w:style w:type="paragraph" w:styleId="CommentText">
    <w:name w:val="annotation text"/>
    <w:basedOn w:val="Normal"/>
    <w:link w:val="CommentTextChar"/>
    <w:uiPriority w:val="99"/>
    <w:unhideWhenUsed/>
    <w:rsid w:val="00A04801"/>
    <w:rPr>
      <w:sz w:val="20"/>
      <w:szCs w:val="20"/>
    </w:rPr>
  </w:style>
  <w:style w:type="character" w:customStyle="1" w:styleId="CommentTextChar">
    <w:name w:val="Comment Text Char"/>
    <w:basedOn w:val="DefaultParagraphFont"/>
    <w:link w:val="CommentText"/>
    <w:uiPriority w:val="99"/>
    <w:rsid w:val="00A04801"/>
  </w:style>
  <w:style w:type="paragraph" w:styleId="CommentSubject">
    <w:name w:val="annotation subject"/>
    <w:basedOn w:val="CommentText"/>
    <w:next w:val="CommentText"/>
    <w:link w:val="CommentSubjectChar"/>
    <w:uiPriority w:val="99"/>
    <w:semiHidden/>
    <w:unhideWhenUsed/>
    <w:rsid w:val="00A04801"/>
    <w:rPr>
      <w:b/>
      <w:bCs/>
    </w:rPr>
  </w:style>
  <w:style w:type="character" w:customStyle="1" w:styleId="CommentSubjectChar">
    <w:name w:val="Comment Subject Char"/>
    <w:link w:val="CommentSubject"/>
    <w:uiPriority w:val="99"/>
    <w:semiHidden/>
    <w:rsid w:val="00A04801"/>
    <w:rPr>
      <w:b/>
      <w:bCs/>
    </w:rPr>
  </w:style>
  <w:style w:type="paragraph" w:styleId="BalloonText">
    <w:name w:val="Balloon Text"/>
    <w:basedOn w:val="Normal"/>
    <w:link w:val="BalloonTextChar"/>
    <w:uiPriority w:val="99"/>
    <w:semiHidden/>
    <w:unhideWhenUsed/>
    <w:rsid w:val="00A04801"/>
    <w:rPr>
      <w:rFonts w:ascii="Segoe UI" w:hAnsi="Segoe UI" w:cs="Segoe UI"/>
      <w:sz w:val="18"/>
      <w:szCs w:val="18"/>
    </w:rPr>
  </w:style>
  <w:style w:type="character" w:customStyle="1" w:styleId="BalloonTextChar">
    <w:name w:val="Balloon Text Char"/>
    <w:link w:val="BalloonText"/>
    <w:uiPriority w:val="99"/>
    <w:semiHidden/>
    <w:rsid w:val="00A04801"/>
    <w:rPr>
      <w:rFonts w:ascii="Segoe UI" w:hAnsi="Segoe UI" w:cs="Segoe UI"/>
      <w:sz w:val="18"/>
      <w:szCs w:val="18"/>
    </w:rPr>
  </w:style>
  <w:style w:type="character" w:customStyle="1" w:styleId="MerknadstekstTegn1">
    <w:name w:val="Merknadstekst Tegn1"/>
    <w:uiPriority w:val="99"/>
    <w:semiHidden/>
    <w:rsid w:val="00E718C1"/>
    <w:rPr>
      <w:rFonts w:ascii="Arial" w:hAnsi="Arial"/>
      <w:lang w:eastAsia="ar-SA"/>
    </w:rPr>
  </w:style>
  <w:style w:type="paragraph" w:styleId="Title">
    <w:name w:val="Title"/>
    <w:basedOn w:val="Normal"/>
    <w:next w:val="Normal"/>
    <w:link w:val="TitleChar"/>
    <w:uiPriority w:val="10"/>
    <w:qFormat/>
    <w:rsid w:val="00B02BB2"/>
    <w:pPr>
      <w:keepLines w:val="0"/>
      <w:widowControl/>
      <w:spacing w:before="600" w:after="60"/>
      <w:outlineLvl w:val="0"/>
    </w:pPr>
    <w:rPr>
      <w:rFonts w:ascii="Calibri Light" w:hAnsi="Calibri Light"/>
      <w:b/>
      <w:bCs/>
      <w:kern w:val="28"/>
      <w:sz w:val="40"/>
      <w:szCs w:val="40"/>
    </w:rPr>
  </w:style>
  <w:style w:type="character" w:customStyle="1" w:styleId="TitleChar">
    <w:name w:val="Title Char"/>
    <w:link w:val="Title"/>
    <w:uiPriority w:val="10"/>
    <w:rsid w:val="00B02BB2"/>
    <w:rPr>
      <w:rFonts w:ascii="Calibri Light" w:hAnsi="Calibri Light"/>
      <w:b/>
      <w:bCs/>
      <w:kern w:val="28"/>
      <w:sz w:val="40"/>
      <w:szCs w:val="40"/>
    </w:rPr>
  </w:style>
  <w:style w:type="paragraph" w:styleId="TOC1">
    <w:name w:val="toc 1"/>
    <w:basedOn w:val="Normal"/>
    <w:next w:val="Normal"/>
    <w:autoRedefine/>
    <w:uiPriority w:val="39"/>
    <w:unhideWhenUsed/>
    <w:rsid w:val="005E5DB4"/>
    <w:pPr>
      <w:keepLines w:val="0"/>
      <w:widowControl/>
      <w:tabs>
        <w:tab w:val="right" w:leader="dot" w:pos="8211"/>
      </w:tabs>
      <w:spacing w:after="60"/>
    </w:pPr>
    <w:rPr>
      <w:rFonts w:ascii="Arial" w:hAnsi="Arial"/>
      <w:szCs w:val="24"/>
    </w:rPr>
  </w:style>
  <w:style w:type="character" w:styleId="Hyperlink">
    <w:name w:val="Hyperlink"/>
    <w:uiPriority w:val="99"/>
    <w:unhideWhenUsed/>
    <w:rsid w:val="00B02BB2"/>
    <w:rPr>
      <w:color w:val="0563C1"/>
      <w:u w:val="single"/>
    </w:rPr>
  </w:style>
  <w:style w:type="character" w:customStyle="1" w:styleId="Heading1Char">
    <w:name w:val="Heading 1 Char"/>
    <w:link w:val="Heading1"/>
    <w:rsid w:val="00DF7851"/>
    <w:rPr>
      <w:rFonts w:ascii="Arial" w:hAnsi="Arial" w:cs="Arial"/>
      <w:sz w:val="36"/>
      <w:szCs w:val="36"/>
    </w:rPr>
  </w:style>
  <w:style w:type="character" w:customStyle="1" w:styleId="Heading2Char">
    <w:name w:val="Heading 2 Char"/>
    <w:link w:val="Heading2"/>
    <w:rsid w:val="002207A3"/>
    <w:rPr>
      <w:rFonts w:ascii="Cambria" w:hAnsi="Cambria"/>
      <w:b/>
      <w:bCs/>
      <w:sz w:val="26"/>
      <w:szCs w:val="26"/>
    </w:rPr>
  </w:style>
  <w:style w:type="character" w:customStyle="1" w:styleId="Heading3Char">
    <w:name w:val="Heading 3 Char"/>
    <w:link w:val="Heading3"/>
    <w:uiPriority w:val="9"/>
    <w:semiHidden/>
    <w:rsid w:val="00DF7851"/>
    <w:rPr>
      <w:rFonts w:ascii="Calibri Light" w:eastAsia="Times New Roman" w:hAnsi="Calibri Light" w:cs="Times New Roman"/>
      <w:b/>
      <w:bCs/>
      <w:sz w:val="26"/>
      <w:szCs w:val="26"/>
    </w:rPr>
  </w:style>
  <w:style w:type="paragraph" w:styleId="Revision">
    <w:name w:val="Revision"/>
    <w:hidden/>
    <w:uiPriority w:val="99"/>
    <w:semiHidden/>
    <w:rsid w:val="00166FF2"/>
    <w:rPr>
      <w:sz w:val="22"/>
      <w:szCs w:val="22"/>
    </w:rPr>
  </w:style>
  <w:style w:type="character" w:styleId="Strong">
    <w:name w:val="Strong"/>
    <w:basedOn w:val="DefaultParagraphFont"/>
    <w:uiPriority w:val="22"/>
    <w:qFormat/>
    <w:rsid w:val="0087010D"/>
    <w:rPr>
      <w:b/>
      <w:bCs/>
    </w:rPr>
  </w:style>
  <w:style w:type="table" w:styleId="TableGridLight">
    <w:name w:val="Grid Table Light"/>
    <w:basedOn w:val="TableNormal"/>
    <w:uiPriority w:val="40"/>
    <w:rsid w:val="0042550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Grid">
    <w:name w:val="Table Grid"/>
    <w:basedOn w:val="TableNormal"/>
    <w:rsid w:val="002875C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aliases w:val="EG Bullet 1,Punktliste nivå 1,List Paragraph1,List Paragraph - kulepunkter,Heading 22,Punktliste nivŒ 1,Bullet List,FooterText,numbered,Paragraphe de liste1,lp1,Provokasjon.,Bullet list,Brief List Paragraph 1,Recommendation,L,列出段落"/>
    <w:basedOn w:val="Normal"/>
    <w:link w:val="ListParagraphChar"/>
    <w:uiPriority w:val="34"/>
    <w:qFormat/>
    <w:rsid w:val="00485237"/>
    <w:pPr>
      <w:ind w:left="720"/>
      <w:contextualSpacing/>
    </w:pPr>
    <w:rPr>
      <w:rFonts w:ascii="Verdana" w:hAnsi="Verdana"/>
      <w:sz w:val="20"/>
      <w:szCs w:val="20"/>
    </w:rPr>
  </w:style>
  <w:style w:type="paragraph" w:customStyle="1" w:styleId="Grnntittel">
    <w:name w:val="Grønn tittel"/>
    <w:basedOn w:val="Normal"/>
    <w:link w:val="GrnntittelTegn"/>
    <w:qFormat/>
    <w:rsid w:val="00581C08"/>
    <w:pPr>
      <w:keepLines w:val="0"/>
      <w:framePr w:hSpace="181" w:wrap="around" w:vAnchor="page" w:hAnchor="page" w:x="1135" w:y="2836"/>
      <w:widowControl/>
      <w:suppressOverlap/>
    </w:pPr>
    <w:rPr>
      <w:rFonts w:ascii="Arial" w:eastAsia="Calibri" w:hAnsi="Arial" w:cs="Arial"/>
      <w:color w:val="55B947"/>
      <w:sz w:val="36"/>
      <w:lang w:eastAsia="en-US"/>
    </w:rPr>
  </w:style>
  <w:style w:type="character" w:customStyle="1" w:styleId="GrnntittelTegn">
    <w:name w:val="Grønn tittel Tegn"/>
    <w:basedOn w:val="DefaultParagraphFont"/>
    <w:link w:val="Grnntittel"/>
    <w:rsid w:val="00581C08"/>
    <w:rPr>
      <w:rFonts w:ascii="Arial" w:eastAsia="Calibri" w:hAnsi="Arial" w:cs="Arial"/>
      <w:color w:val="55B947"/>
      <w:sz w:val="36"/>
      <w:szCs w:val="22"/>
      <w:lang w:eastAsia="en-US"/>
    </w:rPr>
  </w:style>
  <w:style w:type="character" w:customStyle="1" w:styleId="ListParagraphChar">
    <w:name w:val="List Paragraph Char"/>
    <w:aliases w:val="EG Bullet 1 Char,Punktliste nivå 1 Char,List Paragraph1 Char,List Paragraph - kulepunkter Char,Heading 22 Char,Punktliste nivŒ 1 Char,Bullet List Char,FooterText Char,numbered Char,Paragraphe de liste1 Char,lp1 Char,Provokasjon. Char"/>
    <w:link w:val="ListParagraph"/>
    <w:uiPriority w:val="34"/>
    <w:qFormat/>
    <w:locked/>
    <w:rsid w:val="00B1077D"/>
    <w:rPr>
      <w:rFonts w:ascii="Verdana" w:hAnsi="Verdana"/>
    </w:rPr>
  </w:style>
  <w:style w:type="paragraph" w:styleId="BodyText">
    <w:name w:val="Body Text"/>
    <w:basedOn w:val="Normal"/>
    <w:link w:val="BodyTextChar"/>
    <w:uiPriority w:val="1"/>
    <w:qFormat/>
    <w:rsid w:val="0074370B"/>
    <w:pPr>
      <w:keepLines w:val="0"/>
      <w:autoSpaceDE w:val="0"/>
      <w:autoSpaceDN w:val="0"/>
    </w:pPr>
    <w:rPr>
      <w:rFonts w:ascii="Verdana" w:eastAsia="Verdana" w:hAnsi="Verdana" w:cs="Verdana"/>
      <w:sz w:val="20"/>
      <w:szCs w:val="20"/>
      <w:lang w:val="nb" w:eastAsia="en-US"/>
    </w:rPr>
  </w:style>
  <w:style w:type="character" w:customStyle="1" w:styleId="BodyTextChar">
    <w:name w:val="Body Text Char"/>
    <w:basedOn w:val="DefaultParagraphFont"/>
    <w:link w:val="BodyText"/>
    <w:uiPriority w:val="1"/>
    <w:rsid w:val="0074370B"/>
    <w:rPr>
      <w:rFonts w:ascii="Verdana" w:eastAsia="Verdana" w:hAnsi="Verdana" w:cs="Verdana"/>
      <w:lang w:val="nb" w:eastAsia="en-US"/>
    </w:rPr>
  </w:style>
  <w:style w:type="character" w:styleId="Mention">
    <w:name w:val="Mention"/>
    <w:basedOn w:val="DefaultParagraphFont"/>
    <w:uiPriority w:val="99"/>
    <w:unhideWhenUsed/>
    <w:rsid w:val="00F83E26"/>
    <w:rPr>
      <w:color w:val="2B579A"/>
      <w:shd w:val="clear" w:color="auto" w:fill="E1DFDD"/>
    </w:rPr>
  </w:style>
  <w:style w:type="character" w:styleId="UnresolvedMention">
    <w:name w:val="Unresolved Mention"/>
    <w:basedOn w:val="DefaultParagraphFont"/>
    <w:uiPriority w:val="99"/>
    <w:semiHidden/>
    <w:unhideWhenUsed/>
    <w:rsid w:val="00686D1D"/>
    <w:rPr>
      <w:color w:val="605E5C"/>
      <w:shd w:val="clear" w:color="auto" w:fill="E1DFDD"/>
    </w:rPr>
  </w:style>
  <w:style w:type="paragraph" w:styleId="NormalWeb">
    <w:name w:val="Normal (Web)"/>
    <w:basedOn w:val="Normal"/>
    <w:uiPriority w:val="99"/>
    <w:semiHidden/>
    <w:unhideWhenUsed/>
    <w:rsid w:val="00D530FA"/>
    <w:pPr>
      <w:keepLines w:val="0"/>
      <w:widowControl/>
      <w:spacing w:before="100" w:beforeAutospacing="1" w:after="100" w:afterAutospacing="1"/>
    </w:pPr>
    <w:rPr>
      <w:sz w:val="24"/>
      <w:szCs w:val="24"/>
    </w:rPr>
  </w:style>
  <w:style w:type="character" w:customStyle="1" w:styleId="normaltextrun">
    <w:name w:val="normaltextrun"/>
    <w:basedOn w:val="DefaultParagraphFont"/>
    <w:rsid w:val="005B2B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239842">
      <w:bodyDiv w:val="1"/>
      <w:marLeft w:val="0"/>
      <w:marRight w:val="0"/>
      <w:marTop w:val="0"/>
      <w:marBottom w:val="0"/>
      <w:divBdr>
        <w:top w:val="none" w:sz="0" w:space="0" w:color="auto"/>
        <w:left w:val="none" w:sz="0" w:space="0" w:color="auto"/>
        <w:bottom w:val="none" w:sz="0" w:space="0" w:color="auto"/>
        <w:right w:val="none" w:sz="0" w:space="0" w:color="auto"/>
      </w:divBdr>
    </w:div>
    <w:div w:id="499077904">
      <w:bodyDiv w:val="1"/>
      <w:marLeft w:val="0"/>
      <w:marRight w:val="0"/>
      <w:marTop w:val="0"/>
      <w:marBottom w:val="0"/>
      <w:divBdr>
        <w:top w:val="none" w:sz="0" w:space="0" w:color="auto"/>
        <w:left w:val="none" w:sz="0" w:space="0" w:color="auto"/>
        <w:bottom w:val="none" w:sz="0" w:space="0" w:color="auto"/>
        <w:right w:val="none" w:sz="0" w:space="0" w:color="auto"/>
      </w:divBdr>
    </w:div>
    <w:div w:id="862279583">
      <w:bodyDiv w:val="1"/>
      <w:marLeft w:val="0"/>
      <w:marRight w:val="0"/>
      <w:marTop w:val="0"/>
      <w:marBottom w:val="0"/>
      <w:divBdr>
        <w:top w:val="none" w:sz="0" w:space="0" w:color="auto"/>
        <w:left w:val="none" w:sz="0" w:space="0" w:color="auto"/>
        <w:bottom w:val="none" w:sz="0" w:space="0" w:color="auto"/>
        <w:right w:val="none" w:sz="0" w:space="0" w:color="auto"/>
      </w:divBdr>
    </w:div>
    <w:div w:id="1105610652">
      <w:bodyDiv w:val="1"/>
      <w:marLeft w:val="0"/>
      <w:marRight w:val="0"/>
      <w:marTop w:val="0"/>
      <w:marBottom w:val="0"/>
      <w:divBdr>
        <w:top w:val="none" w:sz="0" w:space="0" w:color="auto"/>
        <w:left w:val="none" w:sz="0" w:space="0" w:color="auto"/>
        <w:bottom w:val="none" w:sz="0" w:space="0" w:color="auto"/>
        <w:right w:val="none" w:sz="0" w:space="0" w:color="auto"/>
      </w:divBdr>
    </w:div>
    <w:div w:id="1213614419">
      <w:bodyDiv w:val="1"/>
      <w:marLeft w:val="0"/>
      <w:marRight w:val="0"/>
      <w:marTop w:val="0"/>
      <w:marBottom w:val="0"/>
      <w:divBdr>
        <w:top w:val="none" w:sz="0" w:space="0" w:color="auto"/>
        <w:left w:val="none" w:sz="0" w:space="0" w:color="auto"/>
        <w:bottom w:val="none" w:sz="0" w:space="0" w:color="auto"/>
        <w:right w:val="none" w:sz="0" w:space="0" w:color="auto"/>
      </w:divBdr>
    </w:div>
    <w:div w:id="1227909045">
      <w:bodyDiv w:val="1"/>
      <w:marLeft w:val="0"/>
      <w:marRight w:val="0"/>
      <w:marTop w:val="0"/>
      <w:marBottom w:val="0"/>
      <w:divBdr>
        <w:top w:val="none" w:sz="0" w:space="0" w:color="auto"/>
        <w:left w:val="none" w:sz="0" w:space="0" w:color="auto"/>
        <w:bottom w:val="none" w:sz="0" w:space="0" w:color="auto"/>
        <w:right w:val="none" w:sz="0" w:space="0" w:color="auto"/>
      </w:divBdr>
    </w:div>
    <w:div w:id="1660228690">
      <w:bodyDiv w:val="1"/>
      <w:marLeft w:val="0"/>
      <w:marRight w:val="0"/>
      <w:marTop w:val="0"/>
      <w:marBottom w:val="0"/>
      <w:divBdr>
        <w:top w:val="none" w:sz="0" w:space="0" w:color="auto"/>
        <w:left w:val="none" w:sz="0" w:space="0" w:color="auto"/>
        <w:bottom w:val="none" w:sz="0" w:space="0" w:color="auto"/>
        <w:right w:val="none" w:sz="0" w:space="0" w:color="auto"/>
      </w:divBdr>
      <w:divsChild>
        <w:div w:id="655382510">
          <w:marLeft w:val="0"/>
          <w:marRight w:val="0"/>
          <w:marTop w:val="0"/>
          <w:marBottom w:val="0"/>
          <w:divBdr>
            <w:top w:val="none" w:sz="0" w:space="0" w:color="auto"/>
            <w:left w:val="none" w:sz="0" w:space="0" w:color="auto"/>
            <w:bottom w:val="none" w:sz="0" w:space="0" w:color="auto"/>
            <w:right w:val="none" w:sz="0" w:space="0" w:color="auto"/>
          </w:divBdr>
        </w:div>
      </w:divsChild>
    </w:div>
    <w:div w:id="1720745196">
      <w:bodyDiv w:val="1"/>
      <w:marLeft w:val="0"/>
      <w:marRight w:val="0"/>
      <w:marTop w:val="0"/>
      <w:marBottom w:val="0"/>
      <w:divBdr>
        <w:top w:val="none" w:sz="0" w:space="0" w:color="auto"/>
        <w:left w:val="none" w:sz="0" w:space="0" w:color="auto"/>
        <w:bottom w:val="none" w:sz="0" w:space="0" w:color="auto"/>
        <w:right w:val="none" w:sz="0" w:space="0" w:color="auto"/>
      </w:divBdr>
      <w:divsChild>
        <w:div w:id="1609239208">
          <w:marLeft w:val="0"/>
          <w:marRight w:val="0"/>
          <w:marTop w:val="0"/>
          <w:marBottom w:val="0"/>
          <w:divBdr>
            <w:top w:val="none" w:sz="0" w:space="0" w:color="auto"/>
            <w:left w:val="none" w:sz="0" w:space="0" w:color="auto"/>
            <w:bottom w:val="none" w:sz="0" w:space="0" w:color="auto"/>
            <w:right w:val="none" w:sz="0" w:space="0" w:color="auto"/>
          </w:divBdr>
        </w:div>
      </w:divsChild>
    </w:div>
    <w:div w:id="1843155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egnskap@bodo.kommune.no"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lovdata.no/dokument/LTI/forskrift/2019-04-01-444"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regnskap@bodo.kommune.no"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bodo.kommune.no/regnskap/category2324.html"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lovdata.no/forskrift/2004-12-01-1558/%C2%A75-1-1"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A9791102C3F4B9B9610C71DED4B2CF4"/>
        <w:category>
          <w:name w:val="General"/>
          <w:gallery w:val="placeholder"/>
        </w:category>
        <w:types>
          <w:type w:val="bbPlcHdr"/>
        </w:types>
        <w:behaviors>
          <w:behavior w:val="content"/>
        </w:behaviors>
        <w:guid w:val="{9F9E1F59-9B2A-4087-ADD2-B42EE7014D75}"/>
      </w:docPartPr>
      <w:docPartBody>
        <w:p w:rsidR="00000000" w:rsidRDefault="00B41F1F" w:rsidP="00B41F1F">
          <w:pPr>
            <w:pStyle w:val="6A9791102C3F4B9B9610C71DED4B2CF4"/>
          </w:pPr>
          <w:r>
            <w:rPr>
              <w:color w:val="FF0000"/>
            </w:rPr>
            <w:t>3</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SemiBold">
    <w:altName w:val="Segoe UI"/>
    <w:panose1 w:val="020B07060308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Open Sans">
    <w:altName w:val="Open Sans"/>
    <w:panose1 w:val="020B0606030504020204"/>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5666"/>
    <w:rsid w:val="00362C65"/>
    <w:rsid w:val="005E7D64"/>
    <w:rsid w:val="00687309"/>
    <w:rsid w:val="0094752E"/>
    <w:rsid w:val="00B41F1F"/>
    <w:rsid w:val="00B7708E"/>
    <w:rsid w:val="00B87A86"/>
    <w:rsid w:val="00C8566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C0C999C087A44E79688F51EFD7B247D">
    <w:name w:val="6C0C999C087A44E79688F51EFD7B247D"/>
    <w:rsid w:val="00C85666"/>
  </w:style>
  <w:style w:type="paragraph" w:customStyle="1" w:styleId="6A9791102C3F4B9B9610C71DED4B2CF4">
    <w:name w:val="6A9791102C3F4B9B9610C71DED4B2CF4"/>
    <w:rsid w:val="00B41F1F"/>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8C3251FA1F0374985AF2920C144EF1C" ma:contentTypeVersion="3" ma:contentTypeDescription="Create a new document." ma:contentTypeScope="" ma:versionID="c92a5caf4c378145ab588d445166771f">
  <xsd:schema xmlns:xsd="http://www.w3.org/2001/XMLSchema" xmlns:xs="http://www.w3.org/2001/XMLSchema" xmlns:p="http://schemas.microsoft.com/office/2006/metadata/properties" xmlns:ns2="c917c077-ec89-4456-be2c-a51c74df474e" targetNamespace="http://schemas.microsoft.com/office/2006/metadata/properties" ma:root="true" ma:fieldsID="1e59b92c1100fc32c16154972b334306" ns2:_="">
    <xsd:import namespace="c917c077-ec89-4456-be2c-a51c74df474e"/>
    <xsd:element name="properties">
      <xsd:complexType>
        <xsd:sequence>
          <xsd:element name="documentManagement">
            <xsd:complexType>
              <xsd:all>
                <xsd:element ref="ns2:MediaServiceMetadata" minOccurs="0"/>
                <xsd:element ref="ns2:MediaServiceFastMetadata"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17c077-ec89-4456-be2c-a51c74df47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1D86C2B-43E8-4A46-85D5-92FB1C569E7C}">
  <ds:schemaRefs>
    <ds:schemaRef ds:uri="http://schemas.openxmlformats.org/officeDocument/2006/bibliography"/>
  </ds:schemaRefs>
</ds:datastoreItem>
</file>

<file path=customXml/itemProps2.xml><?xml version="1.0" encoding="utf-8"?>
<ds:datastoreItem xmlns:ds="http://schemas.openxmlformats.org/officeDocument/2006/customXml" ds:itemID="{3084A045-517E-416C-BC63-7BA5F2313EB1}"/>
</file>

<file path=customXml/itemProps3.xml><?xml version="1.0" encoding="utf-8"?>
<ds:datastoreItem xmlns:ds="http://schemas.openxmlformats.org/officeDocument/2006/customXml" ds:itemID="{C5C4DBF3-5207-43B4-BEB8-127CCD3AD64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5D9C6BE-804C-4C47-BA29-97899473873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4801</Words>
  <Characters>27369</Characters>
  <Application>Microsoft Office Word</Application>
  <DocSecurity>0</DocSecurity>
  <Lines>228</Lines>
  <Paragraphs>64</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
  <LinksUpToDate>false</LinksUpToDate>
  <CharactersWithSpaces>32106</CharactersWithSpaces>
  <SharedDoc>false</SharedDoc>
  <HLinks>
    <vt:vector size="30" baseType="variant">
      <vt:variant>
        <vt:i4>1310769</vt:i4>
      </vt:variant>
      <vt:variant>
        <vt:i4>26</vt:i4>
      </vt:variant>
      <vt:variant>
        <vt:i4>0</vt:i4>
      </vt:variant>
      <vt:variant>
        <vt:i4>5</vt:i4>
      </vt:variant>
      <vt:variant>
        <vt:lpwstr/>
      </vt:variant>
      <vt:variant>
        <vt:lpwstr>_Toc423601669</vt:lpwstr>
      </vt:variant>
      <vt:variant>
        <vt:i4>1310769</vt:i4>
      </vt:variant>
      <vt:variant>
        <vt:i4>20</vt:i4>
      </vt:variant>
      <vt:variant>
        <vt:i4>0</vt:i4>
      </vt:variant>
      <vt:variant>
        <vt:i4>5</vt:i4>
      </vt:variant>
      <vt:variant>
        <vt:lpwstr/>
      </vt:variant>
      <vt:variant>
        <vt:lpwstr>_Toc423601668</vt:lpwstr>
      </vt:variant>
      <vt:variant>
        <vt:i4>1310769</vt:i4>
      </vt:variant>
      <vt:variant>
        <vt:i4>14</vt:i4>
      </vt:variant>
      <vt:variant>
        <vt:i4>0</vt:i4>
      </vt:variant>
      <vt:variant>
        <vt:i4>5</vt:i4>
      </vt:variant>
      <vt:variant>
        <vt:lpwstr/>
      </vt:variant>
      <vt:variant>
        <vt:lpwstr>_Toc423601667</vt:lpwstr>
      </vt:variant>
      <vt:variant>
        <vt:i4>1310769</vt:i4>
      </vt:variant>
      <vt:variant>
        <vt:i4>8</vt:i4>
      </vt:variant>
      <vt:variant>
        <vt:i4>0</vt:i4>
      </vt:variant>
      <vt:variant>
        <vt:i4>5</vt:i4>
      </vt:variant>
      <vt:variant>
        <vt:lpwstr/>
      </vt:variant>
      <vt:variant>
        <vt:lpwstr>_Toc423601666</vt:lpwstr>
      </vt:variant>
      <vt:variant>
        <vt:i4>1310769</vt:i4>
      </vt:variant>
      <vt:variant>
        <vt:i4>2</vt:i4>
      </vt:variant>
      <vt:variant>
        <vt:i4>0</vt:i4>
      </vt:variant>
      <vt:variant>
        <vt:i4>5</vt:i4>
      </vt:variant>
      <vt:variant>
        <vt:lpwstr/>
      </vt:variant>
      <vt:variant>
        <vt:lpwstr>_Toc423601665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Saffa Galal</dc:creator>
  <cp:keywords/>
  <cp:lastModifiedBy>Dag Thomas Nybø-Sørensen</cp:lastModifiedBy>
  <cp:revision>2</cp:revision>
  <cp:lastPrinted>2022-10-28T12:46:00Z</cp:lastPrinted>
  <dcterms:created xsi:type="dcterms:W3CDTF">2022-11-17T06:10:00Z</dcterms:created>
  <dcterms:modified xsi:type="dcterms:W3CDTF">2022-11-17T06:10:00Z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0x010100A8C3251FA1F0374985AF2920C144EF1C</vt:lpwstr>
  </property>
</Properties>
</file>