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B24E" w14:textId="0F31878A" w:rsidR="0076504D" w:rsidRDefault="0076504D" w:rsidP="003211A2">
      <w:pPr>
        <w:ind w:left="0"/>
        <w:rPr>
          <w:w w:val="105"/>
        </w:rPr>
      </w:pPr>
      <w:bookmarkStart w:id="0" w:name="_Toc7762265"/>
      <w:bookmarkStart w:id="1" w:name="_Toc7936639"/>
      <w:bookmarkStart w:id="2" w:name="_Toc8634325"/>
    </w:p>
    <w:tbl>
      <w:tblPr>
        <w:tblW w:w="9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024"/>
        <w:gridCol w:w="4221"/>
        <w:gridCol w:w="1275"/>
        <w:gridCol w:w="1091"/>
        <w:gridCol w:w="1025"/>
      </w:tblGrid>
      <w:tr w:rsidR="00EE4793" w:rsidRPr="00EE4793" w14:paraId="1C078FC6" w14:textId="77777777" w:rsidTr="001F04D4">
        <w:trPr>
          <w:trHeight w:val="980"/>
        </w:trPr>
        <w:tc>
          <w:tcPr>
            <w:tcW w:w="9472" w:type="dxa"/>
            <w:gridSpan w:val="6"/>
            <w:tcBorders>
              <w:top w:val="single" w:sz="12" w:space="0" w:color="000000"/>
            </w:tcBorders>
          </w:tcPr>
          <w:p w14:paraId="62DD2991" w14:textId="77777777" w:rsidR="00EE4793" w:rsidRPr="00EE4793" w:rsidRDefault="00EE4793" w:rsidP="00EE4793">
            <w:pPr>
              <w:ind w:left="0"/>
              <w:rPr>
                <w:w w:val="105"/>
              </w:rPr>
            </w:pPr>
            <w:r w:rsidRPr="00EE4793">
              <w:rPr>
                <w:w w:val="105"/>
              </w:rPr>
              <w:t>Prosjektnavn: Åsnes barneskole</w:t>
            </w:r>
          </w:p>
          <w:p w14:paraId="59909DEE" w14:textId="77777777" w:rsidR="00EE4793" w:rsidRPr="00EE4793" w:rsidRDefault="00EE4793" w:rsidP="00EE4793">
            <w:pPr>
              <w:ind w:left="0"/>
              <w:rPr>
                <w:b/>
                <w:w w:val="105"/>
              </w:rPr>
            </w:pPr>
            <w:r w:rsidRPr="00EE4793">
              <w:rPr>
                <w:w w:val="105"/>
              </w:rPr>
              <w:tab/>
            </w:r>
          </w:p>
        </w:tc>
      </w:tr>
      <w:tr w:rsidR="00EE4793" w:rsidRPr="00EE4793" w14:paraId="55C87B02" w14:textId="77777777" w:rsidTr="001F04D4">
        <w:trPr>
          <w:trHeight w:val="6400"/>
        </w:trPr>
        <w:tc>
          <w:tcPr>
            <w:tcW w:w="9472" w:type="dxa"/>
            <w:gridSpan w:val="6"/>
          </w:tcPr>
          <w:p w14:paraId="69237060" w14:textId="77777777" w:rsidR="00EE4793" w:rsidRPr="00EE4793" w:rsidRDefault="00EE4793" w:rsidP="00EE4793">
            <w:pPr>
              <w:ind w:left="0"/>
              <w:rPr>
                <w:w w:val="105"/>
              </w:rPr>
            </w:pPr>
            <w:r w:rsidRPr="00EE4793">
              <w:rPr>
                <w:w w:val="105"/>
              </w:rPr>
              <w:t>Tittel:</w:t>
            </w:r>
          </w:p>
          <w:p w14:paraId="0F9AFDBA" w14:textId="77777777" w:rsidR="00EE4793" w:rsidRPr="00EE4793" w:rsidRDefault="00EE4793" w:rsidP="00EE4793">
            <w:pPr>
              <w:ind w:left="0"/>
              <w:rPr>
                <w:b/>
                <w:w w:val="105"/>
              </w:rPr>
            </w:pPr>
          </w:p>
          <w:p w14:paraId="48047CCC" w14:textId="77777777" w:rsidR="00EE4793" w:rsidRPr="00EE4793" w:rsidRDefault="00EE4793" w:rsidP="00EE4793">
            <w:pPr>
              <w:ind w:left="0"/>
              <w:jc w:val="center"/>
              <w:rPr>
                <w:b/>
                <w:bCs/>
                <w:w w:val="105"/>
              </w:rPr>
            </w:pPr>
            <w:r w:rsidRPr="00EE4793">
              <w:rPr>
                <w:b/>
                <w:bCs/>
                <w:w w:val="105"/>
              </w:rPr>
              <w:t>Del 2</w:t>
            </w:r>
          </w:p>
          <w:p w14:paraId="6F3468BC" w14:textId="34F13243" w:rsidR="00EE4793" w:rsidRPr="00EE4793" w:rsidRDefault="00EE4793" w:rsidP="00EE4793">
            <w:pPr>
              <w:ind w:left="0"/>
              <w:jc w:val="center"/>
              <w:rPr>
                <w:b/>
                <w:w w:val="105"/>
              </w:rPr>
            </w:pPr>
            <w:r w:rsidRPr="00EE4793">
              <w:rPr>
                <w:b/>
                <w:w w:val="105"/>
              </w:rPr>
              <w:t xml:space="preserve">Bilag </w:t>
            </w:r>
            <w:r>
              <w:rPr>
                <w:b/>
                <w:w w:val="105"/>
              </w:rPr>
              <w:t>9</w:t>
            </w:r>
          </w:p>
          <w:p w14:paraId="48A2F134" w14:textId="5F5373CC" w:rsidR="00EE4793" w:rsidRPr="00EE4793" w:rsidRDefault="00EE4793" w:rsidP="00EE4793">
            <w:pPr>
              <w:ind w:left="0"/>
              <w:jc w:val="center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Krav til rådgivere og underentreprenører</w:t>
            </w:r>
          </w:p>
          <w:p w14:paraId="2E0C29F0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23B1B20F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7308A311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2D64B72B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366AB6BE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36F1780E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6897938A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1A0408E6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27D62B62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5E4B218C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0352D4A0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1BB3ACA8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56F37B27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</w:tc>
      </w:tr>
      <w:tr w:rsidR="00EE4793" w:rsidRPr="00EE4793" w14:paraId="4A8F24E4" w14:textId="77777777" w:rsidTr="001F04D4">
        <w:trPr>
          <w:trHeight w:val="380"/>
        </w:trPr>
        <w:tc>
          <w:tcPr>
            <w:tcW w:w="836" w:type="dxa"/>
            <w:vAlign w:val="center"/>
          </w:tcPr>
          <w:p w14:paraId="0723CE87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</w:tc>
        <w:tc>
          <w:tcPr>
            <w:tcW w:w="1024" w:type="dxa"/>
            <w:vAlign w:val="center"/>
          </w:tcPr>
          <w:p w14:paraId="03B6B982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</w:tc>
        <w:tc>
          <w:tcPr>
            <w:tcW w:w="4221" w:type="dxa"/>
            <w:vAlign w:val="center"/>
          </w:tcPr>
          <w:p w14:paraId="13F76701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373C60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313EC65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</w:tc>
        <w:tc>
          <w:tcPr>
            <w:tcW w:w="1025" w:type="dxa"/>
            <w:vAlign w:val="center"/>
          </w:tcPr>
          <w:p w14:paraId="2E60970A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</w:tc>
      </w:tr>
      <w:tr w:rsidR="00EE4793" w:rsidRPr="00EE4793" w14:paraId="6386C1BE" w14:textId="77777777" w:rsidTr="001F04D4">
        <w:trPr>
          <w:trHeight w:val="380"/>
        </w:trPr>
        <w:tc>
          <w:tcPr>
            <w:tcW w:w="836" w:type="dxa"/>
            <w:vAlign w:val="center"/>
          </w:tcPr>
          <w:p w14:paraId="70870987" w14:textId="2D9D20CC" w:rsidR="00EE4793" w:rsidRPr="001F04D4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078583EC" w14:textId="4542C570" w:rsidR="00EE4793" w:rsidRPr="001F04D4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  <w:tc>
          <w:tcPr>
            <w:tcW w:w="4221" w:type="dxa"/>
            <w:vAlign w:val="center"/>
          </w:tcPr>
          <w:p w14:paraId="28229C39" w14:textId="405CDACD" w:rsidR="00EE4793" w:rsidRPr="001F04D4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D005FB" w14:textId="68EBFD2F" w:rsidR="00EE4793" w:rsidRPr="001F04D4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1824EC5" w14:textId="77777777" w:rsidR="00EE4793" w:rsidRPr="001F04D4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4F149436" w14:textId="77777777" w:rsidR="00EE4793" w:rsidRPr="001F04D4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</w:tr>
      <w:tr w:rsidR="00EE4793" w:rsidRPr="00EE4793" w14:paraId="2386F265" w14:textId="77777777" w:rsidTr="001F04D4">
        <w:trPr>
          <w:trHeight w:val="380"/>
        </w:trPr>
        <w:tc>
          <w:tcPr>
            <w:tcW w:w="836" w:type="dxa"/>
            <w:vAlign w:val="center"/>
          </w:tcPr>
          <w:p w14:paraId="43C385F7" w14:textId="00B73E8A" w:rsidR="00EE4793" w:rsidRPr="006045A7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3EF73CCE" w14:textId="1E3F629F" w:rsidR="00EE4793" w:rsidRPr="006045A7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  <w:tc>
          <w:tcPr>
            <w:tcW w:w="4221" w:type="dxa"/>
            <w:vAlign w:val="center"/>
          </w:tcPr>
          <w:p w14:paraId="2DE49024" w14:textId="19424435" w:rsidR="00EE4793" w:rsidRPr="006045A7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7A7EBC" w14:textId="7FFFF40B" w:rsidR="00EE4793" w:rsidRPr="006045A7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A5CBAFA" w14:textId="77777777" w:rsidR="00EE4793" w:rsidRPr="00EE4793" w:rsidRDefault="00EE4793" w:rsidP="00EE4793">
            <w:pPr>
              <w:ind w:left="0"/>
              <w:rPr>
                <w:w w:val="105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327DEA01" w14:textId="77777777" w:rsidR="00EE4793" w:rsidRPr="00EE4793" w:rsidRDefault="00EE4793" w:rsidP="00EE4793">
            <w:pPr>
              <w:ind w:left="0"/>
              <w:rPr>
                <w:w w:val="105"/>
                <w:sz w:val="20"/>
                <w:szCs w:val="20"/>
              </w:rPr>
            </w:pPr>
          </w:p>
        </w:tc>
      </w:tr>
      <w:tr w:rsidR="00EE4793" w:rsidRPr="00EE4793" w14:paraId="7DC5E10B" w14:textId="77777777" w:rsidTr="001F04D4">
        <w:trPr>
          <w:trHeight w:val="380"/>
        </w:trPr>
        <w:tc>
          <w:tcPr>
            <w:tcW w:w="836" w:type="dxa"/>
            <w:vAlign w:val="center"/>
          </w:tcPr>
          <w:p w14:paraId="0B0DD1DB" w14:textId="340514C7" w:rsidR="00EE4793" w:rsidRPr="00EE4793" w:rsidRDefault="00E558A9" w:rsidP="00EE4793">
            <w:pPr>
              <w:ind w:left="0"/>
              <w:rPr>
                <w:w w:val="105"/>
                <w:sz w:val="16"/>
                <w:szCs w:val="16"/>
              </w:rPr>
            </w:pPr>
            <w:bookmarkStart w:id="3" w:name="gjdgxs" w:colFirst="0" w:colLast="0"/>
            <w:bookmarkEnd w:id="3"/>
            <w:r>
              <w:rPr>
                <w:w w:val="105"/>
                <w:sz w:val="16"/>
                <w:szCs w:val="16"/>
              </w:rPr>
              <w:t>V0</w:t>
            </w:r>
          </w:p>
        </w:tc>
        <w:tc>
          <w:tcPr>
            <w:tcW w:w="1024" w:type="dxa"/>
            <w:vAlign w:val="center"/>
          </w:tcPr>
          <w:p w14:paraId="2C3864C6" w14:textId="73904C57" w:rsidR="00EE4793" w:rsidRPr="00EE4793" w:rsidRDefault="00E558A9" w:rsidP="00EE4793">
            <w:pPr>
              <w:ind w:left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21.06.22</w:t>
            </w:r>
          </w:p>
        </w:tc>
        <w:tc>
          <w:tcPr>
            <w:tcW w:w="4221" w:type="dxa"/>
            <w:vAlign w:val="center"/>
          </w:tcPr>
          <w:p w14:paraId="0A7ECBD6" w14:textId="7F70581E" w:rsidR="00EE4793" w:rsidRPr="00EE4793" w:rsidRDefault="00E558A9" w:rsidP="00EE4793">
            <w:pPr>
              <w:ind w:left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Oversendt oppdragsgiver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D5E844B" w14:textId="233E3062" w:rsidR="00EE4793" w:rsidRPr="00EE4793" w:rsidRDefault="00E558A9" w:rsidP="00EE4793">
            <w:pPr>
              <w:ind w:left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Ingrid G Eklund</w:t>
            </w:r>
          </w:p>
        </w:tc>
        <w:tc>
          <w:tcPr>
            <w:tcW w:w="10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E0609E2" w14:textId="77777777" w:rsidR="00EE4793" w:rsidRPr="00EE4793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  <w:tc>
          <w:tcPr>
            <w:tcW w:w="1025" w:type="dxa"/>
            <w:tcBorders>
              <w:bottom w:val="single" w:sz="6" w:space="0" w:color="000000"/>
            </w:tcBorders>
            <w:vAlign w:val="center"/>
          </w:tcPr>
          <w:p w14:paraId="78B61EBB" w14:textId="77777777" w:rsidR="00EE4793" w:rsidRPr="00EE4793" w:rsidRDefault="00EE4793" w:rsidP="00EE4793">
            <w:pPr>
              <w:ind w:left="0"/>
              <w:rPr>
                <w:w w:val="105"/>
                <w:sz w:val="16"/>
                <w:szCs w:val="16"/>
              </w:rPr>
            </w:pPr>
          </w:p>
        </w:tc>
      </w:tr>
      <w:tr w:rsidR="00EE4793" w:rsidRPr="00EE4793" w14:paraId="49F663B8" w14:textId="77777777" w:rsidTr="001F04D4">
        <w:trPr>
          <w:trHeight w:val="280"/>
        </w:trPr>
        <w:tc>
          <w:tcPr>
            <w:tcW w:w="836" w:type="dxa"/>
            <w:tcBorders>
              <w:bottom w:val="single" w:sz="12" w:space="0" w:color="000000"/>
            </w:tcBorders>
            <w:shd w:val="clear" w:color="auto" w:fill="D9D9D9"/>
          </w:tcPr>
          <w:p w14:paraId="2B575F9A" w14:textId="77777777" w:rsidR="00EE4793" w:rsidRPr="00E558A9" w:rsidRDefault="00EE4793" w:rsidP="00EE4793">
            <w:pPr>
              <w:ind w:left="0"/>
              <w:rPr>
                <w:bCs/>
                <w:w w:val="105"/>
                <w:sz w:val="18"/>
                <w:szCs w:val="18"/>
              </w:rPr>
            </w:pPr>
            <w:r w:rsidRPr="00E558A9">
              <w:rPr>
                <w:bCs/>
                <w:w w:val="105"/>
                <w:sz w:val="18"/>
                <w:szCs w:val="18"/>
              </w:rPr>
              <w:t>Revisjon</w:t>
            </w:r>
          </w:p>
        </w:tc>
        <w:tc>
          <w:tcPr>
            <w:tcW w:w="1024" w:type="dxa"/>
            <w:tcBorders>
              <w:bottom w:val="single" w:sz="12" w:space="0" w:color="000000"/>
            </w:tcBorders>
            <w:shd w:val="clear" w:color="auto" w:fill="D9D9D9"/>
          </w:tcPr>
          <w:p w14:paraId="51FB737B" w14:textId="77777777" w:rsidR="00EE4793" w:rsidRPr="00E558A9" w:rsidRDefault="00EE4793" w:rsidP="00EE4793">
            <w:pPr>
              <w:ind w:left="0"/>
              <w:rPr>
                <w:bCs/>
                <w:w w:val="105"/>
                <w:sz w:val="18"/>
                <w:szCs w:val="18"/>
              </w:rPr>
            </w:pPr>
            <w:r w:rsidRPr="00E558A9">
              <w:rPr>
                <w:bCs/>
                <w:w w:val="105"/>
                <w:sz w:val="18"/>
                <w:szCs w:val="18"/>
              </w:rPr>
              <w:t>Dato</w:t>
            </w:r>
          </w:p>
        </w:tc>
        <w:tc>
          <w:tcPr>
            <w:tcW w:w="4221" w:type="dxa"/>
            <w:tcBorders>
              <w:bottom w:val="single" w:sz="12" w:space="0" w:color="000000"/>
            </w:tcBorders>
            <w:shd w:val="clear" w:color="auto" w:fill="D9D9D9"/>
          </w:tcPr>
          <w:p w14:paraId="368A1C09" w14:textId="77777777" w:rsidR="00EE4793" w:rsidRPr="00E558A9" w:rsidRDefault="00EE4793" w:rsidP="00EE4793">
            <w:pPr>
              <w:ind w:left="0"/>
              <w:rPr>
                <w:bCs/>
                <w:w w:val="105"/>
                <w:sz w:val="18"/>
                <w:szCs w:val="18"/>
              </w:rPr>
            </w:pPr>
            <w:r w:rsidRPr="00E558A9">
              <w:rPr>
                <w:bCs/>
                <w:w w:val="105"/>
                <w:sz w:val="18"/>
                <w:szCs w:val="18"/>
              </w:rPr>
              <w:t>Beskrivelse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14:paraId="6B6263C0" w14:textId="77777777" w:rsidR="00EE4793" w:rsidRPr="00E558A9" w:rsidRDefault="00EE4793" w:rsidP="00EE4793">
            <w:pPr>
              <w:ind w:left="0"/>
              <w:rPr>
                <w:bCs/>
                <w:w w:val="105"/>
                <w:sz w:val="18"/>
                <w:szCs w:val="18"/>
              </w:rPr>
            </w:pPr>
            <w:r w:rsidRPr="00E558A9">
              <w:rPr>
                <w:bCs/>
                <w:w w:val="105"/>
                <w:sz w:val="18"/>
                <w:szCs w:val="18"/>
              </w:rPr>
              <w:t>Utarbeidet</w:t>
            </w:r>
          </w:p>
        </w:tc>
        <w:tc>
          <w:tcPr>
            <w:tcW w:w="109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14:paraId="3899BED4" w14:textId="77777777" w:rsidR="00EE4793" w:rsidRPr="00E558A9" w:rsidRDefault="00EE4793" w:rsidP="00EE4793">
            <w:pPr>
              <w:ind w:left="0"/>
              <w:rPr>
                <w:bCs/>
                <w:w w:val="105"/>
                <w:sz w:val="18"/>
                <w:szCs w:val="18"/>
              </w:rPr>
            </w:pPr>
            <w:r w:rsidRPr="00E558A9">
              <w:rPr>
                <w:bCs/>
                <w:w w:val="105"/>
                <w:sz w:val="18"/>
                <w:szCs w:val="18"/>
              </w:rPr>
              <w:t>Kontrollert</w:t>
            </w:r>
          </w:p>
        </w:tc>
        <w:tc>
          <w:tcPr>
            <w:tcW w:w="102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14:paraId="7D3A8B13" w14:textId="77777777" w:rsidR="00EE4793" w:rsidRPr="00E558A9" w:rsidRDefault="00EE4793" w:rsidP="00EE4793">
            <w:pPr>
              <w:ind w:left="0"/>
              <w:rPr>
                <w:bCs/>
                <w:w w:val="105"/>
                <w:sz w:val="18"/>
                <w:szCs w:val="18"/>
              </w:rPr>
            </w:pPr>
            <w:r w:rsidRPr="00E558A9">
              <w:rPr>
                <w:bCs/>
                <w:w w:val="105"/>
                <w:sz w:val="18"/>
                <w:szCs w:val="18"/>
              </w:rPr>
              <w:t>Godkjent</w:t>
            </w:r>
          </w:p>
        </w:tc>
      </w:tr>
      <w:tr w:rsidR="00EE4793" w:rsidRPr="00EE4793" w14:paraId="42C02057" w14:textId="77777777" w:rsidTr="001F04D4">
        <w:trPr>
          <w:trHeight w:val="780"/>
        </w:trPr>
        <w:tc>
          <w:tcPr>
            <w:tcW w:w="6081" w:type="dxa"/>
            <w:gridSpan w:val="3"/>
            <w:vMerge w:val="restart"/>
            <w:tcBorders>
              <w:top w:val="single" w:sz="12" w:space="0" w:color="000000"/>
            </w:tcBorders>
          </w:tcPr>
          <w:p w14:paraId="0C5C6197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  <w:p w14:paraId="4F1885DE" w14:textId="77777777" w:rsidR="00EE4793" w:rsidRPr="00EE4793" w:rsidRDefault="00EE4793" w:rsidP="00EE4793">
            <w:pPr>
              <w:ind w:left="0"/>
              <w:rPr>
                <w:b/>
                <w:w w:val="105"/>
              </w:rPr>
            </w:pPr>
            <w:r w:rsidRPr="00EE4793">
              <w:rPr>
                <w:b/>
                <w:w w:val="105"/>
              </w:rPr>
              <w:br/>
            </w:r>
          </w:p>
        </w:tc>
        <w:tc>
          <w:tcPr>
            <w:tcW w:w="3391" w:type="dxa"/>
            <w:gridSpan w:val="3"/>
            <w:tcBorders>
              <w:top w:val="single" w:sz="12" w:space="0" w:color="000000"/>
            </w:tcBorders>
          </w:tcPr>
          <w:p w14:paraId="7AD46F56" w14:textId="77777777" w:rsidR="00EE4793" w:rsidRPr="00EE4793" w:rsidRDefault="00EE4793" w:rsidP="00EE4793">
            <w:pPr>
              <w:ind w:left="0"/>
              <w:rPr>
                <w:w w:val="105"/>
              </w:rPr>
            </w:pPr>
          </w:p>
        </w:tc>
      </w:tr>
      <w:tr w:rsidR="00EE4793" w:rsidRPr="00EE4793" w14:paraId="091071FE" w14:textId="77777777" w:rsidTr="001F04D4">
        <w:trPr>
          <w:trHeight w:val="780"/>
        </w:trPr>
        <w:tc>
          <w:tcPr>
            <w:tcW w:w="6081" w:type="dxa"/>
            <w:gridSpan w:val="3"/>
            <w:vMerge/>
            <w:tcBorders>
              <w:top w:val="single" w:sz="12" w:space="0" w:color="000000"/>
            </w:tcBorders>
          </w:tcPr>
          <w:p w14:paraId="5FA58B3C" w14:textId="77777777" w:rsidR="00EE4793" w:rsidRPr="00EE4793" w:rsidRDefault="00EE4793" w:rsidP="00EE4793">
            <w:pPr>
              <w:ind w:left="0"/>
              <w:rPr>
                <w:b/>
                <w:w w:val="105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000000"/>
            </w:tcBorders>
          </w:tcPr>
          <w:p w14:paraId="6CDB70A2" w14:textId="77777777" w:rsidR="00EE4793" w:rsidRPr="00EE4793" w:rsidRDefault="00EE4793" w:rsidP="00EE4793">
            <w:pPr>
              <w:ind w:left="0"/>
              <w:rPr>
                <w:w w:val="105"/>
              </w:rPr>
            </w:pPr>
            <w:r w:rsidRPr="00EE4793">
              <w:rPr>
                <w:w w:val="105"/>
              </w:rPr>
              <w:t>Antall sider:</w:t>
            </w:r>
          </w:p>
          <w:p w14:paraId="397CF003" w14:textId="1B27DE23" w:rsidR="00EE4793" w:rsidRPr="00EE4793" w:rsidRDefault="00EE4793" w:rsidP="00EE4793">
            <w:pPr>
              <w:ind w:left="0"/>
              <w:rPr>
                <w:b/>
                <w:w w:val="105"/>
              </w:rPr>
            </w:pPr>
            <w:r w:rsidRPr="00EE4793">
              <w:rPr>
                <w:b/>
                <w:w w:val="105"/>
              </w:rPr>
              <w:t xml:space="preserve">Side: 1 av </w:t>
            </w:r>
            <w:r w:rsidR="00E558A9">
              <w:rPr>
                <w:b/>
                <w:w w:val="105"/>
              </w:rPr>
              <w:t>7</w:t>
            </w:r>
            <w:r w:rsidRPr="00EE4793">
              <w:rPr>
                <w:b/>
                <w:w w:val="105"/>
              </w:rPr>
              <w:fldChar w:fldCharType="begin"/>
            </w:r>
            <w:r w:rsidRPr="00EE4793">
              <w:rPr>
                <w:b/>
                <w:w w:val="105"/>
              </w:rPr>
              <w:instrText>NUMPAGES</w:instrText>
            </w:r>
            <w:r w:rsidRPr="00EE4793">
              <w:rPr>
                <w:w w:val="105"/>
              </w:rPr>
              <w:fldChar w:fldCharType="end"/>
            </w:r>
          </w:p>
        </w:tc>
      </w:tr>
    </w:tbl>
    <w:p w14:paraId="1F6E4262" w14:textId="77777777" w:rsidR="0076504D" w:rsidRDefault="0076504D" w:rsidP="003211A2">
      <w:pPr>
        <w:ind w:left="0"/>
        <w:rPr>
          <w:w w:val="105"/>
        </w:rPr>
      </w:pPr>
    </w:p>
    <w:p w14:paraId="7319DA4F" w14:textId="77777777" w:rsidR="00D745C6" w:rsidRDefault="00D745C6" w:rsidP="003211A2">
      <w:pPr>
        <w:ind w:left="0"/>
        <w:rPr>
          <w:w w:val="105"/>
        </w:rPr>
      </w:pPr>
    </w:p>
    <w:p w14:paraId="24BED26F" w14:textId="6DA8BA82" w:rsidR="00E558A9" w:rsidRDefault="005A557F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425A5">
        <w:lastRenderedPageBreak/>
        <w:fldChar w:fldCharType="begin"/>
      </w:r>
      <w:r w:rsidRPr="003425A5">
        <w:instrText xml:space="preserve"> TOC \o "1-2" \h \z \u \t "Overskrift 5;3" </w:instrText>
      </w:r>
      <w:r w:rsidRPr="003425A5">
        <w:fldChar w:fldCharType="separate"/>
      </w:r>
      <w:hyperlink w:anchor="_Toc106704376" w:history="1">
        <w:r w:rsidR="00E558A9" w:rsidRPr="00663DA5">
          <w:rPr>
            <w:rStyle w:val="Hyperkobling"/>
            <w:noProof/>
          </w:rPr>
          <w:t>1</w:t>
        </w:r>
        <w:r w:rsidR="00E558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58A9" w:rsidRPr="00663DA5">
          <w:rPr>
            <w:rStyle w:val="Hyperkobling"/>
            <w:noProof/>
          </w:rPr>
          <w:t>TOTALENTREPRENØRENS ORGANISERING</w:t>
        </w:r>
        <w:r w:rsidR="00E558A9">
          <w:rPr>
            <w:noProof/>
            <w:webHidden/>
          </w:rPr>
          <w:tab/>
        </w:r>
        <w:r w:rsidR="00E558A9">
          <w:rPr>
            <w:noProof/>
            <w:webHidden/>
          </w:rPr>
          <w:fldChar w:fldCharType="begin"/>
        </w:r>
        <w:r w:rsidR="00E558A9">
          <w:rPr>
            <w:noProof/>
            <w:webHidden/>
          </w:rPr>
          <w:instrText xml:space="preserve"> PAGEREF _Toc106704376 \h </w:instrText>
        </w:r>
        <w:r w:rsidR="00E558A9">
          <w:rPr>
            <w:noProof/>
            <w:webHidden/>
          </w:rPr>
        </w:r>
        <w:r w:rsidR="00E558A9">
          <w:rPr>
            <w:noProof/>
            <w:webHidden/>
          </w:rPr>
          <w:fldChar w:fldCharType="separate"/>
        </w:r>
        <w:r w:rsidR="00E558A9">
          <w:rPr>
            <w:noProof/>
            <w:webHidden/>
          </w:rPr>
          <w:t>3</w:t>
        </w:r>
        <w:r w:rsidR="00E558A9">
          <w:rPr>
            <w:noProof/>
            <w:webHidden/>
          </w:rPr>
          <w:fldChar w:fldCharType="end"/>
        </w:r>
      </w:hyperlink>
    </w:p>
    <w:p w14:paraId="479BB468" w14:textId="424A0993" w:rsidR="00E558A9" w:rsidRDefault="009533AB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704377" w:history="1">
        <w:r w:rsidR="00E558A9" w:rsidRPr="00663DA5">
          <w:rPr>
            <w:rStyle w:val="Hyperkobling"/>
            <w:noProof/>
          </w:rPr>
          <w:t>1.1</w:t>
        </w:r>
        <w:r w:rsidR="00E558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58A9" w:rsidRPr="00663DA5">
          <w:rPr>
            <w:rStyle w:val="Hyperkobling"/>
            <w:noProof/>
          </w:rPr>
          <w:t>Krav til rådgivere, andre roller og underentreprenører</w:t>
        </w:r>
        <w:r w:rsidR="00E558A9">
          <w:rPr>
            <w:noProof/>
            <w:webHidden/>
          </w:rPr>
          <w:tab/>
        </w:r>
        <w:r w:rsidR="00E558A9">
          <w:rPr>
            <w:noProof/>
            <w:webHidden/>
          </w:rPr>
          <w:fldChar w:fldCharType="begin"/>
        </w:r>
        <w:r w:rsidR="00E558A9">
          <w:rPr>
            <w:noProof/>
            <w:webHidden/>
          </w:rPr>
          <w:instrText xml:space="preserve"> PAGEREF _Toc106704377 \h </w:instrText>
        </w:r>
        <w:r w:rsidR="00E558A9">
          <w:rPr>
            <w:noProof/>
            <w:webHidden/>
          </w:rPr>
        </w:r>
        <w:r w:rsidR="00E558A9">
          <w:rPr>
            <w:noProof/>
            <w:webHidden/>
          </w:rPr>
          <w:fldChar w:fldCharType="separate"/>
        </w:r>
        <w:r w:rsidR="00E558A9">
          <w:rPr>
            <w:noProof/>
            <w:webHidden/>
          </w:rPr>
          <w:t>3</w:t>
        </w:r>
        <w:r w:rsidR="00E558A9">
          <w:rPr>
            <w:noProof/>
            <w:webHidden/>
          </w:rPr>
          <w:fldChar w:fldCharType="end"/>
        </w:r>
      </w:hyperlink>
    </w:p>
    <w:p w14:paraId="3B64C995" w14:textId="4D862410" w:rsidR="00E558A9" w:rsidRDefault="009533AB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704378" w:history="1">
        <w:r w:rsidR="00E558A9" w:rsidRPr="00663DA5">
          <w:rPr>
            <w:rStyle w:val="Hyperkobling"/>
            <w:noProof/>
          </w:rPr>
          <w:t>1.2</w:t>
        </w:r>
        <w:r w:rsidR="00E558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58A9" w:rsidRPr="00663DA5">
          <w:rPr>
            <w:rStyle w:val="Hyperkobling"/>
            <w:noProof/>
          </w:rPr>
          <w:t>Bytte av personell eller underentreprenører</w:t>
        </w:r>
        <w:r w:rsidR="00E558A9">
          <w:rPr>
            <w:noProof/>
            <w:webHidden/>
          </w:rPr>
          <w:tab/>
        </w:r>
        <w:r w:rsidR="00E558A9">
          <w:rPr>
            <w:noProof/>
            <w:webHidden/>
          </w:rPr>
          <w:fldChar w:fldCharType="begin"/>
        </w:r>
        <w:r w:rsidR="00E558A9">
          <w:rPr>
            <w:noProof/>
            <w:webHidden/>
          </w:rPr>
          <w:instrText xml:space="preserve"> PAGEREF _Toc106704378 \h </w:instrText>
        </w:r>
        <w:r w:rsidR="00E558A9">
          <w:rPr>
            <w:noProof/>
            <w:webHidden/>
          </w:rPr>
        </w:r>
        <w:r w:rsidR="00E558A9">
          <w:rPr>
            <w:noProof/>
            <w:webHidden/>
          </w:rPr>
          <w:fldChar w:fldCharType="separate"/>
        </w:r>
        <w:r w:rsidR="00E558A9">
          <w:rPr>
            <w:noProof/>
            <w:webHidden/>
          </w:rPr>
          <w:t>3</w:t>
        </w:r>
        <w:r w:rsidR="00E558A9">
          <w:rPr>
            <w:noProof/>
            <w:webHidden/>
          </w:rPr>
          <w:fldChar w:fldCharType="end"/>
        </w:r>
      </w:hyperlink>
    </w:p>
    <w:p w14:paraId="24961DC4" w14:textId="4E0076CE" w:rsidR="00E558A9" w:rsidRDefault="009533AB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704379" w:history="1">
        <w:r w:rsidR="00E558A9" w:rsidRPr="00663DA5">
          <w:rPr>
            <w:rStyle w:val="Hyperkobling"/>
            <w:noProof/>
          </w:rPr>
          <w:t>2</w:t>
        </w:r>
        <w:r w:rsidR="00E558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58A9" w:rsidRPr="00663DA5">
          <w:rPr>
            <w:rStyle w:val="Hyperkobling"/>
            <w:noProof/>
          </w:rPr>
          <w:t>MINSTEKRAV TIL RÅDGIVERE OG ANDRE ROLLER</w:t>
        </w:r>
        <w:r w:rsidR="00E558A9">
          <w:rPr>
            <w:noProof/>
            <w:webHidden/>
          </w:rPr>
          <w:tab/>
        </w:r>
        <w:r w:rsidR="00E558A9">
          <w:rPr>
            <w:noProof/>
            <w:webHidden/>
          </w:rPr>
          <w:fldChar w:fldCharType="begin"/>
        </w:r>
        <w:r w:rsidR="00E558A9">
          <w:rPr>
            <w:noProof/>
            <w:webHidden/>
          </w:rPr>
          <w:instrText xml:space="preserve"> PAGEREF _Toc106704379 \h </w:instrText>
        </w:r>
        <w:r w:rsidR="00E558A9">
          <w:rPr>
            <w:noProof/>
            <w:webHidden/>
          </w:rPr>
        </w:r>
        <w:r w:rsidR="00E558A9">
          <w:rPr>
            <w:noProof/>
            <w:webHidden/>
          </w:rPr>
          <w:fldChar w:fldCharType="separate"/>
        </w:r>
        <w:r w:rsidR="00E558A9">
          <w:rPr>
            <w:noProof/>
            <w:webHidden/>
          </w:rPr>
          <w:t>4</w:t>
        </w:r>
        <w:r w:rsidR="00E558A9">
          <w:rPr>
            <w:noProof/>
            <w:webHidden/>
          </w:rPr>
          <w:fldChar w:fldCharType="end"/>
        </w:r>
      </w:hyperlink>
    </w:p>
    <w:p w14:paraId="2E00AA5E" w14:textId="5F7B8525" w:rsidR="00E558A9" w:rsidRDefault="009533AB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704380" w:history="1">
        <w:r w:rsidR="00E558A9" w:rsidRPr="00663DA5">
          <w:rPr>
            <w:rStyle w:val="Hyperkobling"/>
            <w:noProof/>
          </w:rPr>
          <w:t>3</w:t>
        </w:r>
        <w:r w:rsidR="00E558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558A9" w:rsidRPr="00663DA5">
          <w:rPr>
            <w:rStyle w:val="Hyperkobling"/>
            <w:noProof/>
          </w:rPr>
          <w:t>KRAV til UNDERENTREPRENØRER</w:t>
        </w:r>
        <w:r w:rsidR="00E558A9">
          <w:rPr>
            <w:noProof/>
            <w:webHidden/>
          </w:rPr>
          <w:tab/>
        </w:r>
        <w:r w:rsidR="00E558A9">
          <w:rPr>
            <w:noProof/>
            <w:webHidden/>
          </w:rPr>
          <w:fldChar w:fldCharType="begin"/>
        </w:r>
        <w:r w:rsidR="00E558A9">
          <w:rPr>
            <w:noProof/>
            <w:webHidden/>
          </w:rPr>
          <w:instrText xml:space="preserve"> PAGEREF _Toc106704380 \h </w:instrText>
        </w:r>
        <w:r w:rsidR="00E558A9">
          <w:rPr>
            <w:noProof/>
            <w:webHidden/>
          </w:rPr>
        </w:r>
        <w:r w:rsidR="00E558A9">
          <w:rPr>
            <w:noProof/>
            <w:webHidden/>
          </w:rPr>
          <w:fldChar w:fldCharType="separate"/>
        </w:r>
        <w:r w:rsidR="00E558A9">
          <w:rPr>
            <w:noProof/>
            <w:webHidden/>
          </w:rPr>
          <w:t>6</w:t>
        </w:r>
        <w:r w:rsidR="00E558A9">
          <w:rPr>
            <w:noProof/>
            <w:webHidden/>
          </w:rPr>
          <w:fldChar w:fldCharType="end"/>
        </w:r>
      </w:hyperlink>
    </w:p>
    <w:p w14:paraId="7F1B03F1" w14:textId="6A949A88" w:rsidR="00A9780C" w:rsidRPr="00BB2E9E" w:rsidRDefault="005A557F" w:rsidP="00BB2E9E">
      <w:pPr>
        <w:pStyle w:val="Overskrift1"/>
      </w:pPr>
      <w:r w:rsidRPr="003425A5">
        <w:lastRenderedPageBreak/>
        <w:fldChar w:fldCharType="end"/>
      </w:r>
      <w:bookmarkStart w:id="4" w:name="_Toc106704376"/>
      <w:bookmarkEnd w:id="0"/>
      <w:bookmarkEnd w:id="1"/>
      <w:bookmarkEnd w:id="2"/>
      <w:r w:rsidR="0076504D" w:rsidRPr="00BB2E9E">
        <w:t>TOTALENTREPRENØRENS ORGANISERING</w:t>
      </w:r>
      <w:bookmarkEnd w:id="4"/>
      <w:r w:rsidR="0076504D" w:rsidRPr="00BB2E9E">
        <w:t xml:space="preserve"> </w:t>
      </w:r>
    </w:p>
    <w:p w14:paraId="65FC9607" w14:textId="02554F05" w:rsidR="0076504D" w:rsidRDefault="0076504D" w:rsidP="0076504D">
      <w:r>
        <w:t xml:space="preserve">Det er avgjørende at det etableres en prosjektorganisasjon med nødvendig kompetanse og erfaring. De prosjektdeltakere som velges, skal ha faglige og personlige egenskaper for å kunne gjennomføre samhandling basert på åpenhet, tillit og kreativ tenking med formål om å utvikle og gjennomføre et optimalisert prosjekt.  </w:t>
      </w:r>
    </w:p>
    <w:p w14:paraId="7C3F97F3" w14:textId="160B4EFB" w:rsidR="00A908ED" w:rsidRDefault="00A908ED" w:rsidP="00D745C6">
      <w:pPr>
        <w:pStyle w:val="Overskrift2"/>
        <w:numPr>
          <w:ilvl w:val="1"/>
          <w:numId w:val="10"/>
        </w:numPr>
      </w:pPr>
      <w:bookmarkStart w:id="5" w:name="_Toc106704377"/>
      <w:r>
        <w:t xml:space="preserve">Krav til </w:t>
      </w:r>
      <w:r w:rsidR="00D745C6">
        <w:t>rådgivere</w:t>
      </w:r>
      <w:r w:rsidR="00934097">
        <w:t>,</w:t>
      </w:r>
      <w:r>
        <w:t xml:space="preserve"> andre roller og underentreprenører</w:t>
      </w:r>
      <w:bookmarkEnd w:id="5"/>
    </w:p>
    <w:p w14:paraId="4F8D49E5" w14:textId="397687FA" w:rsidR="0024302E" w:rsidRDefault="00C16AC8" w:rsidP="00046BAB">
      <w:r>
        <w:t xml:space="preserve">For </w:t>
      </w:r>
      <w:r w:rsidR="00D745C6">
        <w:t>rådgivere</w:t>
      </w:r>
      <w:r>
        <w:t xml:space="preserve">, andre roller i prosjektet og underentreprenører stilles det </w:t>
      </w:r>
      <w:r w:rsidR="00A908ED">
        <w:t xml:space="preserve">minimumskrav. Disse kravene er oppgitt i kapittel </w:t>
      </w:r>
      <w:r w:rsidR="00D745C6">
        <w:t>2</w:t>
      </w:r>
      <w:r w:rsidR="00A908ED">
        <w:t xml:space="preserve"> og </w:t>
      </w:r>
      <w:r w:rsidR="00D745C6">
        <w:t>3</w:t>
      </w:r>
      <w:r w:rsidR="00A908ED">
        <w:t>. V</w:t>
      </w:r>
      <w:r w:rsidR="0024302E">
        <w:t>ed tilbudsinngivelse skal total</w:t>
      </w:r>
      <w:r w:rsidR="00A908ED">
        <w:t xml:space="preserve">entreprenør bekrefte at det tilbys personell og underentreprenører iht. kravene oppgitt i konkurransegrunnlaget og dette dokumentet. </w:t>
      </w:r>
      <w:r w:rsidR="009533AB">
        <w:t>Innledningsvis i F</w:t>
      </w:r>
      <w:r w:rsidR="00576C20">
        <w:t>ase 1</w:t>
      </w:r>
      <w:r w:rsidR="00A908ED">
        <w:t xml:space="preserve"> skal totalentreprenør levere </w:t>
      </w:r>
      <w:proofErr w:type="spellStart"/>
      <w:r w:rsidR="00A908ED">
        <w:t>CV’er</w:t>
      </w:r>
      <w:proofErr w:type="spellEnd"/>
      <w:r w:rsidR="00A908ED">
        <w:t xml:space="preserve"> for kontroll og bindende liste med personell (</w:t>
      </w:r>
      <w:r w:rsidR="00D745C6">
        <w:t>rådgivere</w:t>
      </w:r>
      <w:r w:rsidR="00A908ED">
        <w:t xml:space="preserve"> og andre roller) og </w:t>
      </w:r>
      <w:r w:rsidR="00D745C6">
        <w:t xml:space="preserve">eventuelt </w:t>
      </w:r>
      <w:r w:rsidR="00A908ED">
        <w:t>underentreprenører</w:t>
      </w:r>
      <w:r w:rsidR="009533AB">
        <w:t xml:space="preserve"> som skal delta i F</w:t>
      </w:r>
      <w:r w:rsidR="0086236C">
        <w:t>ase 1</w:t>
      </w:r>
      <w:r w:rsidR="00A908ED">
        <w:t>.</w:t>
      </w:r>
      <w:r w:rsidR="0024302E">
        <w:t xml:space="preserve"> </w:t>
      </w:r>
    </w:p>
    <w:p w14:paraId="3A0549F1" w14:textId="77777777" w:rsidR="0049019B" w:rsidRDefault="0049019B" w:rsidP="00CF61CB">
      <w:pPr>
        <w:ind w:left="0"/>
      </w:pPr>
    </w:p>
    <w:p w14:paraId="7138E2EE" w14:textId="0961145B" w:rsidR="00A908ED" w:rsidRPr="00BB2E9E" w:rsidRDefault="00A908ED" w:rsidP="00BB2E9E">
      <w:pPr>
        <w:pStyle w:val="Overskrift2"/>
      </w:pPr>
      <w:bookmarkStart w:id="6" w:name="_Toc106704378"/>
      <w:r w:rsidRPr="00BB2E9E">
        <w:t>Bytte av personell eller underentreprenører</w:t>
      </w:r>
      <w:bookmarkEnd w:id="6"/>
    </w:p>
    <w:p w14:paraId="49E30B38" w14:textId="071300F9" w:rsidR="00A908ED" w:rsidRDefault="00BB2E9E" w:rsidP="00B0765B">
      <w:r w:rsidRPr="00F2226C">
        <w:t xml:space="preserve">Bytte av personell og underentreprenører kan kun gjennomføres ved sykdom, jobb-bytte eller annen saklig grunn. Bestemmelser er oppgitt </w:t>
      </w:r>
      <w:r w:rsidR="00F2226C" w:rsidRPr="00F2226C">
        <w:t>Del 1 A</w:t>
      </w:r>
      <w:r w:rsidR="00F2226C">
        <w:t xml:space="preserve"> Samspillsavtalen pkt. 6.7</w:t>
      </w:r>
    </w:p>
    <w:p w14:paraId="74B6819D" w14:textId="3CB86D17" w:rsidR="009950E6" w:rsidRDefault="009950E6" w:rsidP="009950E6">
      <w:pPr>
        <w:pStyle w:val="Overskrift1"/>
      </w:pPr>
      <w:bookmarkStart w:id="7" w:name="_Toc106704379"/>
      <w:r>
        <w:t xml:space="preserve">MINSTEKRAV TIL </w:t>
      </w:r>
      <w:r w:rsidR="00D745C6">
        <w:t xml:space="preserve">RÅDGIVERE OG </w:t>
      </w:r>
      <w:r>
        <w:t xml:space="preserve">ANDRE </w:t>
      </w:r>
      <w:r w:rsidR="00A7378E">
        <w:t>ROLLER</w:t>
      </w:r>
      <w:bookmarkEnd w:id="7"/>
      <w:r w:rsidR="00A7378E">
        <w:t xml:space="preserve"> </w:t>
      </w:r>
    </w:p>
    <w:p w14:paraId="1748B416" w14:textId="0FFA87B1" w:rsidR="009950E6" w:rsidRDefault="00D745C6" w:rsidP="009950E6">
      <w:r>
        <w:t>Rådgivere og a</w:t>
      </w:r>
      <w:r w:rsidR="009950E6" w:rsidRPr="009950E6">
        <w:t>ndre roller i totalentreprenørens prosjektorganisasjon skal tilfredsstille de minimumskrav som er angitt i tabellen nedenfor. Listen er ikke uttømmende og kan komple</w:t>
      </w:r>
      <w:r w:rsidR="00A7378E">
        <w:t xml:space="preserve">tteres i løpet av konkurransen </w:t>
      </w:r>
      <w:r w:rsidR="009950E6" w:rsidRPr="009950E6">
        <w:t>og i utviklingsfasen.</w:t>
      </w:r>
    </w:p>
    <w:p w14:paraId="52731DE5" w14:textId="230DE93D" w:rsidR="001665D3" w:rsidRDefault="00A7378E" w:rsidP="00AD7DC4">
      <w:r>
        <w:t>Bindende liste</w:t>
      </w:r>
      <w:r w:rsidR="00D745C6">
        <w:t xml:space="preserve"> og CV</w:t>
      </w:r>
      <w:r w:rsidR="008F626F">
        <w:t xml:space="preserve"> </w:t>
      </w:r>
      <w:r>
        <w:t xml:space="preserve">legges fram </w:t>
      </w:r>
      <w:r w:rsidR="009533AB">
        <w:t>tidlig i F</w:t>
      </w:r>
      <w:r w:rsidR="00576C20">
        <w:t>ase 1 før oppstart av samspillsfasen</w:t>
      </w:r>
      <w:r>
        <w:t xml:space="preserve">. </w:t>
      </w:r>
    </w:p>
    <w:p w14:paraId="2E3AC779" w14:textId="54F44B11" w:rsidR="00AF5025" w:rsidRDefault="00AF5025" w:rsidP="00AD7DC4">
      <w:r>
        <w:t xml:space="preserve">Navn, CV og referanseprosjekter for HMS-ansvarlig og anleggsleder skal først leveres ved inngåelse av </w:t>
      </w:r>
      <w:r w:rsidR="00D745C6">
        <w:t>avtale for Fase 2</w:t>
      </w:r>
      <w:r>
        <w:t xml:space="preserve">. </w:t>
      </w:r>
    </w:p>
    <w:p w14:paraId="1E2B63F7" w14:textId="5E6A9EC2" w:rsidR="00FC7207" w:rsidRDefault="00FC7207" w:rsidP="00FC7207">
      <w:r>
        <w:t>Krav til e</w:t>
      </w:r>
      <w:r w:rsidR="003365EA" w:rsidRPr="00FC7207">
        <w:t>rfaring</w:t>
      </w:r>
      <w:r>
        <w:t xml:space="preserve"> og prosjektkompetanse: i formuleringen </w:t>
      </w:r>
      <w:r w:rsidRPr="00FC7207">
        <w:rPr>
          <w:i/>
        </w:rPr>
        <w:t xml:space="preserve">byggeprosjekt med </w:t>
      </w:r>
      <w:r w:rsidR="003365EA" w:rsidRPr="00FC7207">
        <w:rPr>
          <w:i/>
        </w:rPr>
        <w:t>overføringsverdi</w:t>
      </w:r>
      <w:r w:rsidR="003365EA" w:rsidRPr="00FC7207">
        <w:t xml:space="preserve"> </w:t>
      </w:r>
      <w:r>
        <w:t xml:space="preserve">ligger </w:t>
      </w:r>
      <w:r w:rsidR="00D745C6">
        <w:t xml:space="preserve">for eksempel </w:t>
      </w:r>
      <w:r>
        <w:t>type</w:t>
      </w:r>
      <w:r w:rsidR="003365EA" w:rsidRPr="00FC7207">
        <w:t xml:space="preserve"> bygg</w:t>
      </w:r>
      <w:r>
        <w:t>/funksjon</w:t>
      </w:r>
      <w:r w:rsidR="003365EA" w:rsidRPr="00FC7207">
        <w:t xml:space="preserve">, størrelse, kompleksitet, </w:t>
      </w:r>
      <w:r>
        <w:t xml:space="preserve">bruk av </w:t>
      </w:r>
      <w:proofErr w:type="spellStart"/>
      <w:r>
        <w:t>massivtre</w:t>
      </w:r>
      <w:proofErr w:type="spellEnd"/>
      <w:r>
        <w:t>, tekniske løsninger knytt</w:t>
      </w:r>
      <w:r w:rsidR="00D745C6">
        <w:t>et</w:t>
      </w:r>
      <w:r>
        <w:t xml:space="preserve"> til miljø, energi og</w:t>
      </w:r>
      <w:r w:rsidR="003365EA" w:rsidRPr="00FC7207">
        <w:t xml:space="preserve"> oppvarming</w:t>
      </w:r>
      <w:r>
        <w:t>. Kravet skal dokumenteres gjennom beskrivelse av relevant arbeidserfaring og beskrivelse av t</w:t>
      </w:r>
      <w:r w:rsidR="00576C20">
        <w:t>re</w:t>
      </w:r>
      <w:r>
        <w:t xml:space="preserve"> referanseprosjekter.</w:t>
      </w:r>
    </w:p>
    <w:p w14:paraId="3C9E4022" w14:textId="77777777" w:rsidR="00D745C6" w:rsidRDefault="00D745C6" w:rsidP="00FC7207"/>
    <w:tbl>
      <w:tblPr>
        <w:tblStyle w:val="Tabellrutenett"/>
        <w:tblW w:w="920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4678"/>
      </w:tblGrid>
      <w:tr w:rsidR="00A7378E" w:rsidRPr="00104707" w14:paraId="54DBD8DE" w14:textId="77777777" w:rsidTr="002C4978">
        <w:trPr>
          <w:trHeight w:val="301"/>
        </w:trPr>
        <w:tc>
          <w:tcPr>
            <w:tcW w:w="2405" w:type="dxa"/>
            <w:shd w:val="clear" w:color="auto" w:fill="BDD6EE" w:themeFill="accent1" w:themeFillTint="66"/>
          </w:tcPr>
          <w:p w14:paraId="03522D82" w14:textId="0B484575" w:rsidR="00A7378E" w:rsidRPr="00104707" w:rsidRDefault="00A7378E" w:rsidP="00A7378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Prosjektrolle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02A88323" w14:textId="7A35E0E5" w:rsidR="00A7378E" w:rsidRPr="00104707" w:rsidRDefault="00A7378E" w:rsidP="00A7378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Formell utdannelse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14:paraId="24F9FA58" w14:textId="09F334C6" w:rsidR="00A7378E" w:rsidRPr="00104707" w:rsidRDefault="00A7378E" w:rsidP="00A7378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Erfaring og</w:t>
            </w:r>
            <w:r w:rsidR="008139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prosjektkompetanse</w:t>
            </w:r>
          </w:p>
        </w:tc>
      </w:tr>
      <w:tr w:rsidR="00A7378E" w:rsidRPr="00104707" w14:paraId="5EA7E1F1" w14:textId="77777777" w:rsidTr="002C4978">
        <w:tc>
          <w:tcPr>
            <w:tcW w:w="2405" w:type="dxa"/>
          </w:tcPr>
          <w:p w14:paraId="6C9D583C" w14:textId="18471CF4" w:rsidR="00A7378E" w:rsidRPr="00B2591F" w:rsidRDefault="00A7378E" w:rsidP="00A7378E">
            <w:pPr>
              <w:ind w:left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Rådgivende ingeniør bygg </w:t>
            </w:r>
            <w:r w:rsidR="00E71365">
              <w:rPr>
                <w:rFonts w:cs="Calibri"/>
                <w:sz w:val="20"/>
                <w:szCs w:val="20"/>
              </w:rPr>
              <w:t>(RIB)</w:t>
            </w:r>
          </w:p>
        </w:tc>
        <w:tc>
          <w:tcPr>
            <w:tcW w:w="2126" w:type="dxa"/>
          </w:tcPr>
          <w:p w14:paraId="6B4EF699" w14:textId="138017D2" w:rsidR="00A7378E" w:rsidRPr="00B2591F" w:rsidRDefault="003365EA" w:rsidP="00A7378E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>Ingeniør/bachelor eller tilsvarende.</w:t>
            </w:r>
          </w:p>
        </w:tc>
        <w:tc>
          <w:tcPr>
            <w:tcW w:w="4678" w:type="dxa"/>
          </w:tcPr>
          <w:p w14:paraId="15812160" w14:textId="29B337A4" w:rsidR="00A7378E" w:rsidRPr="00B2591F" w:rsidRDefault="00A7378E" w:rsidP="003365EA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Minimum fem års erfaring med byggeteknisk rådgivning </w:t>
            </w:r>
            <w:r w:rsidR="00D745C6">
              <w:rPr>
                <w:sz w:val="20"/>
                <w:szCs w:val="20"/>
              </w:rPr>
              <w:t>knyttet</w:t>
            </w:r>
            <w:r w:rsidR="00FC7207">
              <w:rPr>
                <w:sz w:val="20"/>
                <w:szCs w:val="20"/>
              </w:rPr>
              <w:t xml:space="preserve"> til byggeprosjekter med </w:t>
            </w:r>
            <w:r w:rsidR="00FC7207" w:rsidRPr="0092191A">
              <w:rPr>
                <w:sz w:val="20"/>
                <w:szCs w:val="20"/>
              </w:rPr>
              <w:t>overføringsverdi til dette prosjektet.</w:t>
            </w:r>
          </w:p>
        </w:tc>
      </w:tr>
      <w:tr w:rsidR="002C4978" w:rsidRPr="00104707" w14:paraId="1B761C6E" w14:textId="77777777" w:rsidTr="002C4978">
        <w:tc>
          <w:tcPr>
            <w:tcW w:w="2405" w:type="dxa"/>
          </w:tcPr>
          <w:p w14:paraId="21B107C1" w14:textId="30A9D5B7" w:rsidR="002C4978" w:rsidRDefault="002C4978" w:rsidP="00A7378E">
            <w:pPr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Rådgivende ingeniør bygg, </w:t>
            </w:r>
            <w:proofErr w:type="spellStart"/>
            <w:r>
              <w:rPr>
                <w:rFonts w:cs="Calibri"/>
                <w:sz w:val="20"/>
                <w:szCs w:val="20"/>
              </w:rPr>
              <w:t>massivtre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(RIB, </w:t>
            </w:r>
            <w:proofErr w:type="spellStart"/>
            <w:r>
              <w:rPr>
                <w:rFonts w:cs="Calibri"/>
                <w:sz w:val="20"/>
                <w:szCs w:val="20"/>
              </w:rPr>
              <w:t>massivtre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1F8341E5" w14:textId="2D37E34B" w:rsidR="002C4978" w:rsidRPr="00B2591F" w:rsidRDefault="002C4978" w:rsidP="00A7378E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>Ingeniør/bachelor eller tilsvarende.</w:t>
            </w:r>
          </w:p>
        </w:tc>
        <w:tc>
          <w:tcPr>
            <w:tcW w:w="4678" w:type="dxa"/>
          </w:tcPr>
          <w:p w14:paraId="0EC3A8CE" w14:textId="19DBDD93" w:rsidR="002C4978" w:rsidRPr="0092191A" w:rsidRDefault="002C4978" w:rsidP="002C4978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Minimum fem års erfaring med byggeteknisk rådgivning </w:t>
            </w:r>
            <w:r w:rsidR="00D745C6">
              <w:rPr>
                <w:sz w:val="20"/>
                <w:szCs w:val="20"/>
              </w:rPr>
              <w:t>knyttet</w:t>
            </w:r>
            <w:r>
              <w:rPr>
                <w:sz w:val="20"/>
                <w:szCs w:val="20"/>
              </w:rPr>
              <w:t xml:space="preserve"> til byggeprosjekter med </w:t>
            </w:r>
            <w:r w:rsidRPr="0092191A">
              <w:rPr>
                <w:sz w:val="20"/>
                <w:szCs w:val="20"/>
              </w:rPr>
              <w:t>overføringsverdi til dette prosjektet.</w:t>
            </w:r>
          </w:p>
          <w:p w14:paraId="0983AC50" w14:textId="08287973" w:rsidR="002C4978" w:rsidRPr="00B2591F" w:rsidRDefault="002C4978" w:rsidP="002C4978">
            <w:pPr>
              <w:ind w:left="0"/>
              <w:rPr>
                <w:sz w:val="20"/>
                <w:szCs w:val="20"/>
              </w:rPr>
            </w:pPr>
            <w:r w:rsidRPr="0092191A">
              <w:rPr>
                <w:sz w:val="20"/>
                <w:szCs w:val="20"/>
              </w:rPr>
              <w:t>RIB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massivtre</w:t>
            </w:r>
            <w:proofErr w:type="spellEnd"/>
            <w:r w:rsidRPr="0092191A">
              <w:rPr>
                <w:sz w:val="20"/>
                <w:szCs w:val="20"/>
              </w:rPr>
              <w:t xml:space="preserve"> skal ha tidligere erfaring som fagansvarlig med detaljprosjektering av minimum </w:t>
            </w:r>
            <w:r>
              <w:rPr>
                <w:sz w:val="20"/>
                <w:szCs w:val="20"/>
              </w:rPr>
              <w:t xml:space="preserve">to </w:t>
            </w:r>
            <w:proofErr w:type="spellStart"/>
            <w:r w:rsidRPr="0092191A">
              <w:rPr>
                <w:sz w:val="20"/>
                <w:szCs w:val="20"/>
              </w:rPr>
              <w:t>massivtreprosjekt</w:t>
            </w:r>
            <w:proofErr w:type="spellEnd"/>
            <w:r w:rsidRPr="009219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378E" w:rsidRPr="00B2591F" w14:paraId="6E3C3E35" w14:textId="77777777" w:rsidTr="002C4978">
        <w:tc>
          <w:tcPr>
            <w:tcW w:w="2405" w:type="dxa"/>
          </w:tcPr>
          <w:p w14:paraId="4090D057" w14:textId="7C6909BC" w:rsidR="00A7378E" w:rsidRPr="00B2591F" w:rsidRDefault="00A7378E" w:rsidP="00A7378E">
            <w:pPr>
              <w:ind w:left="0"/>
              <w:rPr>
                <w:rFonts w:cs="Calibri"/>
                <w:sz w:val="20"/>
                <w:szCs w:val="20"/>
              </w:rPr>
            </w:pPr>
            <w:r w:rsidRPr="1441BD6D">
              <w:rPr>
                <w:rFonts w:cs="Calibri"/>
                <w:sz w:val="20"/>
                <w:szCs w:val="20"/>
              </w:rPr>
              <w:t>Rådgivende ingeniør VVS, ventilasjon</w:t>
            </w:r>
            <w:r w:rsidR="00E71365">
              <w:rPr>
                <w:rFonts w:cs="Calibri"/>
                <w:sz w:val="20"/>
                <w:szCs w:val="20"/>
              </w:rPr>
              <w:t xml:space="preserve"> (RIV, vent.)</w:t>
            </w:r>
          </w:p>
        </w:tc>
        <w:tc>
          <w:tcPr>
            <w:tcW w:w="2126" w:type="dxa"/>
          </w:tcPr>
          <w:p w14:paraId="0E956822" w14:textId="34A3D85E" w:rsidR="00A7378E" w:rsidRPr="00B2591F" w:rsidRDefault="00A7378E" w:rsidP="00A7378E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>Ingeniør/bachelor eller tilsvarende.</w:t>
            </w:r>
          </w:p>
        </w:tc>
        <w:tc>
          <w:tcPr>
            <w:tcW w:w="4678" w:type="dxa"/>
          </w:tcPr>
          <w:p w14:paraId="14C8A19E" w14:textId="23B86350" w:rsidR="00A7378E" w:rsidRPr="00B2591F" w:rsidRDefault="00507C03" w:rsidP="003365EA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Minimum fem års erfaring med </w:t>
            </w:r>
            <w:r>
              <w:rPr>
                <w:sz w:val="20"/>
                <w:szCs w:val="20"/>
              </w:rPr>
              <w:t xml:space="preserve">varme- og ventilasjonsteknisk </w:t>
            </w:r>
            <w:r w:rsidRPr="00B2591F">
              <w:rPr>
                <w:sz w:val="20"/>
                <w:szCs w:val="20"/>
              </w:rPr>
              <w:t xml:space="preserve">rådgivning </w:t>
            </w:r>
            <w:r w:rsidR="00D745C6">
              <w:rPr>
                <w:sz w:val="20"/>
                <w:szCs w:val="20"/>
              </w:rPr>
              <w:t>knyttet</w:t>
            </w:r>
            <w:r w:rsidRPr="00B2591F">
              <w:rPr>
                <w:sz w:val="20"/>
                <w:szCs w:val="20"/>
              </w:rPr>
              <w:t xml:space="preserve"> til byggeprosjekter</w:t>
            </w:r>
            <w:r w:rsidR="003365EA">
              <w:rPr>
                <w:sz w:val="20"/>
                <w:szCs w:val="20"/>
              </w:rPr>
              <w:t xml:space="preserve"> </w:t>
            </w:r>
            <w:r w:rsidR="003365EA" w:rsidRPr="00F76E9C">
              <w:rPr>
                <w:sz w:val="20"/>
                <w:szCs w:val="20"/>
              </w:rPr>
              <w:t xml:space="preserve">med </w:t>
            </w:r>
            <w:r w:rsidR="003365EA">
              <w:rPr>
                <w:sz w:val="20"/>
                <w:szCs w:val="20"/>
              </w:rPr>
              <w:t>overføringsverdi til dette prosjektet.</w:t>
            </w:r>
            <w:r w:rsidR="003365EA" w:rsidRPr="00F76E9C">
              <w:rPr>
                <w:sz w:val="20"/>
                <w:szCs w:val="20"/>
              </w:rPr>
              <w:t xml:space="preserve">   </w:t>
            </w:r>
          </w:p>
        </w:tc>
      </w:tr>
      <w:tr w:rsidR="00A7378E" w:rsidRPr="00B2591F" w14:paraId="356497D5" w14:textId="77777777" w:rsidTr="002C4978">
        <w:tc>
          <w:tcPr>
            <w:tcW w:w="2405" w:type="dxa"/>
          </w:tcPr>
          <w:p w14:paraId="11FA0DED" w14:textId="4D052B6A" w:rsidR="00A7378E" w:rsidRDefault="00A7378E" w:rsidP="00A7378E">
            <w:pPr>
              <w:ind w:left="0"/>
              <w:rPr>
                <w:sz w:val="20"/>
                <w:szCs w:val="20"/>
              </w:rPr>
            </w:pPr>
            <w:r w:rsidRPr="50B8DA18">
              <w:rPr>
                <w:sz w:val="20"/>
                <w:szCs w:val="20"/>
              </w:rPr>
              <w:t>Rådgivende ingeniør VVS, rør</w:t>
            </w:r>
            <w:r w:rsidR="00E71365">
              <w:rPr>
                <w:sz w:val="20"/>
                <w:szCs w:val="20"/>
              </w:rPr>
              <w:t xml:space="preserve"> (RIV, rør)</w:t>
            </w:r>
          </w:p>
        </w:tc>
        <w:tc>
          <w:tcPr>
            <w:tcW w:w="2126" w:type="dxa"/>
          </w:tcPr>
          <w:p w14:paraId="40F4FDE9" w14:textId="01D5967F" w:rsidR="00A7378E" w:rsidRDefault="00A7378E" w:rsidP="00B2591F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>Ingeniør/bachelor eller tilsvarende.</w:t>
            </w:r>
          </w:p>
        </w:tc>
        <w:tc>
          <w:tcPr>
            <w:tcW w:w="4678" w:type="dxa"/>
          </w:tcPr>
          <w:p w14:paraId="327221A5" w14:textId="2BCA949E" w:rsidR="00507C03" w:rsidRDefault="00507C03" w:rsidP="00507C03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Minimum fem års erfaring med </w:t>
            </w:r>
            <w:r>
              <w:rPr>
                <w:sz w:val="20"/>
                <w:szCs w:val="20"/>
              </w:rPr>
              <w:t xml:space="preserve">rørteknisk </w:t>
            </w:r>
            <w:r w:rsidRPr="00B2591F">
              <w:rPr>
                <w:sz w:val="20"/>
                <w:szCs w:val="20"/>
              </w:rPr>
              <w:t xml:space="preserve">rådgivning </w:t>
            </w:r>
            <w:r w:rsidR="00D745C6">
              <w:rPr>
                <w:sz w:val="20"/>
                <w:szCs w:val="20"/>
              </w:rPr>
              <w:t>knyttet</w:t>
            </w:r>
            <w:r w:rsidRPr="00B2591F">
              <w:rPr>
                <w:sz w:val="20"/>
                <w:szCs w:val="20"/>
              </w:rPr>
              <w:t xml:space="preserve"> til byggeprosjekter</w:t>
            </w:r>
            <w:r w:rsidR="003365EA" w:rsidRPr="00F76E9C">
              <w:rPr>
                <w:sz w:val="20"/>
                <w:szCs w:val="20"/>
              </w:rPr>
              <w:t xml:space="preserve"> med </w:t>
            </w:r>
            <w:r w:rsidR="003365EA">
              <w:rPr>
                <w:sz w:val="20"/>
                <w:szCs w:val="20"/>
              </w:rPr>
              <w:t>overføringsverdi til dette prosjektet.</w:t>
            </w:r>
            <w:r w:rsidR="003365EA" w:rsidRPr="00F76E9C">
              <w:rPr>
                <w:sz w:val="20"/>
                <w:szCs w:val="20"/>
              </w:rPr>
              <w:t xml:space="preserve">   </w:t>
            </w:r>
          </w:p>
          <w:p w14:paraId="11BDB20F" w14:textId="5781401E" w:rsidR="00A7378E" w:rsidRDefault="00A7378E" w:rsidP="00507C03">
            <w:pPr>
              <w:ind w:left="0"/>
              <w:rPr>
                <w:sz w:val="20"/>
                <w:szCs w:val="20"/>
              </w:rPr>
            </w:pPr>
          </w:p>
        </w:tc>
      </w:tr>
      <w:tr w:rsidR="00A7378E" w:rsidRPr="00B2591F" w14:paraId="441629C2" w14:textId="77777777" w:rsidTr="002C4978">
        <w:tc>
          <w:tcPr>
            <w:tcW w:w="2405" w:type="dxa"/>
          </w:tcPr>
          <w:p w14:paraId="6993D4FB" w14:textId="4DFDEDEA" w:rsidR="00A7378E" w:rsidRPr="00B2591F" w:rsidRDefault="00A7378E" w:rsidP="00A7378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Rådgivende ingeniør elektro </w:t>
            </w:r>
            <w:r w:rsidR="0024302E">
              <w:rPr>
                <w:sz w:val="20"/>
                <w:szCs w:val="20"/>
              </w:rPr>
              <w:t>(RIE)</w:t>
            </w:r>
          </w:p>
        </w:tc>
        <w:tc>
          <w:tcPr>
            <w:tcW w:w="2126" w:type="dxa"/>
          </w:tcPr>
          <w:p w14:paraId="675E99BE" w14:textId="653BE2D0" w:rsidR="00A7378E" w:rsidRPr="00B2591F" w:rsidRDefault="00A7378E" w:rsidP="00B2591F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Ingeniør/bachelor eller tilsvarende. </w:t>
            </w:r>
          </w:p>
        </w:tc>
        <w:tc>
          <w:tcPr>
            <w:tcW w:w="4678" w:type="dxa"/>
          </w:tcPr>
          <w:p w14:paraId="4F263EAE" w14:textId="409A7620" w:rsidR="00A7378E" w:rsidRPr="00B2591F" w:rsidRDefault="00A7378E" w:rsidP="003365EA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Minimum fem års erfaring med elektroteknisk rådgivning </w:t>
            </w:r>
            <w:r w:rsidR="00D745C6">
              <w:rPr>
                <w:sz w:val="20"/>
                <w:szCs w:val="20"/>
              </w:rPr>
              <w:t>knyttet</w:t>
            </w:r>
            <w:r w:rsidRPr="00B2591F">
              <w:rPr>
                <w:sz w:val="20"/>
                <w:szCs w:val="20"/>
              </w:rPr>
              <w:t xml:space="preserve"> til byggeprosjekter</w:t>
            </w:r>
            <w:r w:rsidR="003365EA">
              <w:rPr>
                <w:sz w:val="20"/>
                <w:szCs w:val="20"/>
              </w:rPr>
              <w:t xml:space="preserve"> </w:t>
            </w:r>
            <w:r w:rsidR="003365EA" w:rsidRPr="00F76E9C">
              <w:rPr>
                <w:sz w:val="20"/>
                <w:szCs w:val="20"/>
              </w:rPr>
              <w:t xml:space="preserve">med </w:t>
            </w:r>
            <w:r w:rsidR="003365EA">
              <w:rPr>
                <w:sz w:val="20"/>
                <w:szCs w:val="20"/>
              </w:rPr>
              <w:t>overføringsverdi til dette prosjektet.</w:t>
            </w:r>
            <w:r w:rsidR="003365EA" w:rsidRPr="00F76E9C">
              <w:rPr>
                <w:sz w:val="20"/>
                <w:szCs w:val="20"/>
              </w:rPr>
              <w:t xml:space="preserve">   </w:t>
            </w:r>
          </w:p>
        </w:tc>
      </w:tr>
      <w:tr w:rsidR="00A7378E" w:rsidRPr="00B2591F" w14:paraId="40559F09" w14:textId="77777777" w:rsidTr="002C4978">
        <w:tc>
          <w:tcPr>
            <w:tcW w:w="2405" w:type="dxa"/>
          </w:tcPr>
          <w:p w14:paraId="12F5D0EB" w14:textId="736504FB" w:rsidR="00A7378E" w:rsidRPr="00B2591F" w:rsidRDefault="00A7378E" w:rsidP="00932A91">
            <w:pPr>
              <w:ind w:left="0"/>
              <w:rPr>
                <w:sz w:val="20"/>
                <w:szCs w:val="20"/>
                <w:highlight w:val="yellow"/>
              </w:rPr>
            </w:pPr>
            <w:r w:rsidRPr="003365EA">
              <w:rPr>
                <w:sz w:val="20"/>
                <w:szCs w:val="20"/>
              </w:rPr>
              <w:t>Rådgivende ingeniør autom</w:t>
            </w:r>
            <w:r w:rsidR="00932A91">
              <w:rPr>
                <w:sz w:val="20"/>
                <w:szCs w:val="20"/>
              </w:rPr>
              <w:t>asjon</w:t>
            </w:r>
            <w:r w:rsidRPr="003365EA">
              <w:rPr>
                <w:sz w:val="20"/>
                <w:szCs w:val="20"/>
              </w:rPr>
              <w:t xml:space="preserve"> (</w:t>
            </w:r>
            <w:proofErr w:type="spellStart"/>
            <w:r w:rsidRPr="003365EA">
              <w:rPr>
                <w:sz w:val="20"/>
                <w:szCs w:val="20"/>
              </w:rPr>
              <w:t>RIAuto</w:t>
            </w:r>
            <w:proofErr w:type="spellEnd"/>
            <w:r w:rsidRPr="003365E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7B5C76F3" w14:textId="2406E05F" w:rsidR="00A7378E" w:rsidRPr="00B2591F" w:rsidRDefault="003365EA" w:rsidP="00B2591F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>Ingeniør/bachelor eller tilsvarende.</w:t>
            </w:r>
          </w:p>
        </w:tc>
        <w:tc>
          <w:tcPr>
            <w:tcW w:w="4678" w:type="dxa"/>
          </w:tcPr>
          <w:p w14:paraId="254C2F3B" w14:textId="5BC639C3" w:rsidR="00A7378E" w:rsidRPr="00B2591F" w:rsidRDefault="00A7378E" w:rsidP="00B2591F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Minimum fem års erfaring med </w:t>
            </w:r>
            <w:r>
              <w:rPr>
                <w:sz w:val="20"/>
                <w:szCs w:val="20"/>
              </w:rPr>
              <w:t xml:space="preserve">prosjektering </w:t>
            </w:r>
            <w:r w:rsidR="00D745C6">
              <w:rPr>
                <w:sz w:val="20"/>
                <w:szCs w:val="20"/>
              </w:rPr>
              <w:t>knyttet</w:t>
            </w:r>
            <w:r w:rsidR="00507C03">
              <w:rPr>
                <w:sz w:val="20"/>
                <w:szCs w:val="20"/>
              </w:rPr>
              <w:t xml:space="preserve"> til</w:t>
            </w:r>
            <w:r>
              <w:rPr>
                <w:sz w:val="20"/>
                <w:szCs w:val="20"/>
              </w:rPr>
              <w:t xml:space="preserve"> automatikk</w:t>
            </w:r>
            <w:r w:rsidR="003365EA">
              <w:rPr>
                <w:sz w:val="20"/>
                <w:szCs w:val="20"/>
              </w:rPr>
              <w:t xml:space="preserve"> i </w:t>
            </w:r>
            <w:r w:rsidR="003365EA" w:rsidRPr="00B2591F">
              <w:rPr>
                <w:sz w:val="20"/>
                <w:szCs w:val="20"/>
              </w:rPr>
              <w:t>byggeprosjekter</w:t>
            </w:r>
            <w:r w:rsidR="003365EA">
              <w:rPr>
                <w:sz w:val="20"/>
                <w:szCs w:val="20"/>
              </w:rPr>
              <w:t xml:space="preserve"> </w:t>
            </w:r>
            <w:r w:rsidR="003365EA" w:rsidRPr="00F76E9C">
              <w:rPr>
                <w:sz w:val="20"/>
                <w:szCs w:val="20"/>
              </w:rPr>
              <w:t xml:space="preserve">med </w:t>
            </w:r>
            <w:r w:rsidR="003365EA">
              <w:rPr>
                <w:sz w:val="20"/>
                <w:szCs w:val="20"/>
              </w:rPr>
              <w:t>overføringsverdi til dette prosjektet.</w:t>
            </w:r>
            <w:r w:rsidR="003365EA" w:rsidRPr="00F76E9C">
              <w:rPr>
                <w:sz w:val="20"/>
                <w:szCs w:val="20"/>
              </w:rPr>
              <w:t xml:space="preserve">   </w:t>
            </w:r>
          </w:p>
        </w:tc>
      </w:tr>
      <w:tr w:rsidR="00A7378E" w:rsidRPr="00B2591F" w14:paraId="6393CE81" w14:textId="77777777" w:rsidTr="002C4978">
        <w:tc>
          <w:tcPr>
            <w:tcW w:w="2405" w:type="dxa"/>
          </w:tcPr>
          <w:p w14:paraId="0A6D8419" w14:textId="0B073445" w:rsidR="00A7378E" w:rsidRDefault="00A7378E" w:rsidP="00B2591F">
            <w:pPr>
              <w:ind w:left="0"/>
              <w:rPr>
                <w:sz w:val="20"/>
                <w:szCs w:val="20"/>
                <w:highlight w:val="yellow"/>
              </w:rPr>
            </w:pPr>
            <w:r w:rsidRPr="003365EA">
              <w:rPr>
                <w:sz w:val="20"/>
                <w:szCs w:val="20"/>
              </w:rPr>
              <w:t>Landskapsarkitekt (LARK)</w:t>
            </w:r>
          </w:p>
        </w:tc>
        <w:tc>
          <w:tcPr>
            <w:tcW w:w="2126" w:type="dxa"/>
          </w:tcPr>
          <w:p w14:paraId="26716A88" w14:textId="289AFE7B" w:rsidR="00A7378E" w:rsidRDefault="00A7378E" w:rsidP="00B2591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 landskapsarkitektur eller tilsvarende</w:t>
            </w:r>
          </w:p>
        </w:tc>
        <w:tc>
          <w:tcPr>
            <w:tcW w:w="4678" w:type="dxa"/>
          </w:tcPr>
          <w:p w14:paraId="6810B244" w14:textId="13AD6AF2" w:rsidR="00A7378E" w:rsidRDefault="00BC38F7" w:rsidP="00BC38F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5 års erfar</w:t>
            </w:r>
            <w:r w:rsidR="003365EA">
              <w:rPr>
                <w:sz w:val="20"/>
                <w:szCs w:val="20"/>
              </w:rPr>
              <w:t xml:space="preserve">ing med landskapsprosjektering </w:t>
            </w:r>
            <w:r w:rsidR="003365EA" w:rsidRPr="00F76E9C">
              <w:rPr>
                <w:sz w:val="20"/>
                <w:szCs w:val="20"/>
              </w:rPr>
              <w:t xml:space="preserve">med </w:t>
            </w:r>
            <w:r w:rsidR="003365EA">
              <w:rPr>
                <w:sz w:val="20"/>
                <w:szCs w:val="20"/>
              </w:rPr>
              <w:t>overføringsverdi til dette prosjektet.</w:t>
            </w:r>
            <w:r w:rsidR="003365EA" w:rsidRPr="00F76E9C">
              <w:rPr>
                <w:sz w:val="20"/>
                <w:szCs w:val="20"/>
              </w:rPr>
              <w:t xml:space="preserve">   </w:t>
            </w:r>
          </w:p>
        </w:tc>
      </w:tr>
      <w:tr w:rsidR="00507C03" w:rsidRPr="00B2591F" w14:paraId="4EA9F0DF" w14:textId="77777777" w:rsidTr="002C4978">
        <w:tc>
          <w:tcPr>
            <w:tcW w:w="2405" w:type="dxa"/>
          </w:tcPr>
          <w:p w14:paraId="131FF22F" w14:textId="19708436" w:rsidR="00507C03" w:rsidRDefault="00507C03" w:rsidP="00ED24FB">
            <w:pPr>
              <w:ind w:left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Rådgivende ingeniør brann (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ED24F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B2591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4B9ABE47" w14:textId="7580FF54" w:rsidR="00507C03" w:rsidRDefault="00507C03" w:rsidP="00507C03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>Ingeniør/bachelor eller tilsvarende</w:t>
            </w:r>
            <w:r>
              <w:rPr>
                <w:sz w:val="20"/>
                <w:szCs w:val="20"/>
              </w:rPr>
              <w:t>,</w:t>
            </w:r>
            <w:r w:rsidRPr="00B2591F">
              <w:rPr>
                <w:sz w:val="20"/>
                <w:szCs w:val="20"/>
              </w:rPr>
              <w:t xml:space="preserve"> med spisskompetanse på brannteknisk rådgivning.  </w:t>
            </w:r>
          </w:p>
        </w:tc>
        <w:tc>
          <w:tcPr>
            <w:tcW w:w="4678" w:type="dxa"/>
          </w:tcPr>
          <w:p w14:paraId="57B723B2" w14:textId="28FDD6E1" w:rsidR="00507C03" w:rsidRDefault="00507C03" w:rsidP="00507C03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Minimum fem års erfaring med brannteknisk rådgivning </w:t>
            </w:r>
            <w:r w:rsidR="00D745C6">
              <w:rPr>
                <w:sz w:val="20"/>
                <w:szCs w:val="20"/>
              </w:rPr>
              <w:t>knyttet</w:t>
            </w:r>
            <w:r w:rsidRPr="00B2591F">
              <w:rPr>
                <w:sz w:val="20"/>
                <w:szCs w:val="20"/>
              </w:rPr>
              <w:t xml:space="preserve"> til </w:t>
            </w:r>
            <w:r w:rsidR="00932A91" w:rsidRPr="00B2591F">
              <w:rPr>
                <w:sz w:val="20"/>
                <w:szCs w:val="20"/>
              </w:rPr>
              <w:t>byggeprosjekter</w:t>
            </w:r>
            <w:r w:rsidR="00932A91">
              <w:rPr>
                <w:sz w:val="20"/>
                <w:szCs w:val="20"/>
              </w:rPr>
              <w:t xml:space="preserve"> </w:t>
            </w:r>
            <w:r w:rsidR="00932A91" w:rsidRPr="00F76E9C">
              <w:rPr>
                <w:sz w:val="20"/>
                <w:szCs w:val="20"/>
              </w:rPr>
              <w:t xml:space="preserve">med </w:t>
            </w:r>
            <w:r w:rsidR="00932A91">
              <w:rPr>
                <w:sz w:val="20"/>
                <w:szCs w:val="20"/>
              </w:rPr>
              <w:t>overføringsverdi til dette prosjektet.</w:t>
            </w:r>
            <w:r w:rsidR="00932A91" w:rsidRPr="00F76E9C">
              <w:rPr>
                <w:sz w:val="20"/>
                <w:szCs w:val="20"/>
              </w:rPr>
              <w:t xml:space="preserve">   </w:t>
            </w:r>
          </w:p>
          <w:p w14:paraId="0A829565" w14:textId="676A0B94" w:rsidR="00507C03" w:rsidRDefault="00507C03" w:rsidP="00932A91">
            <w:pPr>
              <w:ind w:left="0"/>
              <w:rPr>
                <w:sz w:val="20"/>
                <w:szCs w:val="20"/>
              </w:rPr>
            </w:pPr>
            <w:proofErr w:type="spellStart"/>
            <w:r w:rsidRPr="00932A91">
              <w:rPr>
                <w:sz w:val="20"/>
                <w:szCs w:val="20"/>
              </w:rPr>
              <w:t>RIBr</w:t>
            </w:r>
            <w:proofErr w:type="spellEnd"/>
            <w:r w:rsidRPr="00932A91">
              <w:rPr>
                <w:sz w:val="20"/>
                <w:szCs w:val="20"/>
              </w:rPr>
              <w:t xml:space="preserve"> skal ha tidligere erfaring med minimum ett </w:t>
            </w:r>
            <w:proofErr w:type="spellStart"/>
            <w:r w:rsidRPr="00932A91">
              <w:rPr>
                <w:sz w:val="20"/>
                <w:szCs w:val="20"/>
              </w:rPr>
              <w:t>massivtreprosjekt</w:t>
            </w:r>
            <w:proofErr w:type="spellEnd"/>
            <w:r w:rsidRPr="00932A91">
              <w:rPr>
                <w:sz w:val="20"/>
                <w:szCs w:val="20"/>
              </w:rPr>
              <w:t xml:space="preserve"> i detaljfase og gjennomføringsfase.</w:t>
            </w:r>
          </w:p>
        </w:tc>
      </w:tr>
      <w:tr w:rsidR="00507C03" w:rsidRPr="00B2591F" w14:paraId="5FA81B3F" w14:textId="77777777" w:rsidTr="002C4978">
        <w:tc>
          <w:tcPr>
            <w:tcW w:w="2405" w:type="dxa"/>
          </w:tcPr>
          <w:p w14:paraId="7BC9185F" w14:textId="1828840C" w:rsidR="00507C03" w:rsidRDefault="00507C03" w:rsidP="00CA742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Rådgivende ingeniør geoteknikk (R</w:t>
            </w:r>
            <w:r w:rsidR="00CA742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G)</w:t>
            </w:r>
          </w:p>
        </w:tc>
        <w:tc>
          <w:tcPr>
            <w:tcW w:w="2126" w:type="dxa"/>
          </w:tcPr>
          <w:p w14:paraId="6CB8E9EC" w14:textId="18FF9027" w:rsidR="00507C03" w:rsidRPr="00B2591F" w:rsidRDefault="00507C03" w:rsidP="00507C03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Ingeniør/bachelor eller tilsvarende med spisskompetanse på geoteknisk rådgivning.  </w:t>
            </w:r>
          </w:p>
        </w:tc>
        <w:tc>
          <w:tcPr>
            <w:tcW w:w="4678" w:type="dxa"/>
          </w:tcPr>
          <w:p w14:paraId="0CF2F4DB" w14:textId="21EAB474" w:rsidR="00507C03" w:rsidRDefault="00507C03" w:rsidP="00FC7207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Minimum fem års erfaring med geologisk rådgivning </w:t>
            </w:r>
            <w:r w:rsidR="00D745C6">
              <w:rPr>
                <w:sz w:val="20"/>
                <w:szCs w:val="20"/>
              </w:rPr>
              <w:t>knyttet</w:t>
            </w:r>
            <w:r w:rsidRPr="00B2591F">
              <w:rPr>
                <w:sz w:val="20"/>
                <w:szCs w:val="20"/>
              </w:rPr>
              <w:t xml:space="preserve"> til byggeprosjekter. Minst </w:t>
            </w:r>
            <w:r w:rsidR="00932A91">
              <w:rPr>
                <w:sz w:val="20"/>
                <w:szCs w:val="20"/>
              </w:rPr>
              <w:t>to</w:t>
            </w:r>
            <w:r w:rsidRPr="00B2591F">
              <w:rPr>
                <w:sz w:val="20"/>
                <w:szCs w:val="20"/>
              </w:rPr>
              <w:t xml:space="preserve"> bygg </w:t>
            </w:r>
            <w:r w:rsidR="00932A91" w:rsidRPr="00F76E9C">
              <w:rPr>
                <w:sz w:val="20"/>
                <w:szCs w:val="20"/>
              </w:rPr>
              <w:t xml:space="preserve">med </w:t>
            </w:r>
            <w:r w:rsidR="00932A91">
              <w:rPr>
                <w:sz w:val="20"/>
                <w:szCs w:val="20"/>
              </w:rPr>
              <w:t>overføringsverdi til dette prosjektet.</w:t>
            </w:r>
            <w:r w:rsidR="00932A91" w:rsidRPr="00F76E9C">
              <w:rPr>
                <w:sz w:val="20"/>
                <w:szCs w:val="20"/>
              </w:rPr>
              <w:t xml:space="preserve">   </w:t>
            </w:r>
          </w:p>
        </w:tc>
      </w:tr>
      <w:tr w:rsidR="00507C03" w:rsidRPr="00B2591F" w14:paraId="22F9038D" w14:textId="77777777" w:rsidTr="002C4978">
        <w:tc>
          <w:tcPr>
            <w:tcW w:w="2405" w:type="dxa"/>
          </w:tcPr>
          <w:p w14:paraId="7132B306" w14:textId="03FC1E71" w:rsidR="00507C03" w:rsidRDefault="00507C03" w:rsidP="00507C0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Rådgivende ingeniør </w:t>
            </w:r>
            <w:r w:rsidR="006848F9">
              <w:rPr>
                <w:sz w:val="20"/>
                <w:szCs w:val="20"/>
              </w:rPr>
              <w:t>lyd/</w:t>
            </w:r>
            <w:r>
              <w:rPr>
                <w:sz w:val="20"/>
                <w:szCs w:val="20"/>
              </w:rPr>
              <w:t>akustikk</w:t>
            </w:r>
            <w:r w:rsidR="00CA7421">
              <w:rPr>
                <w:sz w:val="20"/>
                <w:szCs w:val="20"/>
              </w:rPr>
              <w:t xml:space="preserve"> (</w:t>
            </w:r>
            <w:proofErr w:type="spellStart"/>
            <w:r w:rsidR="00CA7421">
              <w:rPr>
                <w:sz w:val="20"/>
                <w:szCs w:val="20"/>
              </w:rPr>
              <w:t>RI</w:t>
            </w:r>
            <w:r>
              <w:rPr>
                <w:sz w:val="20"/>
                <w:szCs w:val="20"/>
              </w:rPr>
              <w:t>Aku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410AD003" w14:textId="40582B8B" w:rsidR="00507C03" w:rsidRPr="00B2591F" w:rsidRDefault="00507C03" w:rsidP="00507C03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Sivilingeniør/ master eller tilsvarende med spisskompetanse på lyd/ akustikk.   </w:t>
            </w:r>
          </w:p>
        </w:tc>
        <w:tc>
          <w:tcPr>
            <w:tcW w:w="4678" w:type="dxa"/>
          </w:tcPr>
          <w:p w14:paraId="56DACD0B" w14:textId="21BD042A" w:rsidR="00507C03" w:rsidRDefault="00507C03" w:rsidP="00FC7207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Minimum fem års erfaring med akustisk rådgivning </w:t>
            </w:r>
            <w:r w:rsidR="00D745C6">
              <w:rPr>
                <w:sz w:val="20"/>
                <w:szCs w:val="20"/>
              </w:rPr>
              <w:t>knyttet</w:t>
            </w:r>
            <w:r w:rsidRPr="00B2591F">
              <w:rPr>
                <w:sz w:val="20"/>
                <w:szCs w:val="20"/>
              </w:rPr>
              <w:t xml:space="preserve"> til byggeprosjekter. </w:t>
            </w:r>
            <w:r w:rsidR="00932A91" w:rsidRPr="00B2591F">
              <w:rPr>
                <w:sz w:val="20"/>
                <w:szCs w:val="20"/>
              </w:rPr>
              <w:t xml:space="preserve">Minst </w:t>
            </w:r>
            <w:r w:rsidR="00932A91">
              <w:rPr>
                <w:sz w:val="20"/>
                <w:szCs w:val="20"/>
              </w:rPr>
              <w:t>to</w:t>
            </w:r>
            <w:r w:rsidR="00932A91" w:rsidRPr="00B2591F">
              <w:rPr>
                <w:sz w:val="20"/>
                <w:szCs w:val="20"/>
              </w:rPr>
              <w:t xml:space="preserve"> </w:t>
            </w:r>
            <w:r w:rsidR="00FC7207" w:rsidRPr="00B2591F">
              <w:rPr>
                <w:sz w:val="20"/>
                <w:szCs w:val="20"/>
              </w:rPr>
              <w:t>bygg</w:t>
            </w:r>
            <w:r w:rsidR="00FC7207">
              <w:rPr>
                <w:sz w:val="20"/>
                <w:szCs w:val="20"/>
              </w:rPr>
              <w:t>eprosjekter</w:t>
            </w:r>
            <w:r w:rsidR="00932A91" w:rsidRPr="00B2591F">
              <w:rPr>
                <w:sz w:val="20"/>
                <w:szCs w:val="20"/>
              </w:rPr>
              <w:t xml:space="preserve"> </w:t>
            </w:r>
            <w:r w:rsidR="00932A91" w:rsidRPr="00F76E9C">
              <w:rPr>
                <w:sz w:val="20"/>
                <w:szCs w:val="20"/>
              </w:rPr>
              <w:t xml:space="preserve">med </w:t>
            </w:r>
            <w:r w:rsidR="00932A91">
              <w:rPr>
                <w:sz w:val="20"/>
                <w:szCs w:val="20"/>
              </w:rPr>
              <w:t>overføringsverdi til dette prosjektet.</w:t>
            </w:r>
            <w:r w:rsidR="00932A91" w:rsidRPr="00F76E9C">
              <w:rPr>
                <w:sz w:val="20"/>
                <w:szCs w:val="20"/>
              </w:rPr>
              <w:t xml:space="preserve">   </w:t>
            </w:r>
          </w:p>
        </w:tc>
      </w:tr>
      <w:tr w:rsidR="008C5D0C" w:rsidRPr="00B2591F" w14:paraId="0C87B903" w14:textId="77777777" w:rsidTr="002C4978">
        <w:tc>
          <w:tcPr>
            <w:tcW w:w="2405" w:type="dxa"/>
          </w:tcPr>
          <w:p w14:paraId="1A5A6260" w14:textId="2D933785" w:rsidR="008C5D0C" w:rsidRDefault="008C5D0C" w:rsidP="008C5D0C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Rådgivende ingeniør bygningsfysikk (</w:t>
            </w:r>
            <w:proofErr w:type="spellStart"/>
            <w:r>
              <w:rPr>
                <w:sz w:val="20"/>
                <w:szCs w:val="20"/>
              </w:rPr>
              <w:t>RIBfys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187CB633" w14:textId="54A2CDB4" w:rsidR="008C5D0C" w:rsidRPr="00B2591F" w:rsidRDefault="008C5D0C" w:rsidP="008C5D0C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i</w:t>
            </w:r>
            <w:r w:rsidRPr="00507C03">
              <w:rPr>
                <w:sz w:val="20"/>
                <w:szCs w:val="20"/>
              </w:rPr>
              <w:t>nge</w:t>
            </w:r>
            <w:r>
              <w:rPr>
                <w:sz w:val="20"/>
                <w:szCs w:val="20"/>
              </w:rPr>
              <w:t>niør/bachelor eller tilsvarende, med spisskompetanse på bygningsfysikk.</w:t>
            </w:r>
          </w:p>
        </w:tc>
        <w:tc>
          <w:tcPr>
            <w:tcW w:w="4678" w:type="dxa"/>
          </w:tcPr>
          <w:p w14:paraId="03667449" w14:textId="1CECF7F0" w:rsidR="008C5D0C" w:rsidRPr="00B2591F" w:rsidRDefault="008C5D0C" w:rsidP="008C5D0C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fem års erfaring med som </w:t>
            </w:r>
            <w:proofErr w:type="spellStart"/>
            <w:r>
              <w:rPr>
                <w:sz w:val="20"/>
                <w:szCs w:val="20"/>
              </w:rPr>
              <w:t>bygningsfysiker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Pr="00B2591F">
              <w:rPr>
                <w:sz w:val="20"/>
                <w:szCs w:val="20"/>
              </w:rPr>
              <w:t xml:space="preserve"> byggeprosjekter. Minst </w:t>
            </w:r>
            <w:r>
              <w:rPr>
                <w:sz w:val="20"/>
                <w:szCs w:val="20"/>
              </w:rPr>
              <w:t>to</w:t>
            </w:r>
            <w:r w:rsidRPr="00B2591F">
              <w:rPr>
                <w:sz w:val="20"/>
                <w:szCs w:val="20"/>
              </w:rPr>
              <w:t xml:space="preserve"> bygg</w:t>
            </w:r>
            <w:r>
              <w:rPr>
                <w:sz w:val="20"/>
                <w:szCs w:val="20"/>
              </w:rPr>
              <w:t>eprosjekter</w:t>
            </w:r>
            <w:r w:rsidRPr="00B2591F">
              <w:rPr>
                <w:sz w:val="20"/>
                <w:szCs w:val="20"/>
              </w:rPr>
              <w:t xml:space="preserve"> </w:t>
            </w:r>
            <w:r w:rsidRPr="00F76E9C">
              <w:rPr>
                <w:sz w:val="20"/>
                <w:szCs w:val="20"/>
              </w:rPr>
              <w:t xml:space="preserve">med </w:t>
            </w:r>
            <w:r>
              <w:rPr>
                <w:sz w:val="20"/>
                <w:szCs w:val="20"/>
              </w:rPr>
              <w:t>overføringsverdi til dette prosjektet.</w:t>
            </w:r>
            <w:r w:rsidRPr="00F76E9C">
              <w:rPr>
                <w:sz w:val="20"/>
                <w:szCs w:val="20"/>
              </w:rPr>
              <w:t xml:space="preserve">   </w:t>
            </w:r>
          </w:p>
        </w:tc>
      </w:tr>
      <w:tr w:rsidR="008C5D0C" w:rsidRPr="00B2591F" w14:paraId="1EA83215" w14:textId="77777777" w:rsidTr="002C4978">
        <w:tc>
          <w:tcPr>
            <w:tcW w:w="2405" w:type="dxa"/>
          </w:tcPr>
          <w:p w14:paraId="0CC73A7C" w14:textId="6ADA36D7" w:rsidR="008C5D0C" w:rsidRDefault="008C5D0C" w:rsidP="008C5D0C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Rådgivende ingeniør energi (</w:t>
            </w:r>
            <w:proofErr w:type="spellStart"/>
            <w:r>
              <w:rPr>
                <w:sz w:val="20"/>
                <w:szCs w:val="20"/>
              </w:rPr>
              <w:t>RIEnergi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21B71D3" w14:textId="5D43894F" w:rsidR="008C5D0C" w:rsidRPr="00B2591F" w:rsidRDefault="008C5D0C" w:rsidP="00507C0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i</w:t>
            </w:r>
            <w:r w:rsidRPr="00507C03">
              <w:rPr>
                <w:sz w:val="20"/>
                <w:szCs w:val="20"/>
              </w:rPr>
              <w:t>nge</w:t>
            </w:r>
            <w:r>
              <w:rPr>
                <w:sz w:val="20"/>
                <w:szCs w:val="20"/>
              </w:rPr>
              <w:t>niør/bachelor eller tilsvarende, med spisskompetanse på energirådgivning.</w:t>
            </w:r>
          </w:p>
        </w:tc>
        <w:tc>
          <w:tcPr>
            <w:tcW w:w="4678" w:type="dxa"/>
          </w:tcPr>
          <w:p w14:paraId="01EA9023" w14:textId="2BD74DBA" w:rsidR="008C5D0C" w:rsidRPr="00B2591F" w:rsidRDefault="008C5D0C" w:rsidP="008C5D0C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fem års erfaring med som energirådgiver i</w:t>
            </w:r>
            <w:r w:rsidRPr="00B2591F">
              <w:rPr>
                <w:sz w:val="20"/>
                <w:szCs w:val="20"/>
              </w:rPr>
              <w:t xml:space="preserve"> byggeprosjekter. Minst </w:t>
            </w:r>
            <w:r>
              <w:rPr>
                <w:sz w:val="20"/>
                <w:szCs w:val="20"/>
              </w:rPr>
              <w:t>to</w:t>
            </w:r>
            <w:r w:rsidRPr="00B2591F">
              <w:rPr>
                <w:sz w:val="20"/>
                <w:szCs w:val="20"/>
              </w:rPr>
              <w:t xml:space="preserve"> bygg</w:t>
            </w:r>
            <w:r>
              <w:rPr>
                <w:sz w:val="20"/>
                <w:szCs w:val="20"/>
              </w:rPr>
              <w:t>eprosjekter</w:t>
            </w:r>
            <w:r w:rsidRPr="00B2591F">
              <w:rPr>
                <w:sz w:val="20"/>
                <w:szCs w:val="20"/>
              </w:rPr>
              <w:t xml:space="preserve"> </w:t>
            </w:r>
            <w:r w:rsidRPr="00F76E9C">
              <w:rPr>
                <w:sz w:val="20"/>
                <w:szCs w:val="20"/>
              </w:rPr>
              <w:t xml:space="preserve">med </w:t>
            </w:r>
            <w:r>
              <w:rPr>
                <w:sz w:val="20"/>
                <w:szCs w:val="20"/>
              </w:rPr>
              <w:t>overføringsverdi til dette prosjektet.</w:t>
            </w:r>
            <w:r w:rsidRPr="00F76E9C">
              <w:rPr>
                <w:sz w:val="20"/>
                <w:szCs w:val="20"/>
              </w:rPr>
              <w:t xml:space="preserve">   </w:t>
            </w:r>
          </w:p>
        </w:tc>
      </w:tr>
      <w:tr w:rsidR="00507C03" w:rsidRPr="00B2591F" w14:paraId="4C3AAB3D" w14:textId="77777777" w:rsidTr="002C4978">
        <w:tc>
          <w:tcPr>
            <w:tcW w:w="2405" w:type="dxa"/>
          </w:tcPr>
          <w:p w14:paraId="7E458BF0" w14:textId="2120041F" w:rsidR="00507C03" w:rsidRDefault="00507C03" w:rsidP="00507C0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BIM-koordinator (BIM)</w:t>
            </w:r>
          </w:p>
        </w:tc>
        <w:tc>
          <w:tcPr>
            <w:tcW w:w="2126" w:type="dxa"/>
          </w:tcPr>
          <w:p w14:paraId="4D167650" w14:textId="42DBD018" w:rsidR="00507C03" w:rsidRPr="00507C03" w:rsidRDefault="00507C03" w:rsidP="00507C0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i</w:t>
            </w:r>
            <w:r w:rsidRPr="00507C03">
              <w:rPr>
                <w:sz w:val="20"/>
                <w:szCs w:val="20"/>
              </w:rPr>
              <w:t>ngeniør/bachelor eller tilsvarende.</w:t>
            </w:r>
          </w:p>
        </w:tc>
        <w:tc>
          <w:tcPr>
            <w:tcW w:w="4678" w:type="dxa"/>
          </w:tcPr>
          <w:p w14:paraId="71C5CC47" w14:textId="115B2C11" w:rsidR="00507C03" w:rsidRPr="00B2591F" w:rsidRDefault="00507C03" w:rsidP="00813981">
            <w:pPr>
              <w:ind w:left="0"/>
              <w:rPr>
                <w:sz w:val="20"/>
                <w:szCs w:val="20"/>
              </w:rPr>
            </w:pPr>
            <w:r w:rsidRPr="00B2591F">
              <w:rPr>
                <w:sz w:val="20"/>
                <w:szCs w:val="20"/>
              </w:rPr>
              <w:t xml:space="preserve">Minimum </w:t>
            </w:r>
            <w:r w:rsidR="00813981">
              <w:rPr>
                <w:sz w:val="20"/>
                <w:szCs w:val="20"/>
              </w:rPr>
              <w:t>tre</w:t>
            </w:r>
            <w:r w:rsidRPr="00B2591F">
              <w:rPr>
                <w:sz w:val="20"/>
                <w:szCs w:val="20"/>
              </w:rPr>
              <w:t xml:space="preserve"> års erfaring som BIM-koordinator </w:t>
            </w:r>
            <w:r>
              <w:rPr>
                <w:sz w:val="20"/>
                <w:szCs w:val="20"/>
              </w:rPr>
              <w:t>i</w:t>
            </w:r>
            <w:r w:rsidRPr="00B2591F">
              <w:rPr>
                <w:sz w:val="20"/>
                <w:szCs w:val="20"/>
              </w:rPr>
              <w:t xml:space="preserve"> byggeprosjekter</w:t>
            </w:r>
            <w:r w:rsidR="00932A91">
              <w:rPr>
                <w:sz w:val="20"/>
                <w:szCs w:val="20"/>
              </w:rPr>
              <w:t xml:space="preserve"> og erfaring med m</w:t>
            </w:r>
            <w:r w:rsidR="00932A91" w:rsidRPr="00B2591F">
              <w:rPr>
                <w:sz w:val="20"/>
                <w:szCs w:val="20"/>
              </w:rPr>
              <w:t xml:space="preserve">inst </w:t>
            </w:r>
            <w:r w:rsidR="00932A91">
              <w:rPr>
                <w:sz w:val="20"/>
                <w:szCs w:val="20"/>
              </w:rPr>
              <w:t>to</w:t>
            </w:r>
            <w:r w:rsidR="00932A91" w:rsidRPr="00B2591F">
              <w:rPr>
                <w:sz w:val="20"/>
                <w:szCs w:val="20"/>
              </w:rPr>
              <w:t xml:space="preserve"> bygg</w:t>
            </w:r>
            <w:r w:rsidR="00FC7207">
              <w:rPr>
                <w:sz w:val="20"/>
                <w:szCs w:val="20"/>
              </w:rPr>
              <w:t>eprosjekter</w:t>
            </w:r>
            <w:r w:rsidR="00932A91" w:rsidRPr="00B2591F">
              <w:rPr>
                <w:sz w:val="20"/>
                <w:szCs w:val="20"/>
              </w:rPr>
              <w:t xml:space="preserve"> </w:t>
            </w:r>
            <w:r w:rsidR="00932A91" w:rsidRPr="00F76E9C">
              <w:rPr>
                <w:sz w:val="20"/>
                <w:szCs w:val="20"/>
              </w:rPr>
              <w:t xml:space="preserve">med </w:t>
            </w:r>
            <w:r w:rsidR="00932A91">
              <w:rPr>
                <w:sz w:val="20"/>
                <w:szCs w:val="20"/>
              </w:rPr>
              <w:t>overføringsverdi til dette prosjektet.</w:t>
            </w:r>
            <w:r w:rsidR="00932A91" w:rsidRPr="00F76E9C">
              <w:rPr>
                <w:sz w:val="20"/>
                <w:szCs w:val="20"/>
              </w:rPr>
              <w:t xml:space="preserve">   </w:t>
            </w:r>
          </w:p>
        </w:tc>
      </w:tr>
      <w:tr w:rsidR="00A7378E" w:rsidRPr="00B2591F" w14:paraId="6B3A59F4" w14:textId="77777777" w:rsidTr="002C4978">
        <w:tc>
          <w:tcPr>
            <w:tcW w:w="2405" w:type="dxa"/>
            <w:shd w:val="clear" w:color="auto" w:fill="auto"/>
          </w:tcPr>
          <w:p w14:paraId="72710E1C" w14:textId="14AEFE82" w:rsidR="00A7378E" w:rsidRPr="00932A91" w:rsidRDefault="0024302E" w:rsidP="0024302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Rådgiver ITB (RITB)  </w:t>
            </w:r>
            <w:r w:rsidR="00A7378E" w:rsidRPr="00932A91">
              <w:rPr>
                <w:sz w:val="20"/>
                <w:szCs w:val="20"/>
              </w:rPr>
              <w:t>iht. NS 3935</w:t>
            </w:r>
          </w:p>
        </w:tc>
        <w:tc>
          <w:tcPr>
            <w:tcW w:w="2126" w:type="dxa"/>
            <w:shd w:val="clear" w:color="auto" w:fill="auto"/>
          </w:tcPr>
          <w:p w14:paraId="76374E97" w14:textId="47426F31" w:rsidR="00A7378E" w:rsidRPr="00932A91" w:rsidRDefault="00A7378E" w:rsidP="00B2591F">
            <w:pPr>
              <w:ind w:left="0"/>
              <w:rPr>
                <w:sz w:val="20"/>
                <w:szCs w:val="20"/>
              </w:rPr>
            </w:pPr>
            <w:r w:rsidRPr="00932A91">
              <w:rPr>
                <w:sz w:val="20"/>
                <w:szCs w:val="20"/>
              </w:rPr>
              <w:t xml:space="preserve">Ingeniør/bachelor eller tilsvarende. </w:t>
            </w:r>
          </w:p>
        </w:tc>
        <w:tc>
          <w:tcPr>
            <w:tcW w:w="4678" w:type="dxa"/>
          </w:tcPr>
          <w:p w14:paraId="42CEF1F6" w14:textId="4C9494A0" w:rsidR="00A7378E" w:rsidRPr="00BC38F7" w:rsidRDefault="00A7378E" w:rsidP="00FC7207">
            <w:pPr>
              <w:ind w:left="0"/>
              <w:rPr>
                <w:sz w:val="20"/>
                <w:szCs w:val="20"/>
                <w:highlight w:val="yellow"/>
              </w:rPr>
            </w:pPr>
            <w:r w:rsidRPr="00932A91">
              <w:rPr>
                <w:sz w:val="20"/>
                <w:szCs w:val="20"/>
              </w:rPr>
              <w:t xml:space="preserve">Minimum </w:t>
            </w:r>
            <w:r w:rsidR="00507C03" w:rsidRPr="00932A91">
              <w:rPr>
                <w:sz w:val="20"/>
                <w:szCs w:val="20"/>
              </w:rPr>
              <w:t>fem</w:t>
            </w:r>
            <w:r w:rsidRPr="00932A91">
              <w:rPr>
                <w:sz w:val="20"/>
                <w:szCs w:val="20"/>
              </w:rPr>
              <w:t xml:space="preserve"> års erfa</w:t>
            </w:r>
            <w:r w:rsidR="00FC7207">
              <w:rPr>
                <w:sz w:val="20"/>
                <w:szCs w:val="20"/>
              </w:rPr>
              <w:t xml:space="preserve">ring med ITB-koordinering </w:t>
            </w:r>
            <w:r w:rsidR="00D745C6">
              <w:rPr>
                <w:sz w:val="20"/>
                <w:szCs w:val="20"/>
              </w:rPr>
              <w:t>knyttet</w:t>
            </w:r>
            <w:r w:rsidRPr="00932A91">
              <w:rPr>
                <w:sz w:val="20"/>
                <w:szCs w:val="20"/>
              </w:rPr>
              <w:t xml:space="preserve"> til byggeprosjekter. Minst </w:t>
            </w:r>
            <w:r w:rsidR="00932A91" w:rsidRPr="00932A91">
              <w:rPr>
                <w:sz w:val="20"/>
                <w:szCs w:val="20"/>
              </w:rPr>
              <w:t>to</w:t>
            </w:r>
            <w:r w:rsidRPr="00932A91">
              <w:rPr>
                <w:sz w:val="20"/>
                <w:szCs w:val="20"/>
              </w:rPr>
              <w:t xml:space="preserve"> bygg </w:t>
            </w:r>
            <w:r w:rsidR="00932A91" w:rsidRPr="00932A91">
              <w:rPr>
                <w:sz w:val="20"/>
                <w:szCs w:val="20"/>
              </w:rPr>
              <w:t>med overføringsverdi til dette prosjektet.</w:t>
            </w:r>
            <w:r w:rsidR="00932A91" w:rsidRPr="00F76E9C">
              <w:rPr>
                <w:sz w:val="20"/>
                <w:szCs w:val="20"/>
              </w:rPr>
              <w:t xml:space="preserve">   </w:t>
            </w:r>
          </w:p>
        </w:tc>
      </w:tr>
      <w:tr w:rsidR="00AC66C6" w:rsidRPr="00B2591F" w14:paraId="3668CCC6" w14:textId="77777777" w:rsidTr="002C4978">
        <w:tc>
          <w:tcPr>
            <w:tcW w:w="2405" w:type="dxa"/>
            <w:shd w:val="clear" w:color="auto" w:fill="auto"/>
          </w:tcPr>
          <w:p w14:paraId="7B9E8DF9" w14:textId="6D2EC60A" w:rsidR="00AC66C6" w:rsidRPr="00932A91" w:rsidRDefault="00AC66C6" w:rsidP="00932A9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Interiørarkitekt</w:t>
            </w:r>
            <w:r w:rsidR="0024302E">
              <w:rPr>
                <w:sz w:val="20"/>
                <w:szCs w:val="20"/>
              </w:rPr>
              <w:t xml:space="preserve"> (IARK)</w:t>
            </w:r>
          </w:p>
        </w:tc>
        <w:tc>
          <w:tcPr>
            <w:tcW w:w="2126" w:type="dxa"/>
            <w:shd w:val="clear" w:color="auto" w:fill="auto"/>
          </w:tcPr>
          <w:p w14:paraId="0CB9926E" w14:textId="7B1488DA" w:rsidR="00AC66C6" w:rsidRPr="00932A91" w:rsidRDefault="00AC66C6" w:rsidP="00B2591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32A91">
              <w:rPr>
                <w:sz w:val="20"/>
                <w:szCs w:val="20"/>
              </w:rPr>
              <w:t>achelor eller tilsvarende.</w:t>
            </w:r>
          </w:p>
        </w:tc>
        <w:tc>
          <w:tcPr>
            <w:tcW w:w="4678" w:type="dxa"/>
          </w:tcPr>
          <w:p w14:paraId="46333AEF" w14:textId="2ECA99A4" w:rsidR="00AC66C6" w:rsidRPr="00932A91" w:rsidRDefault="00AC66C6" w:rsidP="00AC66C6">
            <w:pPr>
              <w:ind w:left="0"/>
              <w:rPr>
                <w:sz w:val="20"/>
                <w:szCs w:val="20"/>
              </w:rPr>
            </w:pPr>
            <w:r w:rsidRPr="00932A91">
              <w:rPr>
                <w:sz w:val="20"/>
                <w:szCs w:val="20"/>
              </w:rPr>
              <w:t xml:space="preserve">Minimum fem års erfaring </w:t>
            </w:r>
            <w:r w:rsidR="00FC7207">
              <w:rPr>
                <w:sz w:val="20"/>
                <w:szCs w:val="20"/>
              </w:rPr>
              <w:t xml:space="preserve">som </w:t>
            </w:r>
            <w:r w:rsidR="00D745C6">
              <w:rPr>
                <w:sz w:val="20"/>
                <w:szCs w:val="20"/>
              </w:rPr>
              <w:t>knyttet</w:t>
            </w:r>
            <w:r>
              <w:rPr>
                <w:sz w:val="20"/>
                <w:szCs w:val="20"/>
              </w:rPr>
              <w:t xml:space="preserve"> til interiørprosjektering i </w:t>
            </w:r>
            <w:r w:rsidRPr="00932A91">
              <w:rPr>
                <w:sz w:val="20"/>
                <w:szCs w:val="20"/>
              </w:rPr>
              <w:t xml:space="preserve">byggeprosjekter. </w:t>
            </w:r>
            <w:r>
              <w:rPr>
                <w:sz w:val="20"/>
                <w:szCs w:val="20"/>
              </w:rPr>
              <w:t>Erfaring med m</w:t>
            </w:r>
            <w:r w:rsidRPr="00932A91">
              <w:rPr>
                <w:sz w:val="20"/>
                <w:szCs w:val="20"/>
              </w:rPr>
              <w:t>inst to bygg</w:t>
            </w:r>
            <w:r>
              <w:rPr>
                <w:sz w:val="20"/>
                <w:szCs w:val="20"/>
              </w:rPr>
              <w:t>eprosjekter</w:t>
            </w:r>
            <w:r w:rsidRPr="00932A91">
              <w:rPr>
                <w:sz w:val="20"/>
                <w:szCs w:val="20"/>
              </w:rPr>
              <w:t xml:space="preserve"> med overføringsverdi til dette prosjektet.</w:t>
            </w:r>
            <w:r w:rsidRPr="00F76E9C">
              <w:rPr>
                <w:sz w:val="20"/>
                <w:szCs w:val="20"/>
              </w:rPr>
              <w:t xml:space="preserve">   </w:t>
            </w:r>
          </w:p>
        </w:tc>
      </w:tr>
      <w:tr w:rsidR="00AF5025" w:rsidRPr="00B2591F" w14:paraId="7308817D" w14:textId="77777777" w:rsidTr="00BF2080">
        <w:tc>
          <w:tcPr>
            <w:tcW w:w="2405" w:type="dxa"/>
            <w:shd w:val="clear" w:color="auto" w:fill="D5DCE4" w:themeFill="text2" w:themeFillTint="33"/>
          </w:tcPr>
          <w:p w14:paraId="6919918A" w14:textId="3562E430" w:rsidR="00AF5025" w:rsidRDefault="00AF5025" w:rsidP="00AF502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HMS-ansvarlig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14F13E7E" w14:textId="60317514" w:rsidR="00AF5025" w:rsidRPr="00AF5025" w:rsidRDefault="00FC7207" w:rsidP="00FC7207">
            <w:pPr>
              <w:ind w:left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</w:t>
            </w:r>
            <w:r w:rsidRPr="00F76E9C">
              <w:rPr>
                <w:sz w:val="20"/>
                <w:szCs w:val="20"/>
              </w:rPr>
              <w:t>ngeniør/bachelor, teknisk fagskole eller tilsvarende.</w:t>
            </w:r>
          </w:p>
        </w:tc>
        <w:tc>
          <w:tcPr>
            <w:tcW w:w="4678" w:type="dxa"/>
            <w:shd w:val="clear" w:color="auto" w:fill="D5DCE4" w:themeFill="text2" w:themeFillTint="33"/>
          </w:tcPr>
          <w:p w14:paraId="05F715B5" w14:textId="1ABEC1E7" w:rsidR="00AF5025" w:rsidRPr="00AF5025" w:rsidRDefault="00CA7421" w:rsidP="00CD510A">
            <w:pPr>
              <w:ind w:left="0"/>
              <w:rPr>
                <w:sz w:val="20"/>
                <w:szCs w:val="20"/>
                <w:highlight w:val="yellow"/>
              </w:rPr>
            </w:pPr>
            <w:r w:rsidRPr="00BF2080">
              <w:rPr>
                <w:sz w:val="20"/>
                <w:szCs w:val="20"/>
              </w:rPr>
              <w:t xml:space="preserve">HMS-ansvarlig </w:t>
            </w:r>
            <w:r w:rsidR="00CD510A" w:rsidRPr="00BF2080">
              <w:rPr>
                <w:sz w:val="20"/>
                <w:szCs w:val="20"/>
              </w:rPr>
              <w:t>skal ha minimum 5 års relevant arbeidserfaring og erfaring med</w:t>
            </w:r>
            <w:r w:rsidR="00FC7207" w:rsidRPr="00BF2080">
              <w:rPr>
                <w:sz w:val="20"/>
                <w:szCs w:val="20"/>
              </w:rPr>
              <w:t xml:space="preserve"> minimum to byggeoppdrag med entreprisekostnad på minimum 40 mill. kr. eks. mva.</w:t>
            </w:r>
          </w:p>
        </w:tc>
      </w:tr>
      <w:tr w:rsidR="00AF5025" w:rsidRPr="00B2591F" w14:paraId="7F91F367" w14:textId="77777777" w:rsidTr="00BF2080">
        <w:tc>
          <w:tcPr>
            <w:tcW w:w="2405" w:type="dxa"/>
            <w:shd w:val="clear" w:color="auto" w:fill="D5DCE4" w:themeFill="text2" w:themeFillTint="33"/>
          </w:tcPr>
          <w:p w14:paraId="48CDCDC1" w14:textId="4C758A60" w:rsidR="00AF5025" w:rsidRPr="00F76E9C" w:rsidRDefault="00AF5025" w:rsidP="0024302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Anleggsleder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1A5B3CEF" w14:textId="404469C7" w:rsidR="00AF5025" w:rsidRPr="00AF5025" w:rsidRDefault="00FC7207" w:rsidP="00FC7207">
            <w:pPr>
              <w:ind w:left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Ingeniør</w:t>
            </w:r>
            <w:r w:rsidR="00CA7421" w:rsidRPr="00F76E9C">
              <w:rPr>
                <w:sz w:val="20"/>
                <w:szCs w:val="20"/>
              </w:rPr>
              <w:t>/bachelor, teknisk fagskole eller tilsvarende.</w:t>
            </w:r>
          </w:p>
        </w:tc>
        <w:tc>
          <w:tcPr>
            <w:tcW w:w="4678" w:type="dxa"/>
            <w:shd w:val="clear" w:color="auto" w:fill="D5DCE4" w:themeFill="text2" w:themeFillTint="33"/>
          </w:tcPr>
          <w:p w14:paraId="393D4BCE" w14:textId="6510D2F5" w:rsidR="00AF5025" w:rsidRPr="00AF5025" w:rsidRDefault="00CA7421" w:rsidP="00CD510A">
            <w:pPr>
              <w:ind w:left="0"/>
              <w:rPr>
                <w:sz w:val="20"/>
                <w:szCs w:val="20"/>
                <w:highlight w:val="yellow"/>
              </w:rPr>
            </w:pPr>
            <w:r w:rsidRPr="00BF2080">
              <w:rPr>
                <w:sz w:val="20"/>
                <w:szCs w:val="20"/>
              </w:rPr>
              <w:t xml:space="preserve">Anleggsleder </w:t>
            </w:r>
            <w:r w:rsidR="00CD510A" w:rsidRPr="00BF2080">
              <w:rPr>
                <w:sz w:val="20"/>
                <w:szCs w:val="20"/>
              </w:rPr>
              <w:t>skal ha minimum 5 års relevant arbeidserfaring og erfaring med</w:t>
            </w:r>
            <w:r w:rsidR="00CD510A" w:rsidRPr="00CA74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minimum to byggeoppdrag</w:t>
            </w:r>
            <w:r w:rsidRPr="00CA7421">
              <w:rPr>
                <w:sz w:val="20"/>
                <w:szCs w:val="20"/>
              </w:rPr>
              <w:t xml:space="preserve"> med entreprisekostnad på minimum </w:t>
            </w:r>
            <w:r>
              <w:rPr>
                <w:sz w:val="20"/>
                <w:szCs w:val="20"/>
              </w:rPr>
              <w:t>40</w:t>
            </w:r>
            <w:r w:rsidRPr="00CA7421">
              <w:rPr>
                <w:sz w:val="20"/>
                <w:szCs w:val="20"/>
              </w:rPr>
              <w:t xml:space="preserve"> mill. kr. eks. mva.</w:t>
            </w:r>
          </w:p>
        </w:tc>
      </w:tr>
    </w:tbl>
    <w:p w14:paraId="5EEB3B05" w14:textId="354862DB" w:rsidR="00B2591F" w:rsidRDefault="00B2591F" w:rsidP="009950E6">
      <w:pPr>
        <w:rPr>
          <w:sz w:val="20"/>
          <w:szCs w:val="20"/>
        </w:rPr>
      </w:pPr>
    </w:p>
    <w:p w14:paraId="3505372A" w14:textId="7726596B" w:rsidR="006848F9" w:rsidRDefault="004B0DDA" w:rsidP="001665D3">
      <w:pPr>
        <w:pStyle w:val="Overskrift1"/>
      </w:pPr>
      <w:bookmarkStart w:id="8" w:name="_Toc106704380"/>
      <w:r>
        <w:t>KRAV</w:t>
      </w:r>
      <w:r w:rsidR="001665D3">
        <w:t xml:space="preserve"> til UNDERENTREPRENØRER</w:t>
      </w:r>
      <w:bookmarkEnd w:id="8"/>
    </w:p>
    <w:p w14:paraId="1F3315DD" w14:textId="3CD88483" w:rsidR="00813981" w:rsidRDefault="00813981" w:rsidP="00E665A9">
      <w:r>
        <w:t>Underentreprenører for</w:t>
      </w:r>
      <w:r w:rsidR="00E665A9">
        <w:t xml:space="preserve"> følgende</w:t>
      </w:r>
      <w:r>
        <w:t xml:space="preserve"> fagfelt</w:t>
      </w:r>
      <w:r w:rsidR="00F2226C">
        <w:t xml:space="preserve"> </w:t>
      </w:r>
      <w:r w:rsidR="00F2226C" w:rsidRPr="00576C20">
        <w:rPr>
          <w:u w:val="single"/>
        </w:rPr>
        <w:t>dersom</w:t>
      </w:r>
      <w:r w:rsidR="00F2226C">
        <w:t xml:space="preserve"> de </w:t>
      </w:r>
      <w:r w:rsidR="00E665A9">
        <w:t xml:space="preserve">skal være en del av prosjektorganisasjonen gjennom </w:t>
      </w:r>
      <w:r w:rsidR="00F2226C">
        <w:t>Fase 1</w:t>
      </w:r>
      <w:r w:rsidR="00E665A9">
        <w:t>:</w:t>
      </w:r>
    </w:p>
    <w:p w14:paraId="2E536FB1" w14:textId="06C45550" w:rsidR="00813981" w:rsidRPr="00813981" w:rsidRDefault="00E665A9" w:rsidP="00813981">
      <w:pPr>
        <w:pStyle w:val="Normalbullet"/>
      </w:pPr>
      <w:r>
        <w:t>elektro</w:t>
      </w:r>
    </w:p>
    <w:p w14:paraId="08369FBC" w14:textId="025D8493" w:rsidR="00813981" w:rsidRPr="00813981" w:rsidRDefault="00813981" w:rsidP="00813981">
      <w:pPr>
        <w:pStyle w:val="Normalbullet"/>
      </w:pPr>
      <w:r>
        <w:t>rør</w:t>
      </w:r>
    </w:p>
    <w:p w14:paraId="34344A0C" w14:textId="59606011" w:rsidR="00813981" w:rsidRDefault="00813981" w:rsidP="00813981">
      <w:pPr>
        <w:pStyle w:val="Normalbullet"/>
      </w:pPr>
      <w:r>
        <w:t xml:space="preserve">ventilasjon </w:t>
      </w:r>
    </w:p>
    <w:p w14:paraId="61525B25" w14:textId="3B5962CD" w:rsidR="00F2226C" w:rsidRDefault="00F2226C" w:rsidP="00813981">
      <w:pPr>
        <w:pStyle w:val="Normalbullet"/>
      </w:pPr>
      <w:proofErr w:type="spellStart"/>
      <w:r>
        <w:t>massivtre</w:t>
      </w:r>
      <w:proofErr w:type="spellEnd"/>
    </w:p>
    <w:p w14:paraId="6F3022A5" w14:textId="3BFB3DE9" w:rsidR="00576C20" w:rsidRPr="00813981" w:rsidRDefault="00576C20" w:rsidP="00813981">
      <w:pPr>
        <w:pStyle w:val="Normalbullet"/>
      </w:pPr>
      <w:r>
        <w:t>grunnarbeider</w:t>
      </w:r>
    </w:p>
    <w:p w14:paraId="2B733538" w14:textId="44EDCB39" w:rsidR="00813981" w:rsidRPr="00813981" w:rsidRDefault="00813981" w:rsidP="00F2226C">
      <w:pPr>
        <w:pStyle w:val="Normalbullet"/>
        <w:numPr>
          <w:ilvl w:val="0"/>
          <w:numId w:val="0"/>
        </w:numPr>
        <w:ind w:left="1208"/>
      </w:pPr>
    </w:p>
    <w:p w14:paraId="710900C7" w14:textId="4A08D3E6" w:rsidR="00813981" w:rsidRDefault="00F2226C" w:rsidP="001665D3">
      <w:r>
        <w:t>B</w:t>
      </w:r>
      <w:r w:rsidR="00E665A9">
        <w:t xml:space="preserve">indende liste med firmanavn og prosjektleder skal leveres før </w:t>
      </w:r>
      <w:r>
        <w:t>det inngås intensjonsavtale</w:t>
      </w:r>
      <w:r w:rsidR="009533AB">
        <w:t xml:space="preserve"> i F</w:t>
      </w:r>
      <w:r w:rsidR="00025E7F">
        <w:t>ase 1</w:t>
      </w:r>
      <w:r>
        <w:t xml:space="preserve"> eller </w:t>
      </w:r>
      <w:r w:rsidR="00F55A60">
        <w:t xml:space="preserve">ved </w:t>
      </w:r>
      <w:r>
        <w:t>kontrahering</w:t>
      </w:r>
      <w:r w:rsidR="009533AB">
        <w:t xml:space="preserve"> for F</w:t>
      </w:r>
      <w:bookmarkStart w:id="9" w:name="_GoBack"/>
      <w:bookmarkEnd w:id="9"/>
      <w:r w:rsidR="0010128D">
        <w:t>ase 2</w:t>
      </w:r>
      <w:r w:rsidR="00E665A9">
        <w:t>.</w:t>
      </w:r>
      <w:r w:rsidR="00BF2080">
        <w:t xml:space="preserve"> </w:t>
      </w:r>
      <w:r w:rsidR="003B47A3">
        <w:t xml:space="preserve">Totalentreprenøren skal innhente skatteattest for alle underentreprenører. </w:t>
      </w:r>
      <w:r w:rsidR="00BF2080">
        <w:t xml:space="preserve">Dokumentasjon på krav leveres </w:t>
      </w:r>
      <w:r w:rsidR="003B47A3">
        <w:t xml:space="preserve">ellers </w:t>
      </w:r>
      <w:r w:rsidR="00BF2080">
        <w:t>på forespørsel.</w:t>
      </w:r>
      <w:r w:rsidR="006C3C33">
        <w:t xml:space="preserve"> </w:t>
      </w:r>
    </w:p>
    <w:p w14:paraId="0D89DCD7" w14:textId="1DDB12AD" w:rsidR="001357F0" w:rsidRPr="001357F0" w:rsidRDefault="001357F0" w:rsidP="001357F0">
      <w:pPr>
        <w:pStyle w:val="Overskrift9"/>
      </w:pPr>
      <w:bookmarkStart w:id="10" w:name="_Toc21606787"/>
      <w:bookmarkStart w:id="11" w:name="_Toc39146975"/>
      <w:r w:rsidRPr="001357F0">
        <w:t>Skatteattest</w:t>
      </w:r>
      <w:bookmarkEnd w:id="10"/>
      <w:bookmarkEnd w:id="11"/>
    </w:p>
    <w:tbl>
      <w:tblPr>
        <w:tblStyle w:val="Tabellrutenett"/>
        <w:tblW w:w="0" w:type="auto"/>
        <w:tblInd w:w="709" w:type="dxa"/>
        <w:tblLook w:val="04A0" w:firstRow="1" w:lastRow="0" w:firstColumn="1" w:lastColumn="0" w:noHBand="0" w:noVBand="1"/>
      </w:tblPr>
      <w:tblGrid>
        <w:gridCol w:w="4248"/>
        <w:gridCol w:w="4677"/>
      </w:tblGrid>
      <w:tr w:rsidR="001357F0" w:rsidRPr="003425A5" w14:paraId="19B52CA5" w14:textId="77777777" w:rsidTr="001357F0">
        <w:tc>
          <w:tcPr>
            <w:tcW w:w="4248" w:type="dxa"/>
            <w:shd w:val="clear" w:color="auto" w:fill="DEEAF6" w:themeFill="accent1" w:themeFillTint="33"/>
          </w:tcPr>
          <w:p w14:paraId="7CE9D2EF" w14:textId="77777777" w:rsidR="001357F0" w:rsidRPr="00937B00" w:rsidRDefault="001357F0" w:rsidP="001357F0">
            <w:pPr>
              <w:ind w:left="0"/>
              <w:rPr>
                <w:sz w:val="20"/>
                <w:szCs w:val="20"/>
              </w:rPr>
            </w:pPr>
            <w:r w:rsidRPr="00937B00">
              <w:rPr>
                <w:sz w:val="20"/>
                <w:szCs w:val="20"/>
              </w:rPr>
              <w:t>Krav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314E08D2" w14:textId="77777777" w:rsidR="001357F0" w:rsidRPr="00937B00" w:rsidRDefault="001357F0" w:rsidP="001357F0">
            <w:pPr>
              <w:ind w:left="0"/>
              <w:rPr>
                <w:sz w:val="20"/>
                <w:szCs w:val="20"/>
              </w:rPr>
            </w:pPr>
            <w:r w:rsidRPr="00937B00">
              <w:rPr>
                <w:sz w:val="20"/>
                <w:szCs w:val="20"/>
              </w:rPr>
              <w:t>Dokumentasjonskrav</w:t>
            </w:r>
          </w:p>
        </w:tc>
      </w:tr>
      <w:tr w:rsidR="001357F0" w:rsidRPr="003425A5" w14:paraId="75388AF4" w14:textId="77777777" w:rsidTr="001357F0">
        <w:trPr>
          <w:trHeight w:val="1569"/>
        </w:trPr>
        <w:tc>
          <w:tcPr>
            <w:tcW w:w="4248" w:type="dxa"/>
          </w:tcPr>
          <w:p w14:paraId="4B261977" w14:textId="330EC3B8" w:rsidR="001357F0" w:rsidRPr="00937B00" w:rsidRDefault="001357F0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Underentreprenør</w:t>
            </w:r>
            <w:r w:rsidRPr="00937B00">
              <w:rPr>
                <w:sz w:val="20"/>
                <w:szCs w:val="20"/>
              </w:rPr>
              <w:t xml:space="preserve"> skal ha ordnede forhold med hensyn til betaling av skatt, arbeidsavgift og merverdiavgift.</w:t>
            </w:r>
          </w:p>
        </w:tc>
        <w:tc>
          <w:tcPr>
            <w:tcW w:w="4677" w:type="dxa"/>
            <w:shd w:val="clear" w:color="auto" w:fill="auto"/>
          </w:tcPr>
          <w:p w14:paraId="4B349C38" w14:textId="77777777" w:rsidR="001357F0" w:rsidRPr="001357F0" w:rsidRDefault="001357F0" w:rsidP="001357F0">
            <w:pPr>
              <w:pStyle w:val="Normalbullet"/>
              <w:autoSpaceDE/>
              <w:autoSpaceDN/>
              <w:spacing w:before="100" w:beforeAutospacing="1" w:after="60"/>
              <w:ind w:left="1026" w:hanging="360"/>
              <w:contextualSpacing/>
              <w:rPr>
                <w:sz w:val="20"/>
                <w:szCs w:val="20"/>
              </w:rPr>
            </w:pPr>
            <w:r w:rsidRPr="001357F0">
              <w:rPr>
                <w:sz w:val="20"/>
                <w:szCs w:val="20"/>
              </w:rPr>
              <w:t xml:space="preserve">Skatteattest, ikke eldre enn 6 mnd. </w:t>
            </w:r>
          </w:p>
          <w:p w14:paraId="3C59F666" w14:textId="77777777" w:rsidR="001357F0" w:rsidRPr="001357F0" w:rsidRDefault="001357F0" w:rsidP="001357F0">
            <w:pPr>
              <w:pStyle w:val="Normalbullet"/>
              <w:autoSpaceDE/>
              <w:autoSpaceDN/>
              <w:spacing w:before="100" w:beforeAutospacing="1" w:after="60"/>
              <w:ind w:left="1026" w:hanging="360"/>
              <w:contextualSpacing/>
              <w:rPr>
                <w:sz w:val="20"/>
                <w:szCs w:val="20"/>
              </w:rPr>
            </w:pPr>
            <w:r w:rsidRPr="001357F0">
              <w:rPr>
                <w:sz w:val="20"/>
                <w:szCs w:val="20"/>
              </w:rPr>
              <w:t xml:space="preserve">Merverdiavgifts-attest </w:t>
            </w:r>
          </w:p>
          <w:p w14:paraId="624E69AA" w14:textId="77777777" w:rsidR="001357F0" w:rsidRPr="00937B00" w:rsidRDefault="001357F0" w:rsidP="001357F0">
            <w:pPr>
              <w:pStyle w:val="Normalbullet"/>
              <w:autoSpaceDE/>
              <w:autoSpaceDN/>
              <w:spacing w:before="100" w:beforeAutospacing="1" w:after="60"/>
              <w:ind w:left="1026" w:hanging="360"/>
              <w:contextualSpacing/>
              <w:rPr>
                <w:sz w:val="20"/>
                <w:szCs w:val="20"/>
              </w:rPr>
            </w:pPr>
            <w:r w:rsidRPr="001357F0">
              <w:rPr>
                <w:sz w:val="20"/>
                <w:szCs w:val="20"/>
              </w:rPr>
              <w:t>Utenlandske leverandører skal fremlegge attester fra tilsvarende myndigheter som de norske.</w:t>
            </w:r>
          </w:p>
        </w:tc>
      </w:tr>
    </w:tbl>
    <w:p w14:paraId="15379792" w14:textId="77777777" w:rsidR="001357F0" w:rsidRPr="00854F72" w:rsidRDefault="001357F0" w:rsidP="001357F0">
      <w:pPr>
        <w:pStyle w:val="Overskrift9"/>
      </w:pPr>
      <w:bookmarkStart w:id="12" w:name="_Toc21606788"/>
      <w:bookmarkStart w:id="13" w:name="_Toc39146976"/>
      <w:r>
        <w:t>Organisatorisk og juridisk stilling</w:t>
      </w:r>
      <w:bookmarkEnd w:id="12"/>
      <w:bookmarkEnd w:id="13"/>
    </w:p>
    <w:tbl>
      <w:tblPr>
        <w:tblStyle w:val="Tabellrutenett"/>
        <w:tblW w:w="0" w:type="auto"/>
        <w:tblInd w:w="709" w:type="dxa"/>
        <w:tblLook w:val="04A0" w:firstRow="1" w:lastRow="0" w:firstColumn="1" w:lastColumn="0" w:noHBand="0" w:noVBand="1"/>
      </w:tblPr>
      <w:tblGrid>
        <w:gridCol w:w="4248"/>
        <w:gridCol w:w="4677"/>
      </w:tblGrid>
      <w:tr w:rsidR="001357F0" w:rsidRPr="003425A5" w14:paraId="09C8D9E8" w14:textId="77777777" w:rsidTr="001357F0">
        <w:tc>
          <w:tcPr>
            <w:tcW w:w="4248" w:type="dxa"/>
            <w:shd w:val="clear" w:color="auto" w:fill="DEEAF6" w:themeFill="accent1" w:themeFillTint="33"/>
          </w:tcPr>
          <w:p w14:paraId="10BE894B" w14:textId="77777777" w:rsidR="001357F0" w:rsidRPr="00937B00" w:rsidRDefault="001357F0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</w:rPr>
            </w:pPr>
            <w:r w:rsidRPr="00937B00">
              <w:rPr>
                <w:sz w:val="20"/>
                <w:szCs w:val="20"/>
              </w:rPr>
              <w:t>Krav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78A5C022" w14:textId="77777777" w:rsidR="001357F0" w:rsidRPr="00937B00" w:rsidRDefault="001357F0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</w:rPr>
            </w:pPr>
            <w:r w:rsidRPr="00937B00">
              <w:rPr>
                <w:sz w:val="20"/>
                <w:szCs w:val="20"/>
              </w:rPr>
              <w:t>Dokumentasjonskrav</w:t>
            </w:r>
          </w:p>
        </w:tc>
      </w:tr>
      <w:tr w:rsidR="001357F0" w:rsidRPr="00937B00" w14:paraId="47AA4426" w14:textId="77777777" w:rsidTr="001357F0">
        <w:tc>
          <w:tcPr>
            <w:tcW w:w="4248" w:type="dxa"/>
          </w:tcPr>
          <w:p w14:paraId="795C4F00" w14:textId="0169FE32" w:rsidR="001357F0" w:rsidRPr="00937B00" w:rsidRDefault="001357F0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Underentreprenøren</w:t>
            </w:r>
            <w:r w:rsidRPr="00937B00">
              <w:rPr>
                <w:sz w:val="20"/>
                <w:szCs w:val="20"/>
              </w:rPr>
              <w:t xml:space="preserve"> skal være registrert i et foretaksregister, faglig register eller et handelsregister i den staten </w:t>
            </w:r>
            <w:r>
              <w:rPr>
                <w:sz w:val="20"/>
                <w:szCs w:val="20"/>
              </w:rPr>
              <w:t>under</w:t>
            </w:r>
            <w:r w:rsidRPr="00881048">
              <w:rPr>
                <w:sz w:val="20"/>
                <w:szCs w:val="20"/>
              </w:rPr>
              <w:t>entreprenøren</w:t>
            </w:r>
            <w:r w:rsidRPr="00937B00">
              <w:rPr>
                <w:sz w:val="20"/>
                <w:szCs w:val="20"/>
              </w:rPr>
              <w:t xml:space="preserve"> er etablert.</w:t>
            </w:r>
          </w:p>
        </w:tc>
        <w:tc>
          <w:tcPr>
            <w:tcW w:w="4677" w:type="dxa"/>
            <w:shd w:val="clear" w:color="auto" w:fill="auto"/>
          </w:tcPr>
          <w:p w14:paraId="3EF673EA" w14:textId="77777777" w:rsidR="001357F0" w:rsidRPr="00937B00" w:rsidRDefault="001357F0" w:rsidP="001357F0">
            <w:pPr>
              <w:pStyle w:val="Normalbullet"/>
              <w:autoSpaceDE/>
              <w:autoSpaceDN/>
              <w:spacing w:before="100" w:beforeAutospacing="1" w:after="60"/>
              <w:ind w:left="1026" w:hanging="360"/>
              <w:contextualSpacing/>
              <w:rPr>
                <w:sz w:val="20"/>
                <w:szCs w:val="20"/>
              </w:rPr>
            </w:pPr>
            <w:r w:rsidRPr="00937B00">
              <w:rPr>
                <w:sz w:val="20"/>
                <w:szCs w:val="20"/>
              </w:rPr>
              <w:t>Norske selskaper: Firmaattest</w:t>
            </w:r>
          </w:p>
          <w:p w14:paraId="0FC9B17A" w14:textId="77777777" w:rsidR="001357F0" w:rsidRPr="00937B00" w:rsidRDefault="001357F0" w:rsidP="001357F0">
            <w:pPr>
              <w:pStyle w:val="Normalbullet"/>
              <w:autoSpaceDE/>
              <w:autoSpaceDN/>
              <w:spacing w:before="100" w:beforeAutospacing="1" w:after="60"/>
              <w:ind w:left="1026" w:hanging="360"/>
              <w:contextualSpacing/>
              <w:rPr>
                <w:sz w:val="20"/>
                <w:szCs w:val="20"/>
              </w:rPr>
            </w:pPr>
            <w:r w:rsidRPr="00937B00">
              <w:rPr>
                <w:sz w:val="20"/>
                <w:szCs w:val="20"/>
              </w:rPr>
              <w:t>Utenlandske selskaper: Godtgjørelse på at selskapet er registrert i foretaksregister, faglig register eller e</w:t>
            </w:r>
            <w:r>
              <w:rPr>
                <w:sz w:val="20"/>
                <w:szCs w:val="20"/>
              </w:rPr>
              <w:t>t handelsregister i den staten totalentreprenøren</w:t>
            </w:r>
            <w:r w:rsidRPr="00937B00">
              <w:rPr>
                <w:sz w:val="20"/>
                <w:szCs w:val="20"/>
              </w:rPr>
              <w:t xml:space="preserve"> er etablert.</w:t>
            </w:r>
          </w:p>
        </w:tc>
      </w:tr>
      <w:tr w:rsidR="001357F0" w:rsidRPr="00937B00" w14:paraId="09089B04" w14:textId="77777777" w:rsidTr="001357F0">
        <w:tc>
          <w:tcPr>
            <w:tcW w:w="4248" w:type="dxa"/>
          </w:tcPr>
          <w:p w14:paraId="6A0553CC" w14:textId="03AB2C99" w:rsidR="001357F0" w:rsidRPr="00937B00" w:rsidRDefault="001357F0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Underentreprenøren</w:t>
            </w:r>
            <w:r w:rsidRPr="00937B00">
              <w:rPr>
                <w:sz w:val="20"/>
                <w:szCs w:val="20"/>
              </w:rPr>
              <w:t xml:space="preserve"> oppfyller alle punkt i seriøsitetskravbestemmelsene, inkludert </w:t>
            </w:r>
            <w:r w:rsidR="00F2226C">
              <w:rPr>
                <w:sz w:val="20"/>
                <w:szCs w:val="20"/>
              </w:rPr>
              <w:t>byggherre</w:t>
            </w:r>
            <w:r w:rsidRPr="00937B00">
              <w:rPr>
                <w:sz w:val="20"/>
                <w:szCs w:val="20"/>
              </w:rPr>
              <w:t xml:space="preserve"> sin</w:t>
            </w:r>
            <w:r w:rsidR="00F2226C">
              <w:rPr>
                <w:sz w:val="20"/>
                <w:szCs w:val="20"/>
              </w:rPr>
              <w:t>e</w:t>
            </w:r>
            <w:r w:rsidRPr="00937B00">
              <w:rPr>
                <w:sz w:val="20"/>
                <w:szCs w:val="20"/>
              </w:rPr>
              <w:t xml:space="preserve"> tillegg til bestemmelsene.</w:t>
            </w:r>
          </w:p>
        </w:tc>
        <w:tc>
          <w:tcPr>
            <w:tcW w:w="4677" w:type="dxa"/>
          </w:tcPr>
          <w:p w14:paraId="696CABD3" w14:textId="79F3E228" w:rsidR="001357F0" w:rsidRPr="00937B00" w:rsidRDefault="001357F0" w:rsidP="001357F0">
            <w:pPr>
              <w:pStyle w:val="Normal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3FBEB6F5" w14:textId="77777777" w:rsidR="001357F0" w:rsidRPr="00937B00" w:rsidRDefault="001357F0" w:rsidP="001357F0">
      <w:pPr>
        <w:pStyle w:val="Overskrift9"/>
      </w:pPr>
      <w:bookmarkStart w:id="14" w:name="_Toc21606789"/>
      <w:bookmarkStart w:id="15" w:name="_Toc39146977"/>
      <w:r w:rsidRPr="50DD6C20">
        <w:t>Økonomisk og finansiell kapasitet</w:t>
      </w:r>
      <w:bookmarkEnd w:id="14"/>
      <w:bookmarkEnd w:id="15"/>
    </w:p>
    <w:tbl>
      <w:tblPr>
        <w:tblStyle w:val="Tabellrutenett"/>
        <w:tblW w:w="0" w:type="auto"/>
        <w:tblInd w:w="709" w:type="dxa"/>
        <w:tblLook w:val="04A0" w:firstRow="1" w:lastRow="0" w:firstColumn="1" w:lastColumn="0" w:noHBand="0" w:noVBand="1"/>
      </w:tblPr>
      <w:tblGrid>
        <w:gridCol w:w="4248"/>
        <w:gridCol w:w="4677"/>
      </w:tblGrid>
      <w:tr w:rsidR="001357F0" w:rsidRPr="00937B00" w14:paraId="37D595BD" w14:textId="77777777" w:rsidTr="001357F0">
        <w:tc>
          <w:tcPr>
            <w:tcW w:w="4248" w:type="dxa"/>
            <w:shd w:val="clear" w:color="auto" w:fill="DEEAF6" w:themeFill="accent1" w:themeFillTint="33"/>
          </w:tcPr>
          <w:p w14:paraId="127DBA4F" w14:textId="77777777" w:rsidR="001357F0" w:rsidRPr="00937B00" w:rsidRDefault="001357F0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</w:rPr>
            </w:pPr>
            <w:r w:rsidRPr="00937B00">
              <w:rPr>
                <w:sz w:val="20"/>
                <w:szCs w:val="20"/>
              </w:rPr>
              <w:t>Krav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7C61325A" w14:textId="77777777" w:rsidR="001357F0" w:rsidRPr="00937B00" w:rsidRDefault="001357F0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</w:rPr>
            </w:pPr>
            <w:r w:rsidRPr="00937B00">
              <w:rPr>
                <w:sz w:val="20"/>
                <w:szCs w:val="20"/>
              </w:rPr>
              <w:t>Dokumentasjonskrav</w:t>
            </w:r>
          </w:p>
        </w:tc>
      </w:tr>
      <w:tr w:rsidR="001357F0" w:rsidRPr="00937B00" w14:paraId="2C05D726" w14:textId="77777777" w:rsidTr="001357F0">
        <w:tc>
          <w:tcPr>
            <w:tcW w:w="4248" w:type="dxa"/>
          </w:tcPr>
          <w:p w14:paraId="17DE54FF" w14:textId="5B104564" w:rsidR="001357F0" w:rsidRPr="00937B00" w:rsidRDefault="001357F0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Underentreprenøren</w:t>
            </w:r>
            <w:r w:rsidRPr="00937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skal </w:t>
            </w:r>
            <w:r w:rsidRPr="00937B00">
              <w:rPr>
                <w:sz w:val="20"/>
                <w:szCs w:val="20"/>
              </w:rPr>
              <w:t xml:space="preserve">ha tilstrekkelig økonomisk og finansiell kapasitet til å kunne utføre kontrakten. </w:t>
            </w:r>
          </w:p>
          <w:p w14:paraId="476F6C3D" w14:textId="77777777" w:rsidR="001357F0" w:rsidRPr="00937B00" w:rsidRDefault="001357F0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</w:rPr>
            </w:pPr>
            <w:r w:rsidRPr="00937B00">
              <w:rPr>
                <w:rFonts w:cs="Arial"/>
                <w:sz w:val="20"/>
                <w:szCs w:val="20"/>
              </w:rPr>
              <w:t>Kredittverdighet uten krav til sikkerhetsstillelse vil være tilstrekkelig til å oppfylle kravet.</w:t>
            </w:r>
          </w:p>
        </w:tc>
        <w:tc>
          <w:tcPr>
            <w:tcW w:w="4677" w:type="dxa"/>
          </w:tcPr>
          <w:p w14:paraId="18984371" w14:textId="74DE6A22" w:rsidR="001357F0" w:rsidRPr="00937B00" w:rsidRDefault="001357F0" w:rsidP="001357F0">
            <w:pPr>
              <w:pStyle w:val="Normal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37B00">
              <w:rPr>
                <w:sz w:val="20"/>
                <w:szCs w:val="20"/>
              </w:rPr>
              <w:t xml:space="preserve">Kredittvurdering som baserer seg på siste kjente regnskapstall. </w:t>
            </w:r>
          </w:p>
          <w:p w14:paraId="24601361" w14:textId="77777777" w:rsidR="001357F0" w:rsidRPr="00937B00" w:rsidRDefault="001357F0" w:rsidP="001357F0">
            <w:pPr>
              <w:pStyle w:val="Normal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4D4351A" w14:textId="0F8CD3BD" w:rsidR="001357F0" w:rsidRPr="00937B00" w:rsidRDefault="001357F0" w:rsidP="001357F0">
            <w:pPr>
              <w:pStyle w:val="Normal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37B00">
              <w:rPr>
                <w:sz w:val="20"/>
                <w:szCs w:val="20"/>
              </w:rPr>
              <w:t xml:space="preserve">Dersom </w:t>
            </w:r>
            <w:r>
              <w:rPr>
                <w:sz w:val="20"/>
                <w:szCs w:val="20"/>
              </w:rPr>
              <w:t>underentreprenøren</w:t>
            </w:r>
            <w:r w:rsidRPr="00937B00">
              <w:rPr>
                <w:sz w:val="20"/>
                <w:szCs w:val="20"/>
              </w:rPr>
              <w:t xml:space="preserve"> har gyldige grunner til ikke å kunne fremlegge den dokumentasjon oppdragsgiver har anmodet om, kan </w:t>
            </w:r>
            <w:r>
              <w:rPr>
                <w:sz w:val="20"/>
                <w:szCs w:val="20"/>
              </w:rPr>
              <w:t>under</w:t>
            </w:r>
            <w:r w:rsidRPr="00881048">
              <w:rPr>
                <w:sz w:val="20"/>
                <w:szCs w:val="20"/>
              </w:rPr>
              <w:t>entreprenøren</w:t>
            </w:r>
            <w:r w:rsidRPr="00937B00">
              <w:rPr>
                <w:sz w:val="20"/>
                <w:szCs w:val="20"/>
              </w:rPr>
              <w:t xml:space="preserve"> godtgjøre sin økonomiske og finansielle stilling med ethvert annet dokument som oppdragsgiver anser egnet.</w:t>
            </w:r>
          </w:p>
        </w:tc>
      </w:tr>
    </w:tbl>
    <w:p w14:paraId="6929A2A3" w14:textId="2A370603" w:rsidR="001357F0" w:rsidRPr="00840CFF" w:rsidRDefault="001357F0" w:rsidP="00F9465F">
      <w:pPr>
        <w:pStyle w:val="Overskrift9"/>
      </w:pPr>
      <w:bookmarkStart w:id="16" w:name="_Toc21606790"/>
      <w:bookmarkStart w:id="17" w:name="_Toc39146978"/>
      <w:r>
        <w:t>Tekniske og faglige kvalifikasjoner</w:t>
      </w:r>
      <w:bookmarkEnd w:id="16"/>
      <w:bookmarkEnd w:id="17"/>
    </w:p>
    <w:tbl>
      <w:tblPr>
        <w:tblStyle w:val="Tabellrutenett"/>
        <w:tblW w:w="0" w:type="auto"/>
        <w:tblInd w:w="709" w:type="dxa"/>
        <w:tblLook w:val="04A0" w:firstRow="1" w:lastRow="0" w:firstColumn="1" w:lastColumn="0" w:noHBand="0" w:noVBand="1"/>
      </w:tblPr>
      <w:tblGrid>
        <w:gridCol w:w="4248"/>
        <w:gridCol w:w="4677"/>
      </w:tblGrid>
      <w:tr w:rsidR="001357F0" w:rsidRPr="003425A5" w14:paraId="63593189" w14:textId="77777777" w:rsidTr="001357F0">
        <w:tc>
          <w:tcPr>
            <w:tcW w:w="4248" w:type="dxa"/>
            <w:shd w:val="clear" w:color="auto" w:fill="DEEAF6" w:themeFill="accent1" w:themeFillTint="33"/>
          </w:tcPr>
          <w:p w14:paraId="7D513D60" w14:textId="77777777" w:rsidR="001357F0" w:rsidRPr="00C43F97" w:rsidRDefault="001357F0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</w:rPr>
            </w:pPr>
            <w:r w:rsidRPr="00C43F97">
              <w:rPr>
                <w:sz w:val="20"/>
                <w:szCs w:val="20"/>
              </w:rPr>
              <w:t>Krav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30AC76E0" w14:textId="77777777" w:rsidR="001357F0" w:rsidRPr="00C43F97" w:rsidRDefault="001357F0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</w:rPr>
            </w:pPr>
            <w:r w:rsidRPr="00C43F97">
              <w:rPr>
                <w:sz w:val="20"/>
                <w:szCs w:val="20"/>
              </w:rPr>
              <w:t>Dokumentasjonskrav</w:t>
            </w:r>
          </w:p>
        </w:tc>
      </w:tr>
      <w:tr w:rsidR="001357F0" w:rsidRPr="003425A5" w14:paraId="3336F461" w14:textId="77777777" w:rsidTr="001357F0">
        <w:tc>
          <w:tcPr>
            <w:tcW w:w="4248" w:type="dxa"/>
            <w:shd w:val="clear" w:color="auto" w:fill="auto"/>
          </w:tcPr>
          <w:p w14:paraId="561AEE9B" w14:textId="48EA4BC7" w:rsidR="001357F0" w:rsidRPr="00F9465F" w:rsidRDefault="00F9465F" w:rsidP="001357F0">
            <w:pPr>
              <w:tabs>
                <w:tab w:val="left" w:pos="652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Underentreprenøren</w:t>
            </w:r>
            <w:r w:rsidR="001357F0" w:rsidRPr="007C67D7">
              <w:rPr>
                <w:sz w:val="20"/>
                <w:szCs w:val="20"/>
              </w:rPr>
              <w:t xml:space="preserve"> skal ha erfaring som </w:t>
            </w:r>
            <w:r>
              <w:rPr>
                <w:sz w:val="20"/>
                <w:szCs w:val="20"/>
              </w:rPr>
              <w:t>UE eller TE</w:t>
            </w:r>
            <w:r w:rsidR="001357F0" w:rsidRPr="007C67D7">
              <w:rPr>
                <w:sz w:val="20"/>
                <w:szCs w:val="20"/>
              </w:rPr>
              <w:t xml:space="preserve"> i minimum </w:t>
            </w:r>
            <w:r>
              <w:rPr>
                <w:sz w:val="20"/>
                <w:szCs w:val="20"/>
              </w:rPr>
              <w:t>to</w:t>
            </w:r>
            <w:r w:rsidR="001357F0" w:rsidRPr="007C67D7">
              <w:rPr>
                <w:sz w:val="20"/>
                <w:szCs w:val="20"/>
              </w:rPr>
              <w:t xml:space="preserve"> oppdrag med tilnærm</w:t>
            </w:r>
            <w:r w:rsidR="00F2226C">
              <w:rPr>
                <w:sz w:val="20"/>
                <w:szCs w:val="20"/>
              </w:rPr>
              <w:t>et</w:t>
            </w:r>
            <w:r w:rsidR="001357F0" w:rsidRPr="007C67D7">
              <w:rPr>
                <w:sz w:val="20"/>
                <w:szCs w:val="20"/>
              </w:rPr>
              <w:t xml:space="preserve"> samme kompleksitet og omfang, utført i løpet av de 8 siste årene. </w:t>
            </w:r>
          </w:p>
        </w:tc>
        <w:tc>
          <w:tcPr>
            <w:tcW w:w="4677" w:type="dxa"/>
            <w:shd w:val="clear" w:color="auto" w:fill="auto"/>
          </w:tcPr>
          <w:p w14:paraId="00B7219D" w14:textId="0C912DEC" w:rsidR="00F2226C" w:rsidRDefault="001357F0" w:rsidP="00F2226C">
            <w:pPr>
              <w:keepNext/>
              <w:keepLines/>
              <w:ind w:left="0"/>
              <w:rPr>
                <w:rFonts w:cs="Arial"/>
                <w:sz w:val="20"/>
                <w:szCs w:val="20"/>
              </w:rPr>
            </w:pPr>
            <w:r w:rsidRPr="007C67D7">
              <w:rPr>
                <w:rFonts w:cs="Arial"/>
                <w:sz w:val="20"/>
                <w:szCs w:val="20"/>
              </w:rPr>
              <w:t xml:space="preserve">Beskrivelse av </w:t>
            </w:r>
            <w:r w:rsidRPr="007C67D7">
              <w:rPr>
                <w:sz w:val="20"/>
                <w:szCs w:val="20"/>
              </w:rPr>
              <w:t>entreprenørens</w:t>
            </w:r>
            <w:r w:rsidRPr="007C67D7">
              <w:rPr>
                <w:rFonts w:cs="Arial"/>
                <w:sz w:val="20"/>
                <w:szCs w:val="20"/>
              </w:rPr>
              <w:t xml:space="preserve"> </w:t>
            </w:r>
            <w:r w:rsidR="00F9465F">
              <w:rPr>
                <w:rFonts w:cs="Arial"/>
                <w:sz w:val="20"/>
                <w:szCs w:val="20"/>
              </w:rPr>
              <w:t>to</w:t>
            </w:r>
            <w:r w:rsidRPr="007C67D7">
              <w:rPr>
                <w:rFonts w:cs="Arial"/>
                <w:sz w:val="20"/>
                <w:szCs w:val="20"/>
              </w:rPr>
              <w:t xml:space="preserve"> mest relevante oppdrag i løpet av de siste åtte årene</w:t>
            </w:r>
            <w:r w:rsidR="00F2226C">
              <w:rPr>
                <w:rFonts w:cs="Arial"/>
                <w:sz w:val="20"/>
                <w:szCs w:val="20"/>
              </w:rPr>
              <w:t>.</w:t>
            </w:r>
          </w:p>
          <w:p w14:paraId="64873CDE" w14:textId="7FC9EDDD" w:rsidR="001357F0" w:rsidRPr="007C67D7" w:rsidRDefault="001357F0" w:rsidP="00F2226C">
            <w:pPr>
              <w:keepNext/>
              <w:keepLines/>
              <w:ind w:left="0"/>
              <w:rPr>
                <w:rFonts w:cs="Arial"/>
                <w:strike/>
                <w:szCs w:val="20"/>
              </w:rPr>
            </w:pPr>
            <w:r w:rsidRPr="007C67D7">
              <w:rPr>
                <w:rFonts w:cs="Arial"/>
                <w:sz w:val="20"/>
                <w:szCs w:val="20"/>
              </w:rPr>
              <w:t xml:space="preserve">Det er </w:t>
            </w:r>
            <w:r w:rsidRPr="007C67D7">
              <w:rPr>
                <w:sz w:val="20"/>
                <w:szCs w:val="20"/>
              </w:rPr>
              <w:t>entreprenørens</w:t>
            </w:r>
            <w:r w:rsidRPr="007C67D7">
              <w:rPr>
                <w:rFonts w:cs="Arial"/>
                <w:sz w:val="20"/>
                <w:szCs w:val="20"/>
              </w:rPr>
              <w:t xml:space="preserve"> ansvar gjennom beskrivelsen å dokumentere at oppdraget har relevans for det oppdraget som skal utføres i denne konkurransen. </w:t>
            </w:r>
          </w:p>
        </w:tc>
      </w:tr>
    </w:tbl>
    <w:p w14:paraId="60DEEBC0" w14:textId="39339AFE" w:rsidR="00B71F01" w:rsidRDefault="00B71F01" w:rsidP="001665D3"/>
    <w:p w14:paraId="0BCDD393" w14:textId="77777777" w:rsidR="00B71F01" w:rsidRDefault="00B71F01" w:rsidP="001665D3"/>
    <w:p w14:paraId="0C719223" w14:textId="6BBAF4A8" w:rsidR="00813981" w:rsidRPr="001665D3" w:rsidRDefault="00813981" w:rsidP="001665D3"/>
    <w:sectPr w:rsidR="00813981" w:rsidRPr="001665D3" w:rsidSect="003B6E77">
      <w:headerReference w:type="default" r:id="rId11"/>
      <w:footerReference w:type="default" r:id="rId12"/>
      <w:pgSz w:w="11906" w:h="16838" w:code="9"/>
      <w:pgMar w:top="1418" w:right="851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9663D" w14:textId="77777777" w:rsidR="0002020D" w:rsidRDefault="0002020D" w:rsidP="00083926">
      <w:r>
        <w:separator/>
      </w:r>
    </w:p>
    <w:p w14:paraId="265407E1" w14:textId="77777777" w:rsidR="0002020D" w:rsidRDefault="0002020D" w:rsidP="00083926"/>
    <w:p w14:paraId="00BF14CA" w14:textId="77777777" w:rsidR="0002020D" w:rsidRDefault="0002020D" w:rsidP="00083926"/>
    <w:p w14:paraId="3D8D38E3" w14:textId="77777777" w:rsidR="0002020D" w:rsidRDefault="0002020D" w:rsidP="00083926"/>
    <w:p w14:paraId="6DCC3C72" w14:textId="77777777" w:rsidR="0002020D" w:rsidRDefault="0002020D" w:rsidP="00F815E1"/>
    <w:p w14:paraId="4F37E0DE" w14:textId="77777777" w:rsidR="0002020D" w:rsidRDefault="0002020D" w:rsidP="00F815E1"/>
  </w:endnote>
  <w:endnote w:type="continuationSeparator" w:id="0">
    <w:p w14:paraId="666B14E4" w14:textId="77777777" w:rsidR="0002020D" w:rsidRDefault="0002020D" w:rsidP="00083926">
      <w:r>
        <w:continuationSeparator/>
      </w:r>
    </w:p>
    <w:p w14:paraId="350D5B8D" w14:textId="77777777" w:rsidR="0002020D" w:rsidRDefault="0002020D" w:rsidP="00083926"/>
    <w:p w14:paraId="5C7DF934" w14:textId="77777777" w:rsidR="0002020D" w:rsidRDefault="0002020D" w:rsidP="00083926"/>
    <w:p w14:paraId="67CE1695" w14:textId="77777777" w:rsidR="0002020D" w:rsidRDefault="0002020D" w:rsidP="00083926"/>
    <w:p w14:paraId="68453209" w14:textId="77777777" w:rsidR="0002020D" w:rsidRDefault="0002020D" w:rsidP="00F815E1"/>
    <w:p w14:paraId="419D704A" w14:textId="77777777" w:rsidR="0002020D" w:rsidRDefault="0002020D" w:rsidP="00F815E1"/>
  </w:endnote>
  <w:endnote w:type="continuationNotice" w:id="1">
    <w:p w14:paraId="526E37DE" w14:textId="77777777" w:rsidR="0002020D" w:rsidRDefault="0002020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89689"/>
      <w:docPartObj>
        <w:docPartGallery w:val="Page Numbers (Bottom of Page)"/>
        <w:docPartUnique/>
      </w:docPartObj>
    </w:sdtPr>
    <w:sdtEndPr/>
    <w:sdtContent>
      <w:p w14:paraId="08362AB9" w14:textId="1B986F2A" w:rsidR="00EE4793" w:rsidRDefault="00EE479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3AB">
          <w:rPr>
            <w:noProof/>
          </w:rPr>
          <w:t>7</w:t>
        </w:r>
        <w:r>
          <w:fldChar w:fldCharType="end"/>
        </w:r>
      </w:p>
    </w:sdtContent>
  </w:sdt>
  <w:p w14:paraId="7BC57B3C" w14:textId="77777777" w:rsidR="001357F0" w:rsidRPr="00E1590C" w:rsidRDefault="001357F0" w:rsidP="00E1590C">
    <w:pPr>
      <w:spacing w:before="0" w:after="0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99E2C" w14:textId="77777777" w:rsidR="0002020D" w:rsidRDefault="0002020D" w:rsidP="00083926">
      <w:r>
        <w:separator/>
      </w:r>
    </w:p>
    <w:p w14:paraId="11B5F92C" w14:textId="77777777" w:rsidR="0002020D" w:rsidRDefault="0002020D" w:rsidP="00083926"/>
    <w:p w14:paraId="0D24C8C8" w14:textId="77777777" w:rsidR="0002020D" w:rsidRDefault="0002020D" w:rsidP="00083926"/>
    <w:p w14:paraId="5737522F" w14:textId="77777777" w:rsidR="0002020D" w:rsidRDefault="0002020D" w:rsidP="00083926"/>
    <w:p w14:paraId="0058B164" w14:textId="77777777" w:rsidR="0002020D" w:rsidRDefault="0002020D" w:rsidP="00F815E1"/>
    <w:p w14:paraId="6599F469" w14:textId="77777777" w:rsidR="0002020D" w:rsidRDefault="0002020D" w:rsidP="00F815E1"/>
  </w:footnote>
  <w:footnote w:type="continuationSeparator" w:id="0">
    <w:p w14:paraId="3043DB40" w14:textId="77777777" w:rsidR="0002020D" w:rsidRDefault="0002020D" w:rsidP="00083926">
      <w:r>
        <w:continuationSeparator/>
      </w:r>
    </w:p>
    <w:p w14:paraId="363EEC16" w14:textId="77777777" w:rsidR="0002020D" w:rsidRDefault="0002020D" w:rsidP="00083926"/>
    <w:p w14:paraId="26F3C68F" w14:textId="77777777" w:rsidR="0002020D" w:rsidRDefault="0002020D" w:rsidP="00083926"/>
    <w:p w14:paraId="7115291F" w14:textId="77777777" w:rsidR="0002020D" w:rsidRDefault="0002020D" w:rsidP="00083926"/>
    <w:p w14:paraId="53D78DE9" w14:textId="77777777" w:rsidR="0002020D" w:rsidRDefault="0002020D" w:rsidP="00F815E1"/>
    <w:p w14:paraId="0F6C0308" w14:textId="77777777" w:rsidR="0002020D" w:rsidRDefault="0002020D" w:rsidP="00F815E1"/>
  </w:footnote>
  <w:footnote w:type="continuationNotice" w:id="1">
    <w:p w14:paraId="17A1BB25" w14:textId="77777777" w:rsidR="0002020D" w:rsidRDefault="0002020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6" w:type="dxa"/>
      <w:tblLook w:val="04A0" w:firstRow="1" w:lastRow="0" w:firstColumn="1" w:lastColumn="0" w:noHBand="0" w:noVBand="1"/>
    </w:tblPr>
    <w:tblGrid>
      <w:gridCol w:w="756"/>
      <w:gridCol w:w="7466"/>
      <w:gridCol w:w="747"/>
      <w:gridCol w:w="907"/>
    </w:tblGrid>
    <w:tr w:rsidR="001357F0" w:rsidRPr="00DC3CC4" w14:paraId="3FE74BCB" w14:textId="77777777" w:rsidTr="1441BD6D">
      <w:trPr>
        <w:trHeight w:val="237"/>
      </w:trPr>
      <w:tc>
        <w:tcPr>
          <w:tcW w:w="756" w:type="dxa"/>
          <w:vMerge w:val="restart"/>
        </w:tcPr>
        <w:p w14:paraId="61998375" w14:textId="4A89762C" w:rsidR="001357F0" w:rsidRPr="00DC3CC4" w:rsidRDefault="001357F0" w:rsidP="007E4EF7">
          <w:pPr>
            <w:pStyle w:val="Topptekst"/>
            <w:spacing w:before="0" w:after="0"/>
            <w:ind w:left="0"/>
            <w:rPr>
              <w:sz w:val="20"/>
            </w:rPr>
          </w:pPr>
        </w:p>
      </w:tc>
      <w:tc>
        <w:tcPr>
          <w:tcW w:w="7466" w:type="dxa"/>
          <w:shd w:val="clear" w:color="auto" w:fill="auto"/>
        </w:tcPr>
        <w:p w14:paraId="59550BA0" w14:textId="2B7ED473" w:rsidR="001357F0" w:rsidRPr="00DC3CC4" w:rsidRDefault="001357F0" w:rsidP="007E4EF7">
          <w:pPr>
            <w:pStyle w:val="Topptekst"/>
            <w:spacing w:before="0" w:after="0"/>
            <w:ind w:left="0"/>
            <w:rPr>
              <w:sz w:val="20"/>
            </w:rPr>
          </w:pPr>
        </w:p>
      </w:tc>
      <w:tc>
        <w:tcPr>
          <w:tcW w:w="747" w:type="dxa"/>
          <w:shd w:val="clear" w:color="auto" w:fill="auto"/>
        </w:tcPr>
        <w:p w14:paraId="2EABD716" w14:textId="116C0F3B" w:rsidR="001357F0" w:rsidRPr="00DC3CC4" w:rsidRDefault="001357F0" w:rsidP="007E4EF7">
          <w:pPr>
            <w:pStyle w:val="Topptekst"/>
            <w:spacing w:before="0" w:after="0"/>
            <w:ind w:left="0"/>
            <w:rPr>
              <w:sz w:val="20"/>
            </w:rPr>
          </w:pPr>
        </w:p>
      </w:tc>
      <w:tc>
        <w:tcPr>
          <w:tcW w:w="907" w:type="dxa"/>
          <w:shd w:val="clear" w:color="auto" w:fill="auto"/>
        </w:tcPr>
        <w:p w14:paraId="1167384B" w14:textId="70C00426" w:rsidR="001357F0" w:rsidRPr="00DC3CC4" w:rsidRDefault="001357F0" w:rsidP="007E4EF7">
          <w:pPr>
            <w:pStyle w:val="Topptekst"/>
            <w:spacing w:before="0" w:after="0"/>
            <w:ind w:left="0"/>
            <w:jc w:val="right"/>
            <w:rPr>
              <w:sz w:val="20"/>
            </w:rPr>
          </w:pPr>
        </w:p>
      </w:tc>
    </w:tr>
    <w:tr w:rsidR="001357F0" w:rsidRPr="00DC3CC4" w14:paraId="5F00DB70" w14:textId="77777777" w:rsidTr="1441BD6D">
      <w:trPr>
        <w:trHeight w:val="238"/>
      </w:trPr>
      <w:tc>
        <w:tcPr>
          <w:tcW w:w="756" w:type="dxa"/>
          <w:vMerge/>
        </w:tcPr>
        <w:p w14:paraId="27538D94" w14:textId="77777777" w:rsidR="001357F0" w:rsidRPr="00DC3CC4" w:rsidRDefault="001357F0" w:rsidP="007E4EF7">
          <w:pPr>
            <w:pStyle w:val="Topptekst"/>
            <w:spacing w:before="0" w:after="0"/>
            <w:ind w:left="0"/>
            <w:rPr>
              <w:sz w:val="20"/>
            </w:rPr>
          </w:pPr>
        </w:p>
      </w:tc>
      <w:tc>
        <w:tcPr>
          <w:tcW w:w="7466" w:type="dxa"/>
          <w:shd w:val="clear" w:color="auto" w:fill="auto"/>
        </w:tcPr>
        <w:p w14:paraId="4B6B30A5" w14:textId="3BA912E0" w:rsidR="001357F0" w:rsidRPr="00DC3CC4" w:rsidRDefault="001357F0" w:rsidP="00B14FAA">
          <w:pPr>
            <w:pStyle w:val="Topptekst"/>
            <w:tabs>
              <w:tab w:val="left" w:pos="697"/>
            </w:tabs>
            <w:spacing w:before="0" w:after="0"/>
            <w:ind w:left="0"/>
            <w:rPr>
              <w:sz w:val="20"/>
            </w:rPr>
          </w:pPr>
        </w:p>
      </w:tc>
      <w:tc>
        <w:tcPr>
          <w:tcW w:w="747" w:type="dxa"/>
          <w:shd w:val="clear" w:color="auto" w:fill="auto"/>
        </w:tcPr>
        <w:p w14:paraId="6A360786" w14:textId="4DB0FF8D" w:rsidR="001357F0" w:rsidRPr="00DC3CC4" w:rsidRDefault="001357F0" w:rsidP="007E4EF7">
          <w:pPr>
            <w:pStyle w:val="Topptekst"/>
            <w:spacing w:before="0" w:after="0"/>
            <w:ind w:left="0"/>
            <w:rPr>
              <w:sz w:val="20"/>
            </w:rPr>
          </w:pPr>
        </w:p>
      </w:tc>
      <w:tc>
        <w:tcPr>
          <w:tcW w:w="907" w:type="dxa"/>
          <w:shd w:val="clear" w:color="auto" w:fill="auto"/>
        </w:tcPr>
        <w:p w14:paraId="35CB9ADD" w14:textId="799113C9" w:rsidR="001357F0" w:rsidRPr="00DC3CC4" w:rsidRDefault="001357F0" w:rsidP="007E4EF7">
          <w:pPr>
            <w:pStyle w:val="Topptekst"/>
            <w:spacing w:before="0" w:after="0"/>
            <w:ind w:left="0"/>
            <w:jc w:val="right"/>
            <w:rPr>
              <w:sz w:val="20"/>
            </w:rPr>
          </w:pPr>
        </w:p>
      </w:tc>
    </w:tr>
    <w:tr w:rsidR="001357F0" w:rsidRPr="00DC3CC4" w14:paraId="5098FAF7" w14:textId="77777777" w:rsidTr="1441BD6D">
      <w:trPr>
        <w:trHeight w:val="378"/>
      </w:trPr>
      <w:tc>
        <w:tcPr>
          <w:tcW w:w="756" w:type="dxa"/>
          <w:vMerge/>
        </w:tcPr>
        <w:p w14:paraId="3EEF38A5" w14:textId="77777777" w:rsidR="001357F0" w:rsidRPr="00DC3CC4" w:rsidRDefault="001357F0" w:rsidP="007E4EF7">
          <w:pPr>
            <w:pStyle w:val="Topptekst"/>
            <w:spacing w:before="0" w:after="0"/>
            <w:ind w:left="0"/>
            <w:rPr>
              <w:sz w:val="20"/>
            </w:rPr>
          </w:pPr>
        </w:p>
      </w:tc>
      <w:tc>
        <w:tcPr>
          <w:tcW w:w="7466" w:type="dxa"/>
          <w:tcBorders>
            <w:bottom w:val="single" w:sz="4" w:space="0" w:color="auto"/>
          </w:tcBorders>
          <w:shd w:val="clear" w:color="auto" w:fill="auto"/>
        </w:tcPr>
        <w:p w14:paraId="7A5CED6D" w14:textId="7821650B" w:rsidR="001357F0" w:rsidRPr="00DC3CC4" w:rsidRDefault="00D745C6" w:rsidP="00B14FAA">
          <w:pPr>
            <w:pStyle w:val="Topptekst"/>
            <w:tabs>
              <w:tab w:val="left" w:pos="696"/>
            </w:tabs>
            <w:spacing w:before="0" w:after="0"/>
            <w:ind w:left="0"/>
            <w:rPr>
              <w:sz w:val="20"/>
            </w:rPr>
          </w:pPr>
          <w:r>
            <w:rPr>
              <w:sz w:val="20"/>
            </w:rPr>
            <w:t>Samspillsavtalen Del 2 Bilag 9 Krav til rådgivere og underentreprenører</w:t>
          </w:r>
          <w:r w:rsidR="001357F0">
            <w:rPr>
              <w:sz w:val="20"/>
            </w:rPr>
            <w:tab/>
          </w:r>
        </w:p>
      </w:tc>
      <w:tc>
        <w:tcPr>
          <w:tcW w:w="747" w:type="dxa"/>
          <w:tcBorders>
            <w:bottom w:val="single" w:sz="4" w:space="0" w:color="auto"/>
          </w:tcBorders>
          <w:shd w:val="clear" w:color="auto" w:fill="auto"/>
        </w:tcPr>
        <w:p w14:paraId="5A0D667B" w14:textId="727C7419" w:rsidR="001357F0" w:rsidRPr="00DC3CC4" w:rsidRDefault="001357F0" w:rsidP="007E4EF7">
          <w:pPr>
            <w:pStyle w:val="Topptekst"/>
            <w:spacing w:before="0" w:after="0"/>
            <w:ind w:left="0"/>
            <w:rPr>
              <w:sz w:val="20"/>
            </w:rPr>
          </w:pPr>
        </w:p>
      </w:tc>
      <w:tc>
        <w:tcPr>
          <w:tcW w:w="907" w:type="dxa"/>
          <w:tcBorders>
            <w:bottom w:val="single" w:sz="4" w:space="0" w:color="auto"/>
          </w:tcBorders>
          <w:shd w:val="clear" w:color="auto" w:fill="auto"/>
        </w:tcPr>
        <w:p w14:paraId="4F216E80" w14:textId="1A48B60B" w:rsidR="001357F0" w:rsidRPr="00DC3CC4" w:rsidRDefault="001357F0" w:rsidP="007E4EF7">
          <w:pPr>
            <w:pStyle w:val="Topptekst"/>
            <w:spacing w:before="0" w:after="0"/>
            <w:ind w:left="0"/>
            <w:jc w:val="right"/>
            <w:rPr>
              <w:sz w:val="20"/>
            </w:rPr>
          </w:pPr>
        </w:p>
      </w:tc>
    </w:tr>
  </w:tbl>
  <w:p w14:paraId="2F65D21A" w14:textId="77777777" w:rsidR="001357F0" w:rsidRDefault="001357F0" w:rsidP="00F815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BD605C2"/>
    <w:lvl w:ilvl="0">
      <w:start w:val="1"/>
      <w:numFmt w:val="bullet"/>
      <w:pStyle w:val="Normal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7768B3"/>
    <w:multiLevelType w:val="hybridMultilevel"/>
    <w:tmpl w:val="DA5CA468"/>
    <w:lvl w:ilvl="0" w:tplc="FD9273CE">
      <w:start w:val="1"/>
      <w:numFmt w:val="bullet"/>
      <w:pStyle w:val="Punktmerketliste4"/>
      <w:lvlText w:val="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7D3E"/>
    <w:multiLevelType w:val="multilevel"/>
    <w:tmpl w:val="085C2162"/>
    <w:lvl w:ilvl="0">
      <w:start w:val="1"/>
      <w:numFmt w:val="bullet"/>
      <w:lvlText w:val=""/>
      <w:lvlJc w:val="left"/>
      <w:pPr>
        <w:tabs>
          <w:tab w:val="num" w:pos="852"/>
        </w:tabs>
        <w:ind w:left="1209" w:hanging="357"/>
      </w:pPr>
      <w:rPr>
        <w:rFonts w:ascii="Symbol" w:hAnsi="Symbol" w:hint="default"/>
      </w:rPr>
    </w:lvl>
    <w:lvl w:ilvl="1">
      <w:start w:val="780"/>
      <w:numFmt w:val="bullet"/>
      <w:pStyle w:val="Normaluumedpunkt"/>
      <w:lvlText w:val="-"/>
      <w:lvlJc w:val="left"/>
      <w:pPr>
        <w:tabs>
          <w:tab w:val="num" w:pos="1209"/>
        </w:tabs>
        <w:ind w:left="1566" w:hanging="35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565"/>
        </w:tabs>
        <w:ind w:left="1922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52"/>
        </w:tabs>
        <w:ind w:left="358" w:firstLine="49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2"/>
        </w:tabs>
        <w:ind w:left="358" w:firstLine="49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852"/>
        </w:tabs>
        <w:ind w:left="358" w:firstLine="49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852"/>
        </w:tabs>
        <w:ind w:left="358" w:firstLine="49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852"/>
        </w:tabs>
        <w:ind w:left="358" w:firstLine="49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2"/>
        </w:tabs>
        <w:ind w:left="358" w:firstLine="494"/>
      </w:pPr>
      <w:rPr>
        <w:rFonts w:ascii="Symbol" w:hAnsi="Symbol" w:hint="default"/>
      </w:rPr>
    </w:lvl>
  </w:abstractNum>
  <w:abstractNum w:abstractNumId="3" w15:restartNumberingAfterBreak="0">
    <w:nsid w:val="279956C8"/>
    <w:multiLevelType w:val="multilevel"/>
    <w:tmpl w:val="8A6E2D2E"/>
    <w:lvl w:ilvl="0">
      <w:start w:val="1"/>
      <w:numFmt w:val="bullet"/>
      <w:pStyle w:val="Normalumedpunkt"/>
      <w:lvlText w:val=""/>
      <w:lvlJc w:val="left"/>
      <w:pPr>
        <w:tabs>
          <w:tab w:val="num" w:pos="852"/>
        </w:tabs>
        <w:ind w:left="1209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209"/>
        </w:tabs>
        <w:ind w:left="1566" w:hanging="357"/>
      </w:pPr>
      <w:rPr>
        <w:rFonts w:ascii="Arial" w:hAnsi="Arial" w:hint="default"/>
        <w:b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565"/>
        </w:tabs>
        <w:ind w:left="1922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52"/>
        </w:tabs>
        <w:ind w:left="358" w:firstLine="49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2"/>
        </w:tabs>
        <w:ind w:left="358" w:firstLine="49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852"/>
        </w:tabs>
        <w:ind w:left="358" w:firstLine="49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852"/>
        </w:tabs>
        <w:ind w:left="358" w:firstLine="49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852"/>
        </w:tabs>
        <w:ind w:left="358" w:firstLine="49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2"/>
        </w:tabs>
        <w:ind w:left="358" w:firstLine="494"/>
      </w:pPr>
      <w:rPr>
        <w:rFonts w:ascii="Symbol" w:hAnsi="Symbol" w:hint="default"/>
      </w:rPr>
    </w:lvl>
  </w:abstractNum>
  <w:abstractNum w:abstractNumId="4" w15:restartNumberingAfterBreak="0">
    <w:nsid w:val="331140FD"/>
    <w:multiLevelType w:val="hybridMultilevel"/>
    <w:tmpl w:val="CC8CAFF2"/>
    <w:lvl w:ilvl="0" w:tplc="84148EEA">
      <w:numFmt w:val="bullet"/>
      <w:pStyle w:val="Normalbullet2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b" w:eastAsia="nb" w:bidi="nb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53203E20"/>
    <w:multiLevelType w:val="multilevel"/>
    <w:tmpl w:val="EEB438EA"/>
    <w:lvl w:ilvl="0">
      <w:start w:val="1"/>
      <w:numFmt w:val="decimal"/>
      <w:pStyle w:val="Overskrift1"/>
      <w:lvlText w:val="%1"/>
      <w:lvlJc w:val="left"/>
      <w:pPr>
        <w:ind w:left="709" w:hanging="709"/>
      </w:pPr>
      <w:rPr>
        <w:rFonts w:hint="default"/>
      </w:rPr>
    </w:lvl>
    <w:lvl w:ilvl="1">
      <w:start w:val="8"/>
      <w:numFmt w:val="decimal"/>
      <w:lvlRestart w:val="0"/>
      <w:pStyle w:val="Overskrift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Oversk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31"/>
      <w:numFmt w:val="decimal"/>
      <w:pStyle w:val="Overskrift5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Overskrift6"/>
      <w:lvlText w:val="%5.%6"/>
      <w:lvlJc w:val="left"/>
      <w:pPr>
        <w:ind w:left="709" w:hanging="709"/>
      </w:pPr>
      <w:rPr>
        <w:rFonts w:hint="default"/>
      </w:rPr>
    </w:lvl>
    <w:lvl w:ilvl="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pStyle w:val="Overskrift7"/>
      <w:lvlText w:val="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pStyle w:val="Overskrift8"/>
      <w:lvlText w:val="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84"/>
    <w:rsid w:val="00001A67"/>
    <w:rsid w:val="0000220E"/>
    <w:rsid w:val="00005D70"/>
    <w:rsid w:val="000071C7"/>
    <w:rsid w:val="00010BA8"/>
    <w:rsid w:val="00014986"/>
    <w:rsid w:val="0002020D"/>
    <w:rsid w:val="00025586"/>
    <w:rsid w:val="00025E7F"/>
    <w:rsid w:val="000268F6"/>
    <w:rsid w:val="000276E3"/>
    <w:rsid w:val="000325A1"/>
    <w:rsid w:val="000326F3"/>
    <w:rsid w:val="00033218"/>
    <w:rsid w:val="000334EB"/>
    <w:rsid w:val="00035CDF"/>
    <w:rsid w:val="00037AC0"/>
    <w:rsid w:val="00037D15"/>
    <w:rsid w:val="00043F49"/>
    <w:rsid w:val="00046BAB"/>
    <w:rsid w:val="00051BA1"/>
    <w:rsid w:val="00055F37"/>
    <w:rsid w:val="00064CB2"/>
    <w:rsid w:val="00064D10"/>
    <w:rsid w:val="0006B51C"/>
    <w:rsid w:val="00070A38"/>
    <w:rsid w:val="00072756"/>
    <w:rsid w:val="000746A4"/>
    <w:rsid w:val="00075504"/>
    <w:rsid w:val="0007764A"/>
    <w:rsid w:val="00080FF3"/>
    <w:rsid w:val="00081001"/>
    <w:rsid w:val="00083926"/>
    <w:rsid w:val="00083FF2"/>
    <w:rsid w:val="00087771"/>
    <w:rsid w:val="000878DF"/>
    <w:rsid w:val="0009330D"/>
    <w:rsid w:val="000940D7"/>
    <w:rsid w:val="00094F76"/>
    <w:rsid w:val="00096A4B"/>
    <w:rsid w:val="000A2D7C"/>
    <w:rsid w:val="000A4068"/>
    <w:rsid w:val="000A4EF3"/>
    <w:rsid w:val="000B5C79"/>
    <w:rsid w:val="000D1AE1"/>
    <w:rsid w:val="000D2574"/>
    <w:rsid w:val="000D5628"/>
    <w:rsid w:val="000D7D37"/>
    <w:rsid w:val="000E2315"/>
    <w:rsid w:val="000E327A"/>
    <w:rsid w:val="000E5AF7"/>
    <w:rsid w:val="000E5F08"/>
    <w:rsid w:val="000E7220"/>
    <w:rsid w:val="000F0B99"/>
    <w:rsid w:val="000F37DA"/>
    <w:rsid w:val="000F63C1"/>
    <w:rsid w:val="000F6404"/>
    <w:rsid w:val="000F7C0D"/>
    <w:rsid w:val="00100B1C"/>
    <w:rsid w:val="0010128D"/>
    <w:rsid w:val="00104707"/>
    <w:rsid w:val="00105CA5"/>
    <w:rsid w:val="0010749D"/>
    <w:rsid w:val="00110610"/>
    <w:rsid w:val="00113E18"/>
    <w:rsid w:val="0012198A"/>
    <w:rsid w:val="00121DC4"/>
    <w:rsid w:val="00123FCC"/>
    <w:rsid w:val="001301F5"/>
    <w:rsid w:val="001336F8"/>
    <w:rsid w:val="0013379A"/>
    <w:rsid w:val="00133E12"/>
    <w:rsid w:val="001357F0"/>
    <w:rsid w:val="00136BA5"/>
    <w:rsid w:val="00137984"/>
    <w:rsid w:val="00140B85"/>
    <w:rsid w:val="0014107A"/>
    <w:rsid w:val="001442EE"/>
    <w:rsid w:val="001463EF"/>
    <w:rsid w:val="00147FC3"/>
    <w:rsid w:val="00153BDC"/>
    <w:rsid w:val="00156E91"/>
    <w:rsid w:val="001573BE"/>
    <w:rsid w:val="00160674"/>
    <w:rsid w:val="00162CED"/>
    <w:rsid w:val="00164814"/>
    <w:rsid w:val="001665D3"/>
    <w:rsid w:val="001713C9"/>
    <w:rsid w:val="00177EF1"/>
    <w:rsid w:val="00180CB3"/>
    <w:rsid w:val="00186C72"/>
    <w:rsid w:val="001921F6"/>
    <w:rsid w:val="00192FA6"/>
    <w:rsid w:val="001A14D8"/>
    <w:rsid w:val="001A1B5E"/>
    <w:rsid w:val="001B3290"/>
    <w:rsid w:val="001C17CC"/>
    <w:rsid w:val="001D3E8E"/>
    <w:rsid w:val="001D6D78"/>
    <w:rsid w:val="001D718A"/>
    <w:rsid w:val="001E331C"/>
    <w:rsid w:val="001E3FA7"/>
    <w:rsid w:val="001E5BAC"/>
    <w:rsid w:val="001F04D4"/>
    <w:rsid w:val="001F3E6D"/>
    <w:rsid w:val="001F52B4"/>
    <w:rsid w:val="001F5375"/>
    <w:rsid w:val="00200930"/>
    <w:rsid w:val="00203A2C"/>
    <w:rsid w:val="00203CA7"/>
    <w:rsid w:val="002055D7"/>
    <w:rsid w:val="00206477"/>
    <w:rsid w:val="00213A24"/>
    <w:rsid w:val="0021520A"/>
    <w:rsid w:val="00215BCE"/>
    <w:rsid w:val="00217122"/>
    <w:rsid w:val="0022675B"/>
    <w:rsid w:val="0022A99D"/>
    <w:rsid w:val="002300C8"/>
    <w:rsid w:val="002314C0"/>
    <w:rsid w:val="0023166E"/>
    <w:rsid w:val="00231818"/>
    <w:rsid w:val="00232CC0"/>
    <w:rsid w:val="00233F25"/>
    <w:rsid w:val="00234A03"/>
    <w:rsid w:val="00240A68"/>
    <w:rsid w:val="002411FC"/>
    <w:rsid w:val="00241AC9"/>
    <w:rsid w:val="0024302E"/>
    <w:rsid w:val="00247FA7"/>
    <w:rsid w:val="00251D00"/>
    <w:rsid w:val="00261872"/>
    <w:rsid w:val="002636F9"/>
    <w:rsid w:val="002648D0"/>
    <w:rsid w:val="00271CE1"/>
    <w:rsid w:val="00274CAC"/>
    <w:rsid w:val="00276AF2"/>
    <w:rsid w:val="002773DF"/>
    <w:rsid w:val="0028611A"/>
    <w:rsid w:val="00286935"/>
    <w:rsid w:val="0028717A"/>
    <w:rsid w:val="00290FD6"/>
    <w:rsid w:val="00295F61"/>
    <w:rsid w:val="002A2F0C"/>
    <w:rsid w:val="002A620F"/>
    <w:rsid w:val="002A6D9D"/>
    <w:rsid w:val="002B157E"/>
    <w:rsid w:val="002B46B9"/>
    <w:rsid w:val="002B660F"/>
    <w:rsid w:val="002B7A92"/>
    <w:rsid w:val="002C307B"/>
    <w:rsid w:val="002C4978"/>
    <w:rsid w:val="002C5AF3"/>
    <w:rsid w:val="002C6D92"/>
    <w:rsid w:val="002C7EB7"/>
    <w:rsid w:val="002D265D"/>
    <w:rsid w:val="002D381B"/>
    <w:rsid w:val="002D4B2D"/>
    <w:rsid w:val="002F0511"/>
    <w:rsid w:val="002F330A"/>
    <w:rsid w:val="002F442B"/>
    <w:rsid w:val="003046D3"/>
    <w:rsid w:val="00304BA8"/>
    <w:rsid w:val="003056CE"/>
    <w:rsid w:val="0031146A"/>
    <w:rsid w:val="0031230B"/>
    <w:rsid w:val="0031288A"/>
    <w:rsid w:val="003163E8"/>
    <w:rsid w:val="00320C20"/>
    <w:rsid w:val="003211A2"/>
    <w:rsid w:val="00323858"/>
    <w:rsid w:val="003259B3"/>
    <w:rsid w:val="00327E19"/>
    <w:rsid w:val="0033089A"/>
    <w:rsid w:val="00332892"/>
    <w:rsid w:val="003365EA"/>
    <w:rsid w:val="00337363"/>
    <w:rsid w:val="0034031E"/>
    <w:rsid w:val="003413AB"/>
    <w:rsid w:val="0034182C"/>
    <w:rsid w:val="003425A5"/>
    <w:rsid w:val="0034520C"/>
    <w:rsid w:val="003549C4"/>
    <w:rsid w:val="00355634"/>
    <w:rsid w:val="00355E40"/>
    <w:rsid w:val="0035723F"/>
    <w:rsid w:val="0036164C"/>
    <w:rsid w:val="00363E85"/>
    <w:rsid w:val="0036457A"/>
    <w:rsid w:val="00366EB7"/>
    <w:rsid w:val="003715A0"/>
    <w:rsid w:val="00372D66"/>
    <w:rsid w:val="00373D4C"/>
    <w:rsid w:val="00376164"/>
    <w:rsid w:val="0038210F"/>
    <w:rsid w:val="00383C6F"/>
    <w:rsid w:val="00383CF4"/>
    <w:rsid w:val="003865A2"/>
    <w:rsid w:val="003874A2"/>
    <w:rsid w:val="00391639"/>
    <w:rsid w:val="00392446"/>
    <w:rsid w:val="003925FE"/>
    <w:rsid w:val="00396336"/>
    <w:rsid w:val="003974B6"/>
    <w:rsid w:val="003A6E61"/>
    <w:rsid w:val="003B0FE9"/>
    <w:rsid w:val="003B47A3"/>
    <w:rsid w:val="003B6915"/>
    <w:rsid w:val="003B6C99"/>
    <w:rsid w:val="003B6E77"/>
    <w:rsid w:val="003C2624"/>
    <w:rsid w:val="003C28FB"/>
    <w:rsid w:val="003C29B7"/>
    <w:rsid w:val="003C2DC5"/>
    <w:rsid w:val="003C35DF"/>
    <w:rsid w:val="003C36C5"/>
    <w:rsid w:val="003C3FAD"/>
    <w:rsid w:val="003C7FEC"/>
    <w:rsid w:val="003D3137"/>
    <w:rsid w:val="003D3605"/>
    <w:rsid w:val="003E0BC6"/>
    <w:rsid w:val="003E1059"/>
    <w:rsid w:val="003E1F60"/>
    <w:rsid w:val="003E2538"/>
    <w:rsid w:val="003F0CC0"/>
    <w:rsid w:val="0040226E"/>
    <w:rsid w:val="004123DF"/>
    <w:rsid w:val="00414A7B"/>
    <w:rsid w:val="004167C4"/>
    <w:rsid w:val="00427A03"/>
    <w:rsid w:val="00430E1A"/>
    <w:rsid w:val="00431E2B"/>
    <w:rsid w:val="00432F83"/>
    <w:rsid w:val="00435952"/>
    <w:rsid w:val="00440CB7"/>
    <w:rsid w:val="00440D8D"/>
    <w:rsid w:val="0044172F"/>
    <w:rsid w:val="00450165"/>
    <w:rsid w:val="00452B5B"/>
    <w:rsid w:val="00455F18"/>
    <w:rsid w:val="0045702B"/>
    <w:rsid w:val="0046086A"/>
    <w:rsid w:val="00473C91"/>
    <w:rsid w:val="004759C4"/>
    <w:rsid w:val="00475A93"/>
    <w:rsid w:val="004767FF"/>
    <w:rsid w:val="0047777A"/>
    <w:rsid w:val="00477CD8"/>
    <w:rsid w:val="00482C92"/>
    <w:rsid w:val="0048386D"/>
    <w:rsid w:val="0048472E"/>
    <w:rsid w:val="004873D9"/>
    <w:rsid w:val="0049019B"/>
    <w:rsid w:val="00490211"/>
    <w:rsid w:val="0049230F"/>
    <w:rsid w:val="004A0376"/>
    <w:rsid w:val="004A5CE9"/>
    <w:rsid w:val="004A687B"/>
    <w:rsid w:val="004B0DDA"/>
    <w:rsid w:val="004B3114"/>
    <w:rsid w:val="004B384D"/>
    <w:rsid w:val="004C31B0"/>
    <w:rsid w:val="004C6272"/>
    <w:rsid w:val="004D122B"/>
    <w:rsid w:val="004D3D2B"/>
    <w:rsid w:val="004D3E15"/>
    <w:rsid w:val="004D56CD"/>
    <w:rsid w:val="004E14FF"/>
    <w:rsid w:val="004E24E8"/>
    <w:rsid w:val="004E32A1"/>
    <w:rsid w:val="004E7ECC"/>
    <w:rsid w:val="004F07E4"/>
    <w:rsid w:val="004F33DF"/>
    <w:rsid w:val="004F6D6E"/>
    <w:rsid w:val="004F73F1"/>
    <w:rsid w:val="005015B7"/>
    <w:rsid w:val="00503F01"/>
    <w:rsid w:val="00504B86"/>
    <w:rsid w:val="00506863"/>
    <w:rsid w:val="00507C03"/>
    <w:rsid w:val="00520F10"/>
    <w:rsid w:val="0052161F"/>
    <w:rsid w:val="00530813"/>
    <w:rsid w:val="00531501"/>
    <w:rsid w:val="00533C13"/>
    <w:rsid w:val="00535FE7"/>
    <w:rsid w:val="00536B86"/>
    <w:rsid w:val="00537380"/>
    <w:rsid w:val="00537425"/>
    <w:rsid w:val="0054017B"/>
    <w:rsid w:val="0054033A"/>
    <w:rsid w:val="005408E6"/>
    <w:rsid w:val="00542D5E"/>
    <w:rsid w:val="0054736A"/>
    <w:rsid w:val="005545E1"/>
    <w:rsid w:val="00555803"/>
    <w:rsid w:val="0056257A"/>
    <w:rsid w:val="00563B05"/>
    <w:rsid w:val="005677EE"/>
    <w:rsid w:val="00572718"/>
    <w:rsid w:val="00574432"/>
    <w:rsid w:val="00576C20"/>
    <w:rsid w:val="00582371"/>
    <w:rsid w:val="00584865"/>
    <w:rsid w:val="00586E9D"/>
    <w:rsid w:val="00590486"/>
    <w:rsid w:val="005931A5"/>
    <w:rsid w:val="005957E3"/>
    <w:rsid w:val="00596736"/>
    <w:rsid w:val="00597068"/>
    <w:rsid w:val="0059795F"/>
    <w:rsid w:val="005A0FC9"/>
    <w:rsid w:val="005A180A"/>
    <w:rsid w:val="005A2AF1"/>
    <w:rsid w:val="005A557F"/>
    <w:rsid w:val="005A56BF"/>
    <w:rsid w:val="005B175B"/>
    <w:rsid w:val="005B2896"/>
    <w:rsid w:val="005B3D31"/>
    <w:rsid w:val="005B7EB0"/>
    <w:rsid w:val="005C09AB"/>
    <w:rsid w:val="005C2DF6"/>
    <w:rsid w:val="005C4FB6"/>
    <w:rsid w:val="005D2702"/>
    <w:rsid w:val="005D5C4B"/>
    <w:rsid w:val="005E6FC1"/>
    <w:rsid w:val="005F24D4"/>
    <w:rsid w:val="005F2F15"/>
    <w:rsid w:val="005F6707"/>
    <w:rsid w:val="005F6A46"/>
    <w:rsid w:val="00600BC1"/>
    <w:rsid w:val="006045A7"/>
    <w:rsid w:val="006051BD"/>
    <w:rsid w:val="00605DC2"/>
    <w:rsid w:val="0061006F"/>
    <w:rsid w:val="00610805"/>
    <w:rsid w:val="00612DB5"/>
    <w:rsid w:val="0061383C"/>
    <w:rsid w:val="0061467D"/>
    <w:rsid w:val="00622377"/>
    <w:rsid w:val="0062379F"/>
    <w:rsid w:val="00624AF3"/>
    <w:rsid w:val="006275D4"/>
    <w:rsid w:val="00632317"/>
    <w:rsid w:val="00633E6D"/>
    <w:rsid w:val="00634941"/>
    <w:rsid w:val="00640790"/>
    <w:rsid w:val="00643519"/>
    <w:rsid w:val="0064502A"/>
    <w:rsid w:val="006460CF"/>
    <w:rsid w:val="00651494"/>
    <w:rsid w:val="006551DE"/>
    <w:rsid w:val="00656878"/>
    <w:rsid w:val="00662889"/>
    <w:rsid w:val="00662ECE"/>
    <w:rsid w:val="006636F6"/>
    <w:rsid w:val="0066389C"/>
    <w:rsid w:val="00667596"/>
    <w:rsid w:val="00670781"/>
    <w:rsid w:val="0067452D"/>
    <w:rsid w:val="00675D50"/>
    <w:rsid w:val="0068096A"/>
    <w:rsid w:val="006824BA"/>
    <w:rsid w:val="0068342B"/>
    <w:rsid w:val="006848F9"/>
    <w:rsid w:val="00687E26"/>
    <w:rsid w:val="006925AB"/>
    <w:rsid w:val="006939B9"/>
    <w:rsid w:val="00694D67"/>
    <w:rsid w:val="00695191"/>
    <w:rsid w:val="00696FB6"/>
    <w:rsid w:val="0069731A"/>
    <w:rsid w:val="006978E8"/>
    <w:rsid w:val="00697B0F"/>
    <w:rsid w:val="006A2CD9"/>
    <w:rsid w:val="006B11F9"/>
    <w:rsid w:val="006B3D32"/>
    <w:rsid w:val="006B4286"/>
    <w:rsid w:val="006B62F3"/>
    <w:rsid w:val="006C0857"/>
    <w:rsid w:val="006C20E3"/>
    <w:rsid w:val="006C3C33"/>
    <w:rsid w:val="006C4C32"/>
    <w:rsid w:val="006C5214"/>
    <w:rsid w:val="006C716A"/>
    <w:rsid w:val="006C7232"/>
    <w:rsid w:val="006C763E"/>
    <w:rsid w:val="006D58BB"/>
    <w:rsid w:val="006E1820"/>
    <w:rsid w:val="006E7583"/>
    <w:rsid w:val="006F2747"/>
    <w:rsid w:val="006F5085"/>
    <w:rsid w:val="006F6BF6"/>
    <w:rsid w:val="007002D7"/>
    <w:rsid w:val="00700660"/>
    <w:rsid w:val="0070158B"/>
    <w:rsid w:val="00701859"/>
    <w:rsid w:val="007018F6"/>
    <w:rsid w:val="00701FED"/>
    <w:rsid w:val="0070732D"/>
    <w:rsid w:val="00715F3C"/>
    <w:rsid w:val="00716BEA"/>
    <w:rsid w:val="007228BB"/>
    <w:rsid w:val="00724E90"/>
    <w:rsid w:val="007259B2"/>
    <w:rsid w:val="00730190"/>
    <w:rsid w:val="00731628"/>
    <w:rsid w:val="00734C44"/>
    <w:rsid w:val="00735098"/>
    <w:rsid w:val="00735889"/>
    <w:rsid w:val="0073673A"/>
    <w:rsid w:val="00737D25"/>
    <w:rsid w:val="00742485"/>
    <w:rsid w:val="00745F56"/>
    <w:rsid w:val="00745F77"/>
    <w:rsid w:val="007460C2"/>
    <w:rsid w:val="0075465E"/>
    <w:rsid w:val="00754A30"/>
    <w:rsid w:val="00756032"/>
    <w:rsid w:val="0076092D"/>
    <w:rsid w:val="007643BC"/>
    <w:rsid w:val="00764C70"/>
    <w:rsid w:val="0076504D"/>
    <w:rsid w:val="007676F2"/>
    <w:rsid w:val="0077164C"/>
    <w:rsid w:val="0077262E"/>
    <w:rsid w:val="007736B1"/>
    <w:rsid w:val="00780041"/>
    <w:rsid w:val="0078020A"/>
    <w:rsid w:val="00780A4B"/>
    <w:rsid w:val="00781BD6"/>
    <w:rsid w:val="00785686"/>
    <w:rsid w:val="00785B0F"/>
    <w:rsid w:val="00787948"/>
    <w:rsid w:val="007907E1"/>
    <w:rsid w:val="007939F8"/>
    <w:rsid w:val="007973C5"/>
    <w:rsid w:val="007A1C40"/>
    <w:rsid w:val="007A20A5"/>
    <w:rsid w:val="007A2A7C"/>
    <w:rsid w:val="007A4CCE"/>
    <w:rsid w:val="007B0144"/>
    <w:rsid w:val="007B0A40"/>
    <w:rsid w:val="007B1192"/>
    <w:rsid w:val="007B153C"/>
    <w:rsid w:val="007B2489"/>
    <w:rsid w:val="007C258E"/>
    <w:rsid w:val="007C35A8"/>
    <w:rsid w:val="007C47C4"/>
    <w:rsid w:val="007C4979"/>
    <w:rsid w:val="007C5179"/>
    <w:rsid w:val="007D267E"/>
    <w:rsid w:val="007D4DD1"/>
    <w:rsid w:val="007D703B"/>
    <w:rsid w:val="007D7C50"/>
    <w:rsid w:val="007E1881"/>
    <w:rsid w:val="007E24FE"/>
    <w:rsid w:val="007E4EF7"/>
    <w:rsid w:val="007F08F1"/>
    <w:rsid w:val="007F5492"/>
    <w:rsid w:val="008016A3"/>
    <w:rsid w:val="00802567"/>
    <w:rsid w:val="00807759"/>
    <w:rsid w:val="00813981"/>
    <w:rsid w:val="00813F26"/>
    <w:rsid w:val="0081775C"/>
    <w:rsid w:val="008177BC"/>
    <w:rsid w:val="008236D8"/>
    <w:rsid w:val="00831211"/>
    <w:rsid w:val="00832316"/>
    <w:rsid w:val="008340C3"/>
    <w:rsid w:val="0083479B"/>
    <w:rsid w:val="00835974"/>
    <w:rsid w:val="00836E1B"/>
    <w:rsid w:val="00837CF8"/>
    <w:rsid w:val="008421C7"/>
    <w:rsid w:val="00844F51"/>
    <w:rsid w:val="00847334"/>
    <w:rsid w:val="0086236C"/>
    <w:rsid w:val="0086791E"/>
    <w:rsid w:val="008743C0"/>
    <w:rsid w:val="00874C47"/>
    <w:rsid w:val="00877B43"/>
    <w:rsid w:val="00883EAD"/>
    <w:rsid w:val="0089130B"/>
    <w:rsid w:val="0089312A"/>
    <w:rsid w:val="008944FE"/>
    <w:rsid w:val="0089679E"/>
    <w:rsid w:val="00896A4E"/>
    <w:rsid w:val="008A17EF"/>
    <w:rsid w:val="008A26B4"/>
    <w:rsid w:val="008B251A"/>
    <w:rsid w:val="008B3AAA"/>
    <w:rsid w:val="008B5930"/>
    <w:rsid w:val="008B7212"/>
    <w:rsid w:val="008B79BD"/>
    <w:rsid w:val="008C164A"/>
    <w:rsid w:val="008C1728"/>
    <w:rsid w:val="008C3464"/>
    <w:rsid w:val="008C57F3"/>
    <w:rsid w:val="008C5D0C"/>
    <w:rsid w:val="008D27C9"/>
    <w:rsid w:val="008D3666"/>
    <w:rsid w:val="008D7412"/>
    <w:rsid w:val="008E504D"/>
    <w:rsid w:val="008E680D"/>
    <w:rsid w:val="008F0879"/>
    <w:rsid w:val="008F08EB"/>
    <w:rsid w:val="008F5EF7"/>
    <w:rsid w:val="008F626F"/>
    <w:rsid w:val="008F75C5"/>
    <w:rsid w:val="00901E7F"/>
    <w:rsid w:val="00903509"/>
    <w:rsid w:val="00907F45"/>
    <w:rsid w:val="0091058C"/>
    <w:rsid w:val="0091213D"/>
    <w:rsid w:val="00912B26"/>
    <w:rsid w:val="009155E2"/>
    <w:rsid w:val="00920740"/>
    <w:rsid w:val="0092191A"/>
    <w:rsid w:val="0092238F"/>
    <w:rsid w:val="00923655"/>
    <w:rsid w:val="00923E34"/>
    <w:rsid w:val="00931766"/>
    <w:rsid w:val="00932A91"/>
    <w:rsid w:val="00934097"/>
    <w:rsid w:val="009355CB"/>
    <w:rsid w:val="00940C6D"/>
    <w:rsid w:val="00943CF1"/>
    <w:rsid w:val="00945257"/>
    <w:rsid w:val="00950A84"/>
    <w:rsid w:val="00951C22"/>
    <w:rsid w:val="009521AA"/>
    <w:rsid w:val="00952B53"/>
    <w:rsid w:val="009533AB"/>
    <w:rsid w:val="00956870"/>
    <w:rsid w:val="009574EB"/>
    <w:rsid w:val="009607BC"/>
    <w:rsid w:val="0096156E"/>
    <w:rsid w:val="0096188E"/>
    <w:rsid w:val="00963739"/>
    <w:rsid w:val="00971AE4"/>
    <w:rsid w:val="009724C4"/>
    <w:rsid w:val="009748AF"/>
    <w:rsid w:val="009755C3"/>
    <w:rsid w:val="009759ED"/>
    <w:rsid w:val="00976445"/>
    <w:rsid w:val="00980B4F"/>
    <w:rsid w:val="0099284D"/>
    <w:rsid w:val="00993D86"/>
    <w:rsid w:val="00994F59"/>
    <w:rsid w:val="009950E6"/>
    <w:rsid w:val="009A1584"/>
    <w:rsid w:val="009A5209"/>
    <w:rsid w:val="009A6229"/>
    <w:rsid w:val="009A6802"/>
    <w:rsid w:val="009B0AA5"/>
    <w:rsid w:val="009B259A"/>
    <w:rsid w:val="009B3CAE"/>
    <w:rsid w:val="009B6FEB"/>
    <w:rsid w:val="009C3B42"/>
    <w:rsid w:val="009D1503"/>
    <w:rsid w:val="009D6168"/>
    <w:rsid w:val="009D7F94"/>
    <w:rsid w:val="009E2092"/>
    <w:rsid w:val="009E3F57"/>
    <w:rsid w:val="009E56D0"/>
    <w:rsid w:val="009E66B6"/>
    <w:rsid w:val="009E68B8"/>
    <w:rsid w:val="009E6A2E"/>
    <w:rsid w:val="009E6BFD"/>
    <w:rsid w:val="009F3720"/>
    <w:rsid w:val="009F3B5C"/>
    <w:rsid w:val="009F5898"/>
    <w:rsid w:val="009F6CF0"/>
    <w:rsid w:val="009F7E84"/>
    <w:rsid w:val="00A10291"/>
    <w:rsid w:val="00A157A5"/>
    <w:rsid w:val="00A22CE5"/>
    <w:rsid w:val="00A27399"/>
    <w:rsid w:val="00A33D88"/>
    <w:rsid w:val="00A44179"/>
    <w:rsid w:val="00A44391"/>
    <w:rsid w:val="00A50703"/>
    <w:rsid w:val="00A53A2C"/>
    <w:rsid w:val="00A543AE"/>
    <w:rsid w:val="00A567B6"/>
    <w:rsid w:val="00A62657"/>
    <w:rsid w:val="00A63AEC"/>
    <w:rsid w:val="00A6766E"/>
    <w:rsid w:val="00A71207"/>
    <w:rsid w:val="00A72204"/>
    <w:rsid w:val="00A722EA"/>
    <w:rsid w:val="00A7378E"/>
    <w:rsid w:val="00A73A2E"/>
    <w:rsid w:val="00A74A0C"/>
    <w:rsid w:val="00A76825"/>
    <w:rsid w:val="00A81A39"/>
    <w:rsid w:val="00A84132"/>
    <w:rsid w:val="00A908ED"/>
    <w:rsid w:val="00A91011"/>
    <w:rsid w:val="00A91228"/>
    <w:rsid w:val="00A91CD6"/>
    <w:rsid w:val="00A9678B"/>
    <w:rsid w:val="00A9780C"/>
    <w:rsid w:val="00A97C48"/>
    <w:rsid w:val="00A97F29"/>
    <w:rsid w:val="00AA6CC5"/>
    <w:rsid w:val="00AB34FB"/>
    <w:rsid w:val="00AB4EBE"/>
    <w:rsid w:val="00AC3CA3"/>
    <w:rsid w:val="00AC501B"/>
    <w:rsid w:val="00AC5F37"/>
    <w:rsid w:val="00AC66C6"/>
    <w:rsid w:val="00AD0F9E"/>
    <w:rsid w:val="00AD11D9"/>
    <w:rsid w:val="00AD1580"/>
    <w:rsid w:val="00AD1DE5"/>
    <w:rsid w:val="00AD2293"/>
    <w:rsid w:val="00AD25CE"/>
    <w:rsid w:val="00AD6DA2"/>
    <w:rsid w:val="00AD7DC4"/>
    <w:rsid w:val="00AE2AC1"/>
    <w:rsid w:val="00AE5A2E"/>
    <w:rsid w:val="00AE6200"/>
    <w:rsid w:val="00AF251A"/>
    <w:rsid w:val="00AF5025"/>
    <w:rsid w:val="00B01FB6"/>
    <w:rsid w:val="00B03535"/>
    <w:rsid w:val="00B0765B"/>
    <w:rsid w:val="00B07B80"/>
    <w:rsid w:val="00B1011E"/>
    <w:rsid w:val="00B10F51"/>
    <w:rsid w:val="00B128B2"/>
    <w:rsid w:val="00B14FAA"/>
    <w:rsid w:val="00B15C6B"/>
    <w:rsid w:val="00B218A8"/>
    <w:rsid w:val="00B22038"/>
    <w:rsid w:val="00B2591F"/>
    <w:rsid w:val="00B2763B"/>
    <w:rsid w:val="00B30686"/>
    <w:rsid w:val="00B307E9"/>
    <w:rsid w:val="00B30F1C"/>
    <w:rsid w:val="00B32A8F"/>
    <w:rsid w:val="00B34CC8"/>
    <w:rsid w:val="00B421E7"/>
    <w:rsid w:val="00B51473"/>
    <w:rsid w:val="00B528A8"/>
    <w:rsid w:val="00B61A5C"/>
    <w:rsid w:val="00B63CE6"/>
    <w:rsid w:val="00B65EFE"/>
    <w:rsid w:val="00B71B37"/>
    <w:rsid w:val="00B71F01"/>
    <w:rsid w:val="00B730CE"/>
    <w:rsid w:val="00B74272"/>
    <w:rsid w:val="00B74F09"/>
    <w:rsid w:val="00B80B32"/>
    <w:rsid w:val="00B82780"/>
    <w:rsid w:val="00B838D1"/>
    <w:rsid w:val="00B875C0"/>
    <w:rsid w:val="00B92665"/>
    <w:rsid w:val="00B9285F"/>
    <w:rsid w:val="00B959CA"/>
    <w:rsid w:val="00BB06BF"/>
    <w:rsid w:val="00BB08A0"/>
    <w:rsid w:val="00BB1699"/>
    <w:rsid w:val="00BB2E9E"/>
    <w:rsid w:val="00BB3E36"/>
    <w:rsid w:val="00BB7E4E"/>
    <w:rsid w:val="00BC1E4F"/>
    <w:rsid w:val="00BC3186"/>
    <w:rsid w:val="00BC38F7"/>
    <w:rsid w:val="00BC4EA7"/>
    <w:rsid w:val="00BC6889"/>
    <w:rsid w:val="00BD1442"/>
    <w:rsid w:val="00BE0A65"/>
    <w:rsid w:val="00BF2080"/>
    <w:rsid w:val="00BF36F9"/>
    <w:rsid w:val="00BF53A8"/>
    <w:rsid w:val="00BF6D37"/>
    <w:rsid w:val="00BF712B"/>
    <w:rsid w:val="00BF74BF"/>
    <w:rsid w:val="00BF7773"/>
    <w:rsid w:val="00BF7E6E"/>
    <w:rsid w:val="00C003AA"/>
    <w:rsid w:val="00C00EDB"/>
    <w:rsid w:val="00C02CBE"/>
    <w:rsid w:val="00C04BE6"/>
    <w:rsid w:val="00C050A2"/>
    <w:rsid w:val="00C06950"/>
    <w:rsid w:val="00C15476"/>
    <w:rsid w:val="00C16AC8"/>
    <w:rsid w:val="00C16B2F"/>
    <w:rsid w:val="00C20D3B"/>
    <w:rsid w:val="00C20DC8"/>
    <w:rsid w:val="00C20E94"/>
    <w:rsid w:val="00C24532"/>
    <w:rsid w:val="00C26370"/>
    <w:rsid w:val="00C33CC4"/>
    <w:rsid w:val="00C34CB0"/>
    <w:rsid w:val="00C35E51"/>
    <w:rsid w:val="00C36B18"/>
    <w:rsid w:val="00C41546"/>
    <w:rsid w:val="00C4667E"/>
    <w:rsid w:val="00C52C54"/>
    <w:rsid w:val="00C52E76"/>
    <w:rsid w:val="00C53C21"/>
    <w:rsid w:val="00C56703"/>
    <w:rsid w:val="00C63FF9"/>
    <w:rsid w:val="00C64405"/>
    <w:rsid w:val="00C745EC"/>
    <w:rsid w:val="00C81C1C"/>
    <w:rsid w:val="00C83D9D"/>
    <w:rsid w:val="00C852F3"/>
    <w:rsid w:val="00C86273"/>
    <w:rsid w:val="00C90F0E"/>
    <w:rsid w:val="00C94CD0"/>
    <w:rsid w:val="00C97308"/>
    <w:rsid w:val="00CA322D"/>
    <w:rsid w:val="00CA3A77"/>
    <w:rsid w:val="00CA4439"/>
    <w:rsid w:val="00CA6E41"/>
    <w:rsid w:val="00CA7106"/>
    <w:rsid w:val="00CA7421"/>
    <w:rsid w:val="00CA7FCA"/>
    <w:rsid w:val="00CB2DDB"/>
    <w:rsid w:val="00CB39EE"/>
    <w:rsid w:val="00CB3A53"/>
    <w:rsid w:val="00CB5FAF"/>
    <w:rsid w:val="00CB6411"/>
    <w:rsid w:val="00CC68A2"/>
    <w:rsid w:val="00CD510A"/>
    <w:rsid w:val="00CD59F4"/>
    <w:rsid w:val="00CD7A9A"/>
    <w:rsid w:val="00CE2481"/>
    <w:rsid w:val="00CE36D7"/>
    <w:rsid w:val="00CE46F7"/>
    <w:rsid w:val="00CE4759"/>
    <w:rsid w:val="00CE779A"/>
    <w:rsid w:val="00CF0672"/>
    <w:rsid w:val="00CF467E"/>
    <w:rsid w:val="00CF61CB"/>
    <w:rsid w:val="00CF6220"/>
    <w:rsid w:val="00CF741F"/>
    <w:rsid w:val="00D06982"/>
    <w:rsid w:val="00D07A0D"/>
    <w:rsid w:val="00D10025"/>
    <w:rsid w:val="00D10354"/>
    <w:rsid w:val="00D1591F"/>
    <w:rsid w:val="00D1687F"/>
    <w:rsid w:val="00D24BDF"/>
    <w:rsid w:val="00D261ED"/>
    <w:rsid w:val="00D32B46"/>
    <w:rsid w:val="00D32FF8"/>
    <w:rsid w:val="00D33C65"/>
    <w:rsid w:val="00D53676"/>
    <w:rsid w:val="00D632AF"/>
    <w:rsid w:val="00D63B2B"/>
    <w:rsid w:val="00D71243"/>
    <w:rsid w:val="00D7377D"/>
    <w:rsid w:val="00D745C6"/>
    <w:rsid w:val="00D81A67"/>
    <w:rsid w:val="00D83378"/>
    <w:rsid w:val="00D844BC"/>
    <w:rsid w:val="00D8778F"/>
    <w:rsid w:val="00D87BFE"/>
    <w:rsid w:val="00D87F9F"/>
    <w:rsid w:val="00D91B1C"/>
    <w:rsid w:val="00D926BF"/>
    <w:rsid w:val="00D95C98"/>
    <w:rsid w:val="00D97208"/>
    <w:rsid w:val="00D97261"/>
    <w:rsid w:val="00DA0CA0"/>
    <w:rsid w:val="00DA1016"/>
    <w:rsid w:val="00DA1C52"/>
    <w:rsid w:val="00DA5232"/>
    <w:rsid w:val="00DA63ED"/>
    <w:rsid w:val="00DB1C32"/>
    <w:rsid w:val="00DB64B5"/>
    <w:rsid w:val="00DB6A05"/>
    <w:rsid w:val="00DC01C0"/>
    <w:rsid w:val="00DC3885"/>
    <w:rsid w:val="00DC427F"/>
    <w:rsid w:val="00DC6FEE"/>
    <w:rsid w:val="00DD0122"/>
    <w:rsid w:val="00DD023A"/>
    <w:rsid w:val="00DD3EBF"/>
    <w:rsid w:val="00DD5836"/>
    <w:rsid w:val="00DD5A55"/>
    <w:rsid w:val="00DE060A"/>
    <w:rsid w:val="00DE4B2A"/>
    <w:rsid w:val="00DE5C73"/>
    <w:rsid w:val="00DE72D3"/>
    <w:rsid w:val="00DF4317"/>
    <w:rsid w:val="00DF529A"/>
    <w:rsid w:val="00DF67EC"/>
    <w:rsid w:val="00E0588F"/>
    <w:rsid w:val="00E1219B"/>
    <w:rsid w:val="00E1590C"/>
    <w:rsid w:val="00E163C9"/>
    <w:rsid w:val="00E17502"/>
    <w:rsid w:val="00E226A3"/>
    <w:rsid w:val="00E2366B"/>
    <w:rsid w:val="00E23923"/>
    <w:rsid w:val="00E23BE3"/>
    <w:rsid w:val="00E25934"/>
    <w:rsid w:val="00E30016"/>
    <w:rsid w:val="00E36D2C"/>
    <w:rsid w:val="00E376F8"/>
    <w:rsid w:val="00E4036F"/>
    <w:rsid w:val="00E40911"/>
    <w:rsid w:val="00E41B45"/>
    <w:rsid w:val="00E42925"/>
    <w:rsid w:val="00E43A83"/>
    <w:rsid w:val="00E55013"/>
    <w:rsid w:val="00E551DB"/>
    <w:rsid w:val="00E558A9"/>
    <w:rsid w:val="00E57A4E"/>
    <w:rsid w:val="00E60529"/>
    <w:rsid w:val="00E63096"/>
    <w:rsid w:val="00E63416"/>
    <w:rsid w:val="00E651A5"/>
    <w:rsid w:val="00E665A9"/>
    <w:rsid w:val="00E71365"/>
    <w:rsid w:val="00E74826"/>
    <w:rsid w:val="00E8177C"/>
    <w:rsid w:val="00E8433A"/>
    <w:rsid w:val="00E853C3"/>
    <w:rsid w:val="00E86969"/>
    <w:rsid w:val="00E91D37"/>
    <w:rsid w:val="00E933F7"/>
    <w:rsid w:val="00E95CEB"/>
    <w:rsid w:val="00E95FF6"/>
    <w:rsid w:val="00E965B2"/>
    <w:rsid w:val="00EA4EB5"/>
    <w:rsid w:val="00EA6023"/>
    <w:rsid w:val="00EA70B0"/>
    <w:rsid w:val="00EB1E0A"/>
    <w:rsid w:val="00EB3BF3"/>
    <w:rsid w:val="00EB51D1"/>
    <w:rsid w:val="00EC5827"/>
    <w:rsid w:val="00EC699D"/>
    <w:rsid w:val="00EC6B47"/>
    <w:rsid w:val="00EC6CF0"/>
    <w:rsid w:val="00EC73E4"/>
    <w:rsid w:val="00ED0843"/>
    <w:rsid w:val="00ED24FB"/>
    <w:rsid w:val="00ED2D56"/>
    <w:rsid w:val="00ED5273"/>
    <w:rsid w:val="00ED6DB3"/>
    <w:rsid w:val="00ED7063"/>
    <w:rsid w:val="00EE29A6"/>
    <w:rsid w:val="00EE4793"/>
    <w:rsid w:val="00EE6F5F"/>
    <w:rsid w:val="00EF073C"/>
    <w:rsid w:val="00EF317E"/>
    <w:rsid w:val="00EF4542"/>
    <w:rsid w:val="00EF7462"/>
    <w:rsid w:val="00EF7575"/>
    <w:rsid w:val="00F00B27"/>
    <w:rsid w:val="00F10DC6"/>
    <w:rsid w:val="00F12AF3"/>
    <w:rsid w:val="00F13251"/>
    <w:rsid w:val="00F13776"/>
    <w:rsid w:val="00F14450"/>
    <w:rsid w:val="00F17314"/>
    <w:rsid w:val="00F17C46"/>
    <w:rsid w:val="00F2113F"/>
    <w:rsid w:val="00F2226C"/>
    <w:rsid w:val="00F260E3"/>
    <w:rsid w:val="00F26394"/>
    <w:rsid w:val="00F2795C"/>
    <w:rsid w:val="00F31C53"/>
    <w:rsid w:val="00F34C26"/>
    <w:rsid w:val="00F36C7A"/>
    <w:rsid w:val="00F40BB0"/>
    <w:rsid w:val="00F42945"/>
    <w:rsid w:val="00F42E07"/>
    <w:rsid w:val="00F43F10"/>
    <w:rsid w:val="00F44AB5"/>
    <w:rsid w:val="00F45A07"/>
    <w:rsid w:val="00F46976"/>
    <w:rsid w:val="00F47509"/>
    <w:rsid w:val="00F522EF"/>
    <w:rsid w:val="00F5525E"/>
    <w:rsid w:val="00F55A60"/>
    <w:rsid w:val="00F604AE"/>
    <w:rsid w:val="00F6050E"/>
    <w:rsid w:val="00F61E93"/>
    <w:rsid w:val="00F62616"/>
    <w:rsid w:val="00F64718"/>
    <w:rsid w:val="00F64DFB"/>
    <w:rsid w:val="00F70758"/>
    <w:rsid w:val="00F70F6C"/>
    <w:rsid w:val="00F7689C"/>
    <w:rsid w:val="00F76E9C"/>
    <w:rsid w:val="00F815E1"/>
    <w:rsid w:val="00F84158"/>
    <w:rsid w:val="00F84957"/>
    <w:rsid w:val="00F84E4B"/>
    <w:rsid w:val="00F851A1"/>
    <w:rsid w:val="00F8782F"/>
    <w:rsid w:val="00F90D98"/>
    <w:rsid w:val="00F91849"/>
    <w:rsid w:val="00F9465F"/>
    <w:rsid w:val="00F94E7E"/>
    <w:rsid w:val="00FA072F"/>
    <w:rsid w:val="00FA29F8"/>
    <w:rsid w:val="00FA50B2"/>
    <w:rsid w:val="00FA6832"/>
    <w:rsid w:val="00FB1CD2"/>
    <w:rsid w:val="00FB701E"/>
    <w:rsid w:val="00FC2D1D"/>
    <w:rsid w:val="00FC3842"/>
    <w:rsid w:val="00FC5AEB"/>
    <w:rsid w:val="00FC60E2"/>
    <w:rsid w:val="00FC6CC1"/>
    <w:rsid w:val="00FC7207"/>
    <w:rsid w:val="00FC7437"/>
    <w:rsid w:val="00FD2433"/>
    <w:rsid w:val="00FE0F35"/>
    <w:rsid w:val="00FE2E66"/>
    <w:rsid w:val="00FE48D2"/>
    <w:rsid w:val="00FE4FC3"/>
    <w:rsid w:val="00FE573E"/>
    <w:rsid w:val="00FF13D8"/>
    <w:rsid w:val="00FF2425"/>
    <w:rsid w:val="00FF3B96"/>
    <w:rsid w:val="00FF78D5"/>
    <w:rsid w:val="1425DFE2"/>
    <w:rsid w:val="1441BD6D"/>
    <w:rsid w:val="17BB23C0"/>
    <w:rsid w:val="1E0927D7"/>
    <w:rsid w:val="21978F62"/>
    <w:rsid w:val="29C37F71"/>
    <w:rsid w:val="33E948FC"/>
    <w:rsid w:val="4C6D91B5"/>
    <w:rsid w:val="50B8DA18"/>
    <w:rsid w:val="517884E4"/>
    <w:rsid w:val="558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9CF55"/>
  <w15:chartTrackingRefBased/>
  <w15:docId w15:val="{4F86821E-CEC5-46D8-8DD7-F6357DF4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1F"/>
    <w:pPr>
      <w:spacing w:before="120" w:after="60"/>
      <w:ind w:left="709"/>
    </w:pPr>
    <w:rPr>
      <w:rFonts w:ascii="Calibri" w:hAnsi="Calibri"/>
      <w:sz w:val="24"/>
      <w:szCs w:val="24"/>
    </w:rPr>
  </w:style>
  <w:style w:type="paragraph" w:styleId="Overskrift1">
    <w:name w:val="heading 1"/>
    <w:basedOn w:val="Overskrift2"/>
    <w:next w:val="Normal"/>
    <w:qFormat/>
    <w:rsid w:val="00AD1580"/>
    <w:pPr>
      <w:pageBreakBefore/>
      <w:numPr>
        <w:ilvl w:val="0"/>
      </w:numPr>
      <w:spacing w:before="480" w:after="100" w:afterAutospacing="1"/>
      <w:outlineLvl w:val="0"/>
    </w:pPr>
    <w:rPr>
      <w:caps/>
      <w:sz w:val="32"/>
    </w:rPr>
  </w:style>
  <w:style w:type="paragraph" w:styleId="Overskrift2">
    <w:name w:val="heading 2"/>
    <w:basedOn w:val="Normal"/>
    <w:next w:val="Normal"/>
    <w:qFormat/>
    <w:rsid w:val="00AD1580"/>
    <w:pPr>
      <w:keepNext/>
      <w:numPr>
        <w:ilvl w:val="1"/>
        <w:numId w:val="6"/>
      </w:numPr>
      <w:tabs>
        <w:tab w:val="left" w:pos="709"/>
      </w:tabs>
      <w:spacing w:before="360" w:after="0"/>
      <w:outlineLvl w:val="1"/>
    </w:pPr>
    <w:rPr>
      <w:b/>
      <w:color w:val="2E74B5" w:themeColor="accent1" w:themeShade="BF"/>
      <w:sz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1580"/>
    <w:pPr>
      <w:keepNext/>
      <w:numPr>
        <w:ilvl w:val="2"/>
        <w:numId w:val="6"/>
      </w:numPr>
      <w:tabs>
        <w:tab w:val="left" w:pos="709"/>
      </w:tabs>
      <w:spacing w:before="240"/>
      <w:outlineLvl w:val="2"/>
    </w:pPr>
    <w:rPr>
      <w:b/>
      <w:bCs/>
      <w:color w:val="2E74B5" w:themeColor="accent1" w:themeShade="BF"/>
      <w:sz w:val="26"/>
      <w:szCs w:val="26"/>
    </w:rPr>
  </w:style>
  <w:style w:type="paragraph" w:styleId="Overskrift4">
    <w:name w:val="heading 4"/>
    <w:basedOn w:val="NormalUthevet"/>
    <w:next w:val="Normal"/>
    <w:link w:val="Overskrift4Tegn"/>
    <w:uiPriority w:val="9"/>
    <w:unhideWhenUsed/>
    <w:rsid w:val="00AD1580"/>
    <w:pPr>
      <w:spacing w:before="240"/>
      <w:outlineLvl w:val="3"/>
    </w:pPr>
    <w:rPr>
      <w:color w:val="2E74B5" w:themeColor="accent1" w:themeShade="BF"/>
      <w:u w:val="single"/>
    </w:rPr>
  </w:style>
  <w:style w:type="paragraph" w:styleId="Overskrift5">
    <w:name w:val="heading 5"/>
    <w:basedOn w:val="Overskrift2"/>
    <w:next w:val="Normal"/>
    <w:link w:val="Overskrift5Tegn"/>
    <w:unhideWhenUsed/>
    <w:qFormat/>
    <w:rsid w:val="00AD1580"/>
    <w:pPr>
      <w:numPr>
        <w:ilvl w:val="4"/>
      </w:numPr>
      <w:outlineLvl w:val="4"/>
    </w:pPr>
    <w:rPr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AD1580"/>
    <w:pPr>
      <w:numPr>
        <w:ilvl w:val="5"/>
        <w:numId w:val="6"/>
      </w:numPr>
      <w:spacing w:before="360"/>
      <w:outlineLvl w:val="5"/>
    </w:pPr>
    <w:rPr>
      <w:b/>
      <w:bCs/>
      <w:color w:val="2E74B5" w:themeColor="accent1" w:themeShade="BF"/>
      <w:sz w:val="26"/>
      <w:szCs w:val="26"/>
    </w:rPr>
  </w:style>
  <w:style w:type="paragraph" w:styleId="Overskrift7">
    <w:name w:val="heading 7"/>
    <w:basedOn w:val="Overskrift5"/>
    <w:next w:val="Normal"/>
    <w:link w:val="Overskrift7Tegn"/>
    <w:uiPriority w:val="9"/>
    <w:unhideWhenUsed/>
    <w:qFormat/>
    <w:rsid w:val="00AD1580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AD1580"/>
    <w:pPr>
      <w:numPr>
        <w:ilvl w:val="7"/>
      </w:numPr>
      <w:outlineLvl w:val="7"/>
    </w:pPr>
  </w:style>
  <w:style w:type="paragraph" w:styleId="Overskrift9">
    <w:name w:val="heading 9"/>
    <w:basedOn w:val="Overskrift4"/>
    <w:next w:val="Normal"/>
    <w:link w:val="Overskrift9Tegn"/>
    <w:uiPriority w:val="9"/>
    <w:unhideWhenUsed/>
    <w:qFormat/>
    <w:rsid w:val="00AD1580"/>
    <w:pPr>
      <w:keepNext/>
      <w:outlineLvl w:val="8"/>
    </w:pPr>
    <w:rPr>
      <w:color w:val="0070C0"/>
      <w:u w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"/>
    <w:rsid w:val="00AD1580"/>
    <w:rPr>
      <w:rFonts w:ascii="Calibri" w:hAnsi="Calibri"/>
      <w:b/>
      <w:bCs/>
      <w:color w:val="2E74B5" w:themeColor="accent1" w:themeShade="BF"/>
      <w:sz w:val="26"/>
      <w:szCs w:val="26"/>
    </w:rPr>
  </w:style>
  <w:style w:type="character" w:customStyle="1" w:styleId="Overskrift5Tegn">
    <w:name w:val="Overskrift 5 Tegn"/>
    <w:link w:val="Overskrift5"/>
    <w:uiPriority w:val="9"/>
    <w:rsid w:val="00AD1580"/>
    <w:rPr>
      <w:rFonts w:ascii="Calibri" w:hAnsi="Calibri"/>
      <w:b/>
      <w:color w:val="2E74B5" w:themeColor="accent1" w:themeShade="BF"/>
      <w:sz w:val="28"/>
      <w:szCs w:val="26"/>
    </w:rPr>
  </w:style>
  <w:style w:type="character" w:customStyle="1" w:styleId="Overskrift6Tegn">
    <w:name w:val="Overskrift 6 Tegn"/>
    <w:link w:val="Overskrift6"/>
    <w:uiPriority w:val="9"/>
    <w:rsid w:val="00AD1580"/>
    <w:rPr>
      <w:rFonts w:ascii="Calibri" w:hAnsi="Calibri"/>
      <w:b/>
      <w:bCs/>
      <w:color w:val="2E74B5" w:themeColor="accent1" w:themeShade="BF"/>
      <w:sz w:val="26"/>
      <w:szCs w:val="26"/>
    </w:rPr>
  </w:style>
  <w:style w:type="character" w:customStyle="1" w:styleId="Overskrift7Tegn">
    <w:name w:val="Overskrift 7 Tegn"/>
    <w:link w:val="Overskrift7"/>
    <w:uiPriority w:val="9"/>
    <w:rsid w:val="00AD1580"/>
    <w:rPr>
      <w:rFonts w:ascii="Calibri" w:hAnsi="Calibri"/>
      <w:b/>
      <w:color w:val="2E74B5" w:themeColor="accent1" w:themeShade="BF"/>
      <w:sz w:val="28"/>
      <w:szCs w:val="26"/>
    </w:rPr>
  </w:style>
  <w:style w:type="character" w:customStyle="1" w:styleId="Overskrift9Tegn">
    <w:name w:val="Overskrift 9 Tegn"/>
    <w:link w:val="Overskrift9"/>
    <w:uiPriority w:val="9"/>
    <w:rsid w:val="00AD1580"/>
    <w:rPr>
      <w:rFonts w:asciiTheme="minorHAnsi" w:hAnsiTheme="minorHAnsi"/>
      <w:b/>
      <w:color w:val="0070C0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AD1580"/>
    <w:pPr>
      <w:spacing w:before="0" w:after="200"/>
      <w:contextualSpacing/>
    </w:pPr>
    <w:rPr>
      <w:i/>
      <w:iCs/>
      <w:color w:val="44546A" w:themeColor="text2"/>
      <w:sz w:val="20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15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1580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nhideWhenUsed/>
    <w:rsid w:val="00AD158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D1580"/>
    <w:rPr>
      <w:rFonts w:ascii="Calibri" w:hAnsi="Calibri"/>
      <w:sz w:val="24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5E6FC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5E6FC1"/>
    <w:rPr>
      <w:rFonts w:ascii="Calibri" w:hAnsi="Calibri"/>
      <w:sz w:val="24"/>
      <w:szCs w:val="24"/>
    </w:rPr>
  </w:style>
  <w:style w:type="paragraph" w:styleId="Brdtekst-frsteinnrykk2">
    <w:name w:val="Body Text First Indent 2"/>
    <w:basedOn w:val="Normal"/>
    <w:link w:val="Brdtekst-frsteinnrykk2Tegn"/>
    <w:semiHidden/>
    <w:rsid w:val="00AD1580"/>
    <w:pPr>
      <w:ind w:left="737"/>
    </w:pPr>
  </w:style>
  <w:style w:type="character" w:customStyle="1" w:styleId="Brdtekst-frsteinnrykk2Tegn">
    <w:name w:val="Brødtekst - første innrykk 2 Tegn"/>
    <w:basedOn w:val="Standardskriftforavsnitt"/>
    <w:link w:val="Brdtekst-frsteinnrykk2"/>
    <w:semiHidden/>
    <w:rsid w:val="00AD1580"/>
    <w:rPr>
      <w:rFonts w:ascii="Calibri" w:hAnsi="Calibri"/>
      <w:sz w:val="24"/>
      <w:szCs w:val="24"/>
    </w:rPr>
  </w:style>
  <w:style w:type="paragraph" w:styleId="Brdtekstinnrykk3">
    <w:name w:val="Body Text Indent 3"/>
    <w:basedOn w:val="Normal"/>
    <w:link w:val="Brdtekstinnrykk3Tegn"/>
    <w:rsid w:val="00AD1580"/>
    <w:pPr>
      <w:spacing w:before="0" w:after="120"/>
      <w:ind w:left="283"/>
    </w:pPr>
    <w:rPr>
      <w:rFonts w:ascii="Times New Roman" w:hAnsi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AD1580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AD1580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D1580"/>
    <w:rPr>
      <w:rFonts w:ascii="Calibri" w:hAnsi="Calibri"/>
      <w:sz w:val="24"/>
      <w:szCs w:val="24"/>
    </w:rPr>
  </w:style>
  <w:style w:type="character" w:styleId="Hyperkobling">
    <w:name w:val="Hyperlink"/>
    <w:uiPriority w:val="99"/>
    <w:unhideWhenUsed/>
    <w:rsid w:val="00AD1580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AD1580"/>
    <w:pPr>
      <w:tabs>
        <w:tab w:val="left" w:pos="480"/>
        <w:tab w:val="right" w:leader="dot" w:pos="9911"/>
      </w:tabs>
      <w:spacing w:before="240" w:after="100"/>
      <w:ind w:left="0"/>
    </w:pPr>
  </w:style>
  <w:style w:type="paragraph" w:styleId="INNH2">
    <w:name w:val="toc 2"/>
    <w:basedOn w:val="Normal"/>
    <w:next w:val="Normal"/>
    <w:autoRedefine/>
    <w:uiPriority w:val="39"/>
    <w:unhideWhenUsed/>
    <w:rsid w:val="00AD1580"/>
    <w:pPr>
      <w:tabs>
        <w:tab w:val="left" w:pos="993"/>
        <w:tab w:val="right" w:leader="dot" w:pos="9911"/>
      </w:tabs>
      <w:spacing w:after="100" w:afterAutospacing="1"/>
      <w:ind w:left="238"/>
      <w:contextualSpacing/>
    </w:pPr>
  </w:style>
  <w:style w:type="paragraph" w:styleId="INNH3">
    <w:name w:val="toc 3"/>
    <w:basedOn w:val="Normal"/>
    <w:next w:val="Normal"/>
    <w:autoRedefine/>
    <w:uiPriority w:val="39"/>
    <w:unhideWhenUsed/>
    <w:rsid w:val="00AD1580"/>
    <w:pPr>
      <w:tabs>
        <w:tab w:val="left" w:pos="960"/>
        <w:tab w:val="right" w:leader="dot" w:pos="9911"/>
      </w:tabs>
      <w:spacing w:after="100"/>
      <w:ind w:left="284"/>
    </w:pPr>
  </w:style>
  <w:style w:type="paragraph" w:styleId="INNH4">
    <w:name w:val="toc 4"/>
    <w:basedOn w:val="Normal"/>
    <w:next w:val="Normal"/>
    <w:autoRedefine/>
    <w:uiPriority w:val="39"/>
    <w:unhideWhenUsed/>
    <w:rsid w:val="00AD1580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unhideWhenUsed/>
    <w:rsid w:val="00AD1580"/>
    <w:pPr>
      <w:tabs>
        <w:tab w:val="left" w:pos="851"/>
        <w:tab w:val="right" w:leader="dot" w:pos="9911"/>
      </w:tabs>
      <w:spacing w:after="100" w:afterAutospacing="1"/>
      <w:ind w:left="238"/>
      <w:contextualSpacing/>
    </w:pPr>
  </w:style>
  <w:style w:type="paragraph" w:styleId="INNH6">
    <w:name w:val="toc 6"/>
    <w:basedOn w:val="Normal"/>
    <w:next w:val="Normal"/>
    <w:autoRedefine/>
    <w:uiPriority w:val="39"/>
    <w:unhideWhenUsed/>
    <w:rsid w:val="00AD1580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unhideWhenUsed/>
    <w:rsid w:val="00AD1580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unhideWhenUsed/>
    <w:rsid w:val="00AD1580"/>
    <w:pPr>
      <w:spacing w:after="100"/>
      <w:ind w:left="1680"/>
    </w:pPr>
  </w:style>
  <w:style w:type="paragraph" w:styleId="Merknadstekst">
    <w:name w:val="annotation text"/>
    <w:basedOn w:val="Normal"/>
    <w:link w:val="MerknadstekstTegn"/>
    <w:unhideWhenUsed/>
    <w:rsid w:val="00AD1580"/>
  </w:style>
  <w:style w:type="character" w:customStyle="1" w:styleId="MerknadstekstTegn">
    <w:name w:val="Merknadstekst Tegn"/>
    <w:basedOn w:val="Standardskriftforavsnitt"/>
    <w:link w:val="Merknadstekst"/>
    <w:uiPriority w:val="99"/>
    <w:rsid w:val="00AD1580"/>
    <w:rPr>
      <w:rFonts w:ascii="Calibri" w:hAnsi="Calibri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158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D1580"/>
    <w:rPr>
      <w:rFonts w:ascii="Calibri" w:hAnsi="Calibri"/>
      <w:b/>
      <w:bCs/>
      <w:sz w:val="24"/>
      <w:szCs w:val="24"/>
    </w:rPr>
  </w:style>
  <w:style w:type="paragraph" w:styleId="Liste2">
    <w:name w:val="List 2"/>
    <w:basedOn w:val="Normal"/>
    <w:uiPriority w:val="99"/>
    <w:unhideWhenUsed/>
    <w:rsid w:val="00AD1580"/>
    <w:pPr>
      <w:spacing w:before="60" w:after="120"/>
      <w:ind w:left="566" w:hanging="283"/>
      <w:contextualSpacing/>
    </w:pPr>
  </w:style>
  <w:style w:type="paragraph" w:styleId="Listeavsnitt">
    <w:name w:val="List Paragraph"/>
    <w:basedOn w:val="Normal"/>
    <w:uiPriority w:val="34"/>
    <w:qFormat/>
    <w:rsid w:val="00AD1580"/>
    <w:pPr>
      <w:ind w:left="720"/>
      <w:contextualSpacing/>
    </w:pPr>
  </w:style>
  <w:style w:type="character" w:styleId="Merknadsreferanse">
    <w:name w:val="annotation reference"/>
    <w:unhideWhenUsed/>
    <w:rsid w:val="00AD1580"/>
    <w:rPr>
      <w:sz w:val="16"/>
      <w:szCs w:val="16"/>
    </w:rPr>
  </w:style>
  <w:style w:type="paragraph" w:customStyle="1" w:styleId="Normal-med6pktluftetteravsnitt">
    <w:name w:val="Normal - med 6 pkt luft etter avsnitt"/>
    <w:basedOn w:val="Normal"/>
    <w:rsid w:val="00AD1580"/>
    <w:pPr>
      <w:spacing w:before="0" w:after="120"/>
      <w:ind w:left="0"/>
    </w:pPr>
    <w:rPr>
      <w:rFonts w:ascii="Times New Roman" w:hAnsi="Times New Roman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AD1580"/>
    <w:pPr>
      <w:spacing w:after="100" w:afterAutospacing="1"/>
    </w:pPr>
  </w:style>
  <w:style w:type="paragraph" w:customStyle="1" w:styleId="Punktmerketliste4">
    <w:name w:val="Punktmerket liste 4"/>
    <w:basedOn w:val="Normal"/>
    <w:link w:val="Punktmerketliste4Tegn"/>
    <w:autoRedefine/>
    <w:semiHidden/>
    <w:rsid w:val="00AD1580"/>
    <w:pPr>
      <w:numPr>
        <w:numId w:val="1"/>
      </w:numPr>
      <w:autoSpaceDE w:val="0"/>
      <w:autoSpaceDN w:val="0"/>
      <w:spacing w:before="0"/>
      <w:contextualSpacing/>
    </w:pPr>
  </w:style>
  <w:style w:type="character" w:customStyle="1" w:styleId="Punktmerketliste4Tegn">
    <w:name w:val="Punktmerket liste 4 Tegn"/>
    <w:basedOn w:val="Standardskriftforavsnitt"/>
    <w:link w:val="Punktmerketliste4"/>
    <w:semiHidden/>
    <w:rsid w:val="00AD1580"/>
    <w:rPr>
      <w:rFonts w:ascii="Calibri" w:hAnsi="Calibri"/>
      <w:sz w:val="24"/>
      <w:szCs w:val="24"/>
    </w:rPr>
  </w:style>
  <w:style w:type="paragraph" w:customStyle="1" w:styleId="Normalbullet">
    <w:name w:val="Normal åbullet"/>
    <w:basedOn w:val="Punktmerketliste4"/>
    <w:link w:val="NormalbulletTegn"/>
    <w:qFormat/>
    <w:rsid w:val="00813981"/>
    <w:pPr>
      <w:numPr>
        <w:numId w:val="5"/>
      </w:numPr>
      <w:spacing w:after="0"/>
      <w:ind w:left="1208" w:hanging="357"/>
      <w:contextualSpacing w:val="0"/>
    </w:pPr>
  </w:style>
  <w:style w:type="character" w:customStyle="1" w:styleId="NormalbulletTegn">
    <w:name w:val="Normal åbullet Tegn"/>
    <w:basedOn w:val="Punktmerketliste4Tegn"/>
    <w:link w:val="Normalbullet"/>
    <w:rsid w:val="00813981"/>
    <w:rPr>
      <w:rFonts w:ascii="Calibri" w:hAnsi="Calibri"/>
      <w:sz w:val="24"/>
      <w:szCs w:val="24"/>
    </w:rPr>
  </w:style>
  <w:style w:type="paragraph" w:customStyle="1" w:styleId="Normalbullet2">
    <w:name w:val="Normal bullet2"/>
    <w:basedOn w:val="Normalbullet"/>
    <w:link w:val="Normalbullet2Tegn"/>
    <w:rsid w:val="00AD1580"/>
    <w:pPr>
      <w:numPr>
        <w:numId w:val="2"/>
      </w:numPr>
      <w:outlineLvl w:val="1"/>
    </w:pPr>
  </w:style>
  <w:style w:type="character" w:customStyle="1" w:styleId="Normalbullet2Tegn">
    <w:name w:val="Normal bullet2 Tegn"/>
    <w:basedOn w:val="NormalbulletTegn"/>
    <w:link w:val="Normalbullet2"/>
    <w:rsid w:val="00AD1580"/>
    <w:rPr>
      <w:rFonts w:ascii="Calibri" w:hAnsi="Calibri"/>
      <w:sz w:val="24"/>
      <w:szCs w:val="24"/>
    </w:rPr>
  </w:style>
  <w:style w:type="paragraph" w:customStyle="1" w:styleId="NormalUthevet">
    <w:name w:val="Normal Uthevet"/>
    <w:basedOn w:val="Normal"/>
    <w:qFormat/>
    <w:rsid w:val="00AD1580"/>
    <w:rPr>
      <w:rFonts w:asciiTheme="minorHAnsi" w:hAnsiTheme="minorHAnsi"/>
      <w:b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D1580"/>
    <w:rPr>
      <w:rFonts w:asciiTheme="minorHAnsi" w:hAnsiTheme="minorHAnsi"/>
      <w:b/>
      <w:color w:val="2E74B5" w:themeColor="accent1" w:themeShade="BF"/>
      <w:sz w:val="24"/>
      <w:szCs w:val="24"/>
      <w:u w:val="single"/>
    </w:rPr>
  </w:style>
  <w:style w:type="paragraph" w:customStyle="1" w:styleId="Normalumedpunkt">
    <w:name w:val="Normalu med punkt"/>
    <w:basedOn w:val="Normalbullet"/>
    <w:link w:val="NormalumedpunktTegn"/>
    <w:qFormat/>
    <w:rsid w:val="00AD1580"/>
    <w:pPr>
      <w:numPr>
        <w:numId w:val="3"/>
      </w:numPr>
    </w:pPr>
    <w:rPr>
      <w:sz w:val="22"/>
    </w:rPr>
  </w:style>
  <w:style w:type="character" w:customStyle="1" w:styleId="NormalumedpunktTegn">
    <w:name w:val="Normalu med punkt Tegn"/>
    <w:basedOn w:val="NormalbulletTegn"/>
    <w:link w:val="Normalumedpunkt"/>
    <w:rsid w:val="00AD1580"/>
    <w:rPr>
      <w:rFonts w:ascii="Calibri" w:hAnsi="Calibri"/>
      <w:sz w:val="22"/>
      <w:szCs w:val="24"/>
    </w:rPr>
  </w:style>
  <w:style w:type="paragraph" w:customStyle="1" w:styleId="Normaluumedpunkt">
    <w:name w:val="Normaluu med punkt"/>
    <w:basedOn w:val="Normalumedpunkt"/>
    <w:link w:val="NormaluumedpunktTegn"/>
    <w:qFormat/>
    <w:rsid w:val="00AD1580"/>
    <w:pPr>
      <w:numPr>
        <w:ilvl w:val="1"/>
        <w:numId w:val="4"/>
      </w:numPr>
      <w:contextualSpacing/>
    </w:pPr>
  </w:style>
  <w:style w:type="character" w:customStyle="1" w:styleId="NormaluumedpunktTegn">
    <w:name w:val="Normaluu med punkt Tegn"/>
    <w:basedOn w:val="NormalumedpunktTegn"/>
    <w:link w:val="Normaluumedpunkt"/>
    <w:rsid w:val="00AD1580"/>
    <w:rPr>
      <w:rFonts w:ascii="Calibri" w:hAnsi="Calibri"/>
      <w:sz w:val="22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D1580"/>
    <w:rPr>
      <w:rFonts w:ascii="Calibri" w:hAnsi="Calibri"/>
      <w:b/>
      <w:color w:val="2E74B5" w:themeColor="accent1" w:themeShade="BF"/>
      <w:sz w:val="28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AD1580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</w:rPr>
  </w:style>
  <w:style w:type="paragraph" w:customStyle="1" w:styleId="Punkt">
    <w:name w:val="Punkt"/>
    <w:basedOn w:val="Normalbullet"/>
    <w:link w:val="PunktTegn"/>
    <w:rsid w:val="00AD1580"/>
  </w:style>
  <w:style w:type="character" w:customStyle="1" w:styleId="PunktTegn">
    <w:name w:val="Punkt Tegn"/>
    <w:basedOn w:val="NormalbulletTegn"/>
    <w:link w:val="Punkt"/>
    <w:rsid w:val="00AD1580"/>
    <w:rPr>
      <w:rFonts w:ascii="Calibri" w:hAnsi="Calibri"/>
      <w:sz w:val="24"/>
      <w:szCs w:val="24"/>
    </w:rPr>
  </w:style>
  <w:style w:type="paragraph" w:customStyle="1" w:styleId="Punktmerketliste41">
    <w:name w:val="Punktmerket liste 41"/>
    <w:basedOn w:val="Normal"/>
    <w:autoRedefine/>
    <w:semiHidden/>
    <w:rsid w:val="00AD1580"/>
    <w:pPr>
      <w:autoSpaceDE w:val="0"/>
      <w:autoSpaceDN w:val="0"/>
      <w:spacing w:before="0" w:after="120"/>
      <w:ind w:left="1136"/>
      <w:contextualSpacing/>
    </w:pPr>
    <w:rPr>
      <w:rFonts w:asciiTheme="minorHAnsi" w:hAnsiTheme="minorHAnsi" w:cstheme="minorHAnsi"/>
    </w:rPr>
  </w:style>
  <w:style w:type="paragraph" w:customStyle="1" w:styleId="Tabell">
    <w:name w:val="Tabell"/>
    <w:basedOn w:val="Normal"/>
    <w:qFormat/>
    <w:rsid w:val="00AD1580"/>
    <w:pPr>
      <w:tabs>
        <w:tab w:val="left" w:pos="851"/>
        <w:tab w:val="left" w:pos="1418"/>
      </w:tabs>
      <w:autoSpaceDE w:val="0"/>
      <w:autoSpaceDN w:val="0"/>
      <w:spacing w:before="0" w:after="0"/>
      <w:ind w:left="0"/>
    </w:pPr>
    <w:rPr>
      <w:sz w:val="22"/>
      <w:lang w:bidi="nb"/>
    </w:rPr>
  </w:style>
  <w:style w:type="paragraph" w:styleId="Revisjon">
    <w:name w:val="Revision"/>
    <w:hidden/>
    <w:uiPriority w:val="99"/>
    <w:semiHidden/>
    <w:rsid w:val="003425A5"/>
    <w:rPr>
      <w:rFonts w:ascii="Calibri" w:hAnsi="Calibri"/>
      <w:sz w:val="24"/>
      <w:szCs w:val="24"/>
    </w:rPr>
  </w:style>
  <w:style w:type="table" w:styleId="Tabellrutenett">
    <w:name w:val="Table Grid"/>
    <w:basedOn w:val="Vanligtabell"/>
    <w:rsid w:val="00AD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lkolonner">
    <w:name w:val="Tallkolonner"/>
    <w:basedOn w:val="Normal"/>
    <w:rsid w:val="00AD1580"/>
    <w:pPr>
      <w:tabs>
        <w:tab w:val="left" w:pos="709"/>
        <w:tab w:val="decimal" w:pos="2835"/>
        <w:tab w:val="decimal" w:pos="4253"/>
        <w:tab w:val="decimal" w:pos="5670"/>
        <w:tab w:val="decimal" w:pos="7088"/>
        <w:tab w:val="decimal" w:pos="8505"/>
        <w:tab w:val="decimal" w:pos="9923"/>
      </w:tabs>
    </w:pPr>
  </w:style>
  <w:style w:type="paragraph" w:styleId="Tittel">
    <w:name w:val="Title"/>
    <w:basedOn w:val="Normal"/>
    <w:next w:val="Normal"/>
    <w:link w:val="TittelTegn"/>
    <w:uiPriority w:val="10"/>
    <w:qFormat/>
    <w:rsid w:val="00AD1580"/>
    <w:rPr>
      <w:rFonts w:asciiTheme="minorHAnsi" w:hAnsiTheme="minorHAnsi" w:cstheme="minorHAnsi"/>
      <w:b/>
      <w:bCs/>
      <w:color w:val="161616"/>
      <w:w w:val="105"/>
      <w:sz w:val="44"/>
      <w:szCs w:val="48"/>
    </w:rPr>
  </w:style>
  <w:style w:type="character" w:customStyle="1" w:styleId="TittelTegn">
    <w:name w:val="Tittel Tegn"/>
    <w:link w:val="Tittel"/>
    <w:uiPriority w:val="10"/>
    <w:rsid w:val="00AD1580"/>
    <w:rPr>
      <w:rFonts w:asciiTheme="minorHAnsi" w:hAnsiTheme="minorHAnsi" w:cstheme="minorHAnsi"/>
      <w:b/>
      <w:bCs/>
      <w:color w:val="161616"/>
      <w:w w:val="105"/>
      <w:sz w:val="44"/>
      <w:szCs w:val="48"/>
    </w:rPr>
  </w:style>
  <w:style w:type="paragraph" w:styleId="Topptekst">
    <w:name w:val="header"/>
    <w:basedOn w:val="Normal"/>
    <w:link w:val="TopptekstTegn"/>
    <w:semiHidden/>
    <w:rsid w:val="00AD1580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5E6FC1"/>
    <w:rPr>
      <w:rFonts w:ascii="Calibri" w:hAnsi="Calibri"/>
      <w:sz w:val="24"/>
      <w:szCs w:val="24"/>
    </w:rPr>
  </w:style>
  <w:style w:type="paragraph" w:styleId="Punktliste4">
    <w:name w:val="List Bullet 4"/>
    <w:basedOn w:val="Normal"/>
    <w:unhideWhenUsed/>
    <w:rsid w:val="001357F0"/>
    <w:pPr>
      <w:tabs>
        <w:tab w:val="num" w:pos="1209"/>
      </w:tabs>
      <w:spacing w:before="100" w:beforeAutospacing="1"/>
      <w:ind w:left="1209" w:hanging="360"/>
      <w:contextualSpacing/>
    </w:pPr>
  </w:style>
  <w:style w:type="paragraph" w:customStyle="1" w:styleId="Default">
    <w:name w:val="Default"/>
    <w:rsid w:val="001357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9867CA93627EAF4392EC9DAC2DA1A7760003FB330E26B5E844B009CB47C03AB391" ma:contentTypeVersion="8" ma:contentTypeDescription="Opprett et nytt dokument." ma:contentTypeScope="" ma:versionID="62aa3969f162446833e3e57fe35abcb3">
  <xsd:schema xmlns:xsd="http://www.w3.org/2001/XMLSchema" xmlns:xs="http://www.w3.org/2001/XMLSchema" xmlns:p="http://schemas.microsoft.com/office/2006/metadata/properties" xmlns:ns2="d24f6bea-5455-4cdf-a52e-3a9030a88a94" xmlns:ns3="7a7809cc-5c15-456f-8c64-c3cd25ccf263" xmlns:ns4="e362cf9b-e30c-48c9-a855-e47be4987b3d" targetNamespace="http://schemas.microsoft.com/office/2006/metadata/properties" ma:root="true" ma:fieldsID="ebfb5a49e97f6ff460ce69f3d5fc9c5b" ns2:_="" ns3:_="" ns4:_="">
    <xsd:import namespace="d24f6bea-5455-4cdf-a52e-3a9030a88a94"/>
    <xsd:import namespace="7a7809cc-5c15-456f-8c64-c3cd25ccf263"/>
    <xsd:import namespace="e362cf9b-e30c-48c9-a855-e47be4987b3d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f6bea-5455-4cdf-a52e-3a9030a88a94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Prosjekt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9cc-5c15-456f-8c64-c3cd25ccf26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2" nillable="true" ma:displayName="Mapperelasjoner" ma:list="{e7b3addd-d8bd-4e28-ae89-af1ae57731dc}" ma:internalName="ParentFolderElements" ma:showField="Title" ma:web="{7a7809cc-5c15-456f-8c64-c3cd25ccf26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2cf9b-e30c-48c9-a855-e47be4987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sationID xmlns="d24f6bea-5455-4cdf-a52e-3a9030a88a94" xsi:nil="true"/>
    <ParentFolderElements xmlns="7a7809cc-5c15-456f-8c64-c3cd25ccf263">
      <Value>14</Value>
      <Value>102</Value>
      <Value>133</Value>
      <Value>143</Value>
    </ParentFolderElements>
    <DocumentType xmlns="d24f6bea-5455-4cdf-a52e-3a9030a88a94" xsi:nil="true"/>
    <ContactPerson xmlns="d24f6bea-5455-4cdf-a52e-3a9030a88a94" xsi:nil="true"/>
    <ConversationTopic xmlns="d24f6bea-5455-4cdf-a52e-3a9030a88a94" xsi:nil="true"/>
    <Direction xmlns="d24f6bea-5455-4cdf-a52e-3a9030a88a94" xsi:nil="true"/>
    <DocLink xmlns="d24f6bea-5455-4cdf-a52e-3a9030a88a94" xsi:nil="true"/>
    <EmailPreview xmlns="d24f6bea-5455-4cdf-a52e-3a9030a88a94" xsi:nil="true"/>
    <ContactPersonCompanyID xmlns="d24f6bea-5455-4cdf-a52e-3a9030a88a94" xsi:nil="true"/>
    <DocumentDescription xmlns="d24f6bea-5455-4cdf-a52e-3a9030a88a94" xsi:nil="true"/>
    <ContactPersonCompany xmlns="d24f6bea-5455-4cdf-a52e-3a9030a88a94" xsi:nil="true"/>
    <ConversationIndex xmlns="d24f6bea-5455-4cdf-a52e-3a9030a88a94" xsi:nil="true"/>
    <MailDate xmlns="d24f6bea-5455-4cdf-a52e-3a9030a88a94" xsi:nil="true"/>
    <SiteNo xmlns="d24f6bea-5455-4cdf-a52e-3a9030a88a94" xsi:nil="true"/>
    <ContactPersonID xmlns="d24f6bea-5455-4cdf-a52e-3a9030a88a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9982-3F57-43B4-BA8D-CA29592CC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f6bea-5455-4cdf-a52e-3a9030a88a94"/>
    <ds:schemaRef ds:uri="7a7809cc-5c15-456f-8c64-c3cd25ccf263"/>
    <ds:schemaRef ds:uri="e362cf9b-e30c-48c9-a855-e47be4987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F04C0-D792-4831-BBDC-5A214B52A637}">
  <ds:schemaRefs>
    <ds:schemaRef ds:uri="e362cf9b-e30c-48c9-a855-e47be4987b3d"/>
    <ds:schemaRef ds:uri="http://www.w3.org/XML/1998/namespace"/>
    <ds:schemaRef ds:uri="7a7809cc-5c15-456f-8c64-c3cd25ccf263"/>
    <ds:schemaRef ds:uri="d24f6bea-5455-4cdf-a52e-3a9030a88a9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868B37-38C4-4FED-B5EC-76F1D66B5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B9218-4D81-4D8C-9BBE-68DEAF46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1093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45050 – Ny brannstasjon</vt:lpstr>
    </vt:vector>
  </TitlesOfParts>
  <Company>Hewlett-Packard Company</Company>
  <LinksUpToDate>false</LinksUpToDate>
  <CharactersWithSpaces>9251</CharactersWithSpaces>
  <SharedDoc>false</SharedDoc>
  <HLinks>
    <vt:vector size="30" baseType="variant">
      <vt:variant>
        <vt:i4>1441847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_Toc103751076</vt:lpwstr>
      </vt:variant>
      <vt:variant>
        <vt:i4>1441847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_Toc103751075</vt:lpwstr>
      </vt:variant>
      <vt:variant>
        <vt:i4>1441847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_Toc103751074</vt:lpwstr>
      </vt:variant>
      <vt:variant>
        <vt:i4>1441847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_Toc103751073</vt:lpwstr>
      </vt:variant>
      <vt:variant>
        <vt:i4>1441847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_Toc103751072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45050 – Ny brannstasjon</dc:title>
  <dc:subject/>
  <dc:creator>Jan Arve Loe</dc:creator>
  <cp:keywords/>
  <cp:lastModifiedBy>Morten Wenstad</cp:lastModifiedBy>
  <cp:revision>4</cp:revision>
  <cp:lastPrinted>2019-04-05T16:34:00Z</cp:lastPrinted>
  <dcterms:created xsi:type="dcterms:W3CDTF">2022-06-21T09:44:00Z</dcterms:created>
  <dcterms:modified xsi:type="dcterms:W3CDTF">2022-06-23T04:38:00Z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0x0101009867CA93627EAF4392EC9DAC2DA1A7760003FB330E26B5E844B009CB47C03AB391</vt:lpwstr>
  </property>
</Properties>
</file>