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lang w:val="en-GB"/>
        </w:rPr>
        <w:id w:val="-1098092018"/>
        <w:docPartObj>
          <w:docPartGallery w:val="Cover Pages"/>
          <w:docPartUnique/>
        </w:docPartObj>
      </w:sdtPr>
      <w:sdtEndPr/>
      <w:sdtContent>
        <w:p w14:paraId="4CB3525D" w14:textId="77777777" w:rsidR="00B32C7E" w:rsidRDefault="00B32C7E" w:rsidP="005761E5">
          <w:pPr>
            <w:pStyle w:val="Liste"/>
            <w:numPr>
              <w:ilvl w:val="0"/>
              <w:numId w:val="0"/>
            </w:numPr>
            <w:ind w:left="567"/>
          </w:pPr>
        </w:p>
        <w:tbl>
          <w:tblPr>
            <w:tblStyle w:val="Tabellrutenett"/>
            <w:tblpPr w:vertAnchor="page" w:horzAnchor="margin" w:tblpY="823"/>
            <w:tblOverlap w:val="never"/>
            <w:tblW w:w="10488" w:type="dxa"/>
            <w:tblLayout w:type="fixed"/>
            <w:tblCellMar>
              <w:left w:w="0" w:type="dxa"/>
              <w:right w:w="0" w:type="dxa"/>
            </w:tblCellMar>
            <w:tblLook w:val="04A0" w:firstRow="1" w:lastRow="0" w:firstColumn="1" w:lastColumn="0" w:noHBand="0" w:noVBand="1"/>
          </w:tblPr>
          <w:tblGrid>
            <w:gridCol w:w="10488"/>
          </w:tblGrid>
          <w:tr w:rsidR="00B32C7E" w:rsidRPr="009E5044" w14:paraId="3AA334EC" w14:textId="77777777" w:rsidTr="002F5B16">
            <w:trPr>
              <w:trHeight w:val="1980"/>
            </w:trPr>
            <w:tc>
              <w:tcPr>
                <w:tcW w:w="10488" w:type="dxa"/>
              </w:tcPr>
              <w:p w14:paraId="166BA4EF" w14:textId="59088E53" w:rsidR="00B32C7E" w:rsidRPr="002E4B10" w:rsidRDefault="00933981" w:rsidP="005761E5">
                <w:r>
                  <w:rPr>
                    <w:lang w:val="nb-NO"/>
                  </w:rPr>
                  <w:t>Innkjøpskontoret</w:t>
                </w:r>
              </w:p>
            </w:tc>
          </w:tr>
          <w:tr w:rsidR="00B32C7E" w:rsidRPr="00481548" w14:paraId="78587C90" w14:textId="77777777" w:rsidTr="002F5B16">
            <w:trPr>
              <w:trHeight w:val="2417"/>
            </w:trPr>
            <w:sdt>
              <w:sdtPr>
                <w:alias w:val="Tittel"/>
                <w:tag w:val="Tittel"/>
                <w:id w:val="1775514042"/>
                <w:placeholder>
                  <w:docPart w:val="7913DADD807E4709B2441A08E07D821E"/>
                </w:placeholder>
                <w15:appearance w15:val="hidden"/>
                <w:text w:multiLine="1"/>
              </w:sdtPr>
              <w:sdtEndPr/>
              <w:sdtContent>
                <w:tc>
                  <w:tcPr>
                    <w:tcW w:w="10488" w:type="dxa"/>
                  </w:tcPr>
                  <w:p w14:paraId="2232223F" w14:textId="523EDF80" w:rsidR="00B32C7E" w:rsidRPr="00481548" w:rsidRDefault="000C2D3B" w:rsidP="002F5B16">
                    <w:pPr>
                      <w:pStyle w:val="TittelForside"/>
                      <w:framePr w:wrap="auto" w:vAnchor="margin" w:hAnchor="text" w:yAlign="inline"/>
                      <w:suppressOverlap w:val="0"/>
                    </w:pPr>
                    <w:r>
                      <w:t>Utkast rammeavtale</w:t>
                    </w:r>
                    <w:r w:rsidR="00933981">
                      <w:t xml:space="preserve"> </w:t>
                    </w:r>
                  </w:p>
                </w:tc>
              </w:sdtContent>
            </w:sdt>
          </w:tr>
          <w:tr w:rsidR="00B32C7E" w:rsidRPr="00DA5683" w14:paraId="6A637FAA" w14:textId="77777777" w:rsidTr="002F5B16">
            <w:trPr>
              <w:trHeight w:val="510"/>
            </w:trPr>
            <w:tc>
              <w:tcPr>
                <w:tcW w:w="10488" w:type="dxa"/>
              </w:tcPr>
              <w:p w14:paraId="75AF8A8F" w14:textId="584B6FEB" w:rsidR="00B32C7E" w:rsidRPr="00B51BE9" w:rsidRDefault="00E76BB1" w:rsidP="002F5B16">
                <w:pPr>
                  <w:rPr>
                    <w:sz w:val="32"/>
                    <w:szCs w:val="32"/>
                    <w:lang w:val="nb-NO"/>
                  </w:rPr>
                </w:pPr>
                <w:sdt>
                  <w:sdtPr>
                    <w:rPr>
                      <w:rStyle w:val="Plassholdertekst"/>
                      <w:sz w:val="32"/>
                      <w:szCs w:val="32"/>
                      <w:lang w:val="nb-NO"/>
                    </w:rPr>
                    <w:alias w:val="Undertittel"/>
                    <w:tag w:val="Undertittel"/>
                    <w:id w:val="-285818349"/>
                    <w:placeholder>
                      <w:docPart w:val="BDB372C4932E4D7F906C8BD5E55924C7"/>
                    </w:placeholder>
                    <w:text/>
                  </w:sdtPr>
                  <w:sdtEndPr>
                    <w:rPr>
                      <w:rStyle w:val="Standardskriftforavsnitt"/>
                      <w:rFonts w:ascii="Arial" w:hAnsi="Arial"/>
                      <w:color w:val="auto"/>
                    </w:rPr>
                  </w:sdtEndPr>
                  <w:sdtContent>
                    <w:r w:rsidR="00B51BE9">
                      <w:rPr>
                        <w:rStyle w:val="Plassholdertekst"/>
                        <w:sz w:val="32"/>
                        <w:szCs w:val="32"/>
                        <w:lang w:val="nb-NO"/>
                      </w:rPr>
                      <w:t>2022/1</w:t>
                    </w:r>
                    <w:r>
                      <w:rPr>
                        <w:rStyle w:val="Plassholdertekst"/>
                        <w:sz w:val="32"/>
                        <w:szCs w:val="32"/>
                        <w:lang w:val="nb-NO"/>
                      </w:rPr>
                      <w:t>00</w:t>
                    </w:r>
                    <w:r w:rsidR="00B51BE9">
                      <w:rPr>
                        <w:rStyle w:val="Plassholdertekst"/>
                        <w:sz w:val="32"/>
                        <w:szCs w:val="32"/>
                        <w:lang w:val="nb-NO"/>
                      </w:rPr>
                      <w:t xml:space="preserve">7 – </w:t>
                    </w:r>
                    <w:r>
                      <w:rPr>
                        <w:rStyle w:val="Plassholdertekst"/>
                        <w:sz w:val="32"/>
                        <w:szCs w:val="32"/>
                        <w:lang w:val="nb-NO"/>
                      </w:rPr>
                      <w:t>Anskaffelsesfaglig bistand</w:t>
                    </w:r>
                  </w:sdtContent>
                </w:sdt>
              </w:p>
            </w:tc>
          </w:tr>
        </w:tbl>
        <w:p w14:paraId="0625965F" w14:textId="77777777" w:rsidR="00B32C7E" w:rsidRDefault="00B32C7E" w:rsidP="00181905">
          <w:pPr>
            <w:rPr>
              <w:lang w:val="nb-NO"/>
            </w:rPr>
          </w:pPr>
        </w:p>
        <w:p w14:paraId="6B06666B" w14:textId="2DD9E8E0" w:rsidR="00B32C7E" w:rsidRPr="009E5044" w:rsidRDefault="00B32C7E" w:rsidP="00181905">
          <w:pPr>
            <w:rPr>
              <w:lang w:val="nb-NO"/>
            </w:rPr>
          </w:pPr>
          <w:r>
            <w:rPr>
              <w:noProof/>
            </w:rPr>
            <w:drawing>
              <wp:anchor distT="0" distB="0" distL="114300" distR="114300" simplePos="0" relativeHeight="251667456" behindDoc="1" locked="0" layoutInCell="1" allowOverlap="1" wp14:anchorId="160F8E4A" wp14:editId="13068348">
                <wp:simplePos x="0" y="0"/>
                <wp:positionH relativeFrom="page">
                  <wp:posOffset>0</wp:posOffset>
                </wp:positionH>
                <wp:positionV relativeFrom="page">
                  <wp:posOffset>-15903</wp:posOffset>
                </wp:positionV>
                <wp:extent cx="7559675" cy="10699115"/>
                <wp:effectExtent l="0" t="0" r="3175" b="6985"/>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14:paraId="6F9401A4" w14:textId="77777777" w:rsidR="00B32C7E" w:rsidRDefault="00E76BB1" w:rsidP="00EF134D">
          <w:pPr>
            <w:rPr>
              <w:lang w:val="nb-NO"/>
            </w:rPr>
          </w:pPr>
        </w:p>
      </w:sdtContent>
    </w:sdt>
    <w:p w14:paraId="1C0FEAA4" w14:textId="77777777" w:rsidR="00AA66B8" w:rsidRPr="001B7150" w:rsidRDefault="00AA66B8">
      <w:pPr>
        <w:spacing w:after="160"/>
      </w:pPr>
      <w:r w:rsidRPr="001B7150">
        <w:br w:type="page"/>
      </w:r>
    </w:p>
    <w:sdt>
      <w:sdtPr>
        <w:id w:val="1003788058"/>
        <w:docPartObj>
          <w:docPartGallery w:val="Table of Contents"/>
          <w:docPartUnique/>
        </w:docPartObj>
      </w:sdtPr>
      <w:sdtEndPr>
        <w:rPr>
          <w:b/>
          <w:bCs/>
          <w:noProof/>
        </w:rPr>
      </w:sdtEndPr>
      <w:sdtContent>
        <w:p w14:paraId="29A94502" w14:textId="77777777" w:rsidR="00A743D5" w:rsidRPr="00C15ADB" w:rsidRDefault="007E1BD5" w:rsidP="00B8578B">
          <w:pPr>
            <w:rPr>
              <w:b/>
              <w:bCs/>
              <w:sz w:val="32"/>
              <w:szCs w:val="32"/>
              <w:lang w:val="nb-NO"/>
            </w:rPr>
          </w:pPr>
          <w:r w:rsidRPr="00C15ADB">
            <w:rPr>
              <w:b/>
              <w:bCs/>
              <w:sz w:val="32"/>
              <w:szCs w:val="32"/>
              <w:lang w:val="nb-NO"/>
            </w:rPr>
            <w:t>Innholdsfortegnelse</w:t>
          </w:r>
        </w:p>
        <w:p w14:paraId="5617DC91" w14:textId="3576846A" w:rsidR="00501EB9" w:rsidRDefault="005A67DB">
          <w:pPr>
            <w:pStyle w:val="INNH1"/>
            <w:tabs>
              <w:tab w:val="left" w:pos="440"/>
              <w:tab w:val="right" w:leader="dot" w:pos="10166"/>
            </w:tabs>
            <w:rPr>
              <w:rFonts w:eastAsiaTheme="minorEastAsia"/>
              <w:noProof/>
              <w:lang w:val="nb-NO" w:eastAsia="nb-NO"/>
            </w:rPr>
          </w:pPr>
          <w:r>
            <w:fldChar w:fldCharType="begin"/>
          </w:r>
          <w:r>
            <w:instrText xml:space="preserve"> TOC \o "1-3" \h \z \u </w:instrText>
          </w:r>
          <w:r>
            <w:fldChar w:fldCharType="separate"/>
          </w:r>
          <w:hyperlink w:anchor="_Toc95208211" w:history="1">
            <w:r w:rsidR="00501EB9" w:rsidRPr="00740D19">
              <w:rPr>
                <w:rStyle w:val="Hyperkobling"/>
                <w:noProof/>
                <w:lang w:val="nb-NO"/>
              </w:rPr>
              <w:t>1</w:t>
            </w:r>
            <w:r w:rsidR="00501EB9">
              <w:rPr>
                <w:rFonts w:eastAsiaTheme="minorEastAsia"/>
                <w:noProof/>
                <w:lang w:val="nb-NO" w:eastAsia="nb-NO"/>
              </w:rPr>
              <w:tab/>
            </w:r>
            <w:r w:rsidR="00501EB9" w:rsidRPr="00740D19">
              <w:rPr>
                <w:rStyle w:val="Hyperkobling"/>
                <w:noProof/>
                <w:lang w:val="nb-NO"/>
              </w:rPr>
              <w:t>Alminnelige bestemmelser</w:t>
            </w:r>
            <w:r w:rsidR="00501EB9">
              <w:rPr>
                <w:noProof/>
                <w:webHidden/>
              </w:rPr>
              <w:tab/>
            </w:r>
            <w:r w:rsidR="00501EB9">
              <w:rPr>
                <w:noProof/>
                <w:webHidden/>
              </w:rPr>
              <w:fldChar w:fldCharType="begin"/>
            </w:r>
            <w:r w:rsidR="00501EB9">
              <w:rPr>
                <w:noProof/>
                <w:webHidden/>
              </w:rPr>
              <w:instrText xml:space="preserve"> PAGEREF _Toc95208211 \h </w:instrText>
            </w:r>
            <w:r w:rsidR="00501EB9">
              <w:rPr>
                <w:noProof/>
                <w:webHidden/>
              </w:rPr>
            </w:r>
            <w:r w:rsidR="00501EB9">
              <w:rPr>
                <w:noProof/>
                <w:webHidden/>
              </w:rPr>
              <w:fldChar w:fldCharType="separate"/>
            </w:r>
            <w:r w:rsidR="00501EB9">
              <w:rPr>
                <w:noProof/>
                <w:webHidden/>
              </w:rPr>
              <w:t>3</w:t>
            </w:r>
            <w:r w:rsidR="00501EB9">
              <w:rPr>
                <w:noProof/>
                <w:webHidden/>
              </w:rPr>
              <w:fldChar w:fldCharType="end"/>
            </w:r>
          </w:hyperlink>
        </w:p>
        <w:p w14:paraId="6C757F8A" w14:textId="6F542ACB" w:rsidR="00501EB9" w:rsidRDefault="00E76BB1">
          <w:pPr>
            <w:pStyle w:val="INNH2"/>
            <w:tabs>
              <w:tab w:val="left" w:pos="880"/>
              <w:tab w:val="right" w:leader="dot" w:pos="10166"/>
            </w:tabs>
            <w:rPr>
              <w:rFonts w:eastAsiaTheme="minorEastAsia"/>
              <w:noProof/>
              <w:lang w:val="nb-NO" w:eastAsia="nb-NO"/>
            </w:rPr>
          </w:pPr>
          <w:hyperlink w:anchor="_Toc95208212" w:history="1">
            <w:r w:rsidR="00501EB9" w:rsidRPr="00740D19">
              <w:rPr>
                <w:rStyle w:val="Hyperkobling"/>
                <w:noProof/>
                <w:lang w:val="nb-NO"/>
              </w:rPr>
              <w:t>1.1</w:t>
            </w:r>
            <w:r w:rsidR="00501EB9">
              <w:rPr>
                <w:rFonts w:eastAsiaTheme="minorEastAsia"/>
                <w:noProof/>
                <w:lang w:val="nb-NO" w:eastAsia="nb-NO"/>
              </w:rPr>
              <w:tab/>
            </w:r>
            <w:r w:rsidR="00501EB9" w:rsidRPr="00740D19">
              <w:rPr>
                <w:rStyle w:val="Hyperkobling"/>
                <w:noProof/>
                <w:lang w:val="nb-NO"/>
              </w:rPr>
              <w:t>Definisjoner</w:t>
            </w:r>
            <w:r w:rsidR="00501EB9">
              <w:rPr>
                <w:noProof/>
                <w:webHidden/>
              </w:rPr>
              <w:tab/>
            </w:r>
            <w:r w:rsidR="00501EB9">
              <w:rPr>
                <w:noProof/>
                <w:webHidden/>
              </w:rPr>
              <w:fldChar w:fldCharType="begin"/>
            </w:r>
            <w:r w:rsidR="00501EB9">
              <w:rPr>
                <w:noProof/>
                <w:webHidden/>
              </w:rPr>
              <w:instrText xml:space="preserve"> PAGEREF _Toc95208212 \h </w:instrText>
            </w:r>
            <w:r w:rsidR="00501EB9">
              <w:rPr>
                <w:noProof/>
                <w:webHidden/>
              </w:rPr>
            </w:r>
            <w:r w:rsidR="00501EB9">
              <w:rPr>
                <w:noProof/>
                <w:webHidden/>
              </w:rPr>
              <w:fldChar w:fldCharType="separate"/>
            </w:r>
            <w:r w:rsidR="00501EB9">
              <w:rPr>
                <w:noProof/>
                <w:webHidden/>
              </w:rPr>
              <w:t>3</w:t>
            </w:r>
            <w:r w:rsidR="00501EB9">
              <w:rPr>
                <w:noProof/>
                <w:webHidden/>
              </w:rPr>
              <w:fldChar w:fldCharType="end"/>
            </w:r>
          </w:hyperlink>
        </w:p>
        <w:p w14:paraId="72AABB4E" w14:textId="5BA209CF" w:rsidR="00501EB9" w:rsidRDefault="00E76BB1">
          <w:pPr>
            <w:pStyle w:val="INNH2"/>
            <w:tabs>
              <w:tab w:val="left" w:pos="880"/>
              <w:tab w:val="right" w:leader="dot" w:pos="10166"/>
            </w:tabs>
            <w:rPr>
              <w:rFonts w:eastAsiaTheme="minorEastAsia"/>
              <w:noProof/>
              <w:lang w:val="nb-NO" w:eastAsia="nb-NO"/>
            </w:rPr>
          </w:pPr>
          <w:hyperlink w:anchor="_Toc95208213" w:history="1">
            <w:r w:rsidR="00501EB9" w:rsidRPr="00740D19">
              <w:rPr>
                <w:rStyle w:val="Hyperkobling"/>
                <w:noProof/>
                <w:lang w:val="nb-NO"/>
              </w:rPr>
              <w:t>1.2</w:t>
            </w:r>
            <w:r w:rsidR="00501EB9">
              <w:rPr>
                <w:rFonts w:eastAsiaTheme="minorEastAsia"/>
                <w:noProof/>
                <w:lang w:val="nb-NO" w:eastAsia="nb-NO"/>
              </w:rPr>
              <w:tab/>
            </w:r>
            <w:r w:rsidR="00501EB9" w:rsidRPr="00740D19">
              <w:rPr>
                <w:rStyle w:val="Hyperkobling"/>
                <w:noProof/>
                <w:lang w:val="nb-NO"/>
              </w:rPr>
              <w:t>Avtaledokumenter og rangordning</w:t>
            </w:r>
            <w:r w:rsidR="00501EB9">
              <w:rPr>
                <w:noProof/>
                <w:webHidden/>
              </w:rPr>
              <w:tab/>
            </w:r>
            <w:r w:rsidR="00501EB9">
              <w:rPr>
                <w:noProof/>
                <w:webHidden/>
              </w:rPr>
              <w:fldChar w:fldCharType="begin"/>
            </w:r>
            <w:r w:rsidR="00501EB9">
              <w:rPr>
                <w:noProof/>
                <w:webHidden/>
              </w:rPr>
              <w:instrText xml:space="preserve"> PAGEREF _Toc95208213 \h </w:instrText>
            </w:r>
            <w:r w:rsidR="00501EB9">
              <w:rPr>
                <w:noProof/>
                <w:webHidden/>
              </w:rPr>
            </w:r>
            <w:r w:rsidR="00501EB9">
              <w:rPr>
                <w:noProof/>
                <w:webHidden/>
              </w:rPr>
              <w:fldChar w:fldCharType="separate"/>
            </w:r>
            <w:r w:rsidR="00501EB9">
              <w:rPr>
                <w:noProof/>
                <w:webHidden/>
              </w:rPr>
              <w:t>3</w:t>
            </w:r>
            <w:r w:rsidR="00501EB9">
              <w:rPr>
                <w:noProof/>
                <w:webHidden/>
              </w:rPr>
              <w:fldChar w:fldCharType="end"/>
            </w:r>
          </w:hyperlink>
        </w:p>
        <w:p w14:paraId="1AE08803" w14:textId="51F91401" w:rsidR="00501EB9" w:rsidRDefault="00E76BB1">
          <w:pPr>
            <w:pStyle w:val="INNH2"/>
            <w:tabs>
              <w:tab w:val="left" w:pos="880"/>
              <w:tab w:val="right" w:leader="dot" w:pos="10166"/>
            </w:tabs>
            <w:rPr>
              <w:rFonts w:eastAsiaTheme="minorEastAsia"/>
              <w:noProof/>
              <w:lang w:val="nb-NO" w:eastAsia="nb-NO"/>
            </w:rPr>
          </w:pPr>
          <w:hyperlink w:anchor="_Toc95208214" w:history="1">
            <w:r w:rsidR="00501EB9" w:rsidRPr="00740D19">
              <w:rPr>
                <w:rStyle w:val="Hyperkobling"/>
                <w:noProof/>
                <w:lang w:val="nb-NO"/>
              </w:rPr>
              <w:t>1.3</w:t>
            </w:r>
            <w:r w:rsidR="00501EB9">
              <w:rPr>
                <w:rFonts w:eastAsiaTheme="minorEastAsia"/>
                <w:noProof/>
                <w:lang w:val="nb-NO" w:eastAsia="nb-NO"/>
              </w:rPr>
              <w:tab/>
            </w:r>
            <w:r w:rsidR="00501EB9" w:rsidRPr="00740D19">
              <w:rPr>
                <w:rStyle w:val="Hyperkobling"/>
                <w:noProof/>
                <w:lang w:val="nb-NO"/>
              </w:rPr>
              <w:t>Generelt</w:t>
            </w:r>
            <w:r w:rsidR="00501EB9">
              <w:rPr>
                <w:noProof/>
                <w:webHidden/>
              </w:rPr>
              <w:tab/>
            </w:r>
            <w:r w:rsidR="00501EB9">
              <w:rPr>
                <w:noProof/>
                <w:webHidden/>
              </w:rPr>
              <w:fldChar w:fldCharType="begin"/>
            </w:r>
            <w:r w:rsidR="00501EB9">
              <w:rPr>
                <w:noProof/>
                <w:webHidden/>
              </w:rPr>
              <w:instrText xml:space="preserve"> PAGEREF _Toc95208214 \h </w:instrText>
            </w:r>
            <w:r w:rsidR="00501EB9">
              <w:rPr>
                <w:noProof/>
                <w:webHidden/>
              </w:rPr>
            </w:r>
            <w:r w:rsidR="00501EB9">
              <w:rPr>
                <w:noProof/>
                <w:webHidden/>
              </w:rPr>
              <w:fldChar w:fldCharType="separate"/>
            </w:r>
            <w:r w:rsidR="00501EB9">
              <w:rPr>
                <w:noProof/>
                <w:webHidden/>
              </w:rPr>
              <w:t>4</w:t>
            </w:r>
            <w:r w:rsidR="00501EB9">
              <w:rPr>
                <w:noProof/>
                <w:webHidden/>
              </w:rPr>
              <w:fldChar w:fldCharType="end"/>
            </w:r>
          </w:hyperlink>
        </w:p>
        <w:p w14:paraId="32CEAB7D" w14:textId="45AE90A7" w:rsidR="00501EB9" w:rsidRDefault="00E76BB1">
          <w:pPr>
            <w:pStyle w:val="INNH2"/>
            <w:tabs>
              <w:tab w:val="left" w:pos="880"/>
              <w:tab w:val="right" w:leader="dot" w:pos="10166"/>
            </w:tabs>
            <w:rPr>
              <w:rFonts w:eastAsiaTheme="minorEastAsia"/>
              <w:noProof/>
              <w:lang w:val="nb-NO" w:eastAsia="nb-NO"/>
            </w:rPr>
          </w:pPr>
          <w:hyperlink w:anchor="_Toc95208215" w:history="1">
            <w:r w:rsidR="00501EB9" w:rsidRPr="00740D19">
              <w:rPr>
                <w:rStyle w:val="Hyperkobling"/>
                <w:noProof/>
                <w:lang w:val="nb-NO"/>
              </w:rPr>
              <w:t>1.4</w:t>
            </w:r>
            <w:r w:rsidR="00501EB9">
              <w:rPr>
                <w:rFonts w:eastAsiaTheme="minorEastAsia"/>
                <w:noProof/>
                <w:lang w:val="nb-NO" w:eastAsia="nb-NO"/>
              </w:rPr>
              <w:tab/>
            </w:r>
            <w:r w:rsidR="00501EB9" w:rsidRPr="00740D19">
              <w:rPr>
                <w:rStyle w:val="Hyperkobling"/>
                <w:noProof/>
                <w:lang w:val="nb-NO"/>
              </w:rPr>
              <w:t>Partenes kontaktpersoner</w:t>
            </w:r>
            <w:r w:rsidR="00501EB9">
              <w:rPr>
                <w:noProof/>
                <w:webHidden/>
              </w:rPr>
              <w:tab/>
            </w:r>
            <w:r w:rsidR="00501EB9">
              <w:rPr>
                <w:noProof/>
                <w:webHidden/>
              </w:rPr>
              <w:fldChar w:fldCharType="begin"/>
            </w:r>
            <w:r w:rsidR="00501EB9">
              <w:rPr>
                <w:noProof/>
                <w:webHidden/>
              </w:rPr>
              <w:instrText xml:space="preserve"> PAGEREF _Toc95208215 \h </w:instrText>
            </w:r>
            <w:r w:rsidR="00501EB9">
              <w:rPr>
                <w:noProof/>
                <w:webHidden/>
              </w:rPr>
            </w:r>
            <w:r w:rsidR="00501EB9">
              <w:rPr>
                <w:noProof/>
                <w:webHidden/>
              </w:rPr>
              <w:fldChar w:fldCharType="separate"/>
            </w:r>
            <w:r w:rsidR="00501EB9">
              <w:rPr>
                <w:noProof/>
                <w:webHidden/>
              </w:rPr>
              <w:t>4</w:t>
            </w:r>
            <w:r w:rsidR="00501EB9">
              <w:rPr>
                <w:noProof/>
                <w:webHidden/>
              </w:rPr>
              <w:fldChar w:fldCharType="end"/>
            </w:r>
          </w:hyperlink>
        </w:p>
        <w:p w14:paraId="3D95B06E" w14:textId="59956AEF" w:rsidR="00501EB9" w:rsidRDefault="00E76BB1">
          <w:pPr>
            <w:pStyle w:val="INNH2"/>
            <w:tabs>
              <w:tab w:val="left" w:pos="880"/>
              <w:tab w:val="right" w:leader="dot" w:pos="10166"/>
            </w:tabs>
            <w:rPr>
              <w:rFonts w:eastAsiaTheme="minorEastAsia"/>
              <w:noProof/>
              <w:lang w:val="nb-NO" w:eastAsia="nb-NO"/>
            </w:rPr>
          </w:pPr>
          <w:hyperlink w:anchor="_Toc95208216" w:history="1">
            <w:r w:rsidR="00501EB9" w:rsidRPr="00740D19">
              <w:rPr>
                <w:rStyle w:val="Hyperkobling"/>
                <w:noProof/>
                <w:lang w:val="nb-NO"/>
              </w:rPr>
              <w:t>1.5</w:t>
            </w:r>
            <w:r w:rsidR="00501EB9">
              <w:rPr>
                <w:rFonts w:eastAsiaTheme="minorEastAsia"/>
                <w:noProof/>
                <w:lang w:val="nb-NO" w:eastAsia="nb-NO"/>
              </w:rPr>
              <w:tab/>
            </w:r>
            <w:r w:rsidR="00501EB9" w:rsidRPr="00740D19">
              <w:rPr>
                <w:rStyle w:val="Hyperkobling"/>
                <w:noProof/>
                <w:lang w:val="nb-NO"/>
              </w:rPr>
              <w:t>Kommunikasjon</w:t>
            </w:r>
            <w:r w:rsidR="00501EB9">
              <w:rPr>
                <w:noProof/>
                <w:webHidden/>
              </w:rPr>
              <w:tab/>
            </w:r>
            <w:r w:rsidR="00501EB9">
              <w:rPr>
                <w:noProof/>
                <w:webHidden/>
              </w:rPr>
              <w:fldChar w:fldCharType="begin"/>
            </w:r>
            <w:r w:rsidR="00501EB9">
              <w:rPr>
                <w:noProof/>
                <w:webHidden/>
              </w:rPr>
              <w:instrText xml:space="preserve"> PAGEREF _Toc95208216 \h </w:instrText>
            </w:r>
            <w:r w:rsidR="00501EB9">
              <w:rPr>
                <w:noProof/>
                <w:webHidden/>
              </w:rPr>
            </w:r>
            <w:r w:rsidR="00501EB9">
              <w:rPr>
                <w:noProof/>
                <w:webHidden/>
              </w:rPr>
              <w:fldChar w:fldCharType="separate"/>
            </w:r>
            <w:r w:rsidR="00501EB9">
              <w:rPr>
                <w:noProof/>
                <w:webHidden/>
              </w:rPr>
              <w:t>4</w:t>
            </w:r>
            <w:r w:rsidR="00501EB9">
              <w:rPr>
                <w:noProof/>
                <w:webHidden/>
              </w:rPr>
              <w:fldChar w:fldCharType="end"/>
            </w:r>
          </w:hyperlink>
        </w:p>
        <w:p w14:paraId="329E3385" w14:textId="674E3CAD" w:rsidR="00501EB9" w:rsidRDefault="00E76BB1">
          <w:pPr>
            <w:pStyle w:val="INNH1"/>
            <w:tabs>
              <w:tab w:val="left" w:pos="440"/>
              <w:tab w:val="right" w:leader="dot" w:pos="10166"/>
            </w:tabs>
            <w:rPr>
              <w:rFonts w:eastAsiaTheme="minorEastAsia"/>
              <w:noProof/>
              <w:lang w:val="nb-NO" w:eastAsia="nb-NO"/>
            </w:rPr>
          </w:pPr>
          <w:hyperlink w:anchor="_Toc95208217" w:history="1">
            <w:r w:rsidR="00501EB9" w:rsidRPr="00740D19">
              <w:rPr>
                <w:rStyle w:val="Hyperkobling"/>
                <w:noProof/>
                <w:lang w:val="nb-NO"/>
              </w:rPr>
              <w:t>2</w:t>
            </w:r>
            <w:r w:rsidR="00501EB9">
              <w:rPr>
                <w:rFonts w:eastAsiaTheme="minorEastAsia"/>
                <w:noProof/>
                <w:lang w:val="nb-NO" w:eastAsia="nb-NO"/>
              </w:rPr>
              <w:tab/>
            </w:r>
            <w:r w:rsidR="00501EB9" w:rsidRPr="00740D19">
              <w:rPr>
                <w:rStyle w:val="Hyperkobling"/>
                <w:noProof/>
                <w:lang w:val="nb-NO"/>
              </w:rPr>
              <w:t>Varighet og opsjoner</w:t>
            </w:r>
            <w:r w:rsidR="00501EB9">
              <w:rPr>
                <w:noProof/>
                <w:webHidden/>
              </w:rPr>
              <w:tab/>
            </w:r>
            <w:r w:rsidR="00501EB9">
              <w:rPr>
                <w:noProof/>
                <w:webHidden/>
              </w:rPr>
              <w:fldChar w:fldCharType="begin"/>
            </w:r>
            <w:r w:rsidR="00501EB9">
              <w:rPr>
                <w:noProof/>
                <w:webHidden/>
              </w:rPr>
              <w:instrText xml:space="preserve"> PAGEREF _Toc95208217 \h </w:instrText>
            </w:r>
            <w:r w:rsidR="00501EB9">
              <w:rPr>
                <w:noProof/>
                <w:webHidden/>
              </w:rPr>
            </w:r>
            <w:r w:rsidR="00501EB9">
              <w:rPr>
                <w:noProof/>
                <w:webHidden/>
              </w:rPr>
              <w:fldChar w:fldCharType="separate"/>
            </w:r>
            <w:r w:rsidR="00501EB9">
              <w:rPr>
                <w:noProof/>
                <w:webHidden/>
              </w:rPr>
              <w:t>4</w:t>
            </w:r>
            <w:r w:rsidR="00501EB9">
              <w:rPr>
                <w:noProof/>
                <w:webHidden/>
              </w:rPr>
              <w:fldChar w:fldCharType="end"/>
            </w:r>
          </w:hyperlink>
        </w:p>
        <w:p w14:paraId="7A2B3AB2" w14:textId="051EF976" w:rsidR="00501EB9" w:rsidRDefault="00E76BB1">
          <w:pPr>
            <w:pStyle w:val="INNH1"/>
            <w:tabs>
              <w:tab w:val="left" w:pos="440"/>
              <w:tab w:val="right" w:leader="dot" w:pos="10166"/>
            </w:tabs>
            <w:rPr>
              <w:rFonts w:eastAsiaTheme="minorEastAsia"/>
              <w:noProof/>
              <w:lang w:val="nb-NO" w:eastAsia="nb-NO"/>
            </w:rPr>
          </w:pPr>
          <w:hyperlink w:anchor="_Toc95208218" w:history="1">
            <w:r w:rsidR="00501EB9" w:rsidRPr="00740D19">
              <w:rPr>
                <w:rStyle w:val="Hyperkobling"/>
                <w:noProof/>
                <w:lang w:val="nb-NO"/>
              </w:rPr>
              <w:t>3</w:t>
            </w:r>
            <w:r w:rsidR="00501EB9">
              <w:rPr>
                <w:rFonts w:eastAsiaTheme="minorEastAsia"/>
                <w:noProof/>
                <w:lang w:val="nb-NO" w:eastAsia="nb-NO"/>
              </w:rPr>
              <w:tab/>
            </w:r>
            <w:r w:rsidR="00501EB9" w:rsidRPr="00740D19">
              <w:rPr>
                <w:rStyle w:val="Hyperkobling"/>
                <w:noProof/>
                <w:lang w:val="nb-NO"/>
              </w:rPr>
              <w:t>Leverandørens generelle plikter</w:t>
            </w:r>
            <w:r w:rsidR="00501EB9">
              <w:rPr>
                <w:noProof/>
                <w:webHidden/>
              </w:rPr>
              <w:tab/>
            </w:r>
            <w:r w:rsidR="00501EB9">
              <w:rPr>
                <w:noProof/>
                <w:webHidden/>
              </w:rPr>
              <w:fldChar w:fldCharType="begin"/>
            </w:r>
            <w:r w:rsidR="00501EB9">
              <w:rPr>
                <w:noProof/>
                <w:webHidden/>
              </w:rPr>
              <w:instrText xml:space="preserve"> PAGEREF _Toc95208218 \h </w:instrText>
            </w:r>
            <w:r w:rsidR="00501EB9">
              <w:rPr>
                <w:noProof/>
                <w:webHidden/>
              </w:rPr>
            </w:r>
            <w:r w:rsidR="00501EB9">
              <w:rPr>
                <w:noProof/>
                <w:webHidden/>
              </w:rPr>
              <w:fldChar w:fldCharType="separate"/>
            </w:r>
            <w:r w:rsidR="00501EB9">
              <w:rPr>
                <w:noProof/>
                <w:webHidden/>
              </w:rPr>
              <w:t>4</w:t>
            </w:r>
            <w:r w:rsidR="00501EB9">
              <w:rPr>
                <w:noProof/>
                <w:webHidden/>
              </w:rPr>
              <w:fldChar w:fldCharType="end"/>
            </w:r>
          </w:hyperlink>
        </w:p>
        <w:p w14:paraId="6777C682" w14:textId="5AE93408" w:rsidR="00501EB9" w:rsidRDefault="00E76BB1">
          <w:pPr>
            <w:pStyle w:val="INNH1"/>
            <w:tabs>
              <w:tab w:val="left" w:pos="440"/>
              <w:tab w:val="right" w:leader="dot" w:pos="10166"/>
            </w:tabs>
            <w:rPr>
              <w:rFonts w:eastAsiaTheme="minorEastAsia"/>
              <w:noProof/>
              <w:lang w:val="nb-NO" w:eastAsia="nb-NO"/>
            </w:rPr>
          </w:pPr>
          <w:hyperlink w:anchor="_Toc95208219" w:history="1">
            <w:r w:rsidR="00501EB9" w:rsidRPr="00740D19">
              <w:rPr>
                <w:rStyle w:val="Hyperkobling"/>
                <w:noProof/>
                <w:lang w:val="nb-NO"/>
              </w:rPr>
              <w:t>4</w:t>
            </w:r>
            <w:r w:rsidR="00501EB9">
              <w:rPr>
                <w:rFonts w:eastAsiaTheme="minorEastAsia"/>
                <w:noProof/>
                <w:lang w:val="nb-NO" w:eastAsia="nb-NO"/>
              </w:rPr>
              <w:tab/>
            </w:r>
            <w:r w:rsidR="00501EB9" w:rsidRPr="00740D19">
              <w:rPr>
                <w:rStyle w:val="Hyperkobling"/>
                <w:noProof/>
                <w:lang w:val="nb-NO"/>
              </w:rPr>
              <w:t>Bestilling</w:t>
            </w:r>
            <w:r w:rsidR="00501EB9">
              <w:rPr>
                <w:noProof/>
                <w:webHidden/>
              </w:rPr>
              <w:tab/>
            </w:r>
            <w:r w:rsidR="00501EB9">
              <w:rPr>
                <w:noProof/>
                <w:webHidden/>
              </w:rPr>
              <w:fldChar w:fldCharType="begin"/>
            </w:r>
            <w:r w:rsidR="00501EB9">
              <w:rPr>
                <w:noProof/>
                <w:webHidden/>
              </w:rPr>
              <w:instrText xml:space="preserve"> PAGEREF _Toc95208219 \h </w:instrText>
            </w:r>
            <w:r w:rsidR="00501EB9">
              <w:rPr>
                <w:noProof/>
                <w:webHidden/>
              </w:rPr>
            </w:r>
            <w:r w:rsidR="00501EB9">
              <w:rPr>
                <w:noProof/>
                <w:webHidden/>
              </w:rPr>
              <w:fldChar w:fldCharType="separate"/>
            </w:r>
            <w:r w:rsidR="00501EB9">
              <w:rPr>
                <w:noProof/>
                <w:webHidden/>
              </w:rPr>
              <w:t>5</w:t>
            </w:r>
            <w:r w:rsidR="00501EB9">
              <w:rPr>
                <w:noProof/>
                <w:webHidden/>
              </w:rPr>
              <w:fldChar w:fldCharType="end"/>
            </w:r>
          </w:hyperlink>
        </w:p>
        <w:p w14:paraId="79074F33" w14:textId="56D001A5" w:rsidR="00501EB9" w:rsidRDefault="00E76BB1">
          <w:pPr>
            <w:pStyle w:val="INNH1"/>
            <w:tabs>
              <w:tab w:val="left" w:pos="440"/>
              <w:tab w:val="right" w:leader="dot" w:pos="10166"/>
            </w:tabs>
            <w:rPr>
              <w:rFonts w:eastAsiaTheme="minorEastAsia"/>
              <w:noProof/>
              <w:lang w:val="nb-NO" w:eastAsia="nb-NO"/>
            </w:rPr>
          </w:pPr>
          <w:hyperlink w:anchor="_Toc95208220" w:history="1">
            <w:r w:rsidR="00501EB9" w:rsidRPr="00740D19">
              <w:rPr>
                <w:rStyle w:val="Hyperkobling"/>
                <w:noProof/>
                <w:lang w:val="nb-NO"/>
              </w:rPr>
              <w:t>5</w:t>
            </w:r>
            <w:r w:rsidR="00501EB9">
              <w:rPr>
                <w:rFonts w:eastAsiaTheme="minorEastAsia"/>
                <w:noProof/>
                <w:lang w:val="nb-NO" w:eastAsia="nb-NO"/>
              </w:rPr>
              <w:tab/>
            </w:r>
            <w:r w:rsidR="00501EB9" w:rsidRPr="00740D19">
              <w:rPr>
                <w:rStyle w:val="Hyperkobling"/>
                <w:noProof/>
                <w:lang w:val="nb-NO"/>
              </w:rPr>
              <w:t>Kansellering av bestilling</w:t>
            </w:r>
            <w:r w:rsidR="00501EB9">
              <w:rPr>
                <w:noProof/>
                <w:webHidden/>
              </w:rPr>
              <w:tab/>
            </w:r>
            <w:r w:rsidR="00501EB9">
              <w:rPr>
                <w:noProof/>
                <w:webHidden/>
              </w:rPr>
              <w:fldChar w:fldCharType="begin"/>
            </w:r>
            <w:r w:rsidR="00501EB9">
              <w:rPr>
                <w:noProof/>
                <w:webHidden/>
              </w:rPr>
              <w:instrText xml:space="preserve"> PAGEREF _Toc95208220 \h </w:instrText>
            </w:r>
            <w:r w:rsidR="00501EB9">
              <w:rPr>
                <w:noProof/>
                <w:webHidden/>
              </w:rPr>
            </w:r>
            <w:r w:rsidR="00501EB9">
              <w:rPr>
                <w:noProof/>
                <w:webHidden/>
              </w:rPr>
              <w:fldChar w:fldCharType="separate"/>
            </w:r>
            <w:r w:rsidR="00501EB9">
              <w:rPr>
                <w:noProof/>
                <w:webHidden/>
              </w:rPr>
              <w:t>5</w:t>
            </w:r>
            <w:r w:rsidR="00501EB9">
              <w:rPr>
                <w:noProof/>
                <w:webHidden/>
              </w:rPr>
              <w:fldChar w:fldCharType="end"/>
            </w:r>
          </w:hyperlink>
        </w:p>
        <w:p w14:paraId="28765FE6" w14:textId="377DC2E5" w:rsidR="00501EB9" w:rsidRDefault="00E76BB1">
          <w:pPr>
            <w:pStyle w:val="INNH1"/>
            <w:tabs>
              <w:tab w:val="left" w:pos="440"/>
              <w:tab w:val="right" w:leader="dot" w:pos="10166"/>
            </w:tabs>
            <w:rPr>
              <w:rFonts w:eastAsiaTheme="minorEastAsia"/>
              <w:noProof/>
              <w:lang w:val="nb-NO" w:eastAsia="nb-NO"/>
            </w:rPr>
          </w:pPr>
          <w:hyperlink w:anchor="_Toc95208221" w:history="1">
            <w:r w:rsidR="00501EB9" w:rsidRPr="00740D19">
              <w:rPr>
                <w:rStyle w:val="Hyperkobling"/>
                <w:noProof/>
                <w:lang w:val="nb-NO"/>
              </w:rPr>
              <w:t>6</w:t>
            </w:r>
            <w:r w:rsidR="00501EB9">
              <w:rPr>
                <w:rFonts w:eastAsiaTheme="minorEastAsia"/>
                <w:noProof/>
                <w:lang w:val="nb-NO" w:eastAsia="nb-NO"/>
              </w:rPr>
              <w:tab/>
            </w:r>
            <w:r w:rsidR="00501EB9" w:rsidRPr="00740D19">
              <w:rPr>
                <w:rStyle w:val="Hyperkobling"/>
                <w:noProof/>
                <w:lang w:val="nb-NO"/>
              </w:rPr>
              <w:t>Avbestilling</w:t>
            </w:r>
            <w:r w:rsidR="00501EB9">
              <w:rPr>
                <w:noProof/>
                <w:webHidden/>
              </w:rPr>
              <w:tab/>
            </w:r>
            <w:r w:rsidR="00501EB9">
              <w:rPr>
                <w:noProof/>
                <w:webHidden/>
              </w:rPr>
              <w:fldChar w:fldCharType="begin"/>
            </w:r>
            <w:r w:rsidR="00501EB9">
              <w:rPr>
                <w:noProof/>
                <w:webHidden/>
              </w:rPr>
              <w:instrText xml:space="preserve"> PAGEREF _Toc95208221 \h </w:instrText>
            </w:r>
            <w:r w:rsidR="00501EB9">
              <w:rPr>
                <w:noProof/>
                <w:webHidden/>
              </w:rPr>
            </w:r>
            <w:r w:rsidR="00501EB9">
              <w:rPr>
                <w:noProof/>
                <w:webHidden/>
              </w:rPr>
              <w:fldChar w:fldCharType="separate"/>
            </w:r>
            <w:r w:rsidR="00501EB9">
              <w:rPr>
                <w:noProof/>
                <w:webHidden/>
              </w:rPr>
              <w:t>5</w:t>
            </w:r>
            <w:r w:rsidR="00501EB9">
              <w:rPr>
                <w:noProof/>
                <w:webHidden/>
              </w:rPr>
              <w:fldChar w:fldCharType="end"/>
            </w:r>
          </w:hyperlink>
        </w:p>
        <w:p w14:paraId="6049C482" w14:textId="45A46F58" w:rsidR="00501EB9" w:rsidRDefault="00E76BB1">
          <w:pPr>
            <w:pStyle w:val="INNH1"/>
            <w:tabs>
              <w:tab w:val="left" w:pos="440"/>
              <w:tab w:val="right" w:leader="dot" w:pos="10166"/>
            </w:tabs>
            <w:rPr>
              <w:rFonts w:eastAsiaTheme="minorEastAsia"/>
              <w:noProof/>
              <w:lang w:val="nb-NO" w:eastAsia="nb-NO"/>
            </w:rPr>
          </w:pPr>
          <w:hyperlink w:anchor="_Toc95208222" w:history="1">
            <w:r w:rsidR="00501EB9" w:rsidRPr="00740D19">
              <w:rPr>
                <w:rStyle w:val="Hyperkobling"/>
                <w:noProof/>
                <w:lang w:val="nb-NO"/>
              </w:rPr>
              <w:t>7</w:t>
            </w:r>
            <w:r w:rsidR="00501EB9">
              <w:rPr>
                <w:rFonts w:eastAsiaTheme="minorEastAsia"/>
                <w:noProof/>
                <w:lang w:val="nb-NO" w:eastAsia="nb-NO"/>
              </w:rPr>
              <w:tab/>
            </w:r>
            <w:r w:rsidR="00501EB9" w:rsidRPr="00740D19">
              <w:rPr>
                <w:rStyle w:val="Hyperkobling"/>
                <w:noProof/>
                <w:lang w:val="nb-NO"/>
              </w:rPr>
              <w:t>Endringer</w:t>
            </w:r>
            <w:r w:rsidR="00501EB9">
              <w:rPr>
                <w:noProof/>
                <w:webHidden/>
              </w:rPr>
              <w:tab/>
            </w:r>
            <w:r w:rsidR="00501EB9">
              <w:rPr>
                <w:noProof/>
                <w:webHidden/>
              </w:rPr>
              <w:fldChar w:fldCharType="begin"/>
            </w:r>
            <w:r w:rsidR="00501EB9">
              <w:rPr>
                <w:noProof/>
                <w:webHidden/>
              </w:rPr>
              <w:instrText xml:space="preserve"> PAGEREF _Toc95208222 \h </w:instrText>
            </w:r>
            <w:r w:rsidR="00501EB9">
              <w:rPr>
                <w:noProof/>
                <w:webHidden/>
              </w:rPr>
            </w:r>
            <w:r w:rsidR="00501EB9">
              <w:rPr>
                <w:noProof/>
                <w:webHidden/>
              </w:rPr>
              <w:fldChar w:fldCharType="separate"/>
            </w:r>
            <w:r w:rsidR="00501EB9">
              <w:rPr>
                <w:noProof/>
                <w:webHidden/>
              </w:rPr>
              <w:t>5</w:t>
            </w:r>
            <w:r w:rsidR="00501EB9">
              <w:rPr>
                <w:noProof/>
                <w:webHidden/>
              </w:rPr>
              <w:fldChar w:fldCharType="end"/>
            </w:r>
          </w:hyperlink>
        </w:p>
        <w:p w14:paraId="090493C9" w14:textId="07C8540E" w:rsidR="00501EB9" w:rsidRDefault="00E76BB1">
          <w:pPr>
            <w:pStyle w:val="INNH1"/>
            <w:tabs>
              <w:tab w:val="left" w:pos="440"/>
              <w:tab w:val="right" w:leader="dot" w:pos="10166"/>
            </w:tabs>
            <w:rPr>
              <w:rFonts w:eastAsiaTheme="minorEastAsia"/>
              <w:noProof/>
              <w:lang w:val="nb-NO" w:eastAsia="nb-NO"/>
            </w:rPr>
          </w:pPr>
          <w:hyperlink w:anchor="_Toc95208223" w:history="1">
            <w:r w:rsidR="00501EB9" w:rsidRPr="00740D19">
              <w:rPr>
                <w:rStyle w:val="Hyperkobling"/>
                <w:noProof/>
                <w:lang w:val="nb-NO"/>
              </w:rPr>
              <w:t>8</w:t>
            </w:r>
            <w:r w:rsidR="00501EB9">
              <w:rPr>
                <w:rFonts w:eastAsiaTheme="minorEastAsia"/>
                <w:noProof/>
                <w:lang w:val="nb-NO" w:eastAsia="nb-NO"/>
              </w:rPr>
              <w:tab/>
            </w:r>
            <w:r w:rsidR="00501EB9" w:rsidRPr="00740D19">
              <w:rPr>
                <w:rStyle w:val="Hyperkobling"/>
                <w:noProof/>
                <w:lang w:val="nb-NO"/>
              </w:rPr>
              <w:t>Utsettelse (for tjenestekjøp)</w:t>
            </w:r>
            <w:r w:rsidR="00501EB9">
              <w:rPr>
                <w:noProof/>
                <w:webHidden/>
              </w:rPr>
              <w:tab/>
            </w:r>
            <w:r w:rsidR="00501EB9">
              <w:rPr>
                <w:noProof/>
                <w:webHidden/>
              </w:rPr>
              <w:fldChar w:fldCharType="begin"/>
            </w:r>
            <w:r w:rsidR="00501EB9">
              <w:rPr>
                <w:noProof/>
                <w:webHidden/>
              </w:rPr>
              <w:instrText xml:space="preserve"> PAGEREF _Toc95208223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0FA6305B" w14:textId="73FD0C63" w:rsidR="00501EB9" w:rsidRDefault="00E76BB1">
          <w:pPr>
            <w:pStyle w:val="INNH1"/>
            <w:tabs>
              <w:tab w:val="left" w:pos="440"/>
              <w:tab w:val="right" w:leader="dot" w:pos="10166"/>
            </w:tabs>
            <w:rPr>
              <w:rFonts w:eastAsiaTheme="minorEastAsia"/>
              <w:noProof/>
              <w:lang w:val="nb-NO" w:eastAsia="nb-NO"/>
            </w:rPr>
          </w:pPr>
          <w:hyperlink w:anchor="_Toc95208224" w:history="1">
            <w:r w:rsidR="00501EB9" w:rsidRPr="00740D19">
              <w:rPr>
                <w:rStyle w:val="Hyperkobling"/>
                <w:noProof/>
                <w:lang w:val="nb-NO"/>
              </w:rPr>
              <w:t>9</w:t>
            </w:r>
            <w:r w:rsidR="00501EB9">
              <w:rPr>
                <w:rFonts w:eastAsiaTheme="minorEastAsia"/>
                <w:noProof/>
                <w:lang w:val="nb-NO" w:eastAsia="nb-NO"/>
              </w:rPr>
              <w:tab/>
            </w:r>
            <w:r w:rsidR="00501EB9" w:rsidRPr="00740D19">
              <w:rPr>
                <w:rStyle w:val="Hyperkobling"/>
                <w:noProof/>
                <w:lang w:val="nb-NO"/>
              </w:rPr>
              <w:t>Leveringsbetingelser</w:t>
            </w:r>
            <w:r w:rsidR="00501EB9">
              <w:rPr>
                <w:noProof/>
                <w:webHidden/>
              </w:rPr>
              <w:tab/>
            </w:r>
            <w:r w:rsidR="00501EB9">
              <w:rPr>
                <w:noProof/>
                <w:webHidden/>
              </w:rPr>
              <w:fldChar w:fldCharType="begin"/>
            </w:r>
            <w:r w:rsidR="00501EB9">
              <w:rPr>
                <w:noProof/>
                <w:webHidden/>
              </w:rPr>
              <w:instrText xml:space="preserve"> PAGEREF _Toc95208224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7599DE95" w14:textId="71A8F737" w:rsidR="00501EB9" w:rsidRDefault="00E76BB1">
          <w:pPr>
            <w:pStyle w:val="INNH1"/>
            <w:tabs>
              <w:tab w:val="left" w:pos="660"/>
              <w:tab w:val="right" w:leader="dot" w:pos="10166"/>
            </w:tabs>
            <w:rPr>
              <w:rFonts w:eastAsiaTheme="minorEastAsia"/>
              <w:noProof/>
              <w:lang w:val="nb-NO" w:eastAsia="nb-NO"/>
            </w:rPr>
          </w:pPr>
          <w:hyperlink w:anchor="_Toc95208225" w:history="1">
            <w:r w:rsidR="00501EB9" w:rsidRPr="00740D19">
              <w:rPr>
                <w:rStyle w:val="Hyperkobling"/>
                <w:noProof/>
                <w:lang w:val="nb-NO"/>
              </w:rPr>
              <w:t>10</w:t>
            </w:r>
            <w:r w:rsidR="00501EB9">
              <w:rPr>
                <w:rFonts w:eastAsiaTheme="minorEastAsia"/>
                <w:noProof/>
                <w:lang w:val="nb-NO" w:eastAsia="nb-NO"/>
              </w:rPr>
              <w:tab/>
            </w:r>
            <w:r w:rsidR="00501EB9" w:rsidRPr="00740D19">
              <w:rPr>
                <w:rStyle w:val="Hyperkobling"/>
                <w:noProof/>
                <w:lang w:val="nb-NO"/>
              </w:rPr>
              <w:t>Retur av materiell</w:t>
            </w:r>
            <w:r w:rsidR="00501EB9">
              <w:rPr>
                <w:noProof/>
                <w:webHidden/>
              </w:rPr>
              <w:tab/>
            </w:r>
            <w:r w:rsidR="00501EB9">
              <w:rPr>
                <w:noProof/>
                <w:webHidden/>
              </w:rPr>
              <w:fldChar w:fldCharType="begin"/>
            </w:r>
            <w:r w:rsidR="00501EB9">
              <w:rPr>
                <w:noProof/>
                <w:webHidden/>
              </w:rPr>
              <w:instrText xml:space="preserve"> PAGEREF _Toc95208225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2AFCFDEE" w14:textId="7C1D691D" w:rsidR="00501EB9" w:rsidRDefault="00E76BB1">
          <w:pPr>
            <w:pStyle w:val="INNH1"/>
            <w:tabs>
              <w:tab w:val="left" w:pos="660"/>
              <w:tab w:val="right" w:leader="dot" w:pos="10166"/>
            </w:tabs>
            <w:rPr>
              <w:rFonts w:eastAsiaTheme="minorEastAsia"/>
              <w:noProof/>
              <w:lang w:val="nb-NO" w:eastAsia="nb-NO"/>
            </w:rPr>
          </w:pPr>
          <w:hyperlink w:anchor="_Toc95208226" w:history="1">
            <w:r w:rsidR="00501EB9" w:rsidRPr="00740D19">
              <w:rPr>
                <w:rStyle w:val="Hyperkobling"/>
                <w:noProof/>
                <w:lang w:val="nb-NO"/>
              </w:rPr>
              <w:t>11</w:t>
            </w:r>
            <w:r w:rsidR="00501EB9">
              <w:rPr>
                <w:rFonts w:eastAsiaTheme="minorEastAsia"/>
                <w:noProof/>
                <w:lang w:val="nb-NO" w:eastAsia="nb-NO"/>
              </w:rPr>
              <w:tab/>
            </w:r>
            <w:r w:rsidR="00501EB9" w:rsidRPr="00740D19">
              <w:rPr>
                <w:rStyle w:val="Hyperkobling"/>
                <w:noProof/>
                <w:lang w:val="nb-NO"/>
              </w:rPr>
              <w:t>Leverandørens priser</w:t>
            </w:r>
            <w:r w:rsidR="00501EB9">
              <w:rPr>
                <w:noProof/>
                <w:webHidden/>
              </w:rPr>
              <w:tab/>
            </w:r>
            <w:r w:rsidR="00501EB9">
              <w:rPr>
                <w:noProof/>
                <w:webHidden/>
              </w:rPr>
              <w:fldChar w:fldCharType="begin"/>
            </w:r>
            <w:r w:rsidR="00501EB9">
              <w:rPr>
                <w:noProof/>
                <w:webHidden/>
              </w:rPr>
              <w:instrText xml:space="preserve"> PAGEREF _Toc95208226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46A65A6B" w14:textId="1F6DCD2B" w:rsidR="00501EB9" w:rsidRDefault="00E76BB1">
          <w:pPr>
            <w:pStyle w:val="INNH2"/>
            <w:tabs>
              <w:tab w:val="left" w:pos="880"/>
              <w:tab w:val="right" w:leader="dot" w:pos="10166"/>
            </w:tabs>
            <w:rPr>
              <w:rFonts w:eastAsiaTheme="minorEastAsia"/>
              <w:noProof/>
              <w:lang w:val="nb-NO" w:eastAsia="nb-NO"/>
            </w:rPr>
          </w:pPr>
          <w:hyperlink w:anchor="_Toc95208227" w:history="1">
            <w:r w:rsidR="00501EB9" w:rsidRPr="00740D19">
              <w:rPr>
                <w:rStyle w:val="Hyperkobling"/>
                <w:noProof/>
                <w:lang w:val="nb-NO"/>
              </w:rPr>
              <w:t>11.1</w:t>
            </w:r>
            <w:r w:rsidR="00501EB9">
              <w:rPr>
                <w:rFonts w:eastAsiaTheme="minorEastAsia"/>
                <w:noProof/>
                <w:lang w:val="nb-NO" w:eastAsia="nb-NO"/>
              </w:rPr>
              <w:tab/>
            </w:r>
            <w:r w:rsidR="00501EB9" w:rsidRPr="00740D19">
              <w:rPr>
                <w:rStyle w:val="Hyperkobling"/>
                <w:noProof/>
                <w:lang w:val="nb-NO"/>
              </w:rPr>
              <w:t>Priser</w:t>
            </w:r>
            <w:r w:rsidR="00501EB9">
              <w:rPr>
                <w:noProof/>
                <w:webHidden/>
              </w:rPr>
              <w:tab/>
            </w:r>
            <w:r w:rsidR="00501EB9">
              <w:rPr>
                <w:noProof/>
                <w:webHidden/>
              </w:rPr>
              <w:fldChar w:fldCharType="begin"/>
            </w:r>
            <w:r w:rsidR="00501EB9">
              <w:rPr>
                <w:noProof/>
                <w:webHidden/>
              </w:rPr>
              <w:instrText xml:space="preserve"> PAGEREF _Toc95208227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76E7953B" w14:textId="5180480B" w:rsidR="00501EB9" w:rsidRDefault="00E76BB1">
          <w:pPr>
            <w:pStyle w:val="INNH2"/>
            <w:tabs>
              <w:tab w:val="left" w:pos="880"/>
              <w:tab w:val="right" w:leader="dot" w:pos="10166"/>
            </w:tabs>
            <w:rPr>
              <w:rFonts w:eastAsiaTheme="minorEastAsia"/>
              <w:noProof/>
              <w:lang w:val="nb-NO" w:eastAsia="nb-NO"/>
            </w:rPr>
          </w:pPr>
          <w:hyperlink w:anchor="_Toc95208228" w:history="1">
            <w:r w:rsidR="00501EB9" w:rsidRPr="00740D19">
              <w:rPr>
                <w:rStyle w:val="Hyperkobling"/>
                <w:noProof/>
                <w:lang w:val="nb-NO"/>
              </w:rPr>
              <w:t>11.2</w:t>
            </w:r>
            <w:r w:rsidR="00501EB9">
              <w:rPr>
                <w:rFonts w:eastAsiaTheme="minorEastAsia"/>
                <w:noProof/>
                <w:lang w:val="nb-NO" w:eastAsia="nb-NO"/>
              </w:rPr>
              <w:tab/>
            </w:r>
            <w:r w:rsidR="00501EB9" w:rsidRPr="00740D19">
              <w:rPr>
                <w:rStyle w:val="Hyperkobling"/>
                <w:noProof/>
                <w:lang w:val="nb-NO"/>
              </w:rPr>
              <w:t>Prisendringer</w:t>
            </w:r>
            <w:r w:rsidR="00501EB9">
              <w:rPr>
                <w:noProof/>
                <w:webHidden/>
              </w:rPr>
              <w:tab/>
            </w:r>
            <w:r w:rsidR="00501EB9">
              <w:rPr>
                <w:noProof/>
                <w:webHidden/>
              </w:rPr>
              <w:fldChar w:fldCharType="begin"/>
            </w:r>
            <w:r w:rsidR="00501EB9">
              <w:rPr>
                <w:noProof/>
                <w:webHidden/>
              </w:rPr>
              <w:instrText xml:space="preserve"> PAGEREF _Toc95208228 \h </w:instrText>
            </w:r>
            <w:r w:rsidR="00501EB9">
              <w:rPr>
                <w:noProof/>
                <w:webHidden/>
              </w:rPr>
            </w:r>
            <w:r w:rsidR="00501EB9">
              <w:rPr>
                <w:noProof/>
                <w:webHidden/>
              </w:rPr>
              <w:fldChar w:fldCharType="separate"/>
            </w:r>
            <w:r w:rsidR="00501EB9">
              <w:rPr>
                <w:noProof/>
                <w:webHidden/>
              </w:rPr>
              <w:t>6</w:t>
            </w:r>
            <w:r w:rsidR="00501EB9">
              <w:rPr>
                <w:noProof/>
                <w:webHidden/>
              </w:rPr>
              <w:fldChar w:fldCharType="end"/>
            </w:r>
          </w:hyperlink>
        </w:p>
        <w:p w14:paraId="2D54FAE3" w14:textId="2862123E" w:rsidR="00501EB9" w:rsidRDefault="00E76BB1">
          <w:pPr>
            <w:pStyle w:val="INNH1"/>
            <w:tabs>
              <w:tab w:val="left" w:pos="660"/>
              <w:tab w:val="right" w:leader="dot" w:pos="10166"/>
            </w:tabs>
            <w:rPr>
              <w:rFonts w:eastAsiaTheme="minorEastAsia"/>
              <w:noProof/>
              <w:lang w:val="nb-NO" w:eastAsia="nb-NO"/>
            </w:rPr>
          </w:pPr>
          <w:hyperlink w:anchor="_Toc95208229" w:history="1">
            <w:r w:rsidR="00501EB9" w:rsidRPr="00740D19">
              <w:rPr>
                <w:rStyle w:val="Hyperkobling"/>
                <w:noProof/>
                <w:lang w:val="nb-NO"/>
              </w:rPr>
              <w:t>12</w:t>
            </w:r>
            <w:r w:rsidR="00501EB9">
              <w:rPr>
                <w:rFonts w:eastAsiaTheme="minorEastAsia"/>
                <w:noProof/>
                <w:lang w:val="nb-NO" w:eastAsia="nb-NO"/>
              </w:rPr>
              <w:tab/>
            </w:r>
            <w:r w:rsidR="00501EB9" w:rsidRPr="00740D19">
              <w:rPr>
                <w:rStyle w:val="Hyperkobling"/>
                <w:noProof/>
                <w:lang w:val="nb-NO"/>
              </w:rPr>
              <w:t>Betalingsbetingelser</w:t>
            </w:r>
            <w:r w:rsidR="00501EB9">
              <w:rPr>
                <w:noProof/>
                <w:webHidden/>
              </w:rPr>
              <w:tab/>
            </w:r>
            <w:r w:rsidR="00501EB9">
              <w:rPr>
                <w:noProof/>
                <w:webHidden/>
              </w:rPr>
              <w:fldChar w:fldCharType="begin"/>
            </w:r>
            <w:r w:rsidR="00501EB9">
              <w:rPr>
                <w:noProof/>
                <w:webHidden/>
              </w:rPr>
              <w:instrText xml:space="preserve"> PAGEREF _Toc95208229 \h </w:instrText>
            </w:r>
            <w:r w:rsidR="00501EB9">
              <w:rPr>
                <w:noProof/>
                <w:webHidden/>
              </w:rPr>
            </w:r>
            <w:r w:rsidR="00501EB9">
              <w:rPr>
                <w:noProof/>
                <w:webHidden/>
              </w:rPr>
              <w:fldChar w:fldCharType="separate"/>
            </w:r>
            <w:r w:rsidR="00501EB9">
              <w:rPr>
                <w:noProof/>
                <w:webHidden/>
              </w:rPr>
              <w:t>7</w:t>
            </w:r>
            <w:r w:rsidR="00501EB9">
              <w:rPr>
                <w:noProof/>
                <w:webHidden/>
              </w:rPr>
              <w:fldChar w:fldCharType="end"/>
            </w:r>
          </w:hyperlink>
        </w:p>
        <w:p w14:paraId="30299315" w14:textId="4F2D0300" w:rsidR="00501EB9" w:rsidRDefault="00E76BB1">
          <w:pPr>
            <w:pStyle w:val="INNH1"/>
            <w:tabs>
              <w:tab w:val="left" w:pos="660"/>
              <w:tab w:val="right" w:leader="dot" w:pos="10166"/>
            </w:tabs>
            <w:rPr>
              <w:rFonts w:eastAsiaTheme="minorEastAsia"/>
              <w:noProof/>
              <w:lang w:val="nb-NO" w:eastAsia="nb-NO"/>
            </w:rPr>
          </w:pPr>
          <w:hyperlink w:anchor="_Toc95208230" w:history="1">
            <w:r w:rsidR="00501EB9" w:rsidRPr="00740D19">
              <w:rPr>
                <w:rStyle w:val="Hyperkobling"/>
                <w:noProof/>
                <w:lang w:val="nb-NO"/>
              </w:rPr>
              <w:t>13</w:t>
            </w:r>
            <w:r w:rsidR="00501EB9">
              <w:rPr>
                <w:rFonts w:eastAsiaTheme="minorEastAsia"/>
                <w:noProof/>
                <w:lang w:val="nb-NO" w:eastAsia="nb-NO"/>
              </w:rPr>
              <w:tab/>
            </w:r>
            <w:r w:rsidR="00501EB9" w:rsidRPr="00740D19">
              <w:rPr>
                <w:rStyle w:val="Hyperkobling"/>
                <w:noProof/>
                <w:lang w:val="nb-NO"/>
              </w:rPr>
              <w:t>Forsinket betaling</w:t>
            </w:r>
            <w:r w:rsidR="00501EB9">
              <w:rPr>
                <w:noProof/>
                <w:webHidden/>
              </w:rPr>
              <w:tab/>
            </w:r>
            <w:r w:rsidR="00501EB9">
              <w:rPr>
                <w:noProof/>
                <w:webHidden/>
              </w:rPr>
              <w:fldChar w:fldCharType="begin"/>
            </w:r>
            <w:r w:rsidR="00501EB9">
              <w:rPr>
                <w:noProof/>
                <w:webHidden/>
              </w:rPr>
              <w:instrText xml:space="preserve"> PAGEREF _Toc95208230 \h </w:instrText>
            </w:r>
            <w:r w:rsidR="00501EB9">
              <w:rPr>
                <w:noProof/>
                <w:webHidden/>
              </w:rPr>
            </w:r>
            <w:r w:rsidR="00501EB9">
              <w:rPr>
                <w:noProof/>
                <w:webHidden/>
              </w:rPr>
              <w:fldChar w:fldCharType="separate"/>
            </w:r>
            <w:r w:rsidR="00501EB9">
              <w:rPr>
                <w:noProof/>
                <w:webHidden/>
              </w:rPr>
              <w:t>7</w:t>
            </w:r>
            <w:r w:rsidR="00501EB9">
              <w:rPr>
                <w:noProof/>
                <w:webHidden/>
              </w:rPr>
              <w:fldChar w:fldCharType="end"/>
            </w:r>
          </w:hyperlink>
        </w:p>
        <w:p w14:paraId="45FC6472" w14:textId="63F4B145" w:rsidR="00501EB9" w:rsidRDefault="00E76BB1">
          <w:pPr>
            <w:pStyle w:val="INNH1"/>
            <w:tabs>
              <w:tab w:val="left" w:pos="660"/>
              <w:tab w:val="right" w:leader="dot" w:pos="10166"/>
            </w:tabs>
            <w:rPr>
              <w:rFonts w:eastAsiaTheme="minorEastAsia"/>
              <w:noProof/>
              <w:lang w:val="nb-NO" w:eastAsia="nb-NO"/>
            </w:rPr>
          </w:pPr>
          <w:hyperlink w:anchor="_Toc95208231" w:history="1">
            <w:r w:rsidR="00501EB9" w:rsidRPr="00740D19">
              <w:rPr>
                <w:rStyle w:val="Hyperkobling"/>
                <w:noProof/>
                <w:lang w:val="nb-NO"/>
              </w:rPr>
              <w:t>14</w:t>
            </w:r>
            <w:r w:rsidR="00501EB9">
              <w:rPr>
                <w:rFonts w:eastAsiaTheme="minorEastAsia"/>
                <w:noProof/>
                <w:lang w:val="nb-NO" w:eastAsia="nb-NO"/>
              </w:rPr>
              <w:tab/>
            </w:r>
            <w:r w:rsidR="00501EB9" w:rsidRPr="00740D19">
              <w:rPr>
                <w:rStyle w:val="Hyperkobling"/>
                <w:noProof/>
                <w:lang w:val="nb-NO"/>
              </w:rPr>
              <w:t>Kvalitetssikring</w:t>
            </w:r>
            <w:r w:rsidR="00501EB9">
              <w:rPr>
                <w:noProof/>
                <w:webHidden/>
              </w:rPr>
              <w:tab/>
            </w:r>
            <w:r w:rsidR="00501EB9">
              <w:rPr>
                <w:noProof/>
                <w:webHidden/>
              </w:rPr>
              <w:fldChar w:fldCharType="begin"/>
            </w:r>
            <w:r w:rsidR="00501EB9">
              <w:rPr>
                <w:noProof/>
                <w:webHidden/>
              </w:rPr>
              <w:instrText xml:space="preserve"> PAGEREF _Toc95208231 \h </w:instrText>
            </w:r>
            <w:r w:rsidR="00501EB9">
              <w:rPr>
                <w:noProof/>
                <w:webHidden/>
              </w:rPr>
            </w:r>
            <w:r w:rsidR="00501EB9">
              <w:rPr>
                <w:noProof/>
                <w:webHidden/>
              </w:rPr>
              <w:fldChar w:fldCharType="separate"/>
            </w:r>
            <w:r w:rsidR="00501EB9">
              <w:rPr>
                <w:noProof/>
                <w:webHidden/>
              </w:rPr>
              <w:t>7</w:t>
            </w:r>
            <w:r w:rsidR="00501EB9">
              <w:rPr>
                <w:noProof/>
                <w:webHidden/>
              </w:rPr>
              <w:fldChar w:fldCharType="end"/>
            </w:r>
          </w:hyperlink>
        </w:p>
        <w:p w14:paraId="7EA63EC1" w14:textId="7357A6B0" w:rsidR="00501EB9" w:rsidRDefault="00E76BB1">
          <w:pPr>
            <w:pStyle w:val="INNH1"/>
            <w:tabs>
              <w:tab w:val="left" w:pos="660"/>
              <w:tab w:val="right" w:leader="dot" w:pos="10166"/>
            </w:tabs>
            <w:rPr>
              <w:rFonts w:eastAsiaTheme="minorEastAsia"/>
              <w:noProof/>
              <w:lang w:val="nb-NO" w:eastAsia="nb-NO"/>
            </w:rPr>
          </w:pPr>
          <w:hyperlink w:anchor="_Toc95208232" w:history="1">
            <w:r w:rsidR="00501EB9" w:rsidRPr="00740D19">
              <w:rPr>
                <w:rStyle w:val="Hyperkobling"/>
                <w:noProof/>
                <w:lang w:val="nb-NO"/>
              </w:rPr>
              <w:t>15</w:t>
            </w:r>
            <w:r w:rsidR="00501EB9">
              <w:rPr>
                <w:rFonts w:eastAsiaTheme="minorEastAsia"/>
                <w:noProof/>
                <w:lang w:val="nb-NO" w:eastAsia="nb-NO"/>
              </w:rPr>
              <w:tab/>
            </w:r>
            <w:r w:rsidR="00501EB9" w:rsidRPr="00740D19">
              <w:rPr>
                <w:rStyle w:val="Hyperkobling"/>
                <w:noProof/>
                <w:lang w:val="nb-NO"/>
              </w:rPr>
              <w:t>HMS og offentlige krav</w:t>
            </w:r>
            <w:r w:rsidR="00501EB9">
              <w:rPr>
                <w:noProof/>
                <w:webHidden/>
              </w:rPr>
              <w:tab/>
            </w:r>
            <w:r w:rsidR="00501EB9">
              <w:rPr>
                <w:noProof/>
                <w:webHidden/>
              </w:rPr>
              <w:fldChar w:fldCharType="begin"/>
            </w:r>
            <w:r w:rsidR="00501EB9">
              <w:rPr>
                <w:noProof/>
                <w:webHidden/>
              </w:rPr>
              <w:instrText xml:space="preserve"> PAGEREF _Toc95208232 \h </w:instrText>
            </w:r>
            <w:r w:rsidR="00501EB9">
              <w:rPr>
                <w:noProof/>
                <w:webHidden/>
              </w:rPr>
            </w:r>
            <w:r w:rsidR="00501EB9">
              <w:rPr>
                <w:noProof/>
                <w:webHidden/>
              </w:rPr>
              <w:fldChar w:fldCharType="separate"/>
            </w:r>
            <w:r w:rsidR="00501EB9">
              <w:rPr>
                <w:noProof/>
                <w:webHidden/>
              </w:rPr>
              <w:t>8</w:t>
            </w:r>
            <w:r w:rsidR="00501EB9">
              <w:rPr>
                <w:noProof/>
                <w:webHidden/>
              </w:rPr>
              <w:fldChar w:fldCharType="end"/>
            </w:r>
          </w:hyperlink>
        </w:p>
        <w:p w14:paraId="4AC26E0B" w14:textId="256942EE" w:rsidR="00501EB9" w:rsidRDefault="00E76BB1">
          <w:pPr>
            <w:pStyle w:val="INNH1"/>
            <w:tabs>
              <w:tab w:val="left" w:pos="660"/>
              <w:tab w:val="right" w:leader="dot" w:pos="10166"/>
            </w:tabs>
            <w:rPr>
              <w:rFonts w:eastAsiaTheme="minorEastAsia"/>
              <w:noProof/>
              <w:lang w:val="nb-NO" w:eastAsia="nb-NO"/>
            </w:rPr>
          </w:pPr>
          <w:hyperlink w:anchor="_Toc95208233" w:history="1">
            <w:r w:rsidR="00501EB9" w:rsidRPr="00740D19">
              <w:rPr>
                <w:rStyle w:val="Hyperkobling"/>
                <w:noProof/>
                <w:lang w:val="nb-NO"/>
              </w:rPr>
              <w:t>16</w:t>
            </w:r>
            <w:r w:rsidR="00501EB9">
              <w:rPr>
                <w:rFonts w:eastAsiaTheme="minorEastAsia"/>
                <w:noProof/>
                <w:lang w:val="nb-NO" w:eastAsia="nb-NO"/>
              </w:rPr>
              <w:tab/>
            </w:r>
            <w:r w:rsidR="00501EB9" w:rsidRPr="00740D19">
              <w:rPr>
                <w:rStyle w:val="Hyperkobling"/>
                <w:noProof/>
                <w:lang w:val="nb-NO"/>
              </w:rPr>
              <w:t>Lønns- og arbeidsvilkår i offentlige kontrakter</w:t>
            </w:r>
            <w:r w:rsidR="00501EB9">
              <w:rPr>
                <w:noProof/>
                <w:webHidden/>
              </w:rPr>
              <w:tab/>
            </w:r>
            <w:r w:rsidR="00501EB9">
              <w:rPr>
                <w:noProof/>
                <w:webHidden/>
              </w:rPr>
              <w:fldChar w:fldCharType="begin"/>
            </w:r>
            <w:r w:rsidR="00501EB9">
              <w:rPr>
                <w:noProof/>
                <w:webHidden/>
              </w:rPr>
              <w:instrText xml:space="preserve"> PAGEREF _Toc95208233 \h </w:instrText>
            </w:r>
            <w:r w:rsidR="00501EB9">
              <w:rPr>
                <w:noProof/>
                <w:webHidden/>
              </w:rPr>
            </w:r>
            <w:r w:rsidR="00501EB9">
              <w:rPr>
                <w:noProof/>
                <w:webHidden/>
              </w:rPr>
              <w:fldChar w:fldCharType="separate"/>
            </w:r>
            <w:r w:rsidR="00501EB9">
              <w:rPr>
                <w:noProof/>
                <w:webHidden/>
              </w:rPr>
              <w:t>8</w:t>
            </w:r>
            <w:r w:rsidR="00501EB9">
              <w:rPr>
                <w:noProof/>
                <w:webHidden/>
              </w:rPr>
              <w:fldChar w:fldCharType="end"/>
            </w:r>
          </w:hyperlink>
        </w:p>
        <w:p w14:paraId="2004869F" w14:textId="663E0E81" w:rsidR="00501EB9" w:rsidRDefault="00E76BB1">
          <w:pPr>
            <w:pStyle w:val="INNH1"/>
            <w:tabs>
              <w:tab w:val="left" w:pos="660"/>
              <w:tab w:val="right" w:leader="dot" w:pos="10166"/>
            </w:tabs>
            <w:rPr>
              <w:rFonts w:eastAsiaTheme="minorEastAsia"/>
              <w:noProof/>
              <w:lang w:val="nb-NO" w:eastAsia="nb-NO"/>
            </w:rPr>
          </w:pPr>
          <w:hyperlink w:anchor="_Toc95208234" w:history="1">
            <w:r w:rsidR="00501EB9" w:rsidRPr="00740D19">
              <w:rPr>
                <w:rStyle w:val="Hyperkobling"/>
                <w:noProof/>
                <w:lang w:val="nb-NO"/>
              </w:rPr>
              <w:t>17</w:t>
            </w:r>
            <w:r w:rsidR="00501EB9">
              <w:rPr>
                <w:rFonts w:eastAsiaTheme="minorEastAsia"/>
                <w:noProof/>
                <w:lang w:val="nb-NO" w:eastAsia="nb-NO"/>
              </w:rPr>
              <w:tab/>
            </w:r>
            <w:r w:rsidR="00501EB9" w:rsidRPr="00740D19">
              <w:rPr>
                <w:rStyle w:val="Hyperkobling"/>
                <w:noProof/>
                <w:lang w:val="nb-NO"/>
              </w:rPr>
              <w:t>Etikk, miljø og samfunnsansvar</w:t>
            </w:r>
            <w:r w:rsidR="00501EB9">
              <w:rPr>
                <w:noProof/>
                <w:webHidden/>
              </w:rPr>
              <w:tab/>
            </w:r>
            <w:r w:rsidR="00501EB9">
              <w:rPr>
                <w:noProof/>
                <w:webHidden/>
              </w:rPr>
              <w:fldChar w:fldCharType="begin"/>
            </w:r>
            <w:r w:rsidR="00501EB9">
              <w:rPr>
                <w:noProof/>
                <w:webHidden/>
              </w:rPr>
              <w:instrText xml:space="preserve"> PAGEREF _Toc95208234 \h </w:instrText>
            </w:r>
            <w:r w:rsidR="00501EB9">
              <w:rPr>
                <w:noProof/>
                <w:webHidden/>
              </w:rPr>
            </w:r>
            <w:r w:rsidR="00501EB9">
              <w:rPr>
                <w:noProof/>
                <w:webHidden/>
              </w:rPr>
              <w:fldChar w:fldCharType="separate"/>
            </w:r>
            <w:r w:rsidR="00501EB9">
              <w:rPr>
                <w:noProof/>
                <w:webHidden/>
              </w:rPr>
              <w:t>8</w:t>
            </w:r>
            <w:r w:rsidR="00501EB9">
              <w:rPr>
                <w:noProof/>
                <w:webHidden/>
              </w:rPr>
              <w:fldChar w:fldCharType="end"/>
            </w:r>
          </w:hyperlink>
        </w:p>
        <w:p w14:paraId="68AD4771" w14:textId="750A308F" w:rsidR="00501EB9" w:rsidRDefault="00E76BB1">
          <w:pPr>
            <w:pStyle w:val="INNH2"/>
            <w:tabs>
              <w:tab w:val="left" w:pos="880"/>
              <w:tab w:val="right" w:leader="dot" w:pos="10166"/>
            </w:tabs>
            <w:rPr>
              <w:rFonts w:eastAsiaTheme="minorEastAsia"/>
              <w:noProof/>
              <w:lang w:val="nb-NO" w:eastAsia="nb-NO"/>
            </w:rPr>
          </w:pPr>
          <w:hyperlink w:anchor="_Toc95208235" w:history="1">
            <w:r w:rsidR="00501EB9" w:rsidRPr="00740D19">
              <w:rPr>
                <w:rStyle w:val="Hyperkobling"/>
                <w:noProof/>
                <w:lang w:val="nb-NO"/>
              </w:rPr>
              <w:t>17.1</w:t>
            </w:r>
            <w:r w:rsidR="00501EB9">
              <w:rPr>
                <w:rFonts w:eastAsiaTheme="minorEastAsia"/>
                <w:noProof/>
                <w:lang w:val="nb-NO" w:eastAsia="nb-NO"/>
              </w:rPr>
              <w:tab/>
            </w:r>
            <w:r w:rsidR="00501EB9" w:rsidRPr="00740D19">
              <w:rPr>
                <w:rStyle w:val="Hyperkobling"/>
                <w:noProof/>
                <w:lang w:val="nb-NO"/>
              </w:rPr>
              <w:t>Etikk</w:t>
            </w:r>
            <w:r w:rsidR="00501EB9">
              <w:rPr>
                <w:noProof/>
                <w:webHidden/>
              </w:rPr>
              <w:tab/>
            </w:r>
            <w:r w:rsidR="00501EB9">
              <w:rPr>
                <w:noProof/>
                <w:webHidden/>
              </w:rPr>
              <w:fldChar w:fldCharType="begin"/>
            </w:r>
            <w:r w:rsidR="00501EB9">
              <w:rPr>
                <w:noProof/>
                <w:webHidden/>
              </w:rPr>
              <w:instrText xml:space="preserve"> PAGEREF _Toc95208235 \h </w:instrText>
            </w:r>
            <w:r w:rsidR="00501EB9">
              <w:rPr>
                <w:noProof/>
                <w:webHidden/>
              </w:rPr>
            </w:r>
            <w:r w:rsidR="00501EB9">
              <w:rPr>
                <w:noProof/>
                <w:webHidden/>
              </w:rPr>
              <w:fldChar w:fldCharType="separate"/>
            </w:r>
            <w:r w:rsidR="00501EB9">
              <w:rPr>
                <w:noProof/>
                <w:webHidden/>
              </w:rPr>
              <w:t>8</w:t>
            </w:r>
            <w:r w:rsidR="00501EB9">
              <w:rPr>
                <w:noProof/>
                <w:webHidden/>
              </w:rPr>
              <w:fldChar w:fldCharType="end"/>
            </w:r>
          </w:hyperlink>
        </w:p>
        <w:p w14:paraId="5A9AB768" w14:textId="5F673C64" w:rsidR="00501EB9" w:rsidRDefault="00E76BB1">
          <w:pPr>
            <w:pStyle w:val="INNH2"/>
            <w:tabs>
              <w:tab w:val="left" w:pos="880"/>
              <w:tab w:val="right" w:leader="dot" w:pos="10166"/>
            </w:tabs>
            <w:rPr>
              <w:rFonts w:eastAsiaTheme="minorEastAsia"/>
              <w:noProof/>
              <w:lang w:val="nb-NO" w:eastAsia="nb-NO"/>
            </w:rPr>
          </w:pPr>
          <w:hyperlink w:anchor="_Toc95208236" w:history="1">
            <w:r w:rsidR="00501EB9" w:rsidRPr="00740D19">
              <w:rPr>
                <w:rStyle w:val="Hyperkobling"/>
                <w:noProof/>
                <w:lang w:val="nb-NO"/>
              </w:rPr>
              <w:t>17.2</w:t>
            </w:r>
            <w:r w:rsidR="00501EB9">
              <w:rPr>
                <w:rFonts w:eastAsiaTheme="minorEastAsia"/>
                <w:noProof/>
                <w:lang w:val="nb-NO" w:eastAsia="nb-NO"/>
              </w:rPr>
              <w:tab/>
            </w:r>
            <w:r w:rsidR="00501EB9" w:rsidRPr="00740D19">
              <w:rPr>
                <w:rStyle w:val="Hyperkobling"/>
                <w:noProof/>
                <w:lang w:val="nb-NO"/>
              </w:rPr>
              <w:t>Miljø</w:t>
            </w:r>
            <w:r w:rsidR="00501EB9">
              <w:rPr>
                <w:noProof/>
                <w:webHidden/>
              </w:rPr>
              <w:tab/>
            </w:r>
            <w:r w:rsidR="00501EB9">
              <w:rPr>
                <w:noProof/>
                <w:webHidden/>
              </w:rPr>
              <w:fldChar w:fldCharType="begin"/>
            </w:r>
            <w:r w:rsidR="00501EB9">
              <w:rPr>
                <w:noProof/>
                <w:webHidden/>
              </w:rPr>
              <w:instrText xml:space="preserve"> PAGEREF _Toc95208236 \h </w:instrText>
            </w:r>
            <w:r w:rsidR="00501EB9">
              <w:rPr>
                <w:noProof/>
                <w:webHidden/>
              </w:rPr>
            </w:r>
            <w:r w:rsidR="00501EB9">
              <w:rPr>
                <w:noProof/>
                <w:webHidden/>
              </w:rPr>
              <w:fldChar w:fldCharType="separate"/>
            </w:r>
            <w:r w:rsidR="00501EB9">
              <w:rPr>
                <w:noProof/>
                <w:webHidden/>
              </w:rPr>
              <w:t>9</w:t>
            </w:r>
            <w:r w:rsidR="00501EB9">
              <w:rPr>
                <w:noProof/>
                <w:webHidden/>
              </w:rPr>
              <w:fldChar w:fldCharType="end"/>
            </w:r>
          </w:hyperlink>
        </w:p>
        <w:p w14:paraId="7C7AE632" w14:textId="3F0FA419" w:rsidR="00501EB9" w:rsidRDefault="00E76BB1">
          <w:pPr>
            <w:pStyle w:val="INNH1"/>
            <w:tabs>
              <w:tab w:val="left" w:pos="660"/>
              <w:tab w:val="right" w:leader="dot" w:pos="10166"/>
            </w:tabs>
            <w:rPr>
              <w:rFonts w:eastAsiaTheme="minorEastAsia"/>
              <w:noProof/>
              <w:lang w:val="nb-NO" w:eastAsia="nb-NO"/>
            </w:rPr>
          </w:pPr>
          <w:hyperlink w:anchor="_Toc95208237" w:history="1">
            <w:r w:rsidR="00501EB9" w:rsidRPr="00740D19">
              <w:rPr>
                <w:rStyle w:val="Hyperkobling"/>
                <w:noProof/>
                <w:lang w:val="nb-NO"/>
              </w:rPr>
              <w:t>18</w:t>
            </w:r>
            <w:r w:rsidR="00501EB9">
              <w:rPr>
                <w:rFonts w:eastAsiaTheme="minorEastAsia"/>
                <w:noProof/>
                <w:lang w:val="nb-NO" w:eastAsia="nb-NO"/>
              </w:rPr>
              <w:tab/>
            </w:r>
            <w:r w:rsidR="00501EB9" w:rsidRPr="00740D19">
              <w:rPr>
                <w:rStyle w:val="Hyperkobling"/>
                <w:noProof/>
                <w:lang w:val="nb-NO"/>
              </w:rPr>
              <w:t>Dokumentasjon og tegningsunderlag</w:t>
            </w:r>
            <w:r w:rsidR="00501EB9">
              <w:rPr>
                <w:noProof/>
                <w:webHidden/>
              </w:rPr>
              <w:tab/>
            </w:r>
            <w:r w:rsidR="00501EB9">
              <w:rPr>
                <w:noProof/>
                <w:webHidden/>
              </w:rPr>
              <w:fldChar w:fldCharType="begin"/>
            </w:r>
            <w:r w:rsidR="00501EB9">
              <w:rPr>
                <w:noProof/>
                <w:webHidden/>
              </w:rPr>
              <w:instrText xml:space="preserve"> PAGEREF _Toc95208237 \h </w:instrText>
            </w:r>
            <w:r w:rsidR="00501EB9">
              <w:rPr>
                <w:noProof/>
                <w:webHidden/>
              </w:rPr>
            </w:r>
            <w:r w:rsidR="00501EB9">
              <w:rPr>
                <w:noProof/>
                <w:webHidden/>
              </w:rPr>
              <w:fldChar w:fldCharType="separate"/>
            </w:r>
            <w:r w:rsidR="00501EB9">
              <w:rPr>
                <w:noProof/>
                <w:webHidden/>
              </w:rPr>
              <w:t>9</w:t>
            </w:r>
            <w:r w:rsidR="00501EB9">
              <w:rPr>
                <w:noProof/>
                <w:webHidden/>
              </w:rPr>
              <w:fldChar w:fldCharType="end"/>
            </w:r>
          </w:hyperlink>
        </w:p>
        <w:p w14:paraId="11DE0F11" w14:textId="05C57978" w:rsidR="00501EB9" w:rsidRDefault="00E76BB1">
          <w:pPr>
            <w:pStyle w:val="INNH1"/>
            <w:tabs>
              <w:tab w:val="left" w:pos="660"/>
              <w:tab w:val="right" w:leader="dot" w:pos="10166"/>
            </w:tabs>
            <w:rPr>
              <w:rFonts w:eastAsiaTheme="minorEastAsia"/>
              <w:noProof/>
              <w:lang w:val="nb-NO" w:eastAsia="nb-NO"/>
            </w:rPr>
          </w:pPr>
          <w:hyperlink w:anchor="_Toc95208238" w:history="1">
            <w:r w:rsidR="00501EB9" w:rsidRPr="00740D19">
              <w:rPr>
                <w:rStyle w:val="Hyperkobling"/>
                <w:noProof/>
                <w:lang w:val="nb-NO"/>
              </w:rPr>
              <w:t>19</w:t>
            </w:r>
            <w:r w:rsidR="00501EB9">
              <w:rPr>
                <w:rFonts w:eastAsiaTheme="minorEastAsia"/>
                <w:noProof/>
                <w:lang w:val="nb-NO" w:eastAsia="nb-NO"/>
              </w:rPr>
              <w:tab/>
            </w:r>
            <w:r w:rsidR="00501EB9" w:rsidRPr="00740D19">
              <w:rPr>
                <w:rStyle w:val="Hyperkobling"/>
                <w:noProof/>
                <w:lang w:val="nb-NO"/>
              </w:rPr>
              <w:t>Samarbeid og oppfølgingsmøter</w:t>
            </w:r>
            <w:r w:rsidR="00501EB9">
              <w:rPr>
                <w:noProof/>
                <w:webHidden/>
              </w:rPr>
              <w:tab/>
            </w:r>
            <w:r w:rsidR="00501EB9">
              <w:rPr>
                <w:noProof/>
                <w:webHidden/>
              </w:rPr>
              <w:fldChar w:fldCharType="begin"/>
            </w:r>
            <w:r w:rsidR="00501EB9">
              <w:rPr>
                <w:noProof/>
                <w:webHidden/>
              </w:rPr>
              <w:instrText xml:space="preserve"> PAGEREF _Toc95208238 \h </w:instrText>
            </w:r>
            <w:r w:rsidR="00501EB9">
              <w:rPr>
                <w:noProof/>
                <w:webHidden/>
              </w:rPr>
            </w:r>
            <w:r w:rsidR="00501EB9">
              <w:rPr>
                <w:noProof/>
                <w:webHidden/>
              </w:rPr>
              <w:fldChar w:fldCharType="separate"/>
            </w:r>
            <w:r w:rsidR="00501EB9">
              <w:rPr>
                <w:noProof/>
                <w:webHidden/>
              </w:rPr>
              <w:t>9</w:t>
            </w:r>
            <w:r w:rsidR="00501EB9">
              <w:rPr>
                <w:noProof/>
                <w:webHidden/>
              </w:rPr>
              <w:fldChar w:fldCharType="end"/>
            </w:r>
          </w:hyperlink>
        </w:p>
        <w:p w14:paraId="0EF4BF3E" w14:textId="39901C69" w:rsidR="00501EB9" w:rsidRDefault="00E76BB1">
          <w:pPr>
            <w:pStyle w:val="INNH1"/>
            <w:tabs>
              <w:tab w:val="left" w:pos="660"/>
              <w:tab w:val="right" w:leader="dot" w:pos="10166"/>
            </w:tabs>
            <w:rPr>
              <w:rFonts w:eastAsiaTheme="minorEastAsia"/>
              <w:noProof/>
              <w:lang w:val="nb-NO" w:eastAsia="nb-NO"/>
            </w:rPr>
          </w:pPr>
          <w:hyperlink w:anchor="_Toc95208239" w:history="1">
            <w:r w:rsidR="00501EB9" w:rsidRPr="00740D19">
              <w:rPr>
                <w:rStyle w:val="Hyperkobling"/>
                <w:noProof/>
                <w:lang w:val="nb-NO"/>
              </w:rPr>
              <w:t>20</w:t>
            </w:r>
            <w:r w:rsidR="00501EB9">
              <w:rPr>
                <w:rFonts w:eastAsiaTheme="minorEastAsia"/>
                <w:noProof/>
                <w:lang w:val="nb-NO" w:eastAsia="nb-NO"/>
              </w:rPr>
              <w:tab/>
            </w:r>
            <w:r w:rsidR="00501EB9" w:rsidRPr="00740D19">
              <w:rPr>
                <w:rStyle w:val="Hyperkobling"/>
                <w:noProof/>
                <w:lang w:val="nb-NO"/>
              </w:rPr>
              <w:t>Elektronisk bestillingsløsning</w:t>
            </w:r>
            <w:r w:rsidR="00501EB9">
              <w:rPr>
                <w:noProof/>
                <w:webHidden/>
              </w:rPr>
              <w:tab/>
            </w:r>
            <w:r w:rsidR="00501EB9">
              <w:rPr>
                <w:noProof/>
                <w:webHidden/>
              </w:rPr>
              <w:fldChar w:fldCharType="begin"/>
            </w:r>
            <w:r w:rsidR="00501EB9">
              <w:rPr>
                <w:noProof/>
                <w:webHidden/>
              </w:rPr>
              <w:instrText xml:space="preserve"> PAGEREF _Toc95208239 \h </w:instrText>
            </w:r>
            <w:r w:rsidR="00501EB9">
              <w:rPr>
                <w:noProof/>
                <w:webHidden/>
              </w:rPr>
            </w:r>
            <w:r w:rsidR="00501EB9">
              <w:rPr>
                <w:noProof/>
                <w:webHidden/>
              </w:rPr>
              <w:fldChar w:fldCharType="separate"/>
            </w:r>
            <w:r w:rsidR="00501EB9">
              <w:rPr>
                <w:noProof/>
                <w:webHidden/>
              </w:rPr>
              <w:t>9</w:t>
            </w:r>
            <w:r w:rsidR="00501EB9">
              <w:rPr>
                <w:noProof/>
                <w:webHidden/>
              </w:rPr>
              <w:fldChar w:fldCharType="end"/>
            </w:r>
          </w:hyperlink>
        </w:p>
        <w:p w14:paraId="5E596C9D" w14:textId="3E3775A8" w:rsidR="00501EB9" w:rsidRDefault="00E76BB1">
          <w:pPr>
            <w:pStyle w:val="INNH1"/>
            <w:tabs>
              <w:tab w:val="left" w:pos="660"/>
              <w:tab w:val="right" w:leader="dot" w:pos="10166"/>
            </w:tabs>
            <w:rPr>
              <w:rFonts w:eastAsiaTheme="minorEastAsia"/>
              <w:noProof/>
              <w:lang w:val="nb-NO" w:eastAsia="nb-NO"/>
            </w:rPr>
          </w:pPr>
          <w:hyperlink w:anchor="_Toc95208240" w:history="1">
            <w:r w:rsidR="00501EB9" w:rsidRPr="00740D19">
              <w:rPr>
                <w:rStyle w:val="Hyperkobling"/>
                <w:noProof/>
                <w:lang w:val="nb-NO"/>
              </w:rPr>
              <w:t>21</w:t>
            </w:r>
            <w:r w:rsidR="00501EB9">
              <w:rPr>
                <w:rFonts w:eastAsiaTheme="minorEastAsia"/>
                <w:noProof/>
                <w:lang w:val="nb-NO" w:eastAsia="nb-NO"/>
              </w:rPr>
              <w:tab/>
            </w:r>
            <w:r w:rsidR="00501EB9" w:rsidRPr="00740D19">
              <w:rPr>
                <w:rStyle w:val="Hyperkobling"/>
                <w:noProof/>
                <w:lang w:val="nb-NO"/>
              </w:rPr>
              <w:t>Statistikk over omsetning</w:t>
            </w:r>
            <w:r w:rsidR="00501EB9">
              <w:rPr>
                <w:noProof/>
                <w:webHidden/>
              </w:rPr>
              <w:tab/>
            </w:r>
            <w:r w:rsidR="00501EB9">
              <w:rPr>
                <w:noProof/>
                <w:webHidden/>
              </w:rPr>
              <w:fldChar w:fldCharType="begin"/>
            </w:r>
            <w:r w:rsidR="00501EB9">
              <w:rPr>
                <w:noProof/>
                <w:webHidden/>
              </w:rPr>
              <w:instrText xml:space="preserve"> PAGEREF _Toc95208240 \h </w:instrText>
            </w:r>
            <w:r w:rsidR="00501EB9">
              <w:rPr>
                <w:noProof/>
                <w:webHidden/>
              </w:rPr>
            </w:r>
            <w:r w:rsidR="00501EB9">
              <w:rPr>
                <w:noProof/>
                <w:webHidden/>
              </w:rPr>
              <w:fldChar w:fldCharType="separate"/>
            </w:r>
            <w:r w:rsidR="00501EB9">
              <w:rPr>
                <w:noProof/>
                <w:webHidden/>
              </w:rPr>
              <w:t>9</w:t>
            </w:r>
            <w:r w:rsidR="00501EB9">
              <w:rPr>
                <w:noProof/>
                <w:webHidden/>
              </w:rPr>
              <w:fldChar w:fldCharType="end"/>
            </w:r>
          </w:hyperlink>
        </w:p>
        <w:p w14:paraId="27A89AA1" w14:textId="4E16360C" w:rsidR="00501EB9" w:rsidRDefault="00E76BB1">
          <w:pPr>
            <w:pStyle w:val="INNH1"/>
            <w:tabs>
              <w:tab w:val="left" w:pos="660"/>
              <w:tab w:val="right" w:leader="dot" w:pos="10166"/>
            </w:tabs>
            <w:rPr>
              <w:rFonts w:eastAsiaTheme="minorEastAsia"/>
              <w:noProof/>
              <w:lang w:val="nb-NO" w:eastAsia="nb-NO"/>
            </w:rPr>
          </w:pPr>
          <w:hyperlink w:anchor="_Toc95208241" w:history="1">
            <w:r w:rsidR="00501EB9" w:rsidRPr="00740D19">
              <w:rPr>
                <w:rStyle w:val="Hyperkobling"/>
                <w:noProof/>
                <w:lang w:val="nb-NO"/>
              </w:rPr>
              <w:t>22</w:t>
            </w:r>
            <w:r w:rsidR="00501EB9">
              <w:rPr>
                <w:rFonts w:eastAsiaTheme="minorEastAsia"/>
                <w:noProof/>
                <w:lang w:val="nb-NO" w:eastAsia="nb-NO"/>
              </w:rPr>
              <w:tab/>
            </w:r>
            <w:r w:rsidR="00501EB9" w:rsidRPr="00740D19">
              <w:rPr>
                <w:rStyle w:val="Hyperkobling"/>
                <w:noProof/>
                <w:lang w:val="nb-NO"/>
              </w:rPr>
              <w:t>Kontraktsbrudd</w:t>
            </w:r>
            <w:r w:rsidR="00501EB9">
              <w:rPr>
                <w:noProof/>
                <w:webHidden/>
              </w:rPr>
              <w:tab/>
            </w:r>
            <w:r w:rsidR="00501EB9">
              <w:rPr>
                <w:noProof/>
                <w:webHidden/>
              </w:rPr>
              <w:fldChar w:fldCharType="begin"/>
            </w:r>
            <w:r w:rsidR="00501EB9">
              <w:rPr>
                <w:noProof/>
                <w:webHidden/>
              </w:rPr>
              <w:instrText xml:space="preserve"> PAGEREF _Toc95208241 \h </w:instrText>
            </w:r>
            <w:r w:rsidR="00501EB9">
              <w:rPr>
                <w:noProof/>
                <w:webHidden/>
              </w:rPr>
            </w:r>
            <w:r w:rsidR="00501EB9">
              <w:rPr>
                <w:noProof/>
                <w:webHidden/>
              </w:rPr>
              <w:fldChar w:fldCharType="separate"/>
            </w:r>
            <w:r w:rsidR="00501EB9">
              <w:rPr>
                <w:noProof/>
                <w:webHidden/>
              </w:rPr>
              <w:t>10</w:t>
            </w:r>
            <w:r w:rsidR="00501EB9">
              <w:rPr>
                <w:noProof/>
                <w:webHidden/>
              </w:rPr>
              <w:fldChar w:fldCharType="end"/>
            </w:r>
          </w:hyperlink>
        </w:p>
        <w:p w14:paraId="0A40D2EE" w14:textId="44C66CF8" w:rsidR="00501EB9" w:rsidRDefault="00E76BB1">
          <w:pPr>
            <w:pStyle w:val="INNH2"/>
            <w:tabs>
              <w:tab w:val="left" w:pos="880"/>
              <w:tab w:val="right" w:leader="dot" w:pos="10166"/>
            </w:tabs>
            <w:rPr>
              <w:rFonts w:eastAsiaTheme="minorEastAsia"/>
              <w:noProof/>
              <w:lang w:val="nb-NO" w:eastAsia="nb-NO"/>
            </w:rPr>
          </w:pPr>
          <w:hyperlink w:anchor="_Toc95208242" w:history="1">
            <w:r w:rsidR="00501EB9" w:rsidRPr="00740D19">
              <w:rPr>
                <w:rStyle w:val="Hyperkobling"/>
                <w:noProof/>
                <w:lang w:val="nb-NO"/>
              </w:rPr>
              <w:t>22.1</w:t>
            </w:r>
            <w:r w:rsidR="00501EB9">
              <w:rPr>
                <w:rFonts w:eastAsiaTheme="minorEastAsia"/>
                <w:noProof/>
                <w:lang w:val="nb-NO" w:eastAsia="nb-NO"/>
              </w:rPr>
              <w:tab/>
            </w:r>
            <w:r w:rsidR="00501EB9" w:rsidRPr="00740D19">
              <w:rPr>
                <w:rStyle w:val="Hyperkobling"/>
                <w:noProof/>
                <w:lang w:val="nb-NO"/>
              </w:rPr>
              <w:t>Forsinkelse</w:t>
            </w:r>
            <w:r w:rsidR="00501EB9">
              <w:rPr>
                <w:noProof/>
                <w:webHidden/>
              </w:rPr>
              <w:tab/>
            </w:r>
            <w:r w:rsidR="00501EB9">
              <w:rPr>
                <w:noProof/>
                <w:webHidden/>
              </w:rPr>
              <w:fldChar w:fldCharType="begin"/>
            </w:r>
            <w:r w:rsidR="00501EB9">
              <w:rPr>
                <w:noProof/>
                <w:webHidden/>
              </w:rPr>
              <w:instrText xml:space="preserve"> PAGEREF _Toc95208242 \h </w:instrText>
            </w:r>
            <w:r w:rsidR="00501EB9">
              <w:rPr>
                <w:noProof/>
                <w:webHidden/>
              </w:rPr>
            </w:r>
            <w:r w:rsidR="00501EB9">
              <w:rPr>
                <w:noProof/>
                <w:webHidden/>
              </w:rPr>
              <w:fldChar w:fldCharType="separate"/>
            </w:r>
            <w:r w:rsidR="00501EB9">
              <w:rPr>
                <w:noProof/>
                <w:webHidden/>
              </w:rPr>
              <w:t>10</w:t>
            </w:r>
            <w:r w:rsidR="00501EB9">
              <w:rPr>
                <w:noProof/>
                <w:webHidden/>
              </w:rPr>
              <w:fldChar w:fldCharType="end"/>
            </w:r>
          </w:hyperlink>
        </w:p>
        <w:p w14:paraId="73E8B007" w14:textId="5991297D" w:rsidR="00501EB9" w:rsidRDefault="00E76BB1">
          <w:pPr>
            <w:pStyle w:val="INNH2"/>
            <w:tabs>
              <w:tab w:val="left" w:pos="880"/>
              <w:tab w:val="right" w:leader="dot" w:pos="10166"/>
            </w:tabs>
            <w:rPr>
              <w:rFonts w:eastAsiaTheme="minorEastAsia"/>
              <w:noProof/>
              <w:lang w:val="nb-NO" w:eastAsia="nb-NO"/>
            </w:rPr>
          </w:pPr>
          <w:hyperlink w:anchor="_Toc95208243" w:history="1">
            <w:r w:rsidR="00501EB9" w:rsidRPr="00740D19">
              <w:rPr>
                <w:rStyle w:val="Hyperkobling"/>
                <w:noProof/>
                <w:lang w:val="nb-NO"/>
              </w:rPr>
              <w:t>22.2</w:t>
            </w:r>
            <w:r w:rsidR="00501EB9">
              <w:rPr>
                <w:rFonts w:eastAsiaTheme="minorEastAsia"/>
                <w:noProof/>
                <w:lang w:val="nb-NO" w:eastAsia="nb-NO"/>
              </w:rPr>
              <w:tab/>
            </w:r>
            <w:r w:rsidR="00501EB9" w:rsidRPr="00740D19">
              <w:rPr>
                <w:rStyle w:val="Hyperkobling"/>
                <w:noProof/>
                <w:lang w:val="nb-NO"/>
              </w:rPr>
              <w:t>Virkninger av forsinkelse</w:t>
            </w:r>
            <w:r w:rsidR="00501EB9">
              <w:rPr>
                <w:noProof/>
                <w:webHidden/>
              </w:rPr>
              <w:tab/>
            </w:r>
            <w:r w:rsidR="00501EB9">
              <w:rPr>
                <w:noProof/>
                <w:webHidden/>
              </w:rPr>
              <w:fldChar w:fldCharType="begin"/>
            </w:r>
            <w:r w:rsidR="00501EB9">
              <w:rPr>
                <w:noProof/>
                <w:webHidden/>
              </w:rPr>
              <w:instrText xml:space="preserve"> PAGEREF _Toc95208243 \h </w:instrText>
            </w:r>
            <w:r w:rsidR="00501EB9">
              <w:rPr>
                <w:noProof/>
                <w:webHidden/>
              </w:rPr>
            </w:r>
            <w:r w:rsidR="00501EB9">
              <w:rPr>
                <w:noProof/>
                <w:webHidden/>
              </w:rPr>
              <w:fldChar w:fldCharType="separate"/>
            </w:r>
            <w:r w:rsidR="00501EB9">
              <w:rPr>
                <w:noProof/>
                <w:webHidden/>
              </w:rPr>
              <w:t>10</w:t>
            </w:r>
            <w:r w:rsidR="00501EB9">
              <w:rPr>
                <w:noProof/>
                <w:webHidden/>
              </w:rPr>
              <w:fldChar w:fldCharType="end"/>
            </w:r>
          </w:hyperlink>
        </w:p>
        <w:p w14:paraId="40B5E5E4" w14:textId="70A221FE" w:rsidR="00501EB9" w:rsidRDefault="00E76BB1">
          <w:pPr>
            <w:pStyle w:val="INNH2"/>
            <w:tabs>
              <w:tab w:val="left" w:pos="880"/>
              <w:tab w:val="right" w:leader="dot" w:pos="10166"/>
            </w:tabs>
            <w:rPr>
              <w:rFonts w:eastAsiaTheme="minorEastAsia"/>
              <w:noProof/>
              <w:lang w:val="nb-NO" w:eastAsia="nb-NO"/>
            </w:rPr>
          </w:pPr>
          <w:hyperlink w:anchor="_Toc95208244" w:history="1">
            <w:r w:rsidR="00501EB9" w:rsidRPr="00740D19">
              <w:rPr>
                <w:rStyle w:val="Hyperkobling"/>
                <w:noProof/>
                <w:lang w:val="nb-NO"/>
              </w:rPr>
              <w:t>22.3</w:t>
            </w:r>
            <w:r w:rsidR="00501EB9">
              <w:rPr>
                <w:rFonts w:eastAsiaTheme="minorEastAsia"/>
                <w:noProof/>
                <w:lang w:val="nb-NO" w:eastAsia="nb-NO"/>
              </w:rPr>
              <w:tab/>
            </w:r>
            <w:r w:rsidR="00501EB9" w:rsidRPr="00740D19">
              <w:rPr>
                <w:rStyle w:val="Hyperkobling"/>
                <w:noProof/>
                <w:lang w:val="nb-NO"/>
              </w:rPr>
              <w:t>Mangler</w:t>
            </w:r>
            <w:r w:rsidR="00501EB9">
              <w:rPr>
                <w:noProof/>
                <w:webHidden/>
              </w:rPr>
              <w:tab/>
            </w:r>
            <w:r w:rsidR="00501EB9">
              <w:rPr>
                <w:noProof/>
                <w:webHidden/>
              </w:rPr>
              <w:fldChar w:fldCharType="begin"/>
            </w:r>
            <w:r w:rsidR="00501EB9">
              <w:rPr>
                <w:noProof/>
                <w:webHidden/>
              </w:rPr>
              <w:instrText xml:space="preserve"> PAGEREF _Toc95208244 \h </w:instrText>
            </w:r>
            <w:r w:rsidR="00501EB9">
              <w:rPr>
                <w:noProof/>
                <w:webHidden/>
              </w:rPr>
            </w:r>
            <w:r w:rsidR="00501EB9">
              <w:rPr>
                <w:noProof/>
                <w:webHidden/>
              </w:rPr>
              <w:fldChar w:fldCharType="separate"/>
            </w:r>
            <w:r w:rsidR="00501EB9">
              <w:rPr>
                <w:noProof/>
                <w:webHidden/>
              </w:rPr>
              <w:t>10</w:t>
            </w:r>
            <w:r w:rsidR="00501EB9">
              <w:rPr>
                <w:noProof/>
                <w:webHidden/>
              </w:rPr>
              <w:fldChar w:fldCharType="end"/>
            </w:r>
          </w:hyperlink>
        </w:p>
        <w:p w14:paraId="1D4144A8" w14:textId="0D174288" w:rsidR="00501EB9" w:rsidRDefault="00E76BB1">
          <w:pPr>
            <w:pStyle w:val="INNH2"/>
            <w:tabs>
              <w:tab w:val="left" w:pos="880"/>
              <w:tab w:val="right" w:leader="dot" w:pos="10166"/>
            </w:tabs>
            <w:rPr>
              <w:rFonts w:eastAsiaTheme="minorEastAsia"/>
              <w:noProof/>
              <w:lang w:val="nb-NO" w:eastAsia="nb-NO"/>
            </w:rPr>
          </w:pPr>
          <w:hyperlink w:anchor="_Toc95208245" w:history="1">
            <w:r w:rsidR="00501EB9" w:rsidRPr="00740D19">
              <w:rPr>
                <w:rStyle w:val="Hyperkobling"/>
                <w:noProof/>
                <w:lang w:val="nb-NO"/>
              </w:rPr>
              <w:t>22.4</w:t>
            </w:r>
            <w:r w:rsidR="00501EB9">
              <w:rPr>
                <w:rFonts w:eastAsiaTheme="minorEastAsia"/>
                <w:noProof/>
                <w:lang w:val="nb-NO" w:eastAsia="nb-NO"/>
              </w:rPr>
              <w:tab/>
            </w:r>
            <w:r w:rsidR="00501EB9" w:rsidRPr="00740D19">
              <w:rPr>
                <w:rStyle w:val="Hyperkobling"/>
                <w:noProof/>
                <w:lang w:val="nb-NO"/>
              </w:rPr>
              <w:t>Virkninger av mangler</w:t>
            </w:r>
            <w:r w:rsidR="00501EB9">
              <w:rPr>
                <w:noProof/>
                <w:webHidden/>
              </w:rPr>
              <w:tab/>
            </w:r>
            <w:r w:rsidR="00501EB9">
              <w:rPr>
                <w:noProof/>
                <w:webHidden/>
              </w:rPr>
              <w:fldChar w:fldCharType="begin"/>
            </w:r>
            <w:r w:rsidR="00501EB9">
              <w:rPr>
                <w:noProof/>
                <w:webHidden/>
              </w:rPr>
              <w:instrText xml:space="preserve"> PAGEREF _Toc95208245 \h </w:instrText>
            </w:r>
            <w:r w:rsidR="00501EB9">
              <w:rPr>
                <w:noProof/>
                <w:webHidden/>
              </w:rPr>
            </w:r>
            <w:r w:rsidR="00501EB9">
              <w:rPr>
                <w:noProof/>
                <w:webHidden/>
              </w:rPr>
              <w:fldChar w:fldCharType="separate"/>
            </w:r>
            <w:r w:rsidR="00501EB9">
              <w:rPr>
                <w:noProof/>
                <w:webHidden/>
              </w:rPr>
              <w:t>10</w:t>
            </w:r>
            <w:r w:rsidR="00501EB9">
              <w:rPr>
                <w:noProof/>
                <w:webHidden/>
              </w:rPr>
              <w:fldChar w:fldCharType="end"/>
            </w:r>
          </w:hyperlink>
        </w:p>
        <w:p w14:paraId="6BF398ED" w14:textId="43CAC928" w:rsidR="00501EB9" w:rsidRDefault="00E76BB1">
          <w:pPr>
            <w:pStyle w:val="INNH2"/>
            <w:tabs>
              <w:tab w:val="left" w:pos="880"/>
              <w:tab w:val="right" w:leader="dot" w:pos="10166"/>
            </w:tabs>
            <w:rPr>
              <w:rFonts w:eastAsiaTheme="minorEastAsia"/>
              <w:noProof/>
              <w:lang w:val="nb-NO" w:eastAsia="nb-NO"/>
            </w:rPr>
          </w:pPr>
          <w:hyperlink w:anchor="_Toc95208246" w:history="1">
            <w:r w:rsidR="00501EB9" w:rsidRPr="00740D19">
              <w:rPr>
                <w:rStyle w:val="Hyperkobling"/>
                <w:noProof/>
                <w:lang w:val="nb-NO"/>
              </w:rPr>
              <w:t>22.5</w:t>
            </w:r>
            <w:r w:rsidR="00501EB9">
              <w:rPr>
                <w:rFonts w:eastAsiaTheme="minorEastAsia"/>
                <w:noProof/>
                <w:lang w:val="nb-NO" w:eastAsia="nb-NO"/>
              </w:rPr>
              <w:tab/>
            </w:r>
            <w:r w:rsidR="00501EB9" w:rsidRPr="00740D19">
              <w:rPr>
                <w:rStyle w:val="Hyperkobling"/>
                <w:noProof/>
                <w:lang w:val="nb-NO"/>
              </w:rPr>
              <w:t>Erstatning</w:t>
            </w:r>
            <w:r w:rsidR="00501EB9">
              <w:rPr>
                <w:noProof/>
                <w:webHidden/>
              </w:rPr>
              <w:tab/>
            </w:r>
            <w:r w:rsidR="00501EB9">
              <w:rPr>
                <w:noProof/>
                <w:webHidden/>
              </w:rPr>
              <w:fldChar w:fldCharType="begin"/>
            </w:r>
            <w:r w:rsidR="00501EB9">
              <w:rPr>
                <w:noProof/>
                <w:webHidden/>
              </w:rPr>
              <w:instrText xml:space="preserve"> PAGEREF _Toc95208246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7B3EA944" w14:textId="6AF18B32" w:rsidR="00501EB9" w:rsidRDefault="00E76BB1">
          <w:pPr>
            <w:pStyle w:val="INNH2"/>
            <w:tabs>
              <w:tab w:val="left" w:pos="880"/>
              <w:tab w:val="right" w:leader="dot" w:pos="10166"/>
            </w:tabs>
            <w:rPr>
              <w:rFonts w:eastAsiaTheme="minorEastAsia"/>
              <w:noProof/>
              <w:lang w:val="nb-NO" w:eastAsia="nb-NO"/>
            </w:rPr>
          </w:pPr>
          <w:hyperlink w:anchor="_Toc95208247" w:history="1">
            <w:r w:rsidR="00501EB9" w:rsidRPr="00740D19">
              <w:rPr>
                <w:rStyle w:val="Hyperkobling"/>
                <w:noProof/>
                <w:lang w:val="nb-NO"/>
              </w:rPr>
              <w:t>22.6</w:t>
            </w:r>
            <w:r w:rsidR="00501EB9">
              <w:rPr>
                <w:rFonts w:eastAsiaTheme="minorEastAsia"/>
                <w:noProof/>
                <w:lang w:val="nb-NO" w:eastAsia="nb-NO"/>
              </w:rPr>
              <w:tab/>
            </w:r>
            <w:r w:rsidR="00501EB9" w:rsidRPr="00740D19">
              <w:rPr>
                <w:rStyle w:val="Hyperkobling"/>
                <w:noProof/>
                <w:lang w:val="nb-NO"/>
              </w:rPr>
              <w:t>Vesentlig kontraktsbrudd</w:t>
            </w:r>
            <w:r w:rsidR="00501EB9">
              <w:rPr>
                <w:noProof/>
                <w:webHidden/>
              </w:rPr>
              <w:tab/>
            </w:r>
            <w:r w:rsidR="00501EB9">
              <w:rPr>
                <w:noProof/>
                <w:webHidden/>
              </w:rPr>
              <w:fldChar w:fldCharType="begin"/>
            </w:r>
            <w:r w:rsidR="00501EB9">
              <w:rPr>
                <w:noProof/>
                <w:webHidden/>
              </w:rPr>
              <w:instrText xml:space="preserve"> PAGEREF _Toc95208247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2DF08892" w14:textId="703BD73C" w:rsidR="00501EB9" w:rsidRDefault="00E76BB1">
          <w:pPr>
            <w:pStyle w:val="INNH1"/>
            <w:tabs>
              <w:tab w:val="left" w:pos="660"/>
              <w:tab w:val="right" w:leader="dot" w:pos="10166"/>
            </w:tabs>
            <w:rPr>
              <w:rFonts w:eastAsiaTheme="minorEastAsia"/>
              <w:noProof/>
              <w:lang w:val="nb-NO" w:eastAsia="nb-NO"/>
            </w:rPr>
          </w:pPr>
          <w:hyperlink w:anchor="_Toc95208248" w:history="1">
            <w:r w:rsidR="00501EB9" w:rsidRPr="00740D19">
              <w:rPr>
                <w:rStyle w:val="Hyperkobling"/>
                <w:noProof/>
                <w:lang w:val="nb-NO"/>
              </w:rPr>
              <w:t>23</w:t>
            </w:r>
            <w:r w:rsidR="00501EB9">
              <w:rPr>
                <w:rFonts w:eastAsiaTheme="minorEastAsia"/>
                <w:noProof/>
                <w:lang w:val="nb-NO" w:eastAsia="nb-NO"/>
              </w:rPr>
              <w:tab/>
            </w:r>
            <w:r w:rsidR="00501EB9" w:rsidRPr="00740D19">
              <w:rPr>
                <w:rStyle w:val="Hyperkobling"/>
                <w:noProof/>
                <w:lang w:val="nb-NO"/>
              </w:rPr>
              <w:t>Force majeure</w:t>
            </w:r>
            <w:r w:rsidR="00501EB9">
              <w:rPr>
                <w:noProof/>
                <w:webHidden/>
              </w:rPr>
              <w:tab/>
            </w:r>
            <w:r w:rsidR="00501EB9">
              <w:rPr>
                <w:noProof/>
                <w:webHidden/>
              </w:rPr>
              <w:fldChar w:fldCharType="begin"/>
            </w:r>
            <w:r w:rsidR="00501EB9">
              <w:rPr>
                <w:noProof/>
                <w:webHidden/>
              </w:rPr>
              <w:instrText xml:space="preserve"> PAGEREF _Toc95208248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7FB40E0B" w14:textId="568C4B78" w:rsidR="00501EB9" w:rsidRDefault="00E76BB1">
          <w:pPr>
            <w:pStyle w:val="INNH1"/>
            <w:tabs>
              <w:tab w:val="left" w:pos="660"/>
              <w:tab w:val="right" w:leader="dot" w:pos="10166"/>
            </w:tabs>
            <w:rPr>
              <w:rFonts w:eastAsiaTheme="minorEastAsia"/>
              <w:noProof/>
              <w:lang w:val="nb-NO" w:eastAsia="nb-NO"/>
            </w:rPr>
          </w:pPr>
          <w:hyperlink w:anchor="_Toc95208249" w:history="1">
            <w:r w:rsidR="00501EB9" w:rsidRPr="00740D19">
              <w:rPr>
                <w:rStyle w:val="Hyperkobling"/>
                <w:noProof/>
                <w:lang w:val="nb-NO"/>
              </w:rPr>
              <w:t>24</w:t>
            </w:r>
            <w:r w:rsidR="00501EB9">
              <w:rPr>
                <w:rFonts w:eastAsiaTheme="minorEastAsia"/>
                <w:noProof/>
                <w:lang w:val="nb-NO" w:eastAsia="nb-NO"/>
              </w:rPr>
              <w:tab/>
            </w:r>
            <w:r w:rsidR="00501EB9" w:rsidRPr="00740D19">
              <w:rPr>
                <w:rStyle w:val="Hyperkobling"/>
                <w:noProof/>
                <w:lang w:val="nb-NO"/>
              </w:rPr>
              <w:t>Forsikring</w:t>
            </w:r>
            <w:r w:rsidR="00501EB9">
              <w:rPr>
                <w:noProof/>
                <w:webHidden/>
              </w:rPr>
              <w:tab/>
            </w:r>
            <w:r w:rsidR="00501EB9">
              <w:rPr>
                <w:noProof/>
                <w:webHidden/>
              </w:rPr>
              <w:fldChar w:fldCharType="begin"/>
            </w:r>
            <w:r w:rsidR="00501EB9">
              <w:rPr>
                <w:noProof/>
                <w:webHidden/>
              </w:rPr>
              <w:instrText xml:space="preserve"> PAGEREF _Toc95208249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398BC75D" w14:textId="727FCEB3" w:rsidR="00501EB9" w:rsidRDefault="00E76BB1">
          <w:pPr>
            <w:pStyle w:val="INNH1"/>
            <w:tabs>
              <w:tab w:val="left" w:pos="660"/>
              <w:tab w:val="right" w:leader="dot" w:pos="10166"/>
            </w:tabs>
            <w:rPr>
              <w:rFonts w:eastAsiaTheme="minorEastAsia"/>
              <w:noProof/>
              <w:lang w:val="nb-NO" w:eastAsia="nb-NO"/>
            </w:rPr>
          </w:pPr>
          <w:hyperlink w:anchor="_Toc95208250" w:history="1">
            <w:r w:rsidR="00501EB9" w:rsidRPr="00740D19">
              <w:rPr>
                <w:rStyle w:val="Hyperkobling"/>
                <w:noProof/>
                <w:lang w:val="nb-NO"/>
              </w:rPr>
              <w:t>25</w:t>
            </w:r>
            <w:r w:rsidR="00501EB9">
              <w:rPr>
                <w:rFonts w:eastAsiaTheme="minorEastAsia"/>
                <w:noProof/>
                <w:lang w:val="nb-NO" w:eastAsia="nb-NO"/>
              </w:rPr>
              <w:tab/>
            </w:r>
            <w:r w:rsidR="00501EB9" w:rsidRPr="00740D19">
              <w:rPr>
                <w:rStyle w:val="Hyperkobling"/>
                <w:noProof/>
                <w:lang w:val="nb-NO"/>
              </w:rPr>
              <w:t>Skadesløsholdelse</w:t>
            </w:r>
            <w:r w:rsidR="00501EB9">
              <w:rPr>
                <w:noProof/>
                <w:webHidden/>
              </w:rPr>
              <w:tab/>
            </w:r>
            <w:r w:rsidR="00501EB9">
              <w:rPr>
                <w:noProof/>
                <w:webHidden/>
              </w:rPr>
              <w:fldChar w:fldCharType="begin"/>
            </w:r>
            <w:r w:rsidR="00501EB9">
              <w:rPr>
                <w:noProof/>
                <w:webHidden/>
              </w:rPr>
              <w:instrText xml:space="preserve"> PAGEREF _Toc95208250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426C0EEE" w14:textId="734CB8DA" w:rsidR="00501EB9" w:rsidRDefault="00E76BB1">
          <w:pPr>
            <w:pStyle w:val="INNH1"/>
            <w:tabs>
              <w:tab w:val="left" w:pos="660"/>
              <w:tab w:val="right" w:leader="dot" w:pos="10166"/>
            </w:tabs>
            <w:rPr>
              <w:rFonts w:eastAsiaTheme="minorEastAsia"/>
              <w:noProof/>
              <w:lang w:val="nb-NO" w:eastAsia="nb-NO"/>
            </w:rPr>
          </w:pPr>
          <w:hyperlink w:anchor="_Toc95208251" w:history="1">
            <w:r w:rsidR="00501EB9" w:rsidRPr="00740D19">
              <w:rPr>
                <w:rStyle w:val="Hyperkobling"/>
                <w:noProof/>
                <w:lang w:val="nb-NO"/>
              </w:rPr>
              <w:t>26</w:t>
            </w:r>
            <w:r w:rsidR="00501EB9">
              <w:rPr>
                <w:rFonts w:eastAsiaTheme="minorEastAsia"/>
                <w:noProof/>
                <w:lang w:val="nb-NO" w:eastAsia="nb-NO"/>
              </w:rPr>
              <w:tab/>
            </w:r>
            <w:r w:rsidR="00501EB9" w:rsidRPr="00740D19">
              <w:rPr>
                <w:rStyle w:val="Hyperkobling"/>
                <w:noProof/>
                <w:lang w:val="nb-NO"/>
              </w:rPr>
              <w:t>Konfidensialitet</w:t>
            </w:r>
            <w:r w:rsidR="00501EB9">
              <w:rPr>
                <w:noProof/>
                <w:webHidden/>
              </w:rPr>
              <w:tab/>
            </w:r>
            <w:r w:rsidR="00501EB9">
              <w:rPr>
                <w:noProof/>
                <w:webHidden/>
              </w:rPr>
              <w:fldChar w:fldCharType="begin"/>
            </w:r>
            <w:r w:rsidR="00501EB9">
              <w:rPr>
                <w:noProof/>
                <w:webHidden/>
              </w:rPr>
              <w:instrText xml:space="preserve"> PAGEREF _Toc95208251 \h </w:instrText>
            </w:r>
            <w:r w:rsidR="00501EB9">
              <w:rPr>
                <w:noProof/>
                <w:webHidden/>
              </w:rPr>
            </w:r>
            <w:r w:rsidR="00501EB9">
              <w:rPr>
                <w:noProof/>
                <w:webHidden/>
              </w:rPr>
              <w:fldChar w:fldCharType="separate"/>
            </w:r>
            <w:r w:rsidR="00501EB9">
              <w:rPr>
                <w:noProof/>
                <w:webHidden/>
              </w:rPr>
              <w:t>11</w:t>
            </w:r>
            <w:r w:rsidR="00501EB9">
              <w:rPr>
                <w:noProof/>
                <w:webHidden/>
              </w:rPr>
              <w:fldChar w:fldCharType="end"/>
            </w:r>
          </w:hyperlink>
        </w:p>
        <w:p w14:paraId="468599A0" w14:textId="7EC2B19B" w:rsidR="00501EB9" w:rsidRDefault="00E76BB1">
          <w:pPr>
            <w:pStyle w:val="INNH1"/>
            <w:tabs>
              <w:tab w:val="left" w:pos="660"/>
              <w:tab w:val="right" w:leader="dot" w:pos="10166"/>
            </w:tabs>
            <w:rPr>
              <w:rFonts w:eastAsiaTheme="minorEastAsia"/>
              <w:noProof/>
              <w:lang w:val="nb-NO" w:eastAsia="nb-NO"/>
            </w:rPr>
          </w:pPr>
          <w:hyperlink w:anchor="_Toc95208252" w:history="1">
            <w:r w:rsidR="00501EB9" w:rsidRPr="00740D19">
              <w:rPr>
                <w:rStyle w:val="Hyperkobling"/>
                <w:noProof/>
                <w:lang w:val="nb-NO"/>
              </w:rPr>
              <w:t>27</w:t>
            </w:r>
            <w:r w:rsidR="00501EB9">
              <w:rPr>
                <w:rFonts w:eastAsiaTheme="minorEastAsia"/>
                <w:noProof/>
                <w:lang w:val="nb-NO" w:eastAsia="nb-NO"/>
              </w:rPr>
              <w:tab/>
            </w:r>
            <w:r w:rsidR="00501EB9" w:rsidRPr="00740D19">
              <w:rPr>
                <w:rStyle w:val="Hyperkobling"/>
                <w:noProof/>
                <w:lang w:val="nb-NO"/>
              </w:rPr>
              <w:t>Overdragelse av kontrakt</w:t>
            </w:r>
            <w:r w:rsidR="00501EB9">
              <w:rPr>
                <w:noProof/>
                <w:webHidden/>
              </w:rPr>
              <w:tab/>
            </w:r>
            <w:r w:rsidR="00501EB9">
              <w:rPr>
                <w:noProof/>
                <w:webHidden/>
              </w:rPr>
              <w:fldChar w:fldCharType="begin"/>
            </w:r>
            <w:r w:rsidR="00501EB9">
              <w:rPr>
                <w:noProof/>
                <w:webHidden/>
              </w:rPr>
              <w:instrText xml:space="preserve"> PAGEREF _Toc95208252 \h </w:instrText>
            </w:r>
            <w:r w:rsidR="00501EB9">
              <w:rPr>
                <w:noProof/>
                <w:webHidden/>
              </w:rPr>
            </w:r>
            <w:r w:rsidR="00501EB9">
              <w:rPr>
                <w:noProof/>
                <w:webHidden/>
              </w:rPr>
              <w:fldChar w:fldCharType="separate"/>
            </w:r>
            <w:r w:rsidR="00501EB9">
              <w:rPr>
                <w:noProof/>
                <w:webHidden/>
              </w:rPr>
              <w:t>12</w:t>
            </w:r>
            <w:r w:rsidR="00501EB9">
              <w:rPr>
                <w:noProof/>
                <w:webHidden/>
              </w:rPr>
              <w:fldChar w:fldCharType="end"/>
            </w:r>
          </w:hyperlink>
        </w:p>
        <w:p w14:paraId="0E636ED0" w14:textId="4FE9A951" w:rsidR="00501EB9" w:rsidRDefault="00E76BB1">
          <w:pPr>
            <w:pStyle w:val="INNH1"/>
            <w:tabs>
              <w:tab w:val="left" w:pos="660"/>
              <w:tab w:val="right" w:leader="dot" w:pos="10166"/>
            </w:tabs>
            <w:rPr>
              <w:rFonts w:eastAsiaTheme="minorEastAsia"/>
              <w:noProof/>
              <w:lang w:val="nb-NO" w:eastAsia="nb-NO"/>
            </w:rPr>
          </w:pPr>
          <w:hyperlink w:anchor="_Toc95208253" w:history="1">
            <w:r w:rsidR="00501EB9" w:rsidRPr="00740D19">
              <w:rPr>
                <w:rStyle w:val="Hyperkobling"/>
                <w:noProof/>
                <w:lang w:val="nb-NO"/>
              </w:rPr>
              <w:t>28</w:t>
            </w:r>
            <w:r w:rsidR="00501EB9">
              <w:rPr>
                <w:rFonts w:eastAsiaTheme="minorEastAsia"/>
                <w:noProof/>
                <w:lang w:val="nb-NO" w:eastAsia="nb-NO"/>
              </w:rPr>
              <w:tab/>
            </w:r>
            <w:r w:rsidR="00501EB9" w:rsidRPr="00740D19">
              <w:rPr>
                <w:rStyle w:val="Hyperkobling"/>
                <w:noProof/>
                <w:lang w:val="nb-NO"/>
              </w:rPr>
              <w:t>Lovvalg og verneting</w:t>
            </w:r>
            <w:r w:rsidR="00501EB9">
              <w:rPr>
                <w:noProof/>
                <w:webHidden/>
              </w:rPr>
              <w:tab/>
            </w:r>
            <w:r w:rsidR="00501EB9">
              <w:rPr>
                <w:noProof/>
                <w:webHidden/>
              </w:rPr>
              <w:fldChar w:fldCharType="begin"/>
            </w:r>
            <w:r w:rsidR="00501EB9">
              <w:rPr>
                <w:noProof/>
                <w:webHidden/>
              </w:rPr>
              <w:instrText xml:space="preserve"> PAGEREF _Toc95208253 \h </w:instrText>
            </w:r>
            <w:r w:rsidR="00501EB9">
              <w:rPr>
                <w:noProof/>
                <w:webHidden/>
              </w:rPr>
            </w:r>
            <w:r w:rsidR="00501EB9">
              <w:rPr>
                <w:noProof/>
                <w:webHidden/>
              </w:rPr>
              <w:fldChar w:fldCharType="separate"/>
            </w:r>
            <w:r w:rsidR="00501EB9">
              <w:rPr>
                <w:noProof/>
                <w:webHidden/>
              </w:rPr>
              <w:t>12</w:t>
            </w:r>
            <w:r w:rsidR="00501EB9">
              <w:rPr>
                <w:noProof/>
                <w:webHidden/>
              </w:rPr>
              <w:fldChar w:fldCharType="end"/>
            </w:r>
          </w:hyperlink>
        </w:p>
        <w:p w14:paraId="5DC936BD" w14:textId="179ED351" w:rsidR="00A743D5" w:rsidRDefault="005A67DB">
          <w:r>
            <w:rPr>
              <w:b/>
              <w:bCs/>
              <w:noProof/>
              <w:lang w:val="en-US"/>
            </w:rPr>
            <w:fldChar w:fldCharType="end"/>
          </w:r>
        </w:p>
      </w:sdtContent>
    </w:sdt>
    <w:p w14:paraId="0B45E8C6" w14:textId="77777777" w:rsidR="00A743D5" w:rsidRDefault="00A743D5" w:rsidP="00B8578B"/>
    <w:p w14:paraId="13FFADED" w14:textId="77777777" w:rsidR="00A743D5" w:rsidRDefault="00A743D5">
      <w:pPr>
        <w:spacing w:after="160"/>
        <w:rPr>
          <w:rFonts w:asciiTheme="majorHAnsi" w:eastAsiaTheme="majorEastAsia" w:hAnsiTheme="majorHAnsi" w:cstheme="majorBidi"/>
          <w:b/>
          <w:sz w:val="48"/>
          <w:szCs w:val="32"/>
        </w:rPr>
      </w:pPr>
      <w:r>
        <w:br w:type="page"/>
      </w:r>
    </w:p>
    <w:p w14:paraId="52C02733" w14:textId="77777777" w:rsidR="002A6219" w:rsidRPr="00A048C5" w:rsidRDefault="002A6219" w:rsidP="00ED27AD">
      <w:pPr>
        <w:pStyle w:val="TittelForside"/>
        <w:framePr w:wrap="around"/>
        <w:rPr>
          <w:lang w:val="en-GB"/>
        </w:rPr>
      </w:pPr>
    </w:p>
    <w:p w14:paraId="30ACC205" w14:textId="77777777" w:rsidR="002A6219" w:rsidRPr="00A048C5" w:rsidRDefault="002A6219" w:rsidP="00ED27AD">
      <w:pPr>
        <w:pStyle w:val="TittelForside"/>
        <w:framePr w:wrap="around"/>
        <w:rPr>
          <w:lang w:val="en-GB"/>
        </w:rPr>
      </w:pPr>
    </w:p>
    <w:sdt>
      <w:sdtPr>
        <w:alias w:val="Heading"/>
        <w:tag w:val="Heading"/>
        <w:id w:val="1597912598"/>
        <w:placeholder>
          <w:docPart w:val="0EE0EF63F37C481A8618150C5BDC82F8"/>
        </w:placeholder>
      </w:sdtPr>
      <w:sdtEndPr/>
      <w:sdtContent>
        <w:p w14:paraId="6E9C0245" w14:textId="03DB4F4C" w:rsidR="00ED27AD" w:rsidRDefault="00933981" w:rsidP="00ED27AD">
          <w:pPr>
            <w:pStyle w:val="TittelForside"/>
            <w:framePr w:wrap="around"/>
          </w:pPr>
          <w:r>
            <w:t>Rammeavtale</w:t>
          </w:r>
        </w:p>
      </w:sdtContent>
    </w:sdt>
    <w:p w14:paraId="721003B4" w14:textId="77777777" w:rsidR="002A6219" w:rsidRDefault="002A6219" w:rsidP="00441B61"/>
    <w:sdt>
      <w:sdtPr>
        <w:alias w:val="Brødtekst"/>
        <w:tag w:val="Brødtekst"/>
        <w:id w:val="-1280178345"/>
        <w:placeholder>
          <w:docPart w:val="58BABB5745034F65917B70A015290FFE"/>
        </w:placeholder>
        <w:temporary/>
        <w:showingPlcHdr/>
        <w:text w:multiLine="1"/>
      </w:sdtPr>
      <w:sdtEndPr/>
      <w:sdtContent>
        <w:p w14:paraId="6B6B0D4B" w14:textId="77777777" w:rsidR="00575AFE" w:rsidRPr="00575AFE" w:rsidRDefault="00570CBE" w:rsidP="00441B61">
          <w:r w:rsidRPr="00327AD0">
            <w:rPr>
              <w:rStyle w:val="Plassholdertekst"/>
              <w:color w:val="auto"/>
            </w:rPr>
            <w:t>[Brødtekst]</w:t>
          </w:r>
        </w:p>
      </w:sdtContent>
    </w:sdt>
    <w:p w14:paraId="04E9EEA9" w14:textId="77777777" w:rsidR="007065AA" w:rsidRDefault="007065AA" w:rsidP="00A743D5">
      <w:pPr>
        <w:rPr>
          <w:lang w:val="nb-NO"/>
        </w:rPr>
      </w:pPr>
    </w:p>
    <w:p w14:paraId="1D7578FA" w14:textId="58BFA92B" w:rsidR="00ED27AD" w:rsidRDefault="00D05122" w:rsidP="00D05122">
      <w:pPr>
        <w:pStyle w:val="Overskrift1"/>
        <w:rPr>
          <w:lang w:val="nb-NO"/>
        </w:rPr>
      </w:pPr>
      <w:bookmarkStart w:id="0" w:name="_Toc95208211"/>
      <w:r>
        <w:rPr>
          <w:lang w:val="nb-NO"/>
        </w:rPr>
        <w:t>Alminnelige bestemmelser</w:t>
      </w:r>
      <w:bookmarkEnd w:id="0"/>
    </w:p>
    <w:p w14:paraId="4BC9CA3C" w14:textId="7D3E4FDF" w:rsidR="00D05122" w:rsidRDefault="00D05122" w:rsidP="00D05122">
      <w:pPr>
        <w:pStyle w:val="Overskrift2"/>
        <w:rPr>
          <w:lang w:val="nb-NO"/>
        </w:rPr>
      </w:pPr>
      <w:bookmarkStart w:id="1" w:name="_Toc95208212"/>
      <w:r>
        <w:rPr>
          <w:lang w:val="nb-NO"/>
        </w:rPr>
        <w:t>Definisjoner</w:t>
      </w:r>
      <w:bookmarkEnd w:id="1"/>
    </w:p>
    <w:p w14:paraId="43F06E1F" w14:textId="77777777" w:rsidR="006527B7" w:rsidRPr="006527B7" w:rsidRDefault="006527B7" w:rsidP="00CF5D4F">
      <w:pPr>
        <w:spacing w:line="276" w:lineRule="auto"/>
        <w:rPr>
          <w:lang w:val="nb-NO"/>
        </w:rPr>
      </w:pPr>
      <w:r w:rsidRPr="0020548E">
        <w:rPr>
          <w:u w:val="single"/>
          <w:lang w:val="nb-NO"/>
        </w:rPr>
        <w:t>Oppdragsgiver</w:t>
      </w:r>
      <w:r w:rsidRPr="006527B7">
        <w:rPr>
          <w:lang w:val="nb-NO"/>
        </w:rPr>
        <w:t xml:space="preserve"> er Bodø kommune. Bodø kommune er administrativ kontraktspart for SIIN.</w:t>
      </w:r>
    </w:p>
    <w:p w14:paraId="79BD71BA" w14:textId="77777777" w:rsidR="006527B7" w:rsidRPr="006527B7" w:rsidRDefault="006527B7" w:rsidP="00CF5D4F">
      <w:pPr>
        <w:spacing w:line="276" w:lineRule="auto"/>
        <w:rPr>
          <w:lang w:val="nb-NO"/>
        </w:rPr>
      </w:pPr>
      <w:r w:rsidRPr="006527B7">
        <w:rPr>
          <w:lang w:val="nb-NO"/>
        </w:rPr>
        <w:t>Kunden er den enkelte deltakende kommune omtalt i bilag 1. Det vil si den kommunen eller</w:t>
      </w:r>
    </w:p>
    <w:p w14:paraId="73C0DDEF" w14:textId="77777777" w:rsidR="006527B7" w:rsidRPr="006527B7" w:rsidRDefault="006527B7" w:rsidP="00CF5D4F">
      <w:pPr>
        <w:spacing w:line="276" w:lineRule="auto"/>
        <w:rPr>
          <w:lang w:val="nb-NO"/>
        </w:rPr>
      </w:pPr>
      <w:r w:rsidRPr="006527B7">
        <w:rPr>
          <w:lang w:val="nb-NO"/>
        </w:rPr>
        <w:t>kommunale enhet som har sendt bestilling. Den enkelte kunde hefter selv økonomisk og</w:t>
      </w:r>
    </w:p>
    <w:p w14:paraId="490F1348" w14:textId="77777777" w:rsidR="006527B7" w:rsidRPr="006527B7" w:rsidRDefault="006527B7" w:rsidP="00CF5D4F">
      <w:pPr>
        <w:spacing w:line="276" w:lineRule="auto"/>
        <w:rPr>
          <w:lang w:val="nb-NO"/>
        </w:rPr>
      </w:pPr>
      <w:r w:rsidRPr="006527B7">
        <w:rPr>
          <w:lang w:val="nb-NO"/>
        </w:rPr>
        <w:t>juridisk for de kjøp av varer som er omfattet av denne avtalen.</w:t>
      </w:r>
    </w:p>
    <w:p w14:paraId="62639BED" w14:textId="77777777" w:rsidR="006527B7" w:rsidRPr="006527B7" w:rsidRDefault="006527B7" w:rsidP="00CF5D4F">
      <w:pPr>
        <w:spacing w:line="276" w:lineRule="auto"/>
        <w:rPr>
          <w:lang w:val="nb-NO"/>
        </w:rPr>
      </w:pPr>
      <w:r w:rsidRPr="0020548E">
        <w:rPr>
          <w:u w:val="single"/>
          <w:lang w:val="nb-NO"/>
        </w:rPr>
        <w:t>Leverandør</w:t>
      </w:r>
      <w:r w:rsidRPr="006527B7">
        <w:rPr>
          <w:lang w:val="nb-NO"/>
        </w:rPr>
        <w:t xml:space="preserve"> er den part som påtar seg å levere varen og tjenesten i henhold til Avtalen.</w:t>
      </w:r>
    </w:p>
    <w:p w14:paraId="2261CD15" w14:textId="77777777" w:rsidR="006527B7" w:rsidRPr="006527B7" w:rsidRDefault="006527B7" w:rsidP="00CF5D4F">
      <w:pPr>
        <w:spacing w:line="276" w:lineRule="auto"/>
        <w:rPr>
          <w:lang w:val="nb-NO"/>
        </w:rPr>
      </w:pPr>
      <w:r w:rsidRPr="0020548E">
        <w:rPr>
          <w:u w:val="single"/>
          <w:lang w:val="nb-NO"/>
        </w:rPr>
        <w:t>Part</w:t>
      </w:r>
      <w:r w:rsidRPr="006527B7">
        <w:rPr>
          <w:lang w:val="nb-NO"/>
        </w:rPr>
        <w:t xml:space="preserve"> er Kunde, Oppdragsgiver eller Leverandør etter Kontrakten.</w:t>
      </w:r>
    </w:p>
    <w:p w14:paraId="1D056D62" w14:textId="77777777" w:rsidR="006527B7" w:rsidRPr="006527B7" w:rsidRDefault="006527B7" w:rsidP="00CF5D4F">
      <w:pPr>
        <w:spacing w:line="276" w:lineRule="auto"/>
        <w:rPr>
          <w:lang w:val="nb-NO"/>
        </w:rPr>
      </w:pPr>
      <w:r w:rsidRPr="0020548E">
        <w:rPr>
          <w:u w:val="single"/>
          <w:lang w:val="nb-NO"/>
        </w:rPr>
        <w:t>Kontrakten</w:t>
      </w:r>
      <w:r w:rsidRPr="006527B7">
        <w:rPr>
          <w:lang w:val="nb-NO"/>
        </w:rPr>
        <w:t xml:space="preserve"> betyr Avtaledokumentet, disse Generelle vilkår for kjøp av varer, samt eventuelle</w:t>
      </w:r>
    </w:p>
    <w:p w14:paraId="7441F867" w14:textId="77777777" w:rsidR="006527B7" w:rsidRPr="006527B7" w:rsidRDefault="006527B7" w:rsidP="00CF5D4F">
      <w:pPr>
        <w:spacing w:line="276" w:lineRule="auto"/>
        <w:rPr>
          <w:lang w:val="nb-NO"/>
        </w:rPr>
      </w:pPr>
      <w:r w:rsidRPr="006527B7">
        <w:rPr>
          <w:lang w:val="nb-NO"/>
        </w:rPr>
        <w:t>vedlegg, tillegg og endringer som er skriftlig avtalt.</w:t>
      </w:r>
    </w:p>
    <w:p w14:paraId="21E38347" w14:textId="77777777" w:rsidR="006527B7" w:rsidRPr="006527B7" w:rsidRDefault="006527B7" w:rsidP="00CF5D4F">
      <w:pPr>
        <w:spacing w:line="276" w:lineRule="auto"/>
        <w:rPr>
          <w:lang w:val="nb-NO"/>
        </w:rPr>
      </w:pPr>
      <w:r w:rsidRPr="0020548E">
        <w:rPr>
          <w:u w:val="single"/>
          <w:lang w:val="nb-NO"/>
        </w:rPr>
        <w:t>Avtaledokumentet</w:t>
      </w:r>
      <w:r w:rsidRPr="006527B7">
        <w:rPr>
          <w:lang w:val="nb-NO"/>
        </w:rPr>
        <w:t xml:space="preserve"> er det dokumentet som er undertegnet av Partene og som bekrefter</w:t>
      </w:r>
    </w:p>
    <w:p w14:paraId="302FF803" w14:textId="77777777" w:rsidR="006527B7" w:rsidRPr="006527B7" w:rsidRDefault="006527B7" w:rsidP="00CF5D4F">
      <w:pPr>
        <w:spacing w:line="276" w:lineRule="auto"/>
        <w:rPr>
          <w:lang w:val="nb-NO"/>
        </w:rPr>
      </w:pPr>
      <w:r w:rsidRPr="006527B7">
        <w:rPr>
          <w:lang w:val="nb-NO"/>
        </w:rPr>
        <w:t>inngåelsen av Kontrakten.</w:t>
      </w:r>
    </w:p>
    <w:p w14:paraId="5A8B149F" w14:textId="0CD5BE77" w:rsidR="00D05122" w:rsidRDefault="006527B7" w:rsidP="00CF5D4F">
      <w:pPr>
        <w:spacing w:line="276" w:lineRule="auto"/>
        <w:rPr>
          <w:lang w:val="nb-NO"/>
        </w:rPr>
      </w:pPr>
      <w:r w:rsidRPr="0020548E">
        <w:rPr>
          <w:u w:val="single"/>
          <w:lang w:val="nb-NO"/>
        </w:rPr>
        <w:t>Leveransen</w:t>
      </w:r>
      <w:r w:rsidRPr="006527B7">
        <w:rPr>
          <w:lang w:val="nb-NO"/>
        </w:rPr>
        <w:t xml:space="preserve"> er det som er avtalt levert i henhold til Kontrakten.</w:t>
      </w:r>
    </w:p>
    <w:p w14:paraId="7EF87FF1" w14:textId="1E5140E8" w:rsidR="0020548E" w:rsidRDefault="0020548E" w:rsidP="006527B7">
      <w:pPr>
        <w:rPr>
          <w:lang w:val="nb-NO"/>
        </w:rPr>
      </w:pPr>
    </w:p>
    <w:p w14:paraId="2E33BD9A" w14:textId="065B8CD8" w:rsidR="0020548E" w:rsidRDefault="0020548E" w:rsidP="0020548E">
      <w:pPr>
        <w:pStyle w:val="Overskrift2"/>
        <w:rPr>
          <w:lang w:val="nb-NO"/>
        </w:rPr>
      </w:pPr>
      <w:bookmarkStart w:id="2" w:name="_Toc95208213"/>
      <w:r>
        <w:rPr>
          <w:lang w:val="nb-NO"/>
        </w:rPr>
        <w:t>Avtaledokumenter og rangord</w:t>
      </w:r>
      <w:r w:rsidR="00095EDA">
        <w:rPr>
          <w:lang w:val="nb-NO"/>
        </w:rPr>
        <w:t>ning</w:t>
      </w:r>
      <w:bookmarkEnd w:id="2"/>
    </w:p>
    <w:p w14:paraId="0136F37E" w14:textId="33C55468" w:rsidR="00095EDA" w:rsidRDefault="00095EDA" w:rsidP="00095EDA">
      <w:pPr>
        <w:rPr>
          <w:lang w:val="nb-NO"/>
        </w:rPr>
      </w:pPr>
      <w:r>
        <w:rPr>
          <w:lang w:val="nb-NO"/>
        </w:rPr>
        <w:t xml:space="preserve">Følgende dokumenter inntas som bilag til </w:t>
      </w:r>
      <w:r w:rsidR="00145295">
        <w:rPr>
          <w:lang w:val="nb-NO"/>
        </w:rPr>
        <w:t>avtaledokumentet:</w:t>
      </w:r>
    </w:p>
    <w:p w14:paraId="3443F8F1" w14:textId="2EB20341" w:rsidR="00145295" w:rsidRDefault="00145295" w:rsidP="00095EDA">
      <w:pPr>
        <w:rPr>
          <w:lang w:val="nb-NO"/>
        </w:rPr>
      </w:pPr>
    </w:p>
    <w:tbl>
      <w:tblPr>
        <w:tblStyle w:val="Rutenettabelllys"/>
        <w:tblW w:w="0" w:type="auto"/>
        <w:tblLook w:val="04A0" w:firstRow="1" w:lastRow="0" w:firstColumn="1" w:lastColumn="0" w:noHBand="0" w:noVBand="1"/>
      </w:tblPr>
      <w:tblGrid>
        <w:gridCol w:w="7083"/>
        <w:gridCol w:w="850"/>
        <w:gridCol w:w="851"/>
      </w:tblGrid>
      <w:tr w:rsidR="00145295" w14:paraId="2AA761FE" w14:textId="77777777" w:rsidTr="000C2D3B">
        <w:tc>
          <w:tcPr>
            <w:tcW w:w="7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459BE" w14:textId="049D3699" w:rsidR="00145295" w:rsidRDefault="00145295" w:rsidP="00095EDA">
            <w:pPr>
              <w:rPr>
                <w:lang w:val="nb-NO"/>
              </w:rPr>
            </w:pPr>
            <w:r>
              <w:rPr>
                <w:lang w:val="nb-NO"/>
              </w:rPr>
              <w:t>Alle rubrikker skal være krysset a</w:t>
            </w:r>
            <w:r w:rsidR="00D461F7">
              <w:rPr>
                <w:lang w:val="nb-NO"/>
              </w:rPr>
              <w:t>v (ja eller nei)</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637151" w14:textId="2EE1CFF2" w:rsidR="00145295" w:rsidRDefault="00D461F7" w:rsidP="000C2D3B">
            <w:pPr>
              <w:jc w:val="center"/>
              <w:rPr>
                <w:lang w:val="nb-NO"/>
              </w:rPr>
            </w:pPr>
            <w:r>
              <w:rPr>
                <w:lang w:val="nb-NO"/>
              </w:rPr>
              <w:t>Ja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EF91C" w14:textId="3C1E9229" w:rsidR="00145295" w:rsidRDefault="00D461F7" w:rsidP="000C2D3B">
            <w:pPr>
              <w:jc w:val="center"/>
              <w:rPr>
                <w:lang w:val="nb-NO"/>
              </w:rPr>
            </w:pPr>
            <w:r>
              <w:rPr>
                <w:lang w:val="nb-NO"/>
              </w:rPr>
              <w:t>Nei</w:t>
            </w:r>
          </w:p>
        </w:tc>
      </w:tr>
      <w:tr w:rsidR="00D461F7" w14:paraId="4348FB5F" w14:textId="77777777" w:rsidTr="000C2D3B">
        <w:tc>
          <w:tcPr>
            <w:tcW w:w="7083" w:type="dxa"/>
            <w:tcBorders>
              <w:top w:val="single" w:sz="4" w:space="0" w:color="auto"/>
              <w:left w:val="single" w:sz="4" w:space="0" w:color="auto"/>
              <w:bottom w:val="single" w:sz="4" w:space="0" w:color="auto"/>
              <w:right w:val="single" w:sz="4" w:space="0" w:color="auto"/>
            </w:tcBorders>
          </w:tcPr>
          <w:p w14:paraId="443B7200" w14:textId="5E9078B2" w:rsidR="00D461F7" w:rsidRDefault="00D461F7" w:rsidP="00095EDA">
            <w:pPr>
              <w:rPr>
                <w:lang w:val="nb-NO"/>
              </w:rPr>
            </w:pPr>
            <w:r>
              <w:rPr>
                <w:lang w:val="nb-NO"/>
              </w:rPr>
              <w:t>Bilag 1: Oppdragsgivers kravspesifikasjon</w:t>
            </w:r>
          </w:p>
        </w:tc>
        <w:tc>
          <w:tcPr>
            <w:tcW w:w="850" w:type="dxa"/>
            <w:tcBorders>
              <w:top w:val="single" w:sz="4" w:space="0" w:color="auto"/>
              <w:left w:val="single" w:sz="4" w:space="0" w:color="auto"/>
              <w:bottom w:val="single" w:sz="4" w:space="0" w:color="auto"/>
              <w:right w:val="single" w:sz="4" w:space="0" w:color="auto"/>
            </w:tcBorders>
          </w:tcPr>
          <w:p w14:paraId="37914989" w14:textId="77777777" w:rsidR="00D461F7" w:rsidRDefault="00D461F7"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5BBED6F2" w14:textId="77777777" w:rsidR="00D461F7" w:rsidRDefault="00D461F7" w:rsidP="00095EDA">
            <w:pPr>
              <w:rPr>
                <w:lang w:val="nb-NO"/>
              </w:rPr>
            </w:pPr>
          </w:p>
        </w:tc>
      </w:tr>
      <w:tr w:rsidR="00D461F7" w14:paraId="1C8301F3" w14:textId="77777777" w:rsidTr="000C2D3B">
        <w:tc>
          <w:tcPr>
            <w:tcW w:w="7083" w:type="dxa"/>
            <w:tcBorders>
              <w:top w:val="single" w:sz="4" w:space="0" w:color="auto"/>
              <w:left w:val="single" w:sz="4" w:space="0" w:color="auto"/>
              <w:bottom w:val="single" w:sz="4" w:space="0" w:color="auto"/>
              <w:right w:val="single" w:sz="4" w:space="0" w:color="auto"/>
            </w:tcBorders>
          </w:tcPr>
          <w:p w14:paraId="6633D9C2" w14:textId="7A09D7A0" w:rsidR="00D461F7" w:rsidRDefault="00D461F7" w:rsidP="00095EDA">
            <w:pPr>
              <w:rPr>
                <w:lang w:val="nb-NO"/>
              </w:rPr>
            </w:pPr>
            <w:r>
              <w:rPr>
                <w:lang w:val="nb-NO"/>
              </w:rPr>
              <w:t>Bilag 2</w:t>
            </w:r>
            <w:r w:rsidR="00940311">
              <w:rPr>
                <w:lang w:val="nb-NO"/>
              </w:rPr>
              <w:t>: Leverandørens tilbud</w:t>
            </w:r>
          </w:p>
        </w:tc>
        <w:tc>
          <w:tcPr>
            <w:tcW w:w="850" w:type="dxa"/>
            <w:tcBorders>
              <w:top w:val="single" w:sz="4" w:space="0" w:color="auto"/>
              <w:left w:val="single" w:sz="4" w:space="0" w:color="auto"/>
              <w:bottom w:val="single" w:sz="4" w:space="0" w:color="auto"/>
              <w:right w:val="single" w:sz="4" w:space="0" w:color="auto"/>
            </w:tcBorders>
          </w:tcPr>
          <w:p w14:paraId="6E35DD30" w14:textId="77777777" w:rsidR="00D461F7" w:rsidRDefault="00D461F7"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237361FE" w14:textId="77777777" w:rsidR="00D461F7" w:rsidRDefault="00D461F7" w:rsidP="00095EDA">
            <w:pPr>
              <w:rPr>
                <w:lang w:val="nb-NO"/>
              </w:rPr>
            </w:pPr>
          </w:p>
        </w:tc>
      </w:tr>
      <w:tr w:rsidR="00940311" w14:paraId="798FAFBD" w14:textId="77777777" w:rsidTr="000C2D3B">
        <w:tc>
          <w:tcPr>
            <w:tcW w:w="7083" w:type="dxa"/>
            <w:tcBorders>
              <w:top w:val="single" w:sz="4" w:space="0" w:color="auto"/>
              <w:left w:val="single" w:sz="4" w:space="0" w:color="auto"/>
              <w:bottom w:val="single" w:sz="4" w:space="0" w:color="auto"/>
              <w:right w:val="single" w:sz="4" w:space="0" w:color="auto"/>
            </w:tcBorders>
          </w:tcPr>
          <w:p w14:paraId="2F55B004" w14:textId="36CAC11A" w:rsidR="00940311" w:rsidRDefault="00940311" w:rsidP="00095EDA">
            <w:pPr>
              <w:rPr>
                <w:lang w:val="nb-NO"/>
              </w:rPr>
            </w:pPr>
            <w:r>
              <w:rPr>
                <w:lang w:val="nb-NO"/>
              </w:rPr>
              <w:t>Bilag 3: Leverandørens priser</w:t>
            </w:r>
          </w:p>
        </w:tc>
        <w:tc>
          <w:tcPr>
            <w:tcW w:w="850" w:type="dxa"/>
            <w:tcBorders>
              <w:top w:val="single" w:sz="4" w:space="0" w:color="auto"/>
              <w:left w:val="single" w:sz="4" w:space="0" w:color="auto"/>
              <w:bottom w:val="single" w:sz="4" w:space="0" w:color="auto"/>
              <w:right w:val="single" w:sz="4" w:space="0" w:color="auto"/>
            </w:tcBorders>
          </w:tcPr>
          <w:p w14:paraId="054E5DD4" w14:textId="77777777" w:rsidR="00940311" w:rsidRDefault="00940311"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2A722F5C" w14:textId="77777777" w:rsidR="00940311" w:rsidRDefault="00940311" w:rsidP="00095EDA">
            <w:pPr>
              <w:rPr>
                <w:lang w:val="nb-NO"/>
              </w:rPr>
            </w:pPr>
          </w:p>
        </w:tc>
      </w:tr>
      <w:tr w:rsidR="00940311" w14:paraId="43CED17E" w14:textId="77777777" w:rsidTr="000C2D3B">
        <w:tc>
          <w:tcPr>
            <w:tcW w:w="7083" w:type="dxa"/>
            <w:tcBorders>
              <w:top w:val="single" w:sz="4" w:space="0" w:color="auto"/>
              <w:left w:val="single" w:sz="4" w:space="0" w:color="auto"/>
              <w:bottom w:val="single" w:sz="4" w:space="0" w:color="auto"/>
              <w:right w:val="single" w:sz="4" w:space="0" w:color="auto"/>
            </w:tcBorders>
          </w:tcPr>
          <w:p w14:paraId="2437840D" w14:textId="579E9AED" w:rsidR="00940311" w:rsidRDefault="00940311" w:rsidP="00095EDA">
            <w:pPr>
              <w:rPr>
                <w:lang w:val="nb-NO"/>
              </w:rPr>
            </w:pPr>
            <w:r>
              <w:rPr>
                <w:lang w:val="nb-NO"/>
              </w:rPr>
              <w:t>Bilag 4: Administrative bestemmelser</w:t>
            </w:r>
          </w:p>
        </w:tc>
        <w:tc>
          <w:tcPr>
            <w:tcW w:w="850" w:type="dxa"/>
            <w:tcBorders>
              <w:top w:val="single" w:sz="4" w:space="0" w:color="auto"/>
              <w:left w:val="single" w:sz="4" w:space="0" w:color="auto"/>
              <w:bottom w:val="single" w:sz="4" w:space="0" w:color="auto"/>
              <w:right w:val="single" w:sz="4" w:space="0" w:color="auto"/>
            </w:tcBorders>
          </w:tcPr>
          <w:p w14:paraId="00D1ADAF" w14:textId="77777777" w:rsidR="00940311" w:rsidRDefault="00940311"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0700C694" w14:textId="77777777" w:rsidR="00940311" w:rsidRDefault="00940311" w:rsidP="00095EDA">
            <w:pPr>
              <w:rPr>
                <w:lang w:val="nb-NO"/>
              </w:rPr>
            </w:pPr>
          </w:p>
        </w:tc>
      </w:tr>
      <w:tr w:rsidR="00940311" w14:paraId="4BC897ED" w14:textId="77777777" w:rsidTr="000C2D3B">
        <w:tc>
          <w:tcPr>
            <w:tcW w:w="7083" w:type="dxa"/>
            <w:tcBorders>
              <w:top w:val="single" w:sz="4" w:space="0" w:color="auto"/>
              <w:left w:val="single" w:sz="4" w:space="0" w:color="auto"/>
              <w:bottom w:val="single" w:sz="4" w:space="0" w:color="auto"/>
              <w:right w:val="single" w:sz="4" w:space="0" w:color="auto"/>
            </w:tcBorders>
          </w:tcPr>
          <w:p w14:paraId="127A45F2" w14:textId="5A9C5302" w:rsidR="00940311" w:rsidRDefault="00940311" w:rsidP="00095EDA">
            <w:pPr>
              <w:rPr>
                <w:lang w:val="nb-NO"/>
              </w:rPr>
            </w:pPr>
            <w:r>
              <w:rPr>
                <w:lang w:val="nb-NO"/>
              </w:rPr>
              <w:t>Bilag 5: Særlige bestemmelser</w:t>
            </w:r>
          </w:p>
        </w:tc>
        <w:tc>
          <w:tcPr>
            <w:tcW w:w="850" w:type="dxa"/>
            <w:tcBorders>
              <w:top w:val="single" w:sz="4" w:space="0" w:color="auto"/>
              <w:left w:val="single" w:sz="4" w:space="0" w:color="auto"/>
              <w:bottom w:val="single" w:sz="4" w:space="0" w:color="auto"/>
              <w:right w:val="single" w:sz="4" w:space="0" w:color="auto"/>
            </w:tcBorders>
          </w:tcPr>
          <w:p w14:paraId="77DA15B9" w14:textId="77777777" w:rsidR="00940311" w:rsidRDefault="00940311"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04805EFC" w14:textId="77777777" w:rsidR="00940311" w:rsidRDefault="00940311" w:rsidP="00095EDA">
            <w:pPr>
              <w:rPr>
                <w:lang w:val="nb-NO"/>
              </w:rPr>
            </w:pPr>
          </w:p>
        </w:tc>
      </w:tr>
      <w:tr w:rsidR="00940311" w:rsidRPr="00DA5683" w14:paraId="6361D00B" w14:textId="77777777" w:rsidTr="000C2D3B">
        <w:tc>
          <w:tcPr>
            <w:tcW w:w="7083" w:type="dxa"/>
            <w:tcBorders>
              <w:top w:val="single" w:sz="4" w:space="0" w:color="auto"/>
              <w:left w:val="single" w:sz="4" w:space="0" w:color="auto"/>
              <w:bottom w:val="single" w:sz="4" w:space="0" w:color="auto"/>
              <w:right w:val="single" w:sz="4" w:space="0" w:color="auto"/>
            </w:tcBorders>
          </w:tcPr>
          <w:p w14:paraId="7FCBE66F" w14:textId="0E5CBF23" w:rsidR="00940311" w:rsidRDefault="00940311" w:rsidP="00095EDA">
            <w:pPr>
              <w:rPr>
                <w:lang w:val="nb-NO"/>
              </w:rPr>
            </w:pPr>
            <w:r>
              <w:rPr>
                <w:lang w:val="nb-NO"/>
              </w:rPr>
              <w:t>Bilag 6: Endringer av leveransen etter avtaleinngåelsen</w:t>
            </w:r>
          </w:p>
        </w:tc>
        <w:tc>
          <w:tcPr>
            <w:tcW w:w="850" w:type="dxa"/>
            <w:tcBorders>
              <w:top w:val="single" w:sz="4" w:space="0" w:color="auto"/>
              <w:left w:val="single" w:sz="4" w:space="0" w:color="auto"/>
              <w:bottom w:val="single" w:sz="4" w:space="0" w:color="auto"/>
              <w:right w:val="single" w:sz="4" w:space="0" w:color="auto"/>
            </w:tcBorders>
          </w:tcPr>
          <w:p w14:paraId="4C54213E" w14:textId="77777777" w:rsidR="00940311" w:rsidRDefault="00940311"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528C172C" w14:textId="77777777" w:rsidR="00940311" w:rsidRDefault="00940311" w:rsidP="00095EDA">
            <w:pPr>
              <w:rPr>
                <w:lang w:val="nb-NO"/>
              </w:rPr>
            </w:pPr>
          </w:p>
        </w:tc>
      </w:tr>
      <w:tr w:rsidR="00940311" w14:paraId="7C775174" w14:textId="77777777" w:rsidTr="000C2D3B">
        <w:tc>
          <w:tcPr>
            <w:tcW w:w="7083" w:type="dxa"/>
            <w:tcBorders>
              <w:top w:val="single" w:sz="4" w:space="0" w:color="auto"/>
              <w:left w:val="single" w:sz="4" w:space="0" w:color="auto"/>
              <w:bottom w:val="single" w:sz="4" w:space="0" w:color="auto"/>
              <w:right w:val="single" w:sz="4" w:space="0" w:color="auto"/>
            </w:tcBorders>
          </w:tcPr>
          <w:p w14:paraId="7C048F8A" w14:textId="071362E4" w:rsidR="00940311" w:rsidRDefault="000C2D3B" w:rsidP="00095EDA">
            <w:pPr>
              <w:rPr>
                <w:lang w:val="nb-NO"/>
              </w:rPr>
            </w:pPr>
            <w:r>
              <w:rPr>
                <w:lang w:val="nb-NO"/>
              </w:rPr>
              <w:t>Andre vedlegg: Konkurransegrunnlaget</w:t>
            </w:r>
          </w:p>
        </w:tc>
        <w:tc>
          <w:tcPr>
            <w:tcW w:w="850" w:type="dxa"/>
            <w:tcBorders>
              <w:top w:val="single" w:sz="4" w:space="0" w:color="auto"/>
              <w:left w:val="single" w:sz="4" w:space="0" w:color="auto"/>
              <w:bottom w:val="single" w:sz="4" w:space="0" w:color="auto"/>
              <w:right w:val="single" w:sz="4" w:space="0" w:color="auto"/>
            </w:tcBorders>
          </w:tcPr>
          <w:p w14:paraId="56039FD6" w14:textId="77777777" w:rsidR="00940311" w:rsidRDefault="00940311" w:rsidP="00095EDA">
            <w:pPr>
              <w:rPr>
                <w:lang w:val="nb-NO"/>
              </w:rPr>
            </w:pPr>
          </w:p>
        </w:tc>
        <w:tc>
          <w:tcPr>
            <w:tcW w:w="851" w:type="dxa"/>
            <w:tcBorders>
              <w:top w:val="single" w:sz="4" w:space="0" w:color="auto"/>
              <w:left w:val="single" w:sz="4" w:space="0" w:color="auto"/>
              <w:bottom w:val="single" w:sz="4" w:space="0" w:color="auto"/>
              <w:right w:val="single" w:sz="4" w:space="0" w:color="auto"/>
            </w:tcBorders>
          </w:tcPr>
          <w:p w14:paraId="6417B493" w14:textId="77777777" w:rsidR="00940311" w:rsidRDefault="00940311" w:rsidP="00095EDA">
            <w:pPr>
              <w:rPr>
                <w:lang w:val="nb-NO"/>
              </w:rPr>
            </w:pPr>
          </w:p>
        </w:tc>
      </w:tr>
    </w:tbl>
    <w:p w14:paraId="7E3395F3" w14:textId="77777777" w:rsidR="00145295" w:rsidRPr="00095EDA" w:rsidRDefault="00145295" w:rsidP="00095EDA">
      <w:pPr>
        <w:rPr>
          <w:lang w:val="nb-NO"/>
        </w:rPr>
      </w:pPr>
    </w:p>
    <w:p w14:paraId="3EAECF69" w14:textId="2D28BD7D" w:rsidR="00ED27AD" w:rsidRDefault="00164A41" w:rsidP="00A743D5">
      <w:pPr>
        <w:rPr>
          <w:lang w:val="nb-NO"/>
        </w:rPr>
      </w:pPr>
      <w:r w:rsidRPr="00164A41">
        <w:rPr>
          <w:lang w:val="nb-NO"/>
        </w:rPr>
        <w:t>Ved motstrid mellom avtaledokumenter gjelder dokumentene i nevnte rekkefølge:</w:t>
      </w:r>
    </w:p>
    <w:p w14:paraId="0EFA2514" w14:textId="09F1C00F" w:rsidR="00164A41" w:rsidRDefault="00164A41" w:rsidP="00164A41">
      <w:pPr>
        <w:pStyle w:val="Listeavsnitt"/>
        <w:numPr>
          <w:ilvl w:val="0"/>
          <w:numId w:val="13"/>
        </w:numPr>
        <w:rPr>
          <w:lang w:val="nb-NO"/>
        </w:rPr>
      </w:pPr>
      <w:r>
        <w:rPr>
          <w:lang w:val="nb-NO"/>
        </w:rPr>
        <w:t>Bilag 6 Endringer av leveransen etter avtaleinngåelsen</w:t>
      </w:r>
    </w:p>
    <w:p w14:paraId="1A61BAA5" w14:textId="5623BF68" w:rsidR="00164A41" w:rsidRDefault="00164A41" w:rsidP="00164A41">
      <w:pPr>
        <w:pStyle w:val="Listeavsnitt"/>
        <w:numPr>
          <w:ilvl w:val="0"/>
          <w:numId w:val="13"/>
        </w:numPr>
        <w:rPr>
          <w:lang w:val="nb-NO"/>
        </w:rPr>
      </w:pPr>
      <w:r>
        <w:rPr>
          <w:lang w:val="nb-NO"/>
        </w:rPr>
        <w:t>Konkurransegrunnlaget</w:t>
      </w:r>
    </w:p>
    <w:p w14:paraId="3472E906" w14:textId="36731070" w:rsidR="000C2360" w:rsidRDefault="000C2360" w:rsidP="00164A41">
      <w:pPr>
        <w:pStyle w:val="Listeavsnitt"/>
        <w:numPr>
          <w:ilvl w:val="0"/>
          <w:numId w:val="13"/>
        </w:numPr>
        <w:rPr>
          <w:lang w:val="nb-NO"/>
        </w:rPr>
      </w:pPr>
      <w:r>
        <w:rPr>
          <w:lang w:val="nb-NO"/>
        </w:rPr>
        <w:t>Bilag 3 Leverandørens priser</w:t>
      </w:r>
    </w:p>
    <w:p w14:paraId="08813B77" w14:textId="41D9275A" w:rsidR="000C2360" w:rsidRDefault="000C2360" w:rsidP="000C2360">
      <w:pPr>
        <w:pStyle w:val="Listeavsnitt"/>
        <w:numPr>
          <w:ilvl w:val="0"/>
          <w:numId w:val="13"/>
        </w:numPr>
        <w:rPr>
          <w:lang w:val="nb-NO"/>
        </w:rPr>
      </w:pPr>
      <w:r>
        <w:rPr>
          <w:lang w:val="nb-NO"/>
        </w:rPr>
        <w:t>Bilag 5 særlige bestemmelser</w:t>
      </w:r>
    </w:p>
    <w:p w14:paraId="42C77FBC" w14:textId="4FA21F2D" w:rsidR="000C2360" w:rsidRDefault="000C2360" w:rsidP="000C2360">
      <w:pPr>
        <w:pStyle w:val="Listeavsnitt"/>
        <w:numPr>
          <w:ilvl w:val="0"/>
          <w:numId w:val="13"/>
        </w:numPr>
        <w:rPr>
          <w:lang w:val="nb-NO"/>
        </w:rPr>
      </w:pPr>
      <w:r>
        <w:rPr>
          <w:lang w:val="nb-NO"/>
        </w:rPr>
        <w:t>Bilag 2 leverandørens tilbud</w:t>
      </w:r>
    </w:p>
    <w:p w14:paraId="1992E18F" w14:textId="1F724D59" w:rsidR="000C2360" w:rsidRDefault="008738B2" w:rsidP="000C2360">
      <w:pPr>
        <w:pStyle w:val="Listeavsnitt"/>
        <w:numPr>
          <w:ilvl w:val="0"/>
          <w:numId w:val="13"/>
        </w:numPr>
        <w:rPr>
          <w:lang w:val="nb-NO"/>
        </w:rPr>
      </w:pPr>
      <w:r>
        <w:rPr>
          <w:lang w:val="nb-NO"/>
        </w:rPr>
        <w:t>Bilag 1 Oppdragsgivers kravspesifikasjon</w:t>
      </w:r>
    </w:p>
    <w:p w14:paraId="7F0E0C78" w14:textId="1E015850" w:rsidR="008738B2" w:rsidRDefault="008738B2" w:rsidP="000C2360">
      <w:pPr>
        <w:pStyle w:val="Listeavsnitt"/>
        <w:numPr>
          <w:ilvl w:val="0"/>
          <w:numId w:val="13"/>
        </w:numPr>
        <w:rPr>
          <w:lang w:val="nb-NO"/>
        </w:rPr>
      </w:pPr>
      <w:r>
        <w:rPr>
          <w:lang w:val="nb-NO"/>
        </w:rPr>
        <w:t>Bilag 4 Administrative bestemmelser</w:t>
      </w:r>
    </w:p>
    <w:p w14:paraId="34A5C443" w14:textId="61F98F4A" w:rsidR="008738B2" w:rsidRDefault="008738B2" w:rsidP="000C2360">
      <w:pPr>
        <w:pStyle w:val="Listeavsnitt"/>
        <w:numPr>
          <w:ilvl w:val="0"/>
          <w:numId w:val="13"/>
        </w:numPr>
        <w:rPr>
          <w:lang w:val="nb-NO"/>
        </w:rPr>
      </w:pPr>
      <w:r>
        <w:rPr>
          <w:lang w:val="nb-NO"/>
        </w:rPr>
        <w:t>Rammeavtalevilkår (dette dokument)</w:t>
      </w:r>
    </w:p>
    <w:p w14:paraId="3DFB0451" w14:textId="71B91880" w:rsidR="00973560" w:rsidRDefault="00973560" w:rsidP="00973560">
      <w:pPr>
        <w:rPr>
          <w:lang w:val="nb-NO"/>
        </w:rPr>
      </w:pPr>
    </w:p>
    <w:p w14:paraId="64EDC821" w14:textId="2E0DDE66" w:rsidR="00973560" w:rsidRDefault="00973560" w:rsidP="00973560">
      <w:pPr>
        <w:pStyle w:val="Overskrift2"/>
        <w:rPr>
          <w:lang w:val="nb-NO"/>
        </w:rPr>
      </w:pPr>
      <w:bookmarkStart w:id="3" w:name="_Toc95208214"/>
      <w:r>
        <w:rPr>
          <w:lang w:val="nb-NO"/>
        </w:rPr>
        <w:t>Generelt</w:t>
      </w:r>
      <w:bookmarkEnd w:id="3"/>
    </w:p>
    <w:p w14:paraId="1C9A389B" w14:textId="42F3A228" w:rsidR="007C6A10" w:rsidRPr="00CF5D4F" w:rsidRDefault="00CF5D4F" w:rsidP="00CF5D4F">
      <w:pPr>
        <w:rPr>
          <w:lang w:val="nb-NO"/>
        </w:rPr>
      </w:pPr>
      <w:r w:rsidRPr="00CF5D4F">
        <w:rPr>
          <w:lang w:val="nb-NO"/>
        </w:rPr>
        <w:t xml:space="preserve">Disse generelle vilkår gjelder for alle leveranser </w:t>
      </w:r>
      <w:r>
        <w:rPr>
          <w:lang w:val="nb-NO"/>
        </w:rPr>
        <w:t>til</w:t>
      </w:r>
      <w:r w:rsidRPr="00CF5D4F">
        <w:rPr>
          <w:lang w:val="nb-NO"/>
        </w:rPr>
        <w:t xml:space="preserve"> Kunden, inkludert de enkelte avdelinger</w:t>
      </w:r>
      <w:r w:rsidR="0047407F">
        <w:rPr>
          <w:lang w:val="nb-NO"/>
        </w:rPr>
        <w:t xml:space="preserve"> </w:t>
      </w:r>
      <w:r w:rsidRPr="00CF5D4F">
        <w:rPr>
          <w:lang w:val="nb-NO"/>
        </w:rPr>
        <w:t>og selskaper hos kunden.</w:t>
      </w:r>
      <w:r w:rsidR="0047407F">
        <w:rPr>
          <w:lang w:val="nb-NO"/>
        </w:rPr>
        <w:t xml:space="preserve"> </w:t>
      </w:r>
      <w:r w:rsidRPr="00CF5D4F">
        <w:rPr>
          <w:lang w:val="nb-NO"/>
        </w:rPr>
        <w:t>Leverandør har ved inngåelsen av Kontrakten, godtatt foreliggende betingelser. Eventuelle</w:t>
      </w:r>
      <w:r w:rsidR="0047407F">
        <w:rPr>
          <w:lang w:val="nb-NO"/>
        </w:rPr>
        <w:t xml:space="preserve"> </w:t>
      </w:r>
      <w:r w:rsidRPr="00CF5D4F">
        <w:rPr>
          <w:lang w:val="nb-NO"/>
        </w:rPr>
        <w:t>avvikende betingelser er uten virkning for Partene med mindre Kunden skriftlig har godtatt disse.</w:t>
      </w:r>
    </w:p>
    <w:p w14:paraId="6519B8A2" w14:textId="2A27824A" w:rsidR="00973560" w:rsidRDefault="00CF5D4F" w:rsidP="00CF5D4F">
      <w:pPr>
        <w:rPr>
          <w:lang w:val="nb-NO"/>
        </w:rPr>
      </w:pPr>
      <w:r w:rsidRPr="00CF5D4F">
        <w:rPr>
          <w:lang w:val="nb-NO"/>
        </w:rPr>
        <w:t>Leverandørs egne salgsbetingelser som eventuelt vedlegges følgedokumenter, ordrebekreftelse</w:t>
      </w:r>
      <w:r w:rsidR="0047407F">
        <w:rPr>
          <w:lang w:val="nb-NO"/>
        </w:rPr>
        <w:t xml:space="preserve"> </w:t>
      </w:r>
      <w:r w:rsidRPr="00CF5D4F">
        <w:rPr>
          <w:lang w:val="nb-NO"/>
        </w:rPr>
        <w:t>eller fakturaer, aksepteres ikke, i den grad de strider mot disse Standardbetingelser eller øvrige</w:t>
      </w:r>
      <w:r w:rsidR="0047407F">
        <w:rPr>
          <w:lang w:val="nb-NO"/>
        </w:rPr>
        <w:t xml:space="preserve"> </w:t>
      </w:r>
      <w:r w:rsidRPr="00CF5D4F">
        <w:rPr>
          <w:lang w:val="nb-NO"/>
        </w:rPr>
        <w:t>kontrakts dokumenter.</w:t>
      </w:r>
    </w:p>
    <w:p w14:paraId="69B6696F" w14:textId="15F7AB22" w:rsidR="007C6A10" w:rsidRDefault="007C6A10" w:rsidP="00CF5D4F">
      <w:pPr>
        <w:rPr>
          <w:lang w:val="nb-NO"/>
        </w:rPr>
      </w:pPr>
    </w:p>
    <w:p w14:paraId="596CE8BA" w14:textId="2AB56C04" w:rsidR="007C6A10" w:rsidRDefault="007C6A10" w:rsidP="007C6A10">
      <w:pPr>
        <w:pStyle w:val="Overskrift2"/>
        <w:rPr>
          <w:lang w:val="nb-NO"/>
        </w:rPr>
      </w:pPr>
      <w:bookmarkStart w:id="4" w:name="_Toc95208215"/>
      <w:r>
        <w:rPr>
          <w:lang w:val="nb-NO"/>
        </w:rPr>
        <w:t>Partenes kontaktpersoner</w:t>
      </w:r>
      <w:bookmarkEnd w:id="4"/>
    </w:p>
    <w:p w14:paraId="5ED15CF7" w14:textId="162E7257" w:rsidR="00B5512B" w:rsidRDefault="00B5512B" w:rsidP="00B5512B">
      <w:pPr>
        <w:rPr>
          <w:lang w:val="nb-NO"/>
        </w:rPr>
      </w:pPr>
      <w:r w:rsidRPr="00B5512B">
        <w:rPr>
          <w:lang w:val="nb-NO"/>
        </w:rPr>
        <w:t>Hver av Partene skal oppnevne en kontaktperson som skal være bemyndiget til å opptre på</w:t>
      </w:r>
      <w:r w:rsidR="0047407F">
        <w:rPr>
          <w:lang w:val="nb-NO"/>
        </w:rPr>
        <w:t xml:space="preserve"> </w:t>
      </w:r>
      <w:r w:rsidRPr="00B5512B">
        <w:rPr>
          <w:lang w:val="nb-NO"/>
        </w:rPr>
        <w:t>vegne av Parten i alle saker som angår gjennomføringen av Kontrakten. Partenes kontaktpersoner</w:t>
      </w:r>
      <w:r w:rsidR="006B75E0">
        <w:rPr>
          <w:lang w:val="nb-NO"/>
        </w:rPr>
        <w:t xml:space="preserve"> </w:t>
      </w:r>
      <w:proofErr w:type="gramStart"/>
      <w:r w:rsidRPr="00B5512B">
        <w:rPr>
          <w:lang w:val="nb-NO"/>
        </w:rPr>
        <w:t>fremgår</w:t>
      </w:r>
      <w:proofErr w:type="gramEnd"/>
      <w:r w:rsidRPr="00B5512B">
        <w:rPr>
          <w:lang w:val="nb-NO"/>
        </w:rPr>
        <w:t xml:space="preserve"> av bilag 4 Administrative bestemmelser.</w:t>
      </w:r>
    </w:p>
    <w:p w14:paraId="70637284" w14:textId="322D33A8" w:rsidR="00B5512B" w:rsidRDefault="00B5512B" w:rsidP="00B5512B">
      <w:pPr>
        <w:rPr>
          <w:lang w:val="nb-NO"/>
        </w:rPr>
      </w:pPr>
    </w:p>
    <w:p w14:paraId="0B2377B2" w14:textId="63C69A31" w:rsidR="00B5512B" w:rsidRDefault="00B5512B" w:rsidP="00B5512B">
      <w:pPr>
        <w:pStyle w:val="Overskrift2"/>
        <w:rPr>
          <w:lang w:val="nb-NO"/>
        </w:rPr>
      </w:pPr>
      <w:bookmarkStart w:id="5" w:name="_Toc95208216"/>
      <w:r>
        <w:rPr>
          <w:lang w:val="nb-NO"/>
        </w:rPr>
        <w:t>Kommunikasjon</w:t>
      </w:r>
      <w:bookmarkEnd w:id="5"/>
    </w:p>
    <w:p w14:paraId="551639D1" w14:textId="06C5A982" w:rsidR="00B5512B" w:rsidRDefault="00B5512B" w:rsidP="00B5512B">
      <w:pPr>
        <w:rPr>
          <w:lang w:val="nb-NO"/>
        </w:rPr>
      </w:pPr>
      <w:r w:rsidRPr="00B5512B">
        <w:rPr>
          <w:lang w:val="nb-NO"/>
        </w:rPr>
        <w:t xml:space="preserve">Kommunikasjon </w:t>
      </w:r>
      <w:proofErr w:type="gramStart"/>
      <w:r w:rsidRPr="00B5512B">
        <w:rPr>
          <w:lang w:val="nb-NO"/>
        </w:rPr>
        <w:t>vedrørende</w:t>
      </w:r>
      <w:proofErr w:type="gramEnd"/>
      <w:r w:rsidRPr="00B5512B">
        <w:rPr>
          <w:lang w:val="nb-NO"/>
        </w:rPr>
        <w:t xml:space="preserve"> Kontrakten skal rettes til Partenes kontaktpersoner. Henvendelser</w:t>
      </w:r>
      <w:r w:rsidR="006B75E0">
        <w:rPr>
          <w:lang w:val="nb-NO"/>
        </w:rPr>
        <w:t xml:space="preserve"> </w:t>
      </w:r>
      <w:r w:rsidRPr="00B5512B">
        <w:rPr>
          <w:lang w:val="nb-NO"/>
        </w:rPr>
        <w:t>skal besvares uten unødig opphold.</w:t>
      </w:r>
    </w:p>
    <w:p w14:paraId="6F46D8B3" w14:textId="0BF43F9F" w:rsidR="00B5512B" w:rsidRDefault="00B5512B" w:rsidP="00B5512B">
      <w:pPr>
        <w:rPr>
          <w:lang w:val="nb-NO"/>
        </w:rPr>
      </w:pPr>
    </w:p>
    <w:p w14:paraId="3439733B" w14:textId="4D5FEED1" w:rsidR="00B5512B" w:rsidRDefault="00B5512B" w:rsidP="00B5512B">
      <w:pPr>
        <w:pStyle w:val="Overskrift1"/>
        <w:rPr>
          <w:lang w:val="nb-NO"/>
        </w:rPr>
      </w:pPr>
      <w:bookmarkStart w:id="6" w:name="_Toc95208217"/>
      <w:r>
        <w:rPr>
          <w:lang w:val="nb-NO"/>
        </w:rPr>
        <w:t>Varighet og opsjoner</w:t>
      </w:r>
      <w:bookmarkEnd w:id="6"/>
    </w:p>
    <w:p w14:paraId="7459A37D" w14:textId="458571BC" w:rsidR="00B5512B" w:rsidRDefault="00B5512B" w:rsidP="00B5512B">
      <w:pPr>
        <w:rPr>
          <w:lang w:val="nb-NO"/>
        </w:rPr>
      </w:pPr>
      <w:r>
        <w:rPr>
          <w:lang w:val="nb-NO"/>
        </w:rPr>
        <w:t xml:space="preserve">Avtalens varighet og eventuelle opsjoner </w:t>
      </w:r>
      <w:proofErr w:type="gramStart"/>
      <w:r>
        <w:rPr>
          <w:lang w:val="nb-NO"/>
        </w:rPr>
        <w:t>fremgår</w:t>
      </w:r>
      <w:proofErr w:type="gramEnd"/>
      <w:r>
        <w:rPr>
          <w:lang w:val="nb-NO"/>
        </w:rPr>
        <w:t xml:space="preserve"> av bilag </w:t>
      </w:r>
      <w:r w:rsidR="006B4252">
        <w:rPr>
          <w:lang w:val="nb-NO"/>
        </w:rPr>
        <w:t>1.</w:t>
      </w:r>
    </w:p>
    <w:p w14:paraId="2B6924AC" w14:textId="7BB0991F" w:rsidR="006B4252" w:rsidRDefault="006B4252" w:rsidP="00B5512B">
      <w:pPr>
        <w:rPr>
          <w:lang w:val="nb-NO"/>
        </w:rPr>
      </w:pPr>
    </w:p>
    <w:p w14:paraId="40EF34C5" w14:textId="6064D94D" w:rsidR="006B4252" w:rsidRDefault="006B4252" w:rsidP="006B4252">
      <w:pPr>
        <w:pStyle w:val="Overskrift1"/>
        <w:rPr>
          <w:lang w:val="nb-NO"/>
        </w:rPr>
      </w:pPr>
      <w:bookmarkStart w:id="7" w:name="_Toc95208218"/>
      <w:r>
        <w:rPr>
          <w:lang w:val="nb-NO"/>
        </w:rPr>
        <w:t>Leverandørens generelle plikter</w:t>
      </w:r>
      <w:bookmarkEnd w:id="7"/>
    </w:p>
    <w:p w14:paraId="32A89CFA" w14:textId="7681EB18" w:rsidR="00D63378" w:rsidRPr="00CD55BC" w:rsidRDefault="00D63378" w:rsidP="00D63378">
      <w:pPr>
        <w:rPr>
          <w:color w:val="BFBFBF" w:themeColor="background1" w:themeShade="BF"/>
          <w:lang w:val="nb-NO"/>
        </w:rPr>
      </w:pPr>
      <w:r w:rsidRPr="001D6DA8">
        <w:rPr>
          <w:color w:val="BFBFBF" w:themeColor="background1" w:themeShade="BF"/>
          <w:lang w:val="nb-NO"/>
        </w:rPr>
        <w:t>(For varekjøp) Leveransen skal oppfylle alle krav til art, mengde, kvalitet, egenskaper og</w:t>
      </w:r>
      <w:r w:rsidR="006B75E0">
        <w:rPr>
          <w:color w:val="BFBFBF" w:themeColor="background1" w:themeShade="BF"/>
          <w:lang w:val="nb-NO"/>
        </w:rPr>
        <w:t xml:space="preserve"> </w:t>
      </w:r>
      <w:r w:rsidRPr="001D6DA8">
        <w:rPr>
          <w:color w:val="BFBFBF" w:themeColor="background1" w:themeShade="BF"/>
          <w:lang w:val="nb-NO"/>
        </w:rPr>
        <w:t>innpakning som følger av Kontraktens bilag 1 og bilag 2. Leveransen skal passe til formålet, og</w:t>
      </w:r>
      <w:r w:rsidR="006B75E0">
        <w:rPr>
          <w:color w:val="BFBFBF" w:themeColor="background1" w:themeShade="BF"/>
          <w:lang w:val="nb-NO"/>
        </w:rPr>
        <w:t xml:space="preserve"> </w:t>
      </w:r>
      <w:r w:rsidRPr="001D6DA8">
        <w:rPr>
          <w:color w:val="BFBFBF" w:themeColor="background1" w:themeShade="BF"/>
          <w:lang w:val="nb-NO"/>
        </w:rPr>
        <w:t>ellers være fri for rettslige mangler av alle slag.</w:t>
      </w:r>
    </w:p>
    <w:p w14:paraId="1A1E6031" w14:textId="6FCBEE05" w:rsidR="00D63378" w:rsidRPr="00D63378" w:rsidRDefault="00D63378" w:rsidP="00D63378">
      <w:pPr>
        <w:rPr>
          <w:lang w:val="nb-NO"/>
        </w:rPr>
      </w:pPr>
      <w:r w:rsidRPr="00D63378">
        <w:rPr>
          <w:lang w:val="nb-NO"/>
        </w:rPr>
        <w:t>(For Tjenestekjøp) Leverandør skal utføre tjenesten med den grad av faglig dyktighet som</w:t>
      </w:r>
      <w:r w:rsidR="006B75E0">
        <w:rPr>
          <w:lang w:val="nb-NO"/>
        </w:rPr>
        <w:t xml:space="preserve"> </w:t>
      </w:r>
      <w:r w:rsidRPr="00D63378">
        <w:rPr>
          <w:lang w:val="nb-NO"/>
        </w:rPr>
        <w:t>kan forventes av anerkjente leverandører innenfor tilsvarende eller liknende bransje.</w:t>
      </w:r>
    </w:p>
    <w:p w14:paraId="1904D2B8" w14:textId="1557D358" w:rsidR="00D63378" w:rsidRPr="00D63378" w:rsidRDefault="00D63378" w:rsidP="00D63378">
      <w:pPr>
        <w:rPr>
          <w:lang w:val="nb-NO"/>
        </w:rPr>
      </w:pPr>
      <w:r w:rsidRPr="00D63378">
        <w:rPr>
          <w:lang w:val="nb-NO"/>
        </w:rPr>
        <w:t>Tjenesten skal være i overensstemmelse med kravene i Kontrakten, være av god kvalitet og</w:t>
      </w:r>
      <w:r w:rsidR="006B75E0">
        <w:rPr>
          <w:lang w:val="nb-NO"/>
        </w:rPr>
        <w:t xml:space="preserve"> </w:t>
      </w:r>
      <w:r w:rsidRPr="00D63378">
        <w:rPr>
          <w:lang w:val="nb-NO"/>
        </w:rPr>
        <w:t>egnet for det tiltenkte formål. Kunden skal akseptere utførelsen av Tjenesten etter</w:t>
      </w:r>
      <w:r w:rsidR="006B75E0">
        <w:rPr>
          <w:lang w:val="nb-NO"/>
        </w:rPr>
        <w:t xml:space="preserve"> </w:t>
      </w:r>
      <w:r w:rsidRPr="00D63378">
        <w:rPr>
          <w:lang w:val="nb-NO"/>
        </w:rPr>
        <w:t xml:space="preserve">bestemmelsene som </w:t>
      </w:r>
      <w:proofErr w:type="gramStart"/>
      <w:r w:rsidRPr="00D63378">
        <w:rPr>
          <w:lang w:val="nb-NO"/>
        </w:rPr>
        <w:t>fremgår</w:t>
      </w:r>
      <w:proofErr w:type="gramEnd"/>
      <w:r w:rsidRPr="00D63378">
        <w:rPr>
          <w:lang w:val="nb-NO"/>
        </w:rPr>
        <w:t xml:space="preserve"> av bilag 1 og bilag 2.</w:t>
      </w:r>
    </w:p>
    <w:p w14:paraId="54C92D45" w14:textId="06228A3C" w:rsidR="00D63378" w:rsidRPr="00D63378" w:rsidRDefault="00D63378" w:rsidP="00D63378">
      <w:pPr>
        <w:rPr>
          <w:lang w:val="nb-NO"/>
        </w:rPr>
      </w:pPr>
      <w:r w:rsidRPr="00D63378">
        <w:rPr>
          <w:lang w:val="nb-NO"/>
        </w:rPr>
        <w:t>Tjenestene skal utføres i samsvar med gjeldende lover og forskrifter. Leverandør skal</w:t>
      </w:r>
      <w:r w:rsidR="006B75E0">
        <w:rPr>
          <w:lang w:val="nb-NO"/>
        </w:rPr>
        <w:t xml:space="preserve"> </w:t>
      </w:r>
      <w:r w:rsidRPr="00D63378">
        <w:rPr>
          <w:lang w:val="nb-NO"/>
        </w:rPr>
        <w:t>innhente og opprettholde alle nødvendige tillatelser i forbindelse med utførelsen av</w:t>
      </w:r>
      <w:r w:rsidR="006B75E0">
        <w:rPr>
          <w:lang w:val="nb-NO"/>
        </w:rPr>
        <w:t xml:space="preserve"> </w:t>
      </w:r>
      <w:r w:rsidRPr="00D63378">
        <w:rPr>
          <w:lang w:val="nb-NO"/>
        </w:rPr>
        <w:t>Tjenesten, og skal på Kundens anmodning legge frem dokumentasjon på at nødvendige</w:t>
      </w:r>
      <w:r w:rsidR="006B75E0">
        <w:rPr>
          <w:lang w:val="nb-NO"/>
        </w:rPr>
        <w:t xml:space="preserve"> </w:t>
      </w:r>
      <w:r w:rsidRPr="00D63378">
        <w:rPr>
          <w:lang w:val="nb-NO"/>
        </w:rPr>
        <w:t>tillatelser foreligger.</w:t>
      </w:r>
    </w:p>
    <w:p w14:paraId="2E548CA0" w14:textId="73275F4C" w:rsidR="001D6DA8" w:rsidRPr="00D63378" w:rsidRDefault="00D63378" w:rsidP="00D63378">
      <w:pPr>
        <w:rPr>
          <w:lang w:val="nb-NO"/>
        </w:rPr>
      </w:pPr>
      <w:r w:rsidRPr="00D63378">
        <w:rPr>
          <w:lang w:val="nb-NO"/>
        </w:rPr>
        <w:t>Kunden skal ikke anses som arbeidsgiver for Leverandørs personell selv om slikt personell</w:t>
      </w:r>
      <w:r w:rsidR="006B75E0">
        <w:rPr>
          <w:lang w:val="nb-NO"/>
        </w:rPr>
        <w:t xml:space="preserve"> </w:t>
      </w:r>
      <w:r w:rsidRPr="00D63378">
        <w:rPr>
          <w:lang w:val="nb-NO"/>
        </w:rPr>
        <w:t>utfører Tjenesten eller deler av denne i samarbeid med Kunden.</w:t>
      </w:r>
    </w:p>
    <w:p w14:paraId="2A94B717" w14:textId="1AB494D7" w:rsidR="001D6DA8" w:rsidRPr="00D63378" w:rsidRDefault="00D63378" w:rsidP="00D63378">
      <w:pPr>
        <w:rPr>
          <w:lang w:val="nb-NO"/>
        </w:rPr>
      </w:pPr>
      <w:r w:rsidRPr="00D63378">
        <w:rPr>
          <w:lang w:val="nb-NO"/>
        </w:rPr>
        <w:t>Dersom Kontrakten utpeker nøkkelpersonell hos Leverandør, skal utskifting av slikt personell</w:t>
      </w:r>
      <w:r w:rsidR="006B75E0">
        <w:rPr>
          <w:lang w:val="nb-NO"/>
        </w:rPr>
        <w:t xml:space="preserve"> </w:t>
      </w:r>
      <w:r w:rsidRPr="00D63378">
        <w:rPr>
          <w:lang w:val="nb-NO"/>
        </w:rPr>
        <w:t>godkjennes av Oppdragsgiver. Godkjennelse kan ikke nektes uten saklig grunn. Opplæring av</w:t>
      </w:r>
      <w:r w:rsidR="006B75E0">
        <w:rPr>
          <w:lang w:val="nb-NO"/>
        </w:rPr>
        <w:t xml:space="preserve"> </w:t>
      </w:r>
      <w:r w:rsidRPr="00D63378">
        <w:rPr>
          <w:lang w:val="nb-NO"/>
        </w:rPr>
        <w:t>nytt personell skal bekostes av Leverandør.</w:t>
      </w:r>
    </w:p>
    <w:p w14:paraId="1CD36A19" w14:textId="4EF5C83F" w:rsidR="001D6DA8" w:rsidRPr="00D63378" w:rsidRDefault="00D63378" w:rsidP="00D63378">
      <w:pPr>
        <w:rPr>
          <w:lang w:val="nb-NO"/>
        </w:rPr>
      </w:pPr>
      <w:r w:rsidRPr="00D63378">
        <w:rPr>
          <w:lang w:val="nb-NO"/>
        </w:rPr>
        <w:t>Leverandør skal på egen bekostning sørge for øyeblikkelig utskifting av personell som</w:t>
      </w:r>
      <w:r w:rsidR="006B75E0">
        <w:rPr>
          <w:lang w:val="nb-NO"/>
        </w:rPr>
        <w:t xml:space="preserve"> </w:t>
      </w:r>
      <w:r w:rsidRPr="00D63378">
        <w:rPr>
          <w:lang w:val="nb-NO"/>
        </w:rPr>
        <w:t>opptrer på en klanderverdig måte eller som anses uegnet til å utføre tjenester omfattet av</w:t>
      </w:r>
      <w:r w:rsidR="006B75E0">
        <w:rPr>
          <w:lang w:val="nb-NO"/>
        </w:rPr>
        <w:t xml:space="preserve"> </w:t>
      </w:r>
      <w:r w:rsidRPr="00D63378">
        <w:rPr>
          <w:lang w:val="nb-NO"/>
        </w:rPr>
        <w:t>Kontrakten.</w:t>
      </w:r>
    </w:p>
    <w:p w14:paraId="321937A7" w14:textId="371A94CC" w:rsidR="001D6DA8" w:rsidRPr="00D63378" w:rsidRDefault="00D63378" w:rsidP="00D63378">
      <w:pPr>
        <w:rPr>
          <w:lang w:val="nb-NO"/>
        </w:rPr>
      </w:pPr>
      <w:r w:rsidRPr="00D63378">
        <w:rPr>
          <w:lang w:val="nb-NO"/>
        </w:rPr>
        <w:t>Leverandør kan ikke benytte underleverandør uten Oppdragsgiver skriftlige samtykke.</w:t>
      </w:r>
      <w:r w:rsidR="006B75E0">
        <w:rPr>
          <w:lang w:val="nb-NO"/>
        </w:rPr>
        <w:t xml:space="preserve"> </w:t>
      </w:r>
      <w:r w:rsidRPr="00D63378">
        <w:rPr>
          <w:lang w:val="nb-NO"/>
        </w:rPr>
        <w:t>Slikt samtykke fritar ikke Leverandør for noen plikter etter Kontrakten.</w:t>
      </w:r>
    </w:p>
    <w:p w14:paraId="107BFF14" w14:textId="6FAA2238" w:rsidR="001D6DA8" w:rsidRPr="00D63378" w:rsidRDefault="00D63378" w:rsidP="00D63378">
      <w:pPr>
        <w:rPr>
          <w:lang w:val="nb-NO"/>
        </w:rPr>
      </w:pPr>
      <w:r w:rsidRPr="00D63378">
        <w:rPr>
          <w:lang w:val="nb-NO"/>
        </w:rPr>
        <w:t>Godkjente underleverandører er listet i Bilag 4.</w:t>
      </w:r>
    </w:p>
    <w:p w14:paraId="4D8B9CDA" w14:textId="00A0C0ED" w:rsidR="00D63378" w:rsidRPr="00D63378" w:rsidRDefault="00D63378" w:rsidP="00D63378">
      <w:pPr>
        <w:rPr>
          <w:lang w:val="nb-NO"/>
        </w:rPr>
      </w:pPr>
      <w:r w:rsidRPr="00D63378">
        <w:rPr>
          <w:lang w:val="nb-NO"/>
        </w:rPr>
        <w:t>Dersom Leveransen ikke er i henhold til Kontraktens krav, skal Kunden så raskt som mulig skriftlig</w:t>
      </w:r>
      <w:r w:rsidR="00274797">
        <w:rPr>
          <w:lang w:val="nb-NO"/>
        </w:rPr>
        <w:t xml:space="preserve"> </w:t>
      </w:r>
      <w:r w:rsidRPr="00D63378">
        <w:rPr>
          <w:lang w:val="nb-NO"/>
        </w:rPr>
        <w:t>varsle Leverandør om at Leveransen ikke er akseptert, samt årsaken til dette.</w:t>
      </w:r>
    </w:p>
    <w:p w14:paraId="17F138E4" w14:textId="148F0F1E" w:rsidR="006B4252" w:rsidRDefault="00D63378" w:rsidP="00D63378">
      <w:pPr>
        <w:rPr>
          <w:lang w:val="nb-NO"/>
        </w:rPr>
      </w:pPr>
      <w:r w:rsidRPr="00D63378">
        <w:rPr>
          <w:lang w:val="nb-NO"/>
        </w:rPr>
        <w:t>Øvrige forpliktelser kan være regulert i bilag 1.</w:t>
      </w:r>
      <w:r w:rsidRPr="00D63378">
        <w:rPr>
          <w:lang w:val="nb-NO"/>
        </w:rPr>
        <w:cr/>
      </w:r>
    </w:p>
    <w:p w14:paraId="4F43A78C" w14:textId="54849CA3" w:rsidR="001D6DA8" w:rsidRDefault="001D6DA8" w:rsidP="001D6DA8">
      <w:pPr>
        <w:pStyle w:val="Overskrift1"/>
        <w:rPr>
          <w:lang w:val="nb-NO"/>
        </w:rPr>
      </w:pPr>
      <w:bookmarkStart w:id="8" w:name="_Toc95208219"/>
      <w:r>
        <w:rPr>
          <w:lang w:val="nb-NO"/>
        </w:rPr>
        <w:t>Bestilling</w:t>
      </w:r>
      <w:bookmarkEnd w:id="8"/>
    </w:p>
    <w:p w14:paraId="5C9B0078" w14:textId="390C2B91" w:rsidR="003C023B" w:rsidRPr="003C023B" w:rsidRDefault="003C023B" w:rsidP="003C023B">
      <w:pPr>
        <w:rPr>
          <w:lang w:val="nb-NO"/>
        </w:rPr>
      </w:pPr>
      <w:r w:rsidRPr="003C023B">
        <w:rPr>
          <w:lang w:val="nb-NO"/>
        </w:rPr>
        <w:t>Bestilling skal være skriftlig. I de tilfeller hvor det foreligger elektroniske bestillingsløsninger, skal</w:t>
      </w:r>
      <w:r w:rsidR="00274797">
        <w:rPr>
          <w:lang w:val="nb-NO"/>
        </w:rPr>
        <w:t xml:space="preserve"> </w:t>
      </w:r>
      <w:r w:rsidRPr="003C023B">
        <w:rPr>
          <w:lang w:val="nb-NO"/>
        </w:rPr>
        <w:t>disse benyttes. Kun bestilling der pris, mengde og rekvirentens avdeling og navn tydelig</w:t>
      </w:r>
      <w:r w:rsidR="00274797">
        <w:rPr>
          <w:lang w:val="nb-NO"/>
        </w:rPr>
        <w:t xml:space="preserve"> </w:t>
      </w:r>
      <w:proofErr w:type="gramStart"/>
      <w:r w:rsidRPr="003C023B">
        <w:rPr>
          <w:lang w:val="nb-NO"/>
        </w:rPr>
        <w:t>fremkommer</w:t>
      </w:r>
      <w:proofErr w:type="gramEnd"/>
      <w:r w:rsidRPr="003C023B">
        <w:rPr>
          <w:lang w:val="nb-NO"/>
        </w:rPr>
        <w:t>, er gyldig og bindende for Kunden.</w:t>
      </w:r>
    </w:p>
    <w:p w14:paraId="2D263A8F" w14:textId="5477D58B" w:rsidR="003C023B" w:rsidRPr="003C023B" w:rsidRDefault="003C023B" w:rsidP="003C023B">
      <w:pPr>
        <w:rPr>
          <w:lang w:val="nb-NO"/>
        </w:rPr>
      </w:pPr>
      <w:r w:rsidRPr="003C023B">
        <w:rPr>
          <w:lang w:val="nb-NO"/>
        </w:rPr>
        <w:t>Kundens bestilling skal uten ugrunnet opphold bekreftes skriftlig.</w:t>
      </w:r>
    </w:p>
    <w:p w14:paraId="7E7A01F6" w14:textId="2EA14ABB" w:rsidR="001D6DA8" w:rsidRDefault="003C023B" w:rsidP="003C023B">
      <w:pPr>
        <w:rPr>
          <w:lang w:val="nb-NO"/>
        </w:rPr>
      </w:pPr>
      <w:r w:rsidRPr="003C023B">
        <w:rPr>
          <w:lang w:val="nb-NO"/>
        </w:rPr>
        <w:t xml:space="preserve">Kontraktens øvrige bestillingsvilkår </w:t>
      </w:r>
      <w:proofErr w:type="gramStart"/>
      <w:r w:rsidRPr="003C023B">
        <w:rPr>
          <w:lang w:val="nb-NO"/>
        </w:rPr>
        <w:t>for øvrig</w:t>
      </w:r>
      <w:proofErr w:type="gramEnd"/>
      <w:r w:rsidRPr="003C023B">
        <w:rPr>
          <w:lang w:val="nb-NO"/>
        </w:rPr>
        <w:t xml:space="preserve"> fremgår av bilag 1.</w:t>
      </w:r>
    </w:p>
    <w:p w14:paraId="7CBCA60C" w14:textId="6C3B0A73" w:rsidR="003C023B" w:rsidRDefault="003C023B" w:rsidP="003C023B">
      <w:pPr>
        <w:rPr>
          <w:lang w:val="nb-NO"/>
        </w:rPr>
      </w:pPr>
    </w:p>
    <w:p w14:paraId="300CD3CA" w14:textId="255D6613" w:rsidR="003C023B" w:rsidRDefault="003C023B" w:rsidP="003C023B">
      <w:pPr>
        <w:pStyle w:val="Overskrift1"/>
        <w:rPr>
          <w:lang w:val="nb-NO"/>
        </w:rPr>
      </w:pPr>
      <w:bookmarkStart w:id="9" w:name="_Toc95208220"/>
      <w:r>
        <w:rPr>
          <w:lang w:val="nb-NO"/>
        </w:rPr>
        <w:t>Kansellering av bestilling</w:t>
      </w:r>
      <w:bookmarkEnd w:id="9"/>
    </w:p>
    <w:p w14:paraId="0B21BA87" w14:textId="6DBADC48" w:rsidR="003C023B" w:rsidRDefault="00415932" w:rsidP="00415932">
      <w:pPr>
        <w:rPr>
          <w:lang w:val="nb-NO"/>
        </w:rPr>
      </w:pPr>
      <w:r w:rsidRPr="00415932">
        <w:rPr>
          <w:lang w:val="nb-NO"/>
        </w:rPr>
        <w:t>Frem til skriftlig ordrebekreftelse er kommet frem til Kunden, kan Kunden uten varsel og særskilt</w:t>
      </w:r>
      <w:r w:rsidR="00274797">
        <w:rPr>
          <w:lang w:val="nb-NO"/>
        </w:rPr>
        <w:t xml:space="preserve"> </w:t>
      </w:r>
      <w:r w:rsidRPr="00415932">
        <w:rPr>
          <w:lang w:val="nb-NO"/>
        </w:rPr>
        <w:t>grunn kansellere bestilling uten at dette får konsekvenser.</w:t>
      </w:r>
    </w:p>
    <w:p w14:paraId="10C13051" w14:textId="5E675164" w:rsidR="00415932" w:rsidRDefault="00415932" w:rsidP="00415932">
      <w:pPr>
        <w:rPr>
          <w:lang w:val="nb-NO"/>
        </w:rPr>
      </w:pPr>
    </w:p>
    <w:p w14:paraId="3CAA4B7C" w14:textId="6F03E275" w:rsidR="00415932" w:rsidRDefault="00415932" w:rsidP="00415932">
      <w:pPr>
        <w:pStyle w:val="Overskrift1"/>
        <w:rPr>
          <w:lang w:val="nb-NO"/>
        </w:rPr>
      </w:pPr>
      <w:bookmarkStart w:id="10" w:name="_Toc95208221"/>
      <w:r>
        <w:rPr>
          <w:lang w:val="nb-NO"/>
        </w:rPr>
        <w:t>Avbestilling</w:t>
      </w:r>
      <w:bookmarkEnd w:id="10"/>
    </w:p>
    <w:p w14:paraId="32E6EC2A" w14:textId="698067CD" w:rsidR="00415932" w:rsidRDefault="00415932" w:rsidP="00415932">
      <w:pPr>
        <w:rPr>
          <w:lang w:val="nb-NO"/>
        </w:rPr>
      </w:pPr>
      <w:r w:rsidRPr="00415932">
        <w:rPr>
          <w:lang w:val="nb-NO"/>
        </w:rPr>
        <w:t>Frem til faktisk levering har funnet sted kan Kunden med skriftlig varsel til Leverandør avbestille</w:t>
      </w:r>
      <w:r w:rsidR="00274797">
        <w:rPr>
          <w:lang w:val="nb-NO"/>
        </w:rPr>
        <w:t xml:space="preserve"> </w:t>
      </w:r>
      <w:r w:rsidRPr="00415932">
        <w:rPr>
          <w:lang w:val="nb-NO"/>
        </w:rPr>
        <w:t>en Leveranse helt eller delvis.</w:t>
      </w:r>
    </w:p>
    <w:p w14:paraId="5738705D" w14:textId="54A14114" w:rsidR="00415932" w:rsidRPr="00CD55BC" w:rsidRDefault="00CD55BC" w:rsidP="00415932">
      <w:pPr>
        <w:rPr>
          <w:color w:val="BFBFBF" w:themeColor="background1" w:themeShade="BF"/>
          <w:lang w:val="nb-NO"/>
        </w:rPr>
      </w:pPr>
      <w:r w:rsidRPr="00CD55BC">
        <w:rPr>
          <w:color w:val="BFBFBF" w:themeColor="background1" w:themeShade="BF"/>
          <w:lang w:val="nb-NO"/>
        </w:rPr>
        <w:t>(</w:t>
      </w:r>
      <w:r w:rsidR="00415932" w:rsidRPr="00CD55BC">
        <w:rPr>
          <w:color w:val="BFBFBF" w:themeColor="background1" w:themeShade="BF"/>
          <w:lang w:val="nb-NO"/>
        </w:rPr>
        <w:t>F</w:t>
      </w:r>
      <w:r w:rsidR="00415932" w:rsidRPr="00415932">
        <w:rPr>
          <w:color w:val="BFBFBF" w:themeColor="background1" w:themeShade="BF"/>
          <w:lang w:val="nb-NO"/>
        </w:rPr>
        <w:t>or varekjøp) Ved avbestilling av Leveranse som er tilvirket særskilt for Kunden, og Leverandør</w:t>
      </w:r>
      <w:r w:rsidR="00274797">
        <w:rPr>
          <w:color w:val="BFBFBF" w:themeColor="background1" w:themeShade="BF"/>
          <w:lang w:val="nb-NO"/>
        </w:rPr>
        <w:t xml:space="preserve"> </w:t>
      </w:r>
      <w:r w:rsidR="00415932" w:rsidRPr="00415932">
        <w:rPr>
          <w:color w:val="BFBFBF" w:themeColor="background1" w:themeShade="BF"/>
          <w:lang w:val="nb-NO"/>
        </w:rPr>
        <w:t>ikke kan selge produktet videre uten tap, skal Kunden dekke Leverandørs dokumenterte tap</w:t>
      </w:r>
      <w:r w:rsidR="00274797">
        <w:rPr>
          <w:color w:val="BFBFBF" w:themeColor="background1" w:themeShade="BF"/>
          <w:lang w:val="nb-NO"/>
        </w:rPr>
        <w:t xml:space="preserve"> </w:t>
      </w:r>
      <w:r w:rsidR="00415932" w:rsidRPr="00415932">
        <w:rPr>
          <w:color w:val="BFBFBF" w:themeColor="background1" w:themeShade="BF"/>
          <w:lang w:val="nb-NO"/>
        </w:rPr>
        <w:t>oppad begrenset til avtalt pris for nevnte Leveranse.</w:t>
      </w:r>
    </w:p>
    <w:p w14:paraId="03139C3B" w14:textId="37CDD924" w:rsidR="00415932" w:rsidRDefault="00415932" w:rsidP="00415932">
      <w:pPr>
        <w:rPr>
          <w:lang w:val="nb-NO"/>
        </w:rPr>
      </w:pPr>
      <w:r w:rsidRPr="00415932">
        <w:rPr>
          <w:lang w:val="nb-NO"/>
        </w:rPr>
        <w:t>(For tjenestekjøp) Ved avbestilling som nevnt i dette punkt skal Kunden betale det beløp</w:t>
      </w:r>
      <w:r w:rsidR="00274797">
        <w:rPr>
          <w:lang w:val="nb-NO"/>
        </w:rPr>
        <w:t xml:space="preserve"> </w:t>
      </w:r>
      <w:r w:rsidRPr="00415932">
        <w:rPr>
          <w:lang w:val="nb-NO"/>
        </w:rPr>
        <w:t>Leverandør har til gode for den del av tjenesten som er utført, samt dekke dokumenterte og</w:t>
      </w:r>
      <w:r w:rsidR="00274797">
        <w:rPr>
          <w:lang w:val="nb-NO"/>
        </w:rPr>
        <w:t xml:space="preserve"> </w:t>
      </w:r>
      <w:r w:rsidRPr="00415932">
        <w:rPr>
          <w:lang w:val="nb-NO"/>
        </w:rPr>
        <w:t>nødvendige utgifter oppstått som en direkte konsekvens av avbestillingen.</w:t>
      </w:r>
    </w:p>
    <w:p w14:paraId="24035D4F" w14:textId="301F568C" w:rsidR="00415932" w:rsidRDefault="00415932" w:rsidP="00415932">
      <w:pPr>
        <w:rPr>
          <w:lang w:val="nb-NO"/>
        </w:rPr>
      </w:pPr>
    </w:p>
    <w:p w14:paraId="3D481133" w14:textId="6837EB21" w:rsidR="00415932" w:rsidRDefault="00415932" w:rsidP="00415932">
      <w:pPr>
        <w:pStyle w:val="Overskrift1"/>
        <w:rPr>
          <w:lang w:val="nb-NO"/>
        </w:rPr>
      </w:pPr>
      <w:bookmarkStart w:id="11" w:name="_Toc95208222"/>
      <w:r>
        <w:rPr>
          <w:lang w:val="nb-NO"/>
        </w:rPr>
        <w:t>Endringer</w:t>
      </w:r>
      <w:bookmarkEnd w:id="11"/>
    </w:p>
    <w:p w14:paraId="075921D9" w14:textId="4887C6BE" w:rsidR="00CD55BC" w:rsidRPr="00CD55BC" w:rsidRDefault="00CD55BC" w:rsidP="00CD55BC">
      <w:pPr>
        <w:rPr>
          <w:lang w:val="nb-NO"/>
        </w:rPr>
      </w:pPr>
      <w:r w:rsidRPr="00CD55BC">
        <w:rPr>
          <w:lang w:val="nb-NO"/>
        </w:rPr>
        <w:t>Innenfor det Partene med rimelighet kunne forvente da Kontrakten ble inngått, kan Kunden</w:t>
      </w:r>
      <w:r w:rsidR="00893230">
        <w:rPr>
          <w:lang w:val="nb-NO"/>
        </w:rPr>
        <w:t xml:space="preserve"> </w:t>
      </w:r>
      <w:r w:rsidRPr="00CD55BC">
        <w:rPr>
          <w:lang w:val="nb-NO"/>
        </w:rPr>
        <w:t xml:space="preserve">kreve kvalitetsmessige og/eller </w:t>
      </w:r>
      <w:proofErr w:type="spellStart"/>
      <w:r w:rsidRPr="00CD55BC">
        <w:rPr>
          <w:lang w:val="nb-NO"/>
        </w:rPr>
        <w:t>kvantitetsmessige</w:t>
      </w:r>
      <w:proofErr w:type="spellEnd"/>
      <w:r w:rsidRPr="00CD55BC">
        <w:rPr>
          <w:lang w:val="nb-NO"/>
        </w:rPr>
        <w:t xml:space="preserve"> endringer i Leveransen samt endringer i</w:t>
      </w:r>
      <w:r w:rsidR="00893230">
        <w:rPr>
          <w:lang w:val="nb-NO"/>
        </w:rPr>
        <w:t xml:space="preserve"> </w:t>
      </w:r>
      <w:r w:rsidRPr="00CD55BC">
        <w:rPr>
          <w:lang w:val="nb-NO"/>
        </w:rPr>
        <w:t>fremdriftsplanen.</w:t>
      </w:r>
    </w:p>
    <w:p w14:paraId="6458B069" w14:textId="6D821264" w:rsidR="00CD55BC" w:rsidRPr="00CD55BC" w:rsidRDefault="00CD55BC" w:rsidP="00CD55BC">
      <w:pPr>
        <w:rPr>
          <w:lang w:val="nb-NO"/>
        </w:rPr>
      </w:pPr>
      <w:r w:rsidRPr="00CD55BC">
        <w:rPr>
          <w:lang w:val="nb-NO"/>
        </w:rPr>
        <w:t>Har Leverandør forslag til endringer i Leveransen, skal Kunden varsles skriftlig om dette så</w:t>
      </w:r>
      <w:r w:rsidR="00893230">
        <w:rPr>
          <w:lang w:val="nb-NO"/>
        </w:rPr>
        <w:t xml:space="preserve"> </w:t>
      </w:r>
      <w:r w:rsidRPr="00CD55BC">
        <w:rPr>
          <w:lang w:val="nb-NO"/>
        </w:rPr>
        <w:t>snart dette blir klart for Leverandør.</w:t>
      </w:r>
    </w:p>
    <w:p w14:paraId="076A0081" w14:textId="77777777" w:rsidR="00CD55BC" w:rsidRPr="00CD55BC" w:rsidRDefault="00CD55BC" w:rsidP="00CD55BC">
      <w:pPr>
        <w:rPr>
          <w:lang w:val="nb-NO"/>
        </w:rPr>
      </w:pPr>
      <w:r w:rsidRPr="00CD55BC">
        <w:rPr>
          <w:lang w:val="nb-NO"/>
        </w:rPr>
        <w:t>Vederlag for endringer skal være i samsvar med Kontraktens opprinnelige enhetspriser og prisnivå.</w:t>
      </w:r>
    </w:p>
    <w:p w14:paraId="47BD80BE" w14:textId="0DC93600" w:rsidR="00CD55BC" w:rsidRPr="00CD55BC" w:rsidRDefault="00CD55BC" w:rsidP="00CD55BC">
      <w:pPr>
        <w:rPr>
          <w:lang w:val="nb-NO"/>
        </w:rPr>
      </w:pPr>
      <w:r w:rsidRPr="00CD55BC">
        <w:rPr>
          <w:lang w:val="nb-NO"/>
        </w:rPr>
        <w:t>Dersom endringer medfører kostnadsøkning eller besparelser skal Oppdragsgiver og Leverandør</w:t>
      </w:r>
      <w:r w:rsidR="00893230">
        <w:rPr>
          <w:lang w:val="nb-NO"/>
        </w:rPr>
        <w:t xml:space="preserve"> </w:t>
      </w:r>
      <w:r w:rsidRPr="00CD55BC">
        <w:rPr>
          <w:lang w:val="nb-NO"/>
        </w:rPr>
        <w:t>forhandle særskilt om dette, men enhetsprisene skal legges til grunn.</w:t>
      </w:r>
    </w:p>
    <w:p w14:paraId="54F70D5B" w14:textId="046F8B85" w:rsidR="00CD55BC" w:rsidRPr="00CD55BC" w:rsidRDefault="00CD55BC" w:rsidP="00CD55BC">
      <w:pPr>
        <w:rPr>
          <w:lang w:val="nb-NO"/>
        </w:rPr>
      </w:pPr>
      <w:r w:rsidRPr="00CD55BC">
        <w:rPr>
          <w:lang w:val="nb-NO"/>
        </w:rPr>
        <w:t>Vesentlige endringer skal være godkjent av Oppdragsgiver ved skriftlig endringsordre før de</w:t>
      </w:r>
      <w:r w:rsidR="00893230">
        <w:rPr>
          <w:lang w:val="nb-NO"/>
        </w:rPr>
        <w:t xml:space="preserve"> </w:t>
      </w:r>
      <w:r w:rsidRPr="00CD55BC">
        <w:rPr>
          <w:lang w:val="nb-NO"/>
        </w:rPr>
        <w:t>iverksettes.</w:t>
      </w:r>
    </w:p>
    <w:p w14:paraId="444445E0" w14:textId="46B973A7" w:rsidR="00415932" w:rsidRDefault="00CD55BC" w:rsidP="00CD55BC">
      <w:pPr>
        <w:rPr>
          <w:lang w:val="nb-NO"/>
        </w:rPr>
      </w:pPr>
      <w:r w:rsidRPr="00CD55BC">
        <w:rPr>
          <w:lang w:val="nb-NO"/>
        </w:rPr>
        <w:t>Ved mottagelsen av en endringsordre skal Leverandør uten ugrunnet opphold iverksette denne,</w:t>
      </w:r>
      <w:r w:rsidR="00893230">
        <w:rPr>
          <w:lang w:val="nb-NO"/>
        </w:rPr>
        <w:t xml:space="preserve"> </w:t>
      </w:r>
      <w:r w:rsidRPr="00CD55BC">
        <w:rPr>
          <w:lang w:val="nb-NO"/>
        </w:rPr>
        <w:t>selv om endringsordrens virkning på pris, fremdriftsplan og andre betingelser i Kontrakten ennå</w:t>
      </w:r>
      <w:r w:rsidR="00893230">
        <w:rPr>
          <w:lang w:val="nb-NO"/>
        </w:rPr>
        <w:t xml:space="preserve"> </w:t>
      </w:r>
      <w:r w:rsidRPr="00CD55BC">
        <w:rPr>
          <w:lang w:val="nb-NO"/>
        </w:rPr>
        <w:t>ikke er avklart.</w:t>
      </w:r>
    </w:p>
    <w:p w14:paraId="305E0381" w14:textId="21B92EC7" w:rsidR="00CD55BC" w:rsidRDefault="00CD55BC" w:rsidP="00CD55BC">
      <w:pPr>
        <w:rPr>
          <w:lang w:val="nb-NO"/>
        </w:rPr>
      </w:pPr>
    </w:p>
    <w:p w14:paraId="584443A3" w14:textId="2BFE79F5" w:rsidR="00CD55BC" w:rsidRDefault="00CD55BC" w:rsidP="00CD55BC">
      <w:pPr>
        <w:pStyle w:val="Overskrift1"/>
        <w:rPr>
          <w:lang w:val="nb-NO"/>
        </w:rPr>
      </w:pPr>
      <w:bookmarkStart w:id="12" w:name="_Toc95208223"/>
      <w:r>
        <w:rPr>
          <w:lang w:val="nb-NO"/>
        </w:rPr>
        <w:t>Utsettelse (for tjenestekjøp)</w:t>
      </w:r>
      <w:bookmarkEnd w:id="12"/>
    </w:p>
    <w:p w14:paraId="231083E0" w14:textId="4B9A897E" w:rsidR="00FD3119" w:rsidRPr="00FD3119" w:rsidRDefault="00FD3119" w:rsidP="00FD3119">
      <w:pPr>
        <w:rPr>
          <w:lang w:val="nb-NO"/>
        </w:rPr>
      </w:pPr>
      <w:r w:rsidRPr="00FD3119">
        <w:rPr>
          <w:lang w:val="nb-NO"/>
        </w:rPr>
        <w:t>Kunden kan ved skriftlig varsel utsette hele eller deler av Tjenesten. Etter slikt varsel skal</w:t>
      </w:r>
      <w:r w:rsidR="00893230">
        <w:rPr>
          <w:lang w:val="nb-NO"/>
        </w:rPr>
        <w:t xml:space="preserve"> </w:t>
      </w:r>
      <w:r w:rsidRPr="00FD3119">
        <w:rPr>
          <w:lang w:val="nb-NO"/>
        </w:rPr>
        <w:t>Leverandør uten ugrunnet opphold meddele Kunden hvilke virkninger utsettelsen kan få for</w:t>
      </w:r>
      <w:r w:rsidR="00893230">
        <w:rPr>
          <w:lang w:val="nb-NO"/>
        </w:rPr>
        <w:t xml:space="preserve"> </w:t>
      </w:r>
      <w:r w:rsidRPr="00FD3119">
        <w:rPr>
          <w:lang w:val="nb-NO"/>
        </w:rPr>
        <w:t>utførelsen av Tjenesten. Leverandør skal gjenoppta Tjenesten straks Kunden varsler om</w:t>
      </w:r>
      <w:r w:rsidR="00893230">
        <w:rPr>
          <w:lang w:val="nb-NO"/>
        </w:rPr>
        <w:t xml:space="preserve"> </w:t>
      </w:r>
      <w:r w:rsidRPr="00FD3119">
        <w:rPr>
          <w:lang w:val="nb-NO"/>
        </w:rPr>
        <w:t>dette.</w:t>
      </w:r>
    </w:p>
    <w:p w14:paraId="5384D508" w14:textId="32007EFF" w:rsidR="00FD3119" w:rsidRPr="00FD3119" w:rsidRDefault="00FD3119" w:rsidP="00FD3119">
      <w:pPr>
        <w:rPr>
          <w:lang w:val="nb-NO"/>
        </w:rPr>
      </w:pPr>
      <w:r w:rsidRPr="00FD3119">
        <w:rPr>
          <w:lang w:val="nb-NO"/>
        </w:rPr>
        <w:t>Dersom utsettelsen varer mer enn 30 dager utover det som er varslet, har Leverandør rett til</w:t>
      </w:r>
      <w:r w:rsidR="00893230">
        <w:rPr>
          <w:lang w:val="nb-NO"/>
        </w:rPr>
        <w:t xml:space="preserve"> </w:t>
      </w:r>
      <w:r w:rsidRPr="00FD3119">
        <w:rPr>
          <w:lang w:val="nb-NO"/>
        </w:rPr>
        <w:t>å si opp Kontrakten ved skriftlig varsel til Kunden.</w:t>
      </w:r>
    </w:p>
    <w:p w14:paraId="5C9970DD" w14:textId="030A577D" w:rsidR="00CD55BC" w:rsidRDefault="00FD3119" w:rsidP="00FD3119">
      <w:pPr>
        <w:rPr>
          <w:lang w:val="nb-NO"/>
        </w:rPr>
      </w:pPr>
      <w:r w:rsidRPr="00FD3119">
        <w:rPr>
          <w:lang w:val="nb-NO"/>
        </w:rPr>
        <w:t>I utsettelsesperioden kan Leverandør kun kreve å få dekket dokumenterte og nødvendige</w:t>
      </w:r>
      <w:r w:rsidR="00893230">
        <w:rPr>
          <w:lang w:val="nb-NO"/>
        </w:rPr>
        <w:t xml:space="preserve"> </w:t>
      </w:r>
      <w:r w:rsidRPr="00FD3119">
        <w:rPr>
          <w:lang w:val="nb-NO"/>
        </w:rPr>
        <w:t>utgifter i forbindelse med demobilisering og mobilisering av personell.</w:t>
      </w:r>
    </w:p>
    <w:p w14:paraId="77596627" w14:textId="3BB0E207" w:rsidR="00FD3119" w:rsidRDefault="00FD3119" w:rsidP="00FD3119">
      <w:pPr>
        <w:rPr>
          <w:lang w:val="nb-NO"/>
        </w:rPr>
      </w:pPr>
    </w:p>
    <w:p w14:paraId="0BDBFAB1" w14:textId="41B00CB3" w:rsidR="00FD3119" w:rsidRDefault="00FD3119" w:rsidP="00FD3119">
      <w:pPr>
        <w:pStyle w:val="Overskrift1"/>
        <w:rPr>
          <w:lang w:val="nb-NO"/>
        </w:rPr>
      </w:pPr>
      <w:bookmarkStart w:id="13" w:name="_Toc95208224"/>
      <w:r>
        <w:rPr>
          <w:lang w:val="nb-NO"/>
        </w:rPr>
        <w:t>Leveringsbetingelser</w:t>
      </w:r>
      <w:bookmarkEnd w:id="13"/>
    </w:p>
    <w:p w14:paraId="63FB7FDE" w14:textId="58A3D2D6" w:rsidR="007073B4" w:rsidRPr="007073B4" w:rsidRDefault="007073B4" w:rsidP="007073B4">
      <w:pPr>
        <w:rPr>
          <w:lang w:val="nb-NO"/>
        </w:rPr>
      </w:pPr>
      <w:r w:rsidRPr="007073B4">
        <w:rPr>
          <w:lang w:val="nb-NO"/>
        </w:rPr>
        <w:t>Leveransen skal være forsvarlig pakket, merket fritt levert på (avtalt leveringssted)</w:t>
      </w:r>
      <w:r w:rsidR="00893230">
        <w:rPr>
          <w:lang w:val="nb-NO"/>
        </w:rPr>
        <w:t xml:space="preserve"> </w:t>
      </w:r>
      <w:r w:rsidRPr="007073B4">
        <w:rPr>
          <w:lang w:val="nb-NO"/>
        </w:rPr>
        <w:t>(DDP) i henhold til</w:t>
      </w:r>
      <w:r w:rsidR="00893230">
        <w:rPr>
          <w:lang w:val="nb-NO"/>
        </w:rPr>
        <w:t xml:space="preserve"> </w:t>
      </w:r>
      <w:r w:rsidRPr="007073B4">
        <w:rPr>
          <w:lang w:val="nb-NO"/>
        </w:rPr>
        <w:t xml:space="preserve">INCOTERMS 2010 dersom ikke annet </w:t>
      </w:r>
      <w:proofErr w:type="gramStart"/>
      <w:r w:rsidRPr="007073B4">
        <w:rPr>
          <w:lang w:val="nb-NO"/>
        </w:rPr>
        <w:t>fremgår</w:t>
      </w:r>
      <w:proofErr w:type="gramEnd"/>
      <w:r w:rsidRPr="007073B4">
        <w:rPr>
          <w:lang w:val="nb-NO"/>
        </w:rPr>
        <w:t xml:space="preserve"> av bilag 1.</w:t>
      </w:r>
    </w:p>
    <w:p w14:paraId="19E40652" w14:textId="4223A35B" w:rsidR="00FD3119" w:rsidRDefault="007073B4" w:rsidP="007073B4">
      <w:pPr>
        <w:rPr>
          <w:lang w:val="nb-NO"/>
        </w:rPr>
      </w:pPr>
      <w:r w:rsidRPr="007073B4">
        <w:rPr>
          <w:lang w:val="nb-NO"/>
        </w:rPr>
        <w:t xml:space="preserve">Kontraktens leveringsbetingelser </w:t>
      </w:r>
      <w:proofErr w:type="gramStart"/>
      <w:r w:rsidRPr="007073B4">
        <w:rPr>
          <w:lang w:val="nb-NO"/>
        </w:rPr>
        <w:t>for øvrig</w:t>
      </w:r>
      <w:proofErr w:type="gramEnd"/>
      <w:r w:rsidRPr="007073B4">
        <w:rPr>
          <w:lang w:val="nb-NO"/>
        </w:rPr>
        <w:t xml:space="preserve"> fremgår av bilag 1.</w:t>
      </w:r>
    </w:p>
    <w:p w14:paraId="6C3EC355" w14:textId="3ED87596" w:rsidR="007073B4" w:rsidRDefault="007073B4" w:rsidP="007073B4">
      <w:pPr>
        <w:rPr>
          <w:lang w:val="nb-NO"/>
        </w:rPr>
      </w:pPr>
    </w:p>
    <w:p w14:paraId="1123CFF1" w14:textId="0CE24982" w:rsidR="007073B4" w:rsidRPr="00C15ADB" w:rsidRDefault="007073B4" w:rsidP="007073B4">
      <w:pPr>
        <w:pStyle w:val="Overskrift1"/>
        <w:rPr>
          <w:lang w:val="nb-NO"/>
        </w:rPr>
      </w:pPr>
      <w:bookmarkStart w:id="14" w:name="_Toc95208225"/>
      <w:r w:rsidRPr="00C15ADB">
        <w:rPr>
          <w:lang w:val="nb-NO"/>
        </w:rPr>
        <w:t>Retur av materiell</w:t>
      </w:r>
      <w:bookmarkEnd w:id="14"/>
    </w:p>
    <w:p w14:paraId="602ABF51" w14:textId="35B66BA7" w:rsidR="007073B4" w:rsidRPr="007073B4" w:rsidRDefault="007073B4" w:rsidP="007073B4">
      <w:pPr>
        <w:rPr>
          <w:color w:val="BFBFBF" w:themeColor="background1" w:themeShade="BF"/>
          <w:lang w:val="nb-NO"/>
        </w:rPr>
      </w:pPr>
      <w:r w:rsidRPr="007073B4">
        <w:rPr>
          <w:color w:val="BFBFBF" w:themeColor="background1" w:themeShade="BF"/>
          <w:lang w:val="nb-NO"/>
        </w:rPr>
        <w:t>Kunden har rett til å returnere standard lagervarer/materiell hvor</w:t>
      </w:r>
      <w:r w:rsidR="00C15ADB">
        <w:rPr>
          <w:color w:val="BFBFBF" w:themeColor="background1" w:themeShade="BF"/>
          <w:lang w:val="nb-NO"/>
        </w:rPr>
        <w:t xml:space="preserve"> </w:t>
      </w:r>
      <w:r w:rsidRPr="007073B4">
        <w:rPr>
          <w:color w:val="BFBFBF" w:themeColor="background1" w:themeShade="BF"/>
          <w:lang w:val="nb-NO"/>
        </w:rPr>
        <w:t>originalemballasjen er ubrutt. Leverandør skal ved retur kreditere Kunden med 100</w:t>
      </w:r>
      <w:r w:rsidR="00893230">
        <w:rPr>
          <w:color w:val="BFBFBF" w:themeColor="background1" w:themeShade="BF"/>
          <w:lang w:val="nb-NO"/>
        </w:rPr>
        <w:t xml:space="preserve"> </w:t>
      </w:r>
      <w:r w:rsidRPr="007073B4">
        <w:rPr>
          <w:color w:val="BFBFBF" w:themeColor="background1" w:themeShade="BF"/>
          <w:lang w:val="nb-NO"/>
        </w:rPr>
        <w:t>% av fakturaverdien.</w:t>
      </w:r>
    </w:p>
    <w:p w14:paraId="5357B8A6" w14:textId="35CA1C4A" w:rsidR="00B03111" w:rsidRDefault="00B03111" w:rsidP="00B03111">
      <w:pPr>
        <w:tabs>
          <w:tab w:val="left" w:pos="5103"/>
          <w:tab w:val="left" w:pos="8080"/>
        </w:tabs>
        <w:rPr>
          <w:lang w:val="nb-NO"/>
        </w:rPr>
      </w:pPr>
    </w:p>
    <w:p w14:paraId="25AC1707" w14:textId="78CBDA22" w:rsidR="007073B4" w:rsidRDefault="007073B4" w:rsidP="007073B4">
      <w:pPr>
        <w:pStyle w:val="Overskrift1"/>
        <w:rPr>
          <w:lang w:val="nb-NO"/>
        </w:rPr>
      </w:pPr>
      <w:bookmarkStart w:id="15" w:name="_Toc95208226"/>
      <w:r>
        <w:rPr>
          <w:lang w:val="nb-NO"/>
        </w:rPr>
        <w:t>Leverandør</w:t>
      </w:r>
      <w:r w:rsidR="005843CA">
        <w:rPr>
          <w:lang w:val="nb-NO"/>
        </w:rPr>
        <w:t>ens priser</w:t>
      </w:r>
      <w:bookmarkEnd w:id="15"/>
    </w:p>
    <w:p w14:paraId="7B030D57" w14:textId="4B8A5CEA" w:rsidR="005843CA" w:rsidRPr="005843CA" w:rsidRDefault="00792FE8" w:rsidP="00792FE8">
      <w:pPr>
        <w:pStyle w:val="Overskrift2"/>
        <w:rPr>
          <w:lang w:val="nb-NO"/>
        </w:rPr>
      </w:pPr>
      <w:r>
        <w:rPr>
          <w:lang w:val="nb-NO"/>
        </w:rPr>
        <w:t xml:space="preserve"> </w:t>
      </w:r>
      <w:bookmarkStart w:id="16" w:name="_Toc95208227"/>
      <w:r w:rsidR="005843CA" w:rsidRPr="005843CA">
        <w:rPr>
          <w:lang w:val="nb-NO"/>
        </w:rPr>
        <w:t>Priser</w:t>
      </w:r>
      <w:bookmarkEnd w:id="16"/>
    </w:p>
    <w:p w14:paraId="3F23BEB0" w14:textId="77777777" w:rsidR="005843CA" w:rsidRPr="005843CA" w:rsidRDefault="005843CA" w:rsidP="005843CA">
      <w:pPr>
        <w:rPr>
          <w:lang w:val="nb-NO"/>
        </w:rPr>
      </w:pPr>
      <w:r w:rsidRPr="005843CA">
        <w:rPr>
          <w:lang w:val="nb-NO"/>
        </w:rPr>
        <w:t xml:space="preserve">Leverandørens priser </w:t>
      </w:r>
      <w:proofErr w:type="gramStart"/>
      <w:r w:rsidRPr="005843CA">
        <w:rPr>
          <w:lang w:val="nb-NO"/>
        </w:rPr>
        <w:t>fremgår</w:t>
      </w:r>
      <w:proofErr w:type="gramEnd"/>
      <w:r w:rsidRPr="005843CA">
        <w:rPr>
          <w:lang w:val="nb-NO"/>
        </w:rPr>
        <w:t xml:space="preserve"> av bilag 3, og er oppgitt i NOK.</w:t>
      </w:r>
    </w:p>
    <w:p w14:paraId="595737FC" w14:textId="77777777" w:rsidR="005843CA" w:rsidRPr="005843CA" w:rsidRDefault="005843CA" w:rsidP="005843CA">
      <w:pPr>
        <w:rPr>
          <w:lang w:val="nb-NO"/>
        </w:rPr>
      </w:pPr>
      <w:r w:rsidRPr="005843CA">
        <w:rPr>
          <w:lang w:val="nb-NO"/>
        </w:rPr>
        <w:t>Dersom ikke annet er opplyst i bilag 3 er prisene ekskludert Merverdiavgift (MVA).</w:t>
      </w:r>
    </w:p>
    <w:p w14:paraId="4CB95D67" w14:textId="2C27FB10" w:rsidR="005843CA" w:rsidRPr="005843CA" w:rsidRDefault="005843CA" w:rsidP="005843CA">
      <w:pPr>
        <w:rPr>
          <w:lang w:val="nb-NO"/>
        </w:rPr>
      </w:pPr>
      <w:r w:rsidRPr="005843CA">
        <w:rPr>
          <w:lang w:val="nb-NO"/>
        </w:rPr>
        <w:t xml:space="preserve">Dersom ikke annet </w:t>
      </w:r>
      <w:proofErr w:type="gramStart"/>
      <w:r w:rsidRPr="005843CA">
        <w:rPr>
          <w:lang w:val="nb-NO"/>
        </w:rPr>
        <w:t>fremgår</w:t>
      </w:r>
      <w:proofErr w:type="gramEnd"/>
      <w:r w:rsidRPr="005843CA">
        <w:rPr>
          <w:lang w:val="nb-NO"/>
        </w:rPr>
        <w:t xml:space="preserve"> av bilag 3, skal prisene inkludere samtlige kostnader forbundet med</w:t>
      </w:r>
      <w:r w:rsidR="00893230">
        <w:rPr>
          <w:lang w:val="nb-NO"/>
        </w:rPr>
        <w:t xml:space="preserve"> </w:t>
      </w:r>
      <w:r w:rsidRPr="005843CA">
        <w:rPr>
          <w:lang w:val="nb-NO"/>
        </w:rPr>
        <w:t>Leveransen, slik som emballasje, administrasjons- og faktureringskostnader, toll, skatter og avgifter</w:t>
      </w:r>
      <w:r w:rsidR="00893230">
        <w:rPr>
          <w:lang w:val="nb-NO"/>
        </w:rPr>
        <w:t xml:space="preserve"> </w:t>
      </w:r>
      <w:proofErr w:type="spellStart"/>
      <w:r w:rsidRPr="005843CA">
        <w:rPr>
          <w:lang w:val="nb-NO"/>
        </w:rPr>
        <w:t>m.v</w:t>
      </w:r>
      <w:proofErr w:type="spellEnd"/>
      <w:r w:rsidRPr="005843CA">
        <w:rPr>
          <w:lang w:val="nb-NO"/>
        </w:rPr>
        <w:t>.</w:t>
      </w:r>
    </w:p>
    <w:p w14:paraId="3C85DE5D" w14:textId="77777777" w:rsidR="00893230" w:rsidRDefault="005843CA" w:rsidP="005843CA">
      <w:pPr>
        <w:rPr>
          <w:lang w:val="nb-NO"/>
        </w:rPr>
      </w:pPr>
      <w:r w:rsidRPr="005843CA">
        <w:rPr>
          <w:lang w:val="nb-NO"/>
        </w:rPr>
        <w:t>Dersom skatte- og avgiftsbestemmelsene endres, kan prisen endres tilsvarende etter nærmere</w:t>
      </w:r>
      <w:r w:rsidR="00893230">
        <w:rPr>
          <w:lang w:val="nb-NO"/>
        </w:rPr>
        <w:t xml:space="preserve"> </w:t>
      </w:r>
      <w:r w:rsidRPr="005843CA">
        <w:rPr>
          <w:lang w:val="nb-NO"/>
        </w:rPr>
        <w:t>avtale. Ved fall i markedsprisen skal disse automatisk gjøres gjeldende for Kunden.</w:t>
      </w:r>
      <w:r w:rsidR="00893230">
        <w:rPr>
          <w:lang w:val="nb-NO"/>
        </w:rPr>
        <w:t xml:space="preserve"> </w:t>
      </w:r>
    </w:p>
    <w:p w14:paraId="536F9FD9" w14:textId="0D88C251" w:rsidR="005843CA" w:rsidRPr="005843CA" w:rsidRDefault="005843CA" w:rsidP="005843CA">
      <w:pPr>
        <w:rPr>
          <w:lang w:val="nb-NO"/>
        </w:rPr>
      </w:pPr>
      <w:r w:rsidRPr="005843CA">
        <w:rPr>
          <w:lang w:val="nb-NO"/>
        </w:rPr>
        <w:t>Kunden betaler ikke for ytelser og kvanta utover det bestillingen omfatter uten at disse og prisen</w:t>
      </w:r>
      <w:r w:rsidR="00893230">
        <w:rPr>
          <w:lang w:val="nb-NO"/>
        </w:rPr>
        <w:t xml:space="preserve"> </w:t>
      </w:r>
      <w:r w:rsidRPr="005843CA">
        <w:rPr>
          <w:lang w:val="nb-NO"/>
        </w:rPr>
        <w:t>for dem er skriftlig godkjent av Kunden.</w:t>
      </w:r>
    </w:p>
    <w:p w14:paraId="42071BE2" w14:textId="5CE40434" w:rsidR="005843CA" w:rsidRPr="005843CA" w:rsidRDefault="005843CA" w:rsidP="005843CA">
      <w:pPr>
        <w:rPr>
          <w:lang w:val="nb-NO"/>
        </w:rPr>
      </w:pPr>
      <w:r w:rsidRPr="005843CA">
        <w:rPr>
          <w:lang w:val="nb-NO"/>
        </w:rPr>
        <w:t>Dersom Leverandør gjennomfører spesielle kampanjer, eller har tilbud med lavere priser enn det</w:t>
      </w:r>
      <w:r w:rsidR="00893230">
        <w:rPr>
          <w:lang w:val="nb-NO"/>
        </w:rPr>
        <w:t xml:space="preserve"> </w:t>
      </w:r>
      <w:r w:rsidRPr="005843CA">
        <w:rPr>
          <w:lang w:val="nb-NO"/>
        </w:rPr>
        <w:t>som er avtalt, skal Kunden ubetinget og uoppfordret godskrives denne.</w:t>
      </w:r>
    </w:p>
    <w:p w14:paraId="25C576C2" w14:textId="77777777" w:rsidR="005843CA" w:rsidRPr="005843CA" w:rsidRDefault="005843CA" w:rsidP="005843CA">
      <w:pPr>
        <w:rPr>
          <w:lang w:val="nb-NO"/>
        </w:rPr>
      </w:pPr>
      <w:r w:rsidRPr="005843CA">
        <w:rPr>
          <w:lang w:val="nb-NO"/>
        </w:rPr>
        <w:t>Erstatningsvarer i avtaleperioden skal følge samme pris- og rabattstruktur som avtaleproduktene,</w:t>
      </w:r>
    </w:p>
    <w:p w14:paraId="3F7C41DD" w14:textId="2369B929" w:rsidR="005843CA" w:rsidRPr="005843CA" w:rsidRDefault="005843CA" w:rsidP="005843CA">
      <w:pPr>
        <w:rPr>
          <w:lang w:val="nb-NO"/>
        </w:rPr>
      </w:pPr>
      <w:r w:rsidRPr="005843CA">
        <w:rPr>
          <w:lang w:val="nb-NO"/>
        </w:rPr>
        <w:t>til samme pris og kvalitet.</w:t>
      </w:r>
    </w:p>
    <w:p w14:paraId="6BA50BFF" w14:textId="29F114B7" w:rsidR="007073B4" w:rsidRDefault="007073B4" w:rsidP="00B03111">
      <w:pPr>
        <w:tabs>
          <w:tab w:val="left" w:pos="5103"/>
          <w:tab w:val="left" w:pos="8080"/>
        </w:tabs>
        <w:rPr>
          <w:lang w:val="nb-NO"/>
        </w:rPr>
      </w:pPr>
    </w:p>
    <w:p w14:paraId="20B47A83" w14:textId="1A73121B" w:rsidR="005843CA" w:rsidRDefault="00792FE8" w:rsidP="00792FE8">
      <w:pPr>
        <w:pStyle w:val="Overskrift2"/>
        <w:rPr>
          <w:lang w:val="nb-NO"/>
        </w:rPr>
      </w:pPr>
      <w:r>
        <w:rPr>
          <w:lang w:val="nb-NO"/>
        </w:rPr>
        <w:t xml:space="preserve"> </w:t>
      </w:r>
      <w:bookmarkStart w:id="17" w:name="_Toc95208228"/>
      <w:r>
        <w:rPr>
          <w:lang w:val="nb-NO"/>
        </w:rPr>
        <w:t>Prisendringer</w:t>
      </w:r>
      <w:bookmarkEnd w:id="17"/>
    </w:p>
    <w:p w14:paraId="6F16CF1D" w14:textId="77777777" w:rsidR="00792FE8" w:rsidRPr="00792FE8" w:rsidRDefault="00792FE8" w:rsidP="00792FE8">
      <w:pPr>
        <w:rPr>
          <w:lang w:val="nb-NO"/>
        </w:rPr>
      </w:pPr>
      <w:r w:rsidRPr="00792FE8">
        <w:rPr>
          <w:lang w:val="nb-NO"/>
        </w:rPr>
        <w:t>Dersom ikke annet er beskrevet i bilag 1 gjelder følgende.</w:t>
      </w:r>
    </w:p>
    <w:p w14:paraId="4BF0A3E1" w14:textId="6BE32598" w:rsidR="00792FE8" w:rsidRPr="00792FE8" w:rsidRDefault="00792FE8" w:rsidP="00792FE8">
      <w:pPr>
        <w:rPr>
          <w:lang w:val="nb-NO"/>
        </w:rPr>
      </w:pPr>
      <w:r w:rsidRPr="00792FE8">
        <w:rPr>
          <w:lang w:val="nb-NO"/>
        </w:rPr>
        <w:t>Prisene er faste de første 12 mnd. i kontraktsperioden. Eventuelle prisjusteringer kan skje per 1.1</w:t>
      </w:r>
      <w:r w:rsidR="00893230">
        <w:rPr>
          <w:lang w:val="nb-NO"/>
        </w:rPr>
        <w:t xml:space="preserve"> </w:t>
      </w:r>
      <w:r w:rsidRPr="00792FE8">
        <w:rPr>
          <w:lang w:val="nb-NO"/>
        </w:rPr>
        <w:t>hvert år. Eventuelle endringer må dokumenteres, meddeles skriftlig og godkjennes av Oppdragsgiver</w:t>
      </w:r>
      <w:r w:rsidR="00893230">
        <w:rPr>
          <w:lang w:val="nb-NO"/>
        </w:rPr>
        <w:t xml:space="preserve"> </w:t>
      </w:r>
      <w:r w:rsidRPr="00792FE8">
        <w:rPr>
          <w:lang w:val="nb-NO"/>
        </w:rPr>
        <w:t>innen 15. november året før.</w:t>
      </w:r>
    </w:p>
    <w:p w14:paraId="51FF59C4" w14:textId="773CEC3C" w:rsidR="00792FE8" w:rsidRDefault="00792FE8" w:rsidP="00FA5C01">
      <w:pPr>
        <w:rPr>
          <w:lang w:val="nb-NO"/>
        </w:rPr>
      </w:pPr>
      <w:r w:rsidRPr="00792FE8">
        <w:rPr>
          <w:lang w:val="nb-NO"/>
        </w:rPr>
        <w:t xml:space="preserve">Leverandøren plikter å gjøre sine prisendringer i gjeldende varekataloger. </w:t>
      </w:r>
    </w:p>
    <w:p w14:paraId="773FACE2" w14:textId="60D85A4D" w:rsidR="00FA5C01" w:rsidRDefault="00FA5C01" w:rsidP="00FA5C01">
      <w:pPr>
        <w:rPr>
          <w:lang w:val="nb-NO"/>
        </w:rPr>
      </w:pPr>
    </w:p>
    <w:p w14:paraId="670D3415" w14:textId="11AD5BBD" w:rsidR="00FA5C01" w:rsidRDefault="00FA5C01" w:rsidP="00FA5C01">
      <w:pPr>
        <w:pStyle w:val="Overskrift1"/>
        <w:rPr>
          <w:lang w:val="nb-NO"/>
        </w:rPr>
      </w:pPr>
      <w:bookmarkStart w:id="18" w:name="_Toc95208229"/>
      <w:r>
        <w:rPr>
          <w:lang w:val="nb-NO"/>
        </w:rPr>
        <w:t>Betalingsbetingelser</w:t>
      </w:r>
      <w:bookmarkEnd w:id="18"/>
    </w:p>
    <w:p w14:paraId="1AE178B9" w14:textId="647C014F" w:rsidR="00DA6C49" w:rsidRPr="00DA6C49" w:rsidRDefault="00DA6C49" w:rsidP="00DA6C49">
      <w:pPr>
        <w:rPr>
          <w:lang w:val="nb-NO"/>
        </w:rPr>
      </w:pPr>
      <w:r w:rsidRPr="00DA6C49">
        <w:rPr>
          <w:lang w:val="nb-NO"/>
        </w:rPr>
        <w:t>Fakturering skal skje med bakgrunn i dokumenterte gjennomførte leveranser og i henhold til</w:t>
      </w:r>
      <w:r w:rsidR="00893230">
        <w:rPr>
          <w:lang w:val="nb-NO"/>
        </w:rPr>
        <w:t xml:space="preserve"> </w:t>
      </w:r>
      <w:r w:rsidRPr="00DA6C49">
        <w:rPr>
          <w:lang w:val="nb-NO"/>
        </w:rPr>
        <w:t xml:space="preserve">retningslinjer og krav til merking av faktura som </w:t>
      </w:r>
      <w:proofErr w:type="gramStart"/>
      <w:r w:rsidRPr="00DA6C49">
        <w:rPr>
          <w:lang w:val="nb-NO"/>
        </w:rPr>
        <w:t>fremgår</w:t>
      </w:r>
      <w:proofErr w:type="gramEnd"/>
      <w:r w:rsidRPr="00DA6C49">
        <w:rPr>
          <w:lang w:val="nb-NO"/>
        </w:rPr>
        <w:t xml:space="preserve"> av bilag 4. Betaling av faktura er ikke</w:t>
      </w:r>
      <w:r w:rsidR="00893230">
        <w:rPr>
          <w:lang w:val="nb-NO"/>
        </w:rPr>
        <w:t xml:space="preserve"> </w:t>
      </w:r>
      <w:r w:rsidRPr="00DA6C49">
        <w:rPr>
          <w:lang w:val="nb-NO"/>
        </w:rPr>
        <w:t>ensbetydende med aksept av fakturaunderlag.</w:t>
      </w:r>
    </w:p>
    <w:p w14:paraId="3F5842CF" w14:textId="0011C5C2" w:rsidR="00DA6C49" w:rsidRPr="00DA6C49" w:rsidRDefault="00DA6C49" w:rsidP="00DA6C49">
      <w:pPr>
        <w:rPr>
          <w:lang w:val="nb-NO"/>
        </w:rPr>
      </w:pPr>
      <w:r w:rsidRPr="00DA6C49">
        <w:rPr>
          <w:lang w:val="nb-NO"/>
        </w:rPr>
        <w:t xml:space="preserve">Faktura skal referere bestiller </w:t>
      </w:r>
      <w:proofErr w:type="spellStart"/>
      <w:r w:rsidRPr="00DA6C49">
        <w:rPr>
          <w:lang w:val="nb-NO"/>
        </w:rPr>
        <w:t>nr</w:t>
      </w:r>
      <w:proofErr w:type="spellEnd"/>
      <w:r w:rsidRPr="00DA6C49">
        <w:rPr>
          <w:lang w:val="nb-NO"/>
        </w:rPr>
        <w:t xml:space="preserve"> og navn samt inneholde en detaljbeskrivelse som beskriver</w:t>
      </w:r>
      <w:r w:rsidR="00893230">
        <w:rPr>
          <w:lang w:val="nb-NO"/>
        </w:rPr>
        <w:t xml:space="preserve"> </w:t>
      </w:r>
      <w:r w:rsidRPr="00DA6C49">
        <w:rPr>
          <w:lang w:val="nb-NO"/>
        </w:rPr>
        <w:t>hva som er gjort/levert på en tilfredsstillende måte slik at det er helt klart hva som er levert,</w:t>
      </w:r>
      <w:r w:rsidR="00893230">
        <w:rPr>
          <w:lang w:val="nb-NO"/>
        </w:rPr>
        <w:t xml:space="preserve"> </w:t>
      </w:r>
      <w:r w:rsidRPr="00DA6C49">
        <w:rPr>
          <w:lang w:val="nb-NO"/>
        </w:rPr>
        <w:t>hvor det er levert og hvem som er bestiller. Dersom det er ekstra utgifter i forhold til</w:t>
      </w:r>
      <w:r w:rsidR="00893230">
        <w:rPr>
          <w:lang w:val="nb-NO"/>
        </w:rPr>
        <w:t xml:space="preserve"> </w:t>
      </w:r>
      <w:r w:rsidRPr="00DA6C49">
        <w:rPr>
          <w:lang w:val="nb-NO"/>
        </w:rPr>
        <w:t xml:space="preserve">opprinnelig estimat/tilbud, skal disse utgiftene spesifiseres og </w:t>
      </w:r>
      <w:proofErr w:type="gramStart"/>
      <w:r w:rsidRPr="00DA6C49">
        <w:rPr>
          <w:lang w:val="nb-NO"/>
        </w:rPr>
        <w:t>fremgå</w:t>
      </w:r>
      <w:proofErr w:type="gramEnd"/>
      <w:r w:rsidRPr="00DA6C49">
        <w:rPr>
          <w:lang w:val="nb-NO"/>
        </w:rPr>
        <w:t xml:space="preserve"> av faktura. Kunden har</w:t>
      </w:r>
      <w:r w:rsidR="00893230">
        <w:rPr>
          <w:lang w:val="nb-NO"/>
        </w:rPr>
        <w:t xml:space="preserve"> </w:t>
      </w:r>
      <w:r w:rsidRPr="00DA6C49">
        <w:rPr>
          <w:lang w:val="nb-NO"/>
        </w:rPr>
        <w:t>rett til å returnere fakturaer som ikke tilfredsstiller kravene til merking. Faktura skal leveres</w:t>
      </w:r>
      <w:r w:rsidR="00893230">
        <w:rPr>
          <w:lang w:val="nb-NO"/>
        </w:rPr>
        <w:t xml:space="preserve"> </w:t>
      </w:r>
      <w:r w:rsidRPr="00DA6C49">
        <w:rPr>
          <w:lang w:val="nb-NO"/>
        </w:rPr>
        <w:t>kostnadsfritt til kunden uten noen for gebyrer.</w:t>
      </w:r>
    </w:p>
    <w:p w14:paraId="1E917827" w14:textId="6D340226" w:rsidR="00DA6C49" w:rsidRPr="00DA6C49" w:rsidRDefault="00DA6C49" w:rsidP="00DA6C49">
      <w:pPr>
        <w:rPr>
          <w:lang w:val="nb-NO"/>
        </w:rPr>
      </w:pPr>
      <w:r w:rsidRPr="00DA6C49">
        <w:rPr>
          <w:lang w:val="nb-NO"/>
        </w:rPr>
        <w:t>Betaling skal skje innen 30 dager etter at korrekt faktura er fysisk mottatt. Kunden kan kreve at</w:t>
      </w:r>
      <w:r w:rsidR="00893230">
        <w:rPr>
          <w:lang w:val="nb-NO"/>
        </w:rPr>
        <w:t xml:space="preserve"> </w:t>
      </w:r>
      <w:r w:rsidRPr="00DA6C49">
        <w:rPr>
          <w:lang w:val="nb-NO"/>
        </w:rPr>
        <w:t>leverandøren skal levere elektronisk faktura i EHF format innen rimelig tid.</w:t>
      </w:r>
    </w:p>
    <w:p w14:paraId="4DBB42D0" w14:textId="77777777" w:rsidR="00DA6C49" w:rsidRPr="00DA6C49" w:rsidRDefault="00DA6C49" w:rsidP="00DA6C49">
      <w:pPr>
        <w:rPr>
          <w:lang w:val="nb-NO"/>
        </w:rPr>
      </w:pPr>
      <w:r w:rsidRPr="00DA6C49">
        <w:rPr>
          <w:lang w:val="nb-NO"/>
        </w:rPr>
        <w:t xml:space="preserve">Kontraktens øvrige betalingsbetingelser </w:t>
      </w:r>
      <w:proofErr w:type="gramStart"/>
      <w:r w:rsidRPr="00DA6C49">
        <w:rPr>
          <w:lang w:val="nb-NO"/>
        </w:rPr>
        <w:t>for øvrig</w:t>
      </w:r>
      <w:proofErr w:type="gramEnd"/>
      <w:r w:rsidRPr="00DA6C49">
        <w:rPr>
          <w:lang w:val="nb-NO"/>
        </w:rPr>
        <w:t xml:space="preserve"> fremgår av bilag 1.</w:t>
      </w:r>
    </w:p>
    <w:p w14:paraId="0A9B6CF2" w14:textId="6286C740" w:rsidR="00DA6C49" w:rsidRPr="00DA6C49" w:rsidRDefault="00DA6C49" w:rsidP="00DA6C49">
      <w:pPr>
        <w:rPr>
          <w:lang w:val="nb-NO"/>
        </w:rPr>
      </w:pPr>
      <w:r w:rsidRPr="00DA6C49">
        <w:rPr>
          <w:lang w:val="nb-NO"/>
        </w:rPr>
        <w:t xml:space="preserve">Kunden kan gjøre fradrag i mottatt faktura for forskuddsbetalinger, påløpt </w:t>
      </w:r>
      <w:proofErr w:type="spellStart"/>
      <w:r w:rsidRPr="00DA6C49">
        <w:rPr>
          <w:lang w:val="nb-NO"/>
        </w:rPr>
        <w:t>konvensjonalbot</w:t>
      </w:r>
      <w:proofErr w:type="spellEnd"/>
      <w:r w:rsidRPr="00DA6C49">
        <w:rPr>
          <w:lang w:val="nb-NO"/>
        </w:rPr>
        <w:t xml:space="preserve"> (døgn</w:t>
      </w:r>
      <w:r w:rsidR="00893230">
        <w:rPr>
          <w:lang w:val="nb-NO"/>
        </w:rPr>
        <w:t xml:space="preserve"> </w:t>
      </w:r>
      <w:r w:rsidRPr="00DA6C49">
        <w:rPr>
          <w:lang w:val="nb-NO"/>
        </w:rPr>
        <w:t>mult), omtvistet eller utilstrekkelig dokumenterte poster i fakturabeløp.</w:t>
      </w:r>
    </w:p>
    <w:p w14:paraId="65F1C4E8" w14:textId="4488DCFA" w:rsidR="00DA6C49" w:rsidRPr="00DA6C49" w:rsidRDefault="00DA6C49" w:rsidP="00DA6C49">
      <w:pPr>
        <w:rPr>
          <w:lang w:val="nb-NO"/>
        </w:rPr>
      </w:pPr>
      <w:r w:rsidRPr="00DA6C49">
        <w:rPr>
          <w:lang w:val="nb-NO"/>
        </w:rPr>
        <w:t>Ved mislighold kan Kunden holde betalingen tilbake, men ikke åpenbart mer enn det misligholdet</w:t>
      </w:r>
      <w:r w:rsidR="00893230">
        <w:rPr>
          <w:lang w:val="nb-NO"/>
        </w:rPr>
        <w:t xml:space="preserve"> </w:t>
      </w:r>
      <w:r w:rsidRPr="00DA6C49">
        <w:rPr>
          <w:lang w:val="nb-NO"/>
        </w:rPr>
        <w:t>synes å utgjøre av det samlede vederlaget.</w:t>
      </w:r>
    </w:p>
    <w:p w14:paraId="42A52240" w14:textId="4926DB47" w:rsidR="00FA5C01" w:rsidRPr="00FA5C01" w:rsidRDefault="00DA6C49" w:rsidP="00DA6C49">
      <w:pPr>
        <w:rPr>
          <w:lang w:val="nb-NO"/>
        </w:rPr>
      </w:pPr>
      <w:r w:rsidRPr="00DA6C49">
        <w:rPr>
          <w:lang w:val="nb-NO"/>
        </w:rPr>
        <w:t>Omtvistede krav forfaller ikke til betaling før enighet er oppnådd, eventuelt før rettskraftig dom er</w:t>
      </w:r>
      <w:r w:rsidR="00893230">
        <w:rPr>
          <w:lang w:val="nb-NO"/>
        </w:rPr>
        <w:t xml:space="preserve"> </w:t>
      </w:r>
      <w:r w:rsidRPr="00DA6C49">
        <w:rPr>
          <w:lang w:val="nb-NO"/>
        </w:rPr>
        <w:t>avsagt.</w:t>
      </w:r>
    </w:p>
    <w:p w14:paraId="36D86A54" w14:textId="7917E7F7" w:rsidR="005843CA" w:rsidRDefault="005843CA" w:rsidP="00B03111">
      <w:pPr>
        <w:tabs>
          <w:tab w:val="left" w:pos="5103"/>
          <w:tab w:val="left" w:pos="8080"/>
        </w:tabs>
        <w:rPr>
          <w:lang w:val="nb-NO"/>
        </w:rPr>
      </w:pPr>
    </w:p>
    <w:p w14:paraId="252AF441" w14:textId="2D07878E" w:rsidR="00CE6344" w:rsidRDefault="00CE6344" w:rsidP="00CE6344">
      <w:pPr>
        <w:pStyle w:val="Overskrift1"/>
        <w:rPr>
          <w:lang w:val="nb-NO"/>
        </w:rPr>
      </w:pPr>
      <w:bookmarkStart w:id="19" w:name="_Toc95208230"/>
      <w:r>
        <w:rPr>
          <w:lang w:val="nb-NO"/>
        </w:rPr>
        <w:t>Forsinket betaling</w:t>
      </w:r>
      <w:bookmarkEnd w:id="19"/>
    </w:p>
    <w:p w14:paraId="3FB1918F" w14:textId="77777777" w:rsidR="00CE6344" w:rsidRPr="00CE6344" w:rsidRDefault="00CE6344" w:rsidP="00CE6344">
      <w:pPr>
        <w:rPr>
          <w:lang w:val="nb-NO"/>
        </w:rPr>
      </w:pPr>
      <w:r w:rsidRPr="00CE6344">
        <w:rPr>
          <w:lang w:val="nb-NO"/>
        </w:rPr>
        <w:t>Ved forsinket betaling skal Kunden svare forsinkelsesrente av det forfalte beløp i henhold til lov</w:t>
      </w:r>
    </w:p>
    <w:p w14:paraId="14E80B4F" w14:textId="56C059A2" w:rsidR="00CE6344" w:rsidRDefault="00CE6344" w:rsidP="00CE6344">
      <w:pPr>
        <w:rPr>
          <w:lang w:val="nb-NO"/>
        </w:rPr>
      </w:pPr>
      <w:r w:rsidRPr="00CE6344">
        <w:rPr>
          <w:lang w:val="nb-NO"/>
        </w:rPr>
        <w:t>om renter ved forsinket betaling m.m. av 17. desember 1976 nr. 100.</w:t>
      </w:r>
    </w:p>
    <w:p w14:paraId="2C3B6E46" w14:textId="7F0245C6" w:rsidR="00CE6344" w:rsidRDefault="00CE6344" w:rsidP="00CE6344">
      <w:pPr>
        <w:rPr>
          <w:lang w:val="nb-NO"/>
        </w:rPr>
      </w:pPr>
    </w:p>
    <w:p w14:paraId="153BAEAC" w14:textId="48922992" w:rsidR="00CE6344" w:rsidRDefault="00CE6344" w:rsidP="00CE6344">
      <w:pPr>
        <w:pStyle w:val="Overskrift1"/>
        <w:rPr>
          <w:lang w:val="nb-NO"/>
        </w:rPr>
      </w:pPr>
      <w:bookmarkStart w:id="20" w:name="_Toc95208231"/>
      <w:r>
        <w:rPr>
          <w:lang w:val="nb-NO"/>
        </w:rPr>
        <w:t>Kvalitetssikring</w:t>
      </w:r>
      <w:bookmarkEnd w:id="20"/>
    </w:p>
    <w:p w14:paraId="7B13C4C8" w14:textId="15541F11" w:rsidR="00EA596C" w:rsidRPr="00EA596C" w:rsidRDefault="00EA596C" w:rsidP="00EA596C">
      <w:pPr>
        <w:rPr>
          <w:lang w:val="nb-NO"/>
        </w:rPr>
      </w:pPr>
      <w:r w:rsidRPr="00EA596C">
        <w:rPr>
          <w:lang w:val="nb-NO"/>
        </w:rPr>
        <w:t>Leverandør plikter å ha et tilfredsstillende kvalitetssikringssystem tilpasset Leveransen og hans</w:t>
      </w:r>
      <w:r w:rsidR="00893230">
        <w:rPr>
          <w:lang w:val="nb-NO"/>
        </w:rPr>
        <w:t xml:space="preserve"> </w:t>
      </w:r>
      <w:r w:rsidRPr="00EA596C">
        <w:rPr>
          <w:lang w:val="nb-NO"/>
        </w:rPr>
        <w:t>forpliktelser etter Kontrakten. På forespørsel skal Leverandør dokumentere systemet for</w:t>
      </w:r>
      <w:r w:rsidR="00893230">
        <w:rPr>
          <w:lang w:val="nb-NO"/>
        </w:rPr>
        <w:t xml:space="preserve"> </w:t>
      </w:r>
      <w:r w:rsidRPr="00EA596C">
        <w:rPr>
          <w:lang w:val="nb-NO"/>
        </w:rPr>
        <w:t>Oppdragsgiver.</w:t>
      </w:r>
    </w:p>
    <w:p w14:paraId="40713207" w14:textId="77777777" w:rsidR="00EA596C" w:rsidRPr="00EA596C" w:rsidRDefault="00EA596C" w:rsidP="00EA596C">
      <w:pPr>
        <w:rPr>
          <w:lang w:val="nb-NO"/>
        </w:rPr>
      </w:pPr>
      <w:r w:rsidRPr="00EA596C">
        <w:rPr>
          <w:lang w:val="nb-NO"/>
        </w:rPr>
        <w:t>Særlige krav knyttet til kvalitetssikring av Leveransen er angitt i bilag 7.</w:t>
      </w:r>
    </w:p>
    <w:p w14:paraId="38A07ED8" w14:textId="50C01CDF" w:rsidR="00EA596C" w:rsidRPr="00EA596C" w:rsidRDefault="00EA596C" w:rsidP="00EA596C">
      <w:pPr>
        <w:rPr>
          <w:lang w:val="nb-NO"/>
        </w:rPr>
      </w:pPr>
      <w:r w:rsidRPr="00EA596C">
        <w:rPr>
          <w:lang w:val="nb-NO"/>
        </w:rPr>
        <w:t>Oppdragsgiver skal ha rett til å gjennomføre revisjon av Leverandør og eventuelle</w:t>
      </w:r>
      <w:r w:rsidR="006E27C5">
        <w:rPr>
          <w:lang w:val="nb-NO"/>
        </w:rPr>
        <w:t xml:space="preserve"> </w:t>
      </w:r>
      <w:r w:rsidRPr="00EA596C">
        <w:rPr>
          <w:lang w:val="nb-NO"/>
        </w:rPr>
        <w:t>underleverandører. Leverandør plikter å bidra ved gjennomføringen av revisjon.</w:t>
      </w:r>
      <w:r>
        <w:rPr>
          <w:lang w:val="nb-NO"/>
        </w:rPr>
        <w:t xml:space="preserve"> </w:t>
      </w:r>
      <w:r w:rsidRPr="00EA596C">
        <w:rPr>
          <w:lang w:val="nb-NO"/>
        </w:rPr>
        <w:t>Dersom revisjon avdekker avvik, plikter Leverandør uten</w:t>
      </w:r>
      <w:r w:rsidR="00893230">
        <w:rPr>
          <w:lang w:val="nb-NO"/>
        </w:rPr>
        <w:t xml:space="preserve"> </w:t>
      </w:r>
      <w:r w:rsidRPr="00EA596C">
        <w:rPr>
          <w:lang w:val="nb-NO"/>
        </w:rPr>
        <w:t>ugrunnet opphold å iverksette</w:t>
      </w:r>
      <w:r>
        <w:rPr>
          <w:lang w:val="nb-NO"/>
        </w:rPr>
        <w:t xml:space="preserve"> </w:t>
      </w:r>
      <w:r w:rsidRPr="00EA596C">
        <w:rPr>
          <w:lang w:val="nb-NO"/>
        </w:rPr>
        <w:t>korrigerende tiltak. Oppdragsgiver kan fastsette en rimelig frist for gjennomføring.</w:t>
      </w:r>
    </w:p>
    <w:p w14:paraId="2A51A68C" w14:textId="247D5E48" w:rsidR="00CE6344" w:rsidRDefault="00EA596C" w:rsidP="00EA596C">
      <w:pPr>
        <w:rPr>
          <w:lang w:val="nb-NO"/>
        </w:rPr>
      </w:pPr>
      <w:r w:rsidRPr="00EA596C">
        <w:rPr>
          <w:lang w:val="nb-NO"/>
        </w:rPr>
        <w:t>Unnlatelse av å iverksette korrigerende tiltak utgjør vesentlig mislighold.</w:t>
      </w:r>
    </w:p>
    <w:p w14:paraId="7896AB59" w14:textId="3451ECBE" w:rsidR="00EA596C" w:rsidRDefault="00EA596C" w:rsidP="00EA596C">
      <w:pPr>
        <w:rPr>
          <w:lang w:val="nb-NO"/>
        </w:rPr>
      </w:pPr>
    </w:p>
    <w:p w14:paraId="45F40306" w14:textId="0C560181" w:rsidR="006E27C5" w:rsidRDefault="006E27C5" w:rsidP="006E27C5">
      <w:pPr>
        <w:pStyle w:val="Overskrift1"/>
        <w:rPr>
          <w:lang w:val="nb-NO"/>
        </w:rPr>
      </w:pPr>
      <w:bookmarkStart w:id="21" w:name="_Toc95208232"/>
      <w:r>
        <w:rPr>
          <w:lang w:val="nb-NO"/>
        </w:rPr>
        <w:t>HMS og offentlige krav</w:t>
      </w:r>
      <w:bookmarkEnd w:id="21"/>
    </w:p>
    <w:p w14:paraId="36560DFB" w14:textId="77777777" w:rsidR="004D3339" w:rsidRPr="004D3339" w:rsidRDefault="004D3339" w:rsidP="004D3339">
      <w:pPr>
        <w:rPr>
          <w:lang w:val="nb-NO"/>
        </w:rPr>
      </w:pPr>
      <w:r w:rsidRPr="004D3339">
        <w:rPr>
          <w:lang w:val="nb-NO"/>
        </w:rPr>
        <w:t>Leverandør skal oppfylle alle lovpålagte krav til HMS1 samt oppdragsgivers særlige HMS-krav.</w:t>
      </w:r>
    </w:p>
    <w:p w14:paraId="5A875245" w14:textId="430F6652" w:rsidR="004D3339" w:rsidRPr="004D3339" w:rsidRDefault="004D3339" w:rsidP="004D3339">
      <w:pPr>
        <w:rPr>
          <w:lang w:val="nb-NO"/>
        </w:rPr>
      </w:pPr>
      <w:r w:rsidRPr="004D3339">
        <w:rPr>
          <w:lang w:val="nb-NO"/>
        </w:rPr>
        <w:t>Leverandør plikter å informere personell omfattet av kontrakten om oppdragsgivers til enhver</w:t>
      </w:r>
      <w:r>
        <w:rPr>
          <w:lang w:val="nb-NO"/>
        </w:rPr>
        <w:t xml:space="preserve"> </w:t>
      </w:r>
      <w:r w:rsidRPr="004D3339">
        <w:rPr>
          <w:lang w:val="nb-NO"/>
        </w:rPr>
        <w:t>tid gjeldende HMS-krav og retningslinjer, og sikre at disse etterleves.</w:t>
      </w:r>
    </w:p>
    <w:p w14:paraId="5A845959" w14:textId="40D528DD" w:rsidR="006E27C5" w:rsidRDefault="004D3339" w:rsidP="004D3339">
      <w:pPr>
        <w:rPr>
          <w:lang w:val="nb-NO"/>
        </w:rPr>
      </w:pPr>
      <w:r w:rsidRPr="004D3339">
        <w:rPr>
          <w:lang w:val="nb-NO"/>
        </w:rPr>
        <w:t xml:space="preserve">Dersom oppdragsgiver har særlige HMS-krav eller kommunale vedtak, skal disse </w:t>
      </w:r>
      <w:proofErr w:type="gramStart"/>
      <w:r w:rsidRPr="004D3339">
        <w:rPr>
          <w:lang w:val="nb-NO"/>
        </w:rPr>
        <w:t>fremgå</w:t>
      </w:r>
      <w:proofErr w:type="gramEnd"/>
      <w:r w:rsidRPr="004D3339">
        <w:rPr>
          <w:lang w:val="nb-NO"/>
        </w:rPr>
        <w:t xml:space="preserve"> av Bilag 5.</w:t>
      </w:r>
    </w:p>
    <w:p w14:paraId="4C8D6E4A" w14:textId="68CCFC13" w:rsidR="004D3339" w:rsidRDefault="004D3339" w:rsidP="004D3339">
      <w:pPr>
        <w:rPr>
          <w:lang w:val="nb-NO"/>
        </w:rPr>
      </w:pPr>
    </w:p>
    <w:p w14:paraId="1AEF5406" w14:textId="79FD8FAA" w:rsidR="004D3339" w:rsidRDefault="004D3339" w:rsidP="004D3339">
      <w:pPr>
        <w:pStyle w:val="Overskrift1"/>
        <w:rPr>
          <w:lang w:val="nb-NO"/>
        </w:rPr>
      </w:pPr>
      <w:bookmarkStart w:id="22" w:name="_Toc95208233"/>
      <w:r>
        <w:rPr>
          <w:lang w:val="nb-NO"/>
        </w:rPr>
        <w:t>Lønns- og arbeidsvilkår i offentlige kontrakter</w:t>
      </w:r>
      <w:bookmarkEnd w:id="22"/>
    </w:p>
    <w:p w14:paraId="4B1D57F1" w14:textId="4279C287" w:rsidR="00BE06BC" w:rsidRPr="00BE06BC" w:rsidRDefault="00BE06BC" w:rsidP="00BE06BC">
      <w:pPr>
        <w:rPr>
          <w:lang w:val="nb-NO"/>
        </w:rPr>
      </w:pPr>
      <w:r w:rsidRPr="00BE06BC">
        <w:rPr>
          <w:lang w:val="nb-NO"/>
        </w:rPr>
        <w:t>(For Tjenestekjøp) På områder som er dekket av forskrift om allmenngjort tariffavtale, skal</w:t>
      </w:r>
      <w:r w:rsidR="00893230">
        <w:rPr>
          <w:lang w:val="nb-NO"/>
        </w:rPr>
        <w:t xml:space="preserve"> </w:t>
      </w:r>
      <w:r w:rsidRPr="00BE06BC">
        <w:rPr>
          <w:lang w:val="nb-NO"/>
        </w:rPr>
        <w:t>leverandøren sørge for at ansatte hos leverandøren og eventuelle underleverandører som</w:t>
      </w:r>
      <w:r w:rsidR="00893230">
        <w:rPr>
          <w:lang w:val="nb-NO"/>
        </w:rPr>
        <w:t xml:space="preserve"> </w:t>
      </w:r>
      <w:r w:rsidRPr="00BE06BC">
        <w:rPr>
          <w:lang w:val="nb-NO"/>
        </w:rPr>
        <w:t>direkte medvirker til å oppfylle denne kontrakten har lønns- og arbeidsvilkår i henhold til</w:t>
      </w:r>
      <w:r w:rsidR="00893230">
        <w:rPr>
          <w:lang w:val="nb-NO"/>
        </w:rPr>
        <w:t xml:space="preserve"> </w:t>
      </w:r>
      <w:r w:rsidRPr="00BE06BC">
        <w:rPr>
          <w:lang w:val="nb-NO"/>
        </w:rPr>
        <w:t>gjeldende forskrifter.</w:t>
      </w:r>
    </w:p>
    <w:p w14:paraId="4CCC8DC0" w14:textId="3A3F3D6A" w:rsidR="00BE06BC" w:rsidRPr="00BE06BC" w:rsidRDefault="00BE06BC" w:rsidP="00BE06BC">
      <w:pPr>
        <w:rPr>
          <w:lang w:val="nb-NO"/>
        </w:rPr>
      </w:pPr>
      <w:r w:rsidRPr="00BE06BC">
        <w:rPr>
          <w:lang w:val="nb-NO"/>
        </w:rPr>
        <w:t>På områder som ikke er dekket av forskrift om allmenngjort tariffavtale, skal leverandøren</w:t>
      </w:r>
      <w:r w:rsidR="00893230">
        <w:rPr>
          <w:lang w:val="nb-NO"/>
        </w:rPr>
        <w:t xml:space="preserve"> </w:t>
      </w:r>
      <w:r w:rsidRPr="00BE06BC">
        <w:rPr>
          <w:lang w:val="nb-NO"/>
        </w:rPr>
        <w:t>sørge for at de samme ansatte har lønns- og arbeidsvilkår i henhold til gjeldende</w:t>
      </w:r>
      <w:r w:rsidR="00893230">
        <w:rPr>
          <w:lang w:val="nb-NO"/>
        </w:rPr>
        <w:t xml:space="preserve"> </w:t>
      </w:r>
      <w:r w:rsidRPr="00BE06BC">
        <w:rPr>
          <w:lang w:val="nb-NO"/>
        </w:rPr>
        <w:t>landsomfattende tariffavtale</w:t>
      </w:r>
      <w:r w:rsidR="00893230">
        <w:rPr>
          <w:lang w:val="nb-NO"/>
        </w:rPr>
        <w:t xml:space="preserve"> </w:t>
      </w:r>
      <w:r w:rsidRPr="00BE06BC">
        <w:rPr>
          <w:lang w:val="nb-NO"/>
        </w:rPr>
        <w:t>for den aktuelle bransje. Med lønns- og arbeidsvilkår menes bestemmelser om minste</w:t>
      </w:r>
      <w:r w:rsidR="00893230">
        <w:rPr>
          <w:lang w:val="nb-NO"/>
        </w:rPr>
        <w:t xml:space="preserve"> </w:t>
      </w:r>
      <w:r w:rsidRPr="00BE06BC">
        <w:rPr>
          <w:lang w:val="nb-NO"/>
        </w:rPr>
        <w:t>arbeidstid, lønn, herunder overtidstillegg, skift- og turnustillegg og ulempetillegg, og dekning</w:t>
      </w:r>
      <w:r w:rsidR="00893230">
        <w:rPr>
          <w:lang w:val="nb-NO"/>
        </w:rPr>
        <w:t xml:space="preserve"> </w:t>
      </w:r>
      <w:r w:rsidRPr="00BE06BC">
        <w:rPr>
          <w:lang w:val="nb-NO"/>
        </w:rPr>
        <w:t>av utgifter til reise, kost og losji, i den grad slike bestemmelser følger av tariffavtalen.</w:t>
      </w:r>
    </w:p>
    <w:p w14:paraId="1914B5CD" w14:textId="65887BC5" w:rsidR="00BE06BC" w:rsidRPr="00BE06BC" w:rsidRDefault="00BE06BC" w:rsidP="00BE06BC">
      <w:pPr>
        <w:rPr>
          <w:lang w:val="nb-NO"/>
        </w:rPr>
      </w:pPr>
      <w:r w:rsidRPr="00BE06BC">
        <w:rPr>
          <w:lang w:val="nb-NO"/>
        </w:rPr>
        <w:t>Leverandøren skal på forespørsel fra Oppdragsgiver dokumentere lønns- og arbeidsvilkårene</w:t>
      </w:r>
      <w:r w:rsidR="00893230">
        <w:rPr>
          <w:lang w:val="nb-NO"/>
        </w:rPr>
        <w:t xml:space="preserve"> </w:t>
      </w:r>
      <w:r w:rsidRPr="00BE06BC">
        <w:rPr>
          <w:lang w:val="nb-NO"/>
        </w:rPr>
        <w:t>til egne ansatte og ansatte hos eventuelle underleverandører som medvirker til å oppfylle</w:t>
      </w:r>
      <w:r w:rsidR="00893230">
        <w:rPr>
          <w:lang w:val="nb-NO"/>
        </w:rPr>
        <w:t xml:space="preserve"> </w:t>
      </w:r>
      <w:r w:rsidRPr="00BE06BC">
        <w:rPr>
          <w:lang w:val="nb-NO"/>
        </w:rPr>
        <w:t>kontrakten.</w:t>
      </w:r>
    </w:p>
    <w:p w14:paraId="54133F0A" w14:textId="48E4E5B7" w:rsidR="00BE06BC" w:rsidRPr="00BE06BC" w:rsidRDefault="00BE06BC" w:rsidP="00BE06BC">
      <w:pPr>
        <w:rPr>
          <w:lang w:val="nb-NO"/>
        </w:rPr>
      </w:pPr>
      <w:r w:rsidRPr="00BE06BC">
        <w:rPr>
          <w:lang w:val="nb-NO"/>
        </w:rPr>
        <w:t xml:space="preserve">Ved manglende oppfyllelse av dette krav påløper det </w:t>
      </w:r>
      <w:proofErr w:type="spellStart"/>
      <w:r w:rsidRPr="00BE06BC">
        <w:rPr>
          <w:lang w:val="nb-NO"/>
        </w:rPr>
        <w:t>konvensjonalbot</w:t>
      </w:r>
      <w:proofErr w:type="spellEnd"/>
      <w:r w:rsidRPr="00BE06BC">
        <w:rPr>
          <w:lang w:val="nb-NO"/>
        </w:rPr>
        <w:t xml:space="preserve"> for hver dag frem til</w:t>
      </w:r>
      <w:r w:rsidR="00893230">
        <w:rPr>
          <w:lang w:val="nb-NO"/>
        </w:rPr>
        <w:t xml:space="preserve"> </w:t>
      </w:r>
      <w:r w:rsidRPr="00BE06BC">
        <w:rPr>
          <w:lang w:val="nb-NO"/>
        </w:rPr>
        <w:t xml:space="preserve">forholdet er bekreftet brakt i orden av Leverandør. </w:t>
      </w:r>
      <w:proofErr w:type="spellStart"/>
      <w:r w:rsidRPr="00BE06BC">
        <w:rPr>
          <w:lang w:val="nb-NO"/>
        </w:rPr>
        <w:t>Konvensjonalboten</w:t>
      </w:r>
      <w:proofErr w:type="spellEnd"/>
      <w:r w:rsidRPr="00BE06BC">
        <w:rPr>
          <w:lang w:val="nb-NO"/>
        </w:rPr>
        <w:t xml:space="preserve"> skal utgjøre 0,4% av</w:t>
      </w:r>
      <w:r w:rsidR="00893230">
        <w:rPr>
          <w:lang w:val="nb-NO"/>
        </w:rPr>
        <w:t xml:space="preserve"> </w:t>
      </w:r>
      <w:r w:rsidRPr="00BE06BC">
        <w:rPr>
          <w:lang w:val="nb-NO"/>
        </w:rPr>
        <w:t>det samlede vederlag som skal betales i henhold til Kontrakten. Samlet sum skal ikke</w:t>
      </w:r>
      <w:r w:rsidR="00893230">
        <w:rPr>
          <w:lang w:val="nb-NO"/>
        </w:rPr>
        <w:t xml:space="preserve"> </w:t>
      </w:r>
      <w:r w:rsidRPr="00BE06BC">
        <w:rPr>
          <w:lang w:val="nb-NO"/>
        </w:rPr>
        <w:t>overstige 15% av den totale summen som skal betales i henhold til Kontrakten.</w:t>
      </w:r>
    </w:p>
    <w:p w14:paraId="0F7D702F" w14:textId="258D903D" w:rsidR="004D3339" w:rsidRDefault="00BE06BC" w:rsidP="00BE06BC">
      <w:pPr>
        <w:rPr>
          <w:lang w:val="nb-NO"/>
        </w:rPr>
      </w:pPr>
      <w:r w:rsidRPr="00BE06BC">
        <w:rPr>
          <w:lang w:val="nb-NO"/>
        </w:rPr>
        <w:t xml:space="preserve">Oppdragsgiver kan heve Kontrakten dersom maksimal </w:t>
      </w:r>
      <w:proofErr w:type="spellStart"/>
      <w:r w:rsidRPr="00BE06BC">
        <w:rPr>
          <w:lang w:val="nb-NO"/>
        </w:rPr>
        <w:t>konvensjonalbot</w:t>
      </w:r>
      <w:proofErr w:type="spellEnd"/>
      <w:r w:rsidRPr="00BE06BC">
        <w:rPr>
          <w:lang w:val="nb-NO"/>
        </w:rPr>
        <w:t xml:space="preserve"> er påløpt eller</w:t>
      </w:r>
      <w:r w:rsidR="00893230">
        <w:rPr>
          <w:lang w:val="nb-NO"/>
        </w:rPr>
        <w:t xml:space="preserve"> </w:t>
      </w:r>
      <w:r w:rsidRPr="00BE06BC">
        <w:rPr>
          <w:lang w:val="nb-NO"/>
        </w:rPr>
        <w:t>Leverandør motsetter seg å bringe forholdet i orden.</w:t>
      </w:r>
    </w:p>
    <w:p w14:paraId="58E4B227" w14:textId="0A474BDA" w:rsidR="0066317E" w:rsidRDefault="0066317E" w:rsidP="0066317E">
      <w:pPr>
        <w:pStyle w:val="Overskrift1"/>
        <w:rPr>
          <w:lang w:val="nb-NO"/>
        </w:rPr>
      </w:pPr>
      <w:bookmarkStart w:id="23" w:name="_Toc95208234"/>
      <w:r>
        <w:rPr>
          <w:lang w:val="nb-NO"/>
        </w:rPr>
        <w:t>Etikk, miljø og samfunnsansvar</w:t>
      </w:r>
      <w:bookmarkEnd w:id="23"/>
    </w:p>
    <w:p w14:paraId="6C35A89C" w14:textId="2BABA659" w:rsidR="0066317E" w:rsidRDefault="00CB2D19" w:rsidP="00CB2D19">
      <w:pPr>
        <w:pStyle w:val="Overskrift2"/>
        <w:rPr>
          <w:lang w:val="nb-NO"/>
        </w:rPr>
      </w:pPr>
      <w:bookmarkStart w:id="24" w:name="_Toc95208235"/>
      <w:r>
        <w:rPr>
          <w:lang w:val="nb-NO"/>
        </w:rPr>
        <w:t>Etikk</w:t>
      </w:r>
      <w:bookmarkEnd w:id="24"/>
    </w:p>
    <w:p w14:paraId="7F3F0A43" w14:textId="77777777" w:rsidR="007C6AEE" w:rsidRPr="007C6AEE" w:rsidRDefault="007C6AEE" w:rsidP="007C6AEE">
      <w:pPr>
        <w:rPr>
          <w:lang w:val="nb-NO"/>
        </w:rPr>
      </w:pPr>
      <w:r w:rsidRPr="007C6AEE">
        <w:rPr>
          <w:lang w:val="nb-NO"/>
        </w:rPr>
        <w:t>Leverandør skal respektere grunnleggende krav til menneskerettigheter, arbeidstakerrettigheter og miljø. Varer som leveres til Kunden skal være fremstilt under forhold som er forenlige med krav som bygger på sentrale FN-konvensjoner, ILO-konvensjoner og nasjonal arbeidslovgivning på produksjonsstedet.</w:t>
      </w:r>
    </w:p>
    <w:p w14:paraId="3079A26E" w14:textId="77777777" w:rsidR="007C6AEE" w:rsidRPr="007C6AEE" w:rsidRDefault="007C6AEE" w:rsidP="007C6AEE">
      <w:pPr>
        <w:rPr>
          <w:lang w:val="nb-NO"/>
        </w:rPr>
      </w:pPr>
      <w:r w:rsidRPr="007C6AEE">
        <w:rPr>
          <w:lang w:val="nb-NO"/>
        </w:rPr>
        <w:t>Kravene angir minimumsstandarder. Der hvor konvensjoner og nasjonale lover og reguleringer omhandler samme tema, skal den høyeste standarden gjelde. Dersom Leverandør bruker underleverandører for å oppfylle denne avtale, er Leverandør forpliktet til å videreføre og bidra til etterlevelse av kravene hos sine underleverandører.</w:t>
      </w:r>
    </w:p>
    <w:p w14:paraId="73196E82" w14:textId="6FF23480" w:rsidR="00CB2D19" w:rsidRDefault="007C6AEE" w:rsidP="007C6AEE">
      <w:pPr>
        <w:rPr>
          <w:lang w:val="nb-NO"/>
        </w:rPr>
      </w:pPr>
      <w:r w:rsidRPr="007C6AEE">
        <w:rPr>
          <w:lang w:val="nb-NO"/>
        </w:rPr>
        <w:t>Leverandøren er forpliktet til å etterleve de ovennevnte krav i egen virksomhet, samt bidra til etterlevelse hos den eller de underleverandører som medvirker til oppfyllelse av denne avtalen. På oppfordring fra kunde eller oppdragsgiver skal dette arbeidet dokumenteres innen rimelig tid etter kunde eller oppdragsgivers ønske.</w:t>
      </w:r>
    </w:p>
    <w:p w14:paraId="39D4F2A2" w14:textId="77777777" w:rsidR="00CD1F36" w:rsidRDefault="00CD1F36" w:rsidP="007C6AEE">
      <w:pPr>
        <w:rPr>
          <w:lang w:val="nb-NO"/>
        </w:rPr>
      </w:pPr>
    </w:p>
    <w:p w14:paraId="54ACE6F1" w14:textId="50D71C26" w:rsidR="007C6AEE" w:rsidRDefault="007C6AEE" w:rsidP="007C6AEE">
      <w:pPr>
        <w:pStyle w:val="Overskrift2"/>
        <w:rPr>
          <w:lang w:val="nb-NO"/>
        </w:rPr>
      </w:pPr>
      <w:bookmarkStart w:id="25" w:name="_Toc95208236"/>
      <w:r>
        <w:rPr>
          <w:lang w:val="nb-NO"/>
        </w:rPr>
        <w:t>Miljø</w:t>
      </w:r>
      <w:bookmarkEnd w:id="25"/>
    </w:p>
    <w:p w14:paraId="01F699C3" w14:textId="77777777" w:rsidR="00CD1F36" w:rsidRPr="00CD1F36" w:rsidRDefault="00CD1F36" w:rsidP="00CD1F36">
      <w:pPr>
        <w:rPr>
          <w:lang w:val="nb-NO"/>
        </w:rPr>
      </w:pPr>
      <w:r w:rsidRPr="00CD1F36">
        <w:rPr>
          <w:lang w:val="nb-NO"/>
        </w:rPr>
        <w:t>Leverandøren skal aktivt jobbe for å minske miljøbelastningen ved å bruke miljøvennlige produkter og redusere bruken av emballasje/plast uten at det går utover eller skader produktene ved oppfyllelse av avtalen. Leverandøren forplikter seg til enhver tid å ha returordning for alle brukersteder i henhold til gjeldende offentlige bestemmelser og forskrifter.</w:t>
      </w:r>
    </w:p>
    <w:p w14:paraId="675FB16C" w14:textId="6C756D62" w:rsidR="007C6AEE" w:rsidRPr="007C6AEE" w:rsidRDefault="00CD1F36" w:rsidP="00CD1F36">
      <w:pPr>
        <w:rPr>
          <w:lang w:val="nb-NO"/>
        </w:rPr>
      </w:pPr>
      <w:r w:rsidRPr="00CD1F36">
        <w:rPr>
          <w:lang w:val="nb-NO"/>
        </w:rPr>
        <w:t>Hvis norsk Leverandør (produsent eller importør) benytter emballasje, skal Leverandør på oppfordring fra Kunden fremlegge dokumentasjon for at Leverandør er medlem i en returordning eller oppfyller forpliktelsen gjennom egen returordning for sluttbehandling.</w:t>
      </w:r>
    </w:p>
    <w:p w14:paraId="5B44230D" w14:textId="30EA8446" w:rsidR="00EA596C" w:rsidRDefault="000A566A" w:rsidP="000A566A">
      <w:pPr>
        <w:pStyle w:val="Overskrift1"/>
        <w:rPr>
          <w:lang w:val="nb-NO"/>
        </w:rPr>
      </w:pPr>
      <w:bookmarkStart w:id="26" w:name="_Toc95208237"/>
      <w:r>
        <w:rPr>
          <w:lang w:val="nb-NO"/>
        </w:rPr>
        <w:t>Dokumentasjon og tegningsunderlag</w:t>
      </w:r>
      <w:bookmarkEnd w:id="26"/>
    </w:p>
    <w:p w14:paraId="2BE8386F" w14:textId="77777777" w:rsidR="00AC741B" w:rsidRPr="00AC741B" w:rsidRDefault="00AC741B" w:rsidP="00AC741B">
      <w:pPr>
        <w:rPr>
          <w:color w:val="BFBFBF" w:themeColor="background1" w:themeShade="BF"/>
          <w:lang w:val="nb-NO"/>
        </w:rPr>
      </w:pPr>
      <w:r w:rsidRPr="00AC741B">
        <w:rPr>
          <w:color w:val="BFBFBF" w:themeColor="background1" w:themeShade="BF"/>
          <w:lang w:val="nb-NO"/>
        </w:rPr>
        <w:t xml:space="preserve">(For varer) All nødvendig dokumentasjon for bruk, vedlikehold og avhending av kontraktsgjenstanden utgjør en integrert del av Leveransen. </w:t>
      </w:r>
    </w:p>
    <w:p w14:paraId="06C9D37E" w14:textId="77777777" w:rsidR="00AC741B" w:rsidRPr="00AC741B" w:rsidRDefault="00AC741B" w:rsidP="00AC741B">
      <w:pPr>
        <w:rPr>
          <w:lang w:val="nb-NO"/>
        </w:rPr>
      </w:pPr>
    </w:p>
    <w:p w14:paraId="68CB6AD5" w14:textId="57F10D15" w:rsidR="00AC741B" w:rsidRPr="00AC741B" w:rsidRDefault="00AC741B" w:rsidP="00AC741B">
      <w:pPr>
        <w:rPr>
          <w:lang w:val="nb-NO"/>
        </w:rPr>
      </w:pPr>
      <w:r w:rsidRPr="00AC741B">
        <w:rPr>
          <w:lang w:val="nb-NO"/>
        </w:rPr>
        <w:t xml:space="preserve">(For tjenester) All nødvendig dokumentasjon, som sertifikater, beskrivelser, tegninger, instrukser mv. utgjør en integrert del av tjenesten. </w:t>
      </w:r>
    </w:p>
    <w:p w14:paraId="2E0FD8AB" w14:textId="27F972ED" w:rsidR="00AC741B" w:rsidRPr="00AC741B" w:rsidRDefault="00AC741B" w:rsidP="00AC741B">
      <w:pPr>
        <w:rPr>
          <w:lang w:val="nb-NO"/>
        </w:rPr>
      </w:pPr>
      <w:r w:rsidRPr="00AC741B">
        <w:rPr>
          <w:lang w:val="nb-NO"/>
        </w:rPr>
        <w:t xml:space="preserve">Mangelfull eller manglende dokumentasjon utløser mangelansvar for Leverandør. </w:t>
      </w:r>
    </w:p>
    <w:p w14:paraId="30021EF5" w14:textId="45982A66" w:rsidR="00AC741B" w:rsidRPr="00AC741B" w:rsidRDefault="00AC741B" w:rsidP="00AC741B">
      <w:pPr>
        <w:rPr>
          <w:lang w:val="nb-NO"/>
        </w:rPr>
      </w:pPr>
      <w:r w:rsidRPr="00AC741B">
        <w:rPr>
          <w:lang w:val="nb-NO"/>
        </w:rPr>
        <w:t xml:space="preserve">Kunden beholder eksklusive rettigheter til egne underlag/resultat av tjenesten. Kunden skal ha innsyn i og bruksrett til de underlag Leverandør bruker i tilknytning til Leveransen, hva enten disse er Leverandørs eller tredjemanns eiendom. </w:t>
      </w:r>
    </w:p>
    <w:p w14:paraId="2FE138B0" w14:textId="799F5A53" w:rsidR="000A566A" w:rsidRDefault="00AC741B" w:rsidP="00AC741B">
      <w:pPr>
        <w:rPr>
          <w:lang w:val="nb-NO"/>
        </w:rPr>
      </w:pPr>
      <w:r w:rsidRPr="00AC741B">
        <w:rPr>
          <w:lang w:val="nb-NO"/>
        </w:rPr>
        <w:t>Leverandør garanterer at han har rett til å benytte alle sine innsatsfaktorer, herunder tredjemanns eiendoms beskyttede løsninger, og at andres rettigheter ikke vil bli krenket ved gjennomføringen av Kontrakten. Leverandør vil holdes ansvarlig for følger av eventuelle brudd på tredjemanns rettigheter.</w:t>
      </w:r>
    </w:p>
    <w:p w14:paraId="71592918" w14:textId="733E52C5" w:rsidR="00AC741B" w:rsidRDefault="00AC741B" w:rsidP="00AC741B">
      <w:pPr>
        <w:pStyle w:val="Overskrift1"/>
        <w:rPr>
          <w:lang w:val="nb-NO"/>
        </w:rPr>
      </w:pPr>
      <w:bookmarkStart w:id="27" w:name="_Toc95208238"/>
      <w:r>
        <w:rPr>
          <w:lang w:val="nb-NO"/>
        </w:rPr>
        <w:t>Samarbeid og oppfølgingsmøter</w:t>
      </w:r>
      <w:bookmarkEnd w:id="27"/>
    </w:p>
    <w:p w14:paraId="64193D32" w14:textId="77777777" w:rsidR="00AB168A" w:rsidRPr="00AB168A" w:rsidRDefault="00AB168A" w:rsidP="00AB168A">
      <w:pPr>
        <w:rPr>
          <w:lang w:val="nb-NO"/>
        </w:rPr>
      </w:pPr>
      <w:r w:rsidRPr="00AB168A">
        <w:rPr>
          <w:lang w:val="nb-NO"/>
        </w:rPr>
        <w:t xml:space="preserve">Dersom oppdragsgiver, kunde eller leverandør føler behov for det, skal det på kort varsel (maks 14 dager) kunne kalles inn til møter for å gjennomgå alle forhold rundt kontrakten. </w:t>
      </w:r>
    </w:p>
    <w:p w14:paraId="38FA534B" w14:textId="37404829" w:rsidR="00AC741B" w:rsidRDefault="00AB168A" w:rsidP="00AB168A">
      <w:pPr>
        <w:rPr>
          <w:lang w:val="nb-NO"/>
        </w:rPr>
      </w:pPr>
      <w:r w:rsidRPr="00AB168A">
        <w:rPr>
          <w:lang w:val="nb-NO"/>
        </w:rPr>
        <w:t>Det bør være et årlig statusmøte for å evaluere alle forhold rundt kontrakten. Begge parter har ansvar for at et slikt statusmøte gjennomføres.</w:t>
      </w:r>
    </w:p>
    <w:p w14:paraId="381D1BB8" w14:textId="1AB570CA" w:rsidR="00AB168A" w:rsidRDefault="00AB168A" w:rsidP="00AB168A">
      <w:pPr>
        <w:pStyle w:val="Overskrift1"/>
        <w:rPr>
          <w:lang w:val="nb-NO"/>
        </w:rPr>
      </w:pPr>
      <w:bookmarkStart w:id="28" w:name="_Toc95208239"/>
      <w:r>
        <w:rPr>
          <w:lang w:val="nb-NO"/>
        </w:rPr>
        <w:t>Elektronisk bestillingsløsning</w:t>
      </w:r>
      <w:bookmarkEnd w:id="28"/>
    </w:p>
    <w:p w14:paraId="3DB4A915" w14:textId="04F1256D" w:rsidR="00AB168A" w:rsidRDefault="00AB168A" w:rsidP="00AB168A">
      <w:pPr>
        <w:rPr>
          <w:lang w:val="nb-NO"/>
        </w:rPr>
      </w:pPr>
      <w:r>
        <w:rPr>
          <w:lang w:val="nb-NO"/>
        </w:rPr>
        <w:t>Basert på leverandørs tilbud</w:t>
      </w:r>
      <w:r w:rsidR="006D7589">
        <w:rPr>
          <w:lang w:val="nb-NO"/>
        </w:rPr>
        <w:t xml:space="preserve"> etableres det kontraktsammendrag som </w:t>
      </w:r>
      <w:proofErr w:type="gramStart"/>
      <w:r w:rsidR="006D7589">
        <w:rPr>
          <w:lang w:val="nb-NO"/>
        </w:rPr>
        <w:t>implementeres</w:t>
      </w:r>
      <w:proofErr w:type="gramEnd"/>
      <w:r w:rsidR="006D7589">
        <w:rPr>
          <w:lang w:val="nb-NO"/>
        </w:rPr>
        <w:t xml:space="preserve"> i oppdragsgivers elektroniske bestillingsløsning. Leverandør skal aktivt bidra i samarbeid med oppdragsgiver for å utarbeide og vedlikeholde et kontraktsammendrag inklusiv</w:t>
      </w:r>
      <w:r w:rsidR="00CC5DD7">
        <w:rPr>
          <w:lang w:val="nb-NO"/>
        </w:rPr>
        <w:t xml:space="preserve">e vare-/tjenestekatalog. </w:t>
      </w:r>
    </w:p>
    <w:p w14:paraId="32357AC0" w14:textId="71656895" w:rsidR="00CC5DD7" w:rsidRDefault="00CC5DD7" w:rsidP="00CC5DD7">
      <w:pPr>
        <w:pStyle w:val="Overskrift1"/>
        <w:rPr>
          <w:lang w:val="nb-NO"/>
        </w:rPr>
      </w:pPr>
      <w:bookmarkStart w:id="29" w:name="_Toc95208240"/>
      <w:r>
        <w:rPr>
          <w:lang w:val="nb-NO"/>
        </w:rPr>
        <w:t>Statistikk over omsetning</w:t>
      </w:r>
      <w:bookmarkEnd w:id="29"/>
    </w:p>
    <w:p w14:paraId="5A6A1330" w14:textId="697E5D43" w:rsidR="00CC5DD7" w:rsidRDefault="00ED2668" w:rsidP="00CC5DD7">
      <w:pPr>
        <w:rPr>
          <w:lang w:val="nb-NO"/>
        </w:rPr>
      </w:pPr>
      <w:r>
        <w:rPr>
          <w:lang w:val="nb-NO"/>
        </w:rPr>
        <w:t xml:space="preserve">Leverandøren </w:t>
      </w:r>
      <w:r w:rsidR="007F120F">
        <w:rPr>
          <w:lang w:val="nb-NO"/>
        </w:rPr>
        <w:t>plikter å levere omsetning</w:t>
      </w:r>
      <w:r w:rsidR="003B0875">
        <w:rPr>
          <w:lang w:val="nb-NO"/>
        </w:rPr>
        <w:t xml:space="preserve">sstatistikk over siste års fakturerte varer og tjenester </w:t>
      </w:r>
      <w:r w:rsidR="0088248E">
        <w:rPr>
          <w:lang w:val="nb-NO"/>
        </w:rPr>
        <w:t xml:space="preserve">som er omfattet av denne avtale. </w:t>
      </w:r>
      <w:r w:rsidR="00D45A5E">
        <w:rPr>
          <w:lang w:val="nb-NO"/>
        </w:rPr>
        <w:t xml:space="preserve">Dette gjøres årlig innen 1. februar og sendes til oppdragsgiver på e-postadresse som beskrevet i bilag 4. </w:t>
      </w:r>
    </w:p>
    <w:p w14:paraId="2FCCD065" w14:textId="248D61A0" w:rsidR="00D45A5E" w:rsidRDefault="00D45A5E" w:rsidP="00CC5DD7">
      <w:pPr>
        <w:rPr>
          <w:lang w:val="nb-NO"/>
        </w:rPr>
      </w:pPr>
      <w:r>
        <w:rPr>
          <w:lang w:val="nb-NO"/>
        </w:rPr>
        <w:t xml:space="preserve">Statistikk skal </w:t>
      </w:r>
      <w:r w:rsidR="00AC6517">
        <w:rPr>
          <w:lang w:val="nb-NO"/>
        </w:rPr>
        <w:t>være utarbeidet i elektronisk form, fortrinnsvis regneark og Excel-format</w:t>
      </w:r>
      <w:r w:rsidR="00D8767F">
        <w:rPr>
          <w:lang w:val="nb-NO"/>
        </w:rPr>
        <w:t xml:space="preserve">, alternativt andre løsninger som er konverterbar til nevnte format. </w:t>
      </w:r>
    </w:p>
    <w:p w14:paraId="5EE71023" w14:textId="6C175E5C" w:rsidR="00D8767F" w:rsidRDefault="00D8767F" w:rsidP="00CC5DD7">
      <w:pPr>
        <w:rPr>
          <w:lang w:val="nb-NO"/>
        </w:rPr>
      </w:pPr>
      <w:r>
        <w:rPr>
          <w:lang w:val="nb-NO"/>
        </w:rPr>
        <w:t>Statistikken skal</w:t>
      </w:r>
      <w:r w:rsidR="00032432">
        <w:rPr>
          <w:lang w:val="nb-NO"/>
        </w:rPr>
        <w:t xml:space="preserve"> være med et detaljnivå som sier noe om hvilken kommune/kommunalt foretak/avdeling som har gjort innkjøpet, hva som er kjøpt</w:t>
      </w:r>
      <w:r w:rsidR="00447E27">
        <w:rPr>
          <w:lang w:val="nb-NO"/>
        </w:rPr>
        <w:t xml:space="preserve">, antall og betalt pris pr varelinjenivå. </w:t>
      </w:r>
    </w:p>
    <w:p w14:paraId="578BEF06" w14:textId="493BE954" w:rsidR="00447E27" w:rsidRDefault="00447E27" w:rsidP="00CC5DD7">
      <w:pPr>
        <w:rPr>
          <w:lang w:val="nb-NO"/>
        </w:rPr>
      </w:pPr>
      <w:r>
        <w:rPr>
          <w:lang w:val="nb-NO"/>
        </w:rPr>
        <w:t xml:space="preserve">Leverandøren skal også kunne levere annen statistikk som </w:t>
      </w:r>
      <w:r w:rsidR="001723AB">
        <w:rPr>
          <w:lang w:val="nb-NO"/>
        </w:rPr>
        <w:t>O</w:t>
      </w:r>
      <w:r>
        <w:rPr>
          <w:lang w:val="nb-NO"/>
        </w:rPr>
        <w:t xml:space="preserve">ppdragsgiver har behov for og som har sammenheng med rammeavtalens art, dersom oppdragsgiver ber om dette, og det ikke medfører vesentlig ulempe for </w:t>
      </w:r>
      <w:r w:rsidR="001723AB">
        <w:rPr>
          <w:lang w:val="nb-NO"/>
        </w:rPr>
        <w:t>L</w:t>
      </w:r>
      <w:r>
        <w:rPr>
          <w:lang w:val="nb-NO"/>
        </w:rPr>
        <w:t xml:space="preserve">everandøren. </w:t>
      </w:r>
    </w:p>
    <w:p w14:paraId="6586ECBA" w14:textId="5C17CE81" w:rsidR="00447E27" w:rsidRDefault="00447E27" w:rsidP="00447E27">
      <w:pPr>
        <w:pStyle w:val="Overskrift1"/>
        <w:rPr>
          <w:lang w:val="nb-NO"/>
        </w:rPr>
      </w:pPr>
      <w:bookmarkStart w:id="30" w:name="_Toc95208241"/>
      <w:r>
        <w:rPr>
          <w:lang w:val="nb-NO"/>
        </w:rPr>
        <w:t>Kontraktsbrudd</w:t>
      </w:r>
      <w:bookmarkEnd w:id="30"/>
    </w:p>
    <w:p w14:paraId="185A2021" w14:textId="10E58197" w:rsidR="00447E27" w:rsidRDefault="00055D02" w:rsidP="00070D93">
      <w:pPr>
        <w:pStyle w:val="Overskrift2"/>
        <w:rPr>
          <w:lang w:val="nb-NO"/>
        </w:rPr>
      </w:pPr>
      <w:bookmarkStart w:id="31" w:name="_Toc95208242"/>
      <w:r>
        <w:rPr>
          <w:lang w:val="nb-NO"/>
        </w:rPr>
        <w:t>Forsinkelse</w:t>
      </w:r>
      <w:bookmarkEnd w:id="31"/>
    </w:p>
    <w:p w14:paraId="278D6CEA" w14:textId="77777777" w:rsidR="00801965" w:rsidRPr="00801965" w:rsidRDefault="00801965" w:rsidP="00801965">
      <w:pPr>
        <w:rPr>
          <w:lang w:val="nb-NO"/>
        </w:rPr>
      </w:pPr>
      <w:r w:rsidRPr="00801965">
        <w:rPr>
          <w:lang w:val="nb-NO"/>
        </w:rPr>
        <w:t>Det foreligger forsinkelse dersom Leverandør ikke leverer til avtalt tid eller at Leveransen ikke er kvalitativt eller kvantitativt i henhold til Kontrakten, med mindre forsinkelsen skyldes forhold hos Kunden.</w:t>
      </w:r>
    </w:p>
    <w:p w14:paraId="4FA93B4C" w14:textId="59FDE0A1" w:rsidR="00055D02" w:rsidRDefault="00801965" w:rsidP="00801965">
      <w:pPr>
        <w:rPr>
          <w:lang w:val="nb-NO"/>
        </w:rPr>
      </w:pPr>
      <w:r w:rsidRPr="00801965">
        <w:rPr>
          <w:lang w:val="nb-NO"/>
        </w:rPr>
        <w:t>Dersom Leverandørs utførelse av Leveransen har slike mangler at Kundens formål med Leveransen blir vesentlig forfeilet, kan Kunden velge å likestille dette med forsinkelse.</w:t>
      </w:r>
    </w:p>
    <w:p w14:paraId="7B9F6AA9" w14:textId="77777777" w:rsidR="0092463F" w:rsidRDefault="0092463F" w:rsidP="00801965">
      <w:pPr>
        <w:rPr>
          <w:lang w:val="nb-NO"/>
        </w:rPr>
      </w:pPr>
    </w:p>
    <w:p w14:paraId="405DCE15" w14:textId="48ECA83D" w:rsidR="00801965" w:rsidRDefault="005F6A5F" w:rsidP="00801965">
      <w:pPr>
        <w:pStyle w:val="Overskrift2"/>
        <w:rPr>
          <w:lang w:val="nb-NO"/>
        </w:rPr>
      </w:pPr>
      <w:bookmarkStart w:id="32" w:name="_Toc95208243"/>
      <w:r>
        <w:rPr>
          <w:lang w:val="nb-NO"/>
        </w:rPr>
        <w:t>Virkninger av forsinkelse</w:t>
      </w:r>
      <w:bookmarkEnd w:id="32"/>
    </w:p>
    <w:p w14:paraId="22B758F6" w14:textId="77777777" w:rsidR="0092463F" w:rsidRPr="0092463F" w:rsidRDefault="0092463F" w:rsidP="0092463F">
      <w:pPr>
        <w:rPr>
          <w:lang w:val="nb-NO"/>
        </w:rPr>
      </w:pPr>
      <w:r w:rsidRPr="0092463F">
        <w:rPr>
          <w:lang w:val="nb-NO"/>
        </w:rPr>
        <w:t xml:space="preserve">Dersom ikke annet er avtalt, påløper i tilfellet forsinkelse </w:t>
      </w:r>
      <w:proofErr w:type="spellStart"/>
      <w:r w:rsidRPr="0092463F">
        <w:rPr>
          <w:lang w:val="nb-NO"/>
        </w:rPr>
        <w:t>konvensjonalbot</w:t>
      </w:r>
      <w:proofErr w:type="spellEnd"/>
      <w:r w:rsidRPr="0092463F">
        <w:rPr>
          <w:lang w:val="nb-NO"/>
        </w:rPr>
        <w:t xml:space="preserve"> med 0,4 % av det totale vederlag som skal betales i henhold til Kontrakten for hver dag Leverandør er forsinket. </w:t>
      </w:r>
    </w:p>
    <w:p w14:paraId="6EDCA9A9" w14:textId="77777777" w:rsidR="0092463F" w:rsidRPr="0092463F" w:rsidRDefault="0092463F" w:rsidP="0092463F">
      <w:pPr>
        <w:rPr>
          <w:lang w:val="nb-NO"/>
        </w:rPr>
      </w:pPr>
      <w:proofErr w:type="spellStart"/>
      <w:r w:rsidRPr="0092463F">
        <w:rPr>
          <w:lang w:val="nb-NO"/>
        </w:rPr>
        <w:t>Konvensjonalbot</w:t>
      </w:r>
      <w:proofErr w:type="spellEnd"/>
      <w:r w:rsidRPr="0092463F">
        <w:rPr>
          <w:lang w:val="nb-NO"/>
        </w:rPr>
        <w:t xml:space="preserve"> skal utgjøre minimum NOK 1000 per kalenderdag fra avtalt leveringstidspunkt til faktisk levering finner sted. Samlet sum skal ikke overstige 15 % av den totale summen som skal betales i henhold til Kontrakten.</w:t>
      </w:r>
    </w:p>
    <w:p w14:paraId="22659F7F" w14:textId="77777777" w:rsidR="0092463F" w:rsidRPr="0092463F" w:rsidRDefault="0092463F" w:rsidP="0092463F">
      <w:pPr>
        <w:rPr>
          <w:lang w:val="nb-NO"/>
        </w:rPr>
      </w:pPr>
      <w:r w:rsidRPr="0092463F">
        <w:rPr>
          <w:lang w:val="nb-NO"/>
        </w:rPr>
        <w:t xml:space="preserve">Kunden kan, i tillegg til å kreve </w:t>
      </w:r>
      <w:proofErr w:type="spellStart"/>
      <w:r w:rsidRPr="0092463F">
        <w:rPr>
          <w:lang w:val="nb-NO"/>
        </w:rPr>
        <w:t>konvensjonalbot</w:t>
      </w:r>
      <w:proofErr w:type="spellEnd"/>
      <w:r w:rsidRPr="0092463F">
        <w:rPr>
          <w:lang w:val="nb-NO"/>
        </w:rPr>
        <w:t>, kreve erstattet det tap han lider som følge av forsinkelsen. Erstatning er begrenset til direkte tap, med mindre Leverandør eller noen han svarer for, har utvist grov uaktsomhet eller forsett.</w:t>
      </w:r>
    </w:p>
    <w:p w14:paraId="39FEFF7B" w14:textId="2FA4A294" w:rsidR="005F6A5F" w:rsidRPr="005F6A5F" w:rsidRDefault="0092463F" w:rsidP="0092463F">
      <w:pPr>
        <w:rPr>
          <w:lang w:val="nb-NO"/>
        </w:rPr>
      </w:pPr>
      <w:r w:rsidRPr="0092463F">
        <w:rPr>
          <w:lang w:val="nb-NO"/>
        </w:rPr>
        <w:t xml:space="preserve">Oppdragsgiver kan heve Kontrakten dersom maksimal </w:t>
      </w:r>
      <w:proofErr w:type="spellStart"/>
      <w:r w:rsidRPr="0092463F">
        <w:rPr>
          <w:lang w:val="nb-NO"/>
        </w:rPr>
        <w:t>konvensjonalbot</w:t>
      </w:r>
      <w:proofErr w:type="spellEnd"/>
      <w:r w:rsidRPr="0092463F">
        <w:rPr>
          <w:lang w:val="nb-NO"/>
        </w:rPr>
        <w:t xml:space="preserve"> er påløpt eller forsinkelsen medfører vesentlig kontraktsbrudd.</w:t>
      </w:r>
    </w:p>
    <w:p w14:paraId="501A92F2" w14:textId="77777777" w:rsidR="0034686B" w:rsidRPr="0034686B" w:rsidRDefault="0034686B" w:rsidP="0034686B">
      <w:pPr>
        <w:rPr>
          <w:lang w:val="nb-NO"/>
        </w:rPr>
      </w:pPr>
      <w:r w:rsidRPr="0034686B">
        <w:rPr>
          <w:lang w:val="nb-NO"/>
        </w:rPr>
        <w:t xml:space="preserve">Ved forsinkelse eller antatt forsinkelse skal Leverandør uten ugrunnet opphold gi Kunden og Oppdragsgiver skriftlig melding om dette. Meldingen skal oppgi årsaken til forsinkelsen, samt når Leveransen vil bli utført.  </w:t>
      </w:r>
    </w:p>
    <w:p w14:paraId="3FAC116A" w14:textId="1318364C" w:rsidR="00CE6344" w:rsidRDefault="0034686B" w:rsidP="0034686B">
      <w:pPr>
        <w:rPr>
          <w:lang w:val="nb-NO"/>
        </w:rPr>
      </w:pPr>
      <w:r w:rsidRPr="0034686B">
        <w:rPr>
          <w:lang w:val="nb-NO"/>
        </w:rPr>
        <w:t>Får Kunden ikke slik melding innen rimelig tid etter at Leverandør fikk eller burde ha fått kjennskap til hindringen, kan oppdragsgiver på vegne av Kunden kreve erstattet tap som kunne ha vært unngått om meldingen hadde kommet frem i tide.</w:t>
      </w:r>
    </w:p>
    <w:p w14:paraId="22E7CA4B" w14:textId="77777777" w:rsidR="005A67DB" w:rsidRDefault="005A67DB" w:rsidP="0034686B">
      <w:pPr>
        <w:rPr>
          <w:lang w:val="nb-NO"/>
        </w:rPr>
      </w:pPr>
    </w:p>
    <w:p w14:paraId="76AB5261" w14:textId="590D8291" w:rsidR="0034686B" w:rsidRDefault="0034686B" w:rsidP="0034686B">
      <w:pPr>
        <w:pStyle w:val="Overskrift2"/>
        <w:rPr>
          <w:lang w:val="nb-NO"/>
        </w:rPr>
      </w:pPr>
      <w:bookmarkStart w:id="33" w:name="_Toc95208244"/>
      <w:r>
        <w:rPr>
          <w:lang w:val="nb-NO"/>
        </w:rPr>
        <w:t>Mangler</w:t>
      </w:r>
      <w:bookmarkEnd w:id="33"/>
    </w:p>
    <w:p w14:paraId="04A2BD80" w14:textId="77777777" w:rsidR="00BA1940" w:rsidRPr="00BA1940" w:rsidRDefault="00BA1940" w:rsidP="00BA1940">
      <w:pPr>
        <w:rPr>
          <w:lang w:val="nb-NO"/>
        </w:rPr>
      </w:pPr>
      <w:r w:rsidRPr="00BA1940">
        <w:rPr>
          <w:lang w:val="nb-NO"/>
        </w:rPr>
        <w:t xml:space="preserve">Leverandør er ansvarlig for enhver mangel ved Leveransen og gjennomføringen av denne. </w:t>
      </w:r>
    </w:p>
    <w:p w14:paraId="7656C79E" w14:textId="26515D6C" w:rsidR="0034686B" w:rsidRDefault="00BA1940" w:rsidP="00BA1940">
      <w:pPr>
        <w:rPr>
          <w:lang w:val="nb-NO"/>
        </w:rPr>
      </w:pPr>
      <w:r w:rsidRPr="00BA1940">
        <w:rPr>
          <w:lang w:val="nb-NO"/>
        </w:rPr>
        <w:t>Kunden skal reklamere skriftlig innen rimelig tid etter at mangel er oppdaget, og ikke senere enn 24 måneder etter at levering har skjedd/tjenesten er utført. For utbedringsarbeider løper en tilsvarende reklamasjonsfrist fra det tidspunktet utbedringsarbeidet ble fullført. Reklamasjonsfristene løper ikke så lenge det foretas utbedringer eller annen aktivitet, som er nødvendig for korrekt kontrakts oppfyllelse</w:t>
      </w:r>
      <w:r w:rsidR="0090664C">
        <w:rPr>
          <w:lang w:val="nb-NO"/>
        </w:rPr>
        <w:t>.</w:t>
      </w:r>
    </w:p>
    <w:p w14:paraId="1A79C38A" w14:textId="4C4F4DAA" w:rsidR="0090664C" w:rsidRDefault="0090664C" w:rsidP="00BA1940">
      <w:pPr>
        <w:rPr>
          <w:lang w:val="nb-NO"/>
        </w:rPr>
      </w:pPr>
    </w:p>
    <w:p w14:paraId="19634601" w14:textId="09E32F36" w:rsidR="0090664C" w:rsidRDefault="008E1682" w:rsidP="0090664C">
      <w:pPr>
        <w:pStyle w:val="Overskrift2"/>
        <w:rPr>
          <w:lang w:val="nb-NO"/>
        </w:rPr>
      </w:pPr>
      <w:bookmarkStart w:id="34" w:name="_Toc95208245"/>
      <w:r>
        <w:rPr>
          <w:lang w:val="nb-NO"/>
        </w:rPr>
        <w:t>Virkninger av mangler</w:t>
      </w:r>
      <w:bookmarkEnd w:id="34"/>
    </w:p>
    <w:p w14:paraId="12FD08E0" w14:textId="3DE0A709" w:rsidR="00C53BFF" w:rsidRPr="00C53BFF" w:rsidRDefault="00C53BFF" w:rsidP="00C53BFF">
      <w:pPr>
        <w:rPr>
          <w:lang w:val="nb-NO"/>
        </w:rPr>
      </w:pPr>
      <w:r w:rsidRPr="00C53BFF">
        <w:rPr>
          <w:lang w:val="nb-NO"/>
        </w:rPr>
        <w:t xml:space="preserve">Dersom Kunden reklamerer, skal Leverandør starte utbedring av mangelen omgående. Utbedring kan utsettes dersom Kunden har saklig grunn til å kreve det. Utbedring skal gjennomføres uten kostnader for Kunden. Dersom utbedring ikke lar seg gjennomføre uten vesentlig ulempe for Kunde skal Leverandør omlevere. </w:t>
      </w:r>
    </w:p>
    <w:p w14:paraId="104A39F7" w14:textId="77777777" w:rsidR="00C53BFF" w:rsidRPr="00C53BFF" w:rsidRDefault="00C53BFF" w:rsidP="00C53BFF">
      <w:pPr>
        <w:rPr>
          <w:lang w:val="nb-NO"/>
        </w:rPr>
      </w:pPr>
      <w:r w:rsidRPr="00C53BFF">
        <w:rPr>
          <w:lang w:val="nb-NO"/>
        </w:rPr>
        <w:t xml:space="preserve">Dersom Leverandør ikke innen rimelig tid har utbedret mangelen, er Kunden berettiget til selv, eller ved andre, å foreta utbedring, eller foreta erstatningskjøp for Leverandørs regning og risiko, eller kreve prisavslag. Det samme gjelder dersom det vil medføre vesentlig ulempe for Kunden å avvente Leverandørs utbedring. I slike tilfeller skal Leverandør underrettes skriftlig før utbedring iverksettes. </w:t>
      </w:r>
    </w:p>
    <w:p w14:paraId="0A9E823D" w14:textId="77777777" w:rsidR="00C53BFF" w:rsidRPr="00C53BFF" w:rsidRDefault="00C53BFF" w:rsidP="00C53BFF">
      <w:pPr>
        <w:rPr>
          <w:lang w:val="nb-NO"/>
        </w:rPr>
      </w:pPr>
      <w:r w:rsidRPr="00C53BFF">
        <w:rPr>
          <w:lang w:val="nb-NO"/>
        </w:rPr>
        <w:t xml:space="preserve">Kunden kan kreve erstatning for tap han lider som følge av mangel. Slik erstatning er begrenset til direkte tap, med mindre Leverandør eller noen han svarer for har utvist grov uaktsomhet eller forsett. </w:t>
      </w:r>
    </w:p>
    <w:p w14:paraId="6B96F1DF" w14:textId="6E74D783" w:rsidR="0023588B" w:rsidRDefault="00C53BFF" w:rsidP="00C53BFF">
      <w:pPr>
        <w:rPr>
          <w:lang w:val="nb-NO"/>
        </w:rPr>
      </w:pPr>
      <w:r w:rsidRPr="00C53BFF">
        <w:rPr>
          <w:lang w:val="nb-NO"/>
        </w:rPr>
        <w:t>Oppdragsgiver kan heve Kontrakten dersom mangelen medfører vesentlig kontraktsbrudd. I slike tilfeller kan Kunden motsette seg Leverandørs tilbud om utbedring.</w:t>
      </w:r>
    </w:p>
    <w:p w14:paraId="137CB53A" w14:textId="324136A2" w:rsidR="00C53BFF" w:rsidRDefault="00C53BFF" w:rsidP="00C53BFF">
      <w:pPr>
        <w:rPr>
          <w:lang w:val="nb-NO"/>
        </w:rPr>
      </w:pPr>
    </w:p>
    <w:p w14:paraId="0AD9A00C" w14:textId="359FB4D2" w:rsidR="00C53BFF" w:rsidRDefault="00E87BCA" w:rsidP="00C53BFF">
      <w:pPr>
        <w:pStyle w:val="Overskrift2"/>
        <w:rPr>
          <w:lang w:val="nb-NO"/>
        </w:rPr>
      </w:pPr>
      <w:bookmarkStart w:id="35" w:name="_Toc95208246"/>
      <w:r>
        <w:rPr>
          <w:lang w:val="nb-NO"/>
        </w:rPr>
        <w:t>Erstatning</w:t>
      </w:r>
      <w:bookmarkEnd w:id="35"/>
    </w:p>
    <w:p w14:paraId="4AE89B27" w14:textId="70B00EA6" w:rsidR="00E87BCA" w:rsidRDefault="009B2729" w:rsidP="00E87BCA">
      <w:pPr>
        <w:rPr>
          <w:lang w:val="nb-NO"/>
        </w:rPr>
      </w:pPr>
      <w:r w:rsidRPr="009B2729">
        <w:rPr>
          <w:lang w:val="nb-NO"/>
        </w:rPr>
        <w:t xml:space="preserve">Kundens rett til erstatning er uavhengig av øvrige krav Kunden måtte gjøre gjeldende som følge av kontraktsbruddet, eller om slike krav kan gjøres gjeldende.  </w:t>
      </w:r>
    </w:p>
    <w:p w14:paraId="2D2EE726" w14:textId="7B66658F" w:rsidR="009B2729" w:rsidRDefault="009B2729" w:rsidP="00E87BCA">
      <w:pPr>
        <w:rPr>
          <w:lang w:val="nb-NO"/>
        </w:rPr>
      </w:pPr>
    </w:p>
    <w:p w14:paraId="2253071A" w14:textId="2FF9F59F" w:rsidR="009B2729" w:rsidRDefault="009B2729" w:rsidP="009B2729">
      <w:pPr>
        <w:pStyle w:val="Overskrift2"/>
        <w:rPr>
          <w:lang w:val="nb-NO"/>
        </w:rPr>
      </w:pPr>
      <w:bookmarkStart w:id="36" w:name="_Toc95208247"/>
      <w:r>
        <w:rPr>
          <w:lang w:val="nb-NO"/>
        </w:rPr>
        <w:t>Vesentlig kontraktsbrudd</w:t>
      </w:r>
      <w:bookmarkEnd w:id="36"/>
    </w:p>
    <w:p w14:paraId="235091E8" w14:textId="399BD6A4" w:rsidR="009B2729" w:rsidRDefault="00555019" w:rsidP="009B2729">
      <w:pPr>
        <w:rPr>
          <w:lang w:val="nb-NO"/>
        </w:rPr>
      </w:pPr>
      <w:r w:rsidRPr="00555019">
        <w:rPr>
          <w:lang w:val="nb-NO"/>
        </w:rPr>
        <w:t>Leverandørs konkurs, insolvens, brudd på andre vesentlige økonomiske forutsetninger, gjentatte brudd på instrukser eller brudd på offentlige lover og regler, svik, forsømmelse eller andre forhold som bryter med tillitsforholdet til Kunden og Oppdragsgiver, eller forsinkelse eller mangler som medfører at Partenes formål med Kontrakten ikke oppnås, utgjør alltid et vesentlig kontraktsbrudd. Opplisting i nærværende punkt er ikke å anse som uttømmende i forhold til vurderingen av hva som utgjør et vesentlig kontraktsbrudd.</w:t>
      </w:r>
    </w:p>
    <w:p w14:paraId="2A8622E1" w14:textId="2592E3E4" w:rsidR="00555019" w:rsidRDefault="00555019" w:rsidP="00555019">
      <w:pPr>
        <w:pStyle w:val="Overskrift1"/>
        <w:rPr>
          <w:lang w:val="nb-NO"/>
        </w:rPr>
      </w:pPr>
      <w:bookmarkStart w:id="37" w:name="_Toc95208248"/>
      <w:r>
        <w:rPr>
          <w:lang w:val="nb-NO"/>
        </w:rPr>
        <w:t>Force majeure</w:t>
      </w:r>
      <w:bookmarkEnd w:id="37"/>
    </w:p>
    <w:p w14:paraId="26602E72" w14:textId="77777777" w:rsidR="00A8195C" w:rsidRPr="00A8195C" w:rsidRDefault="00A8195C" w:rsidP="00A8195C">
      <w:pPr>
        <w:rPr>
          <w:lang w:val="nb-NO"/>
        </w:rPr>
      </w:pPr>
      <w:r w:rsidRPr="00A8195C">
        <w:rPr>
          <w:lang w:val="nb-NO"/>
        </w:rPr>
        <w:t xml:space="preserve">Partene skal ikke holdes ansvarlig for forsinkelser eller mangler dersom det godtgjøres at disse skyldes en hindring utenfor partenes kontroll, og som de ikke med rimelighet kunne ventes å ha tatt i betraktning på avtaletiden eller unngått eller overvunnet følgene av. </w:t>
      </w:r>
    </w:p>
    <w:p w14:paraId="0F3D7B12" w14:textId="5BDC20EE" w:rsidR="00555019" w:rsidRDefault="00A8195C" w:rsidP="00A8195C">
      <w:pPr>
        <w:rPr>
          <w:lang w:val="nb-NO"/>
        </w:rPr>
      </w:pPr>
      <w:r w:rsidRPr="00A8195C">
        <w:rPr>
          <w:lang w:val="nb-NO"/>
        </w:rPr>
        <w:t>Beror forsinkelsen eller mangelen på en tredjeperson som Leverandør har gitt i oppdrag helt eller delvis å oppfylle Leveransen, er Leverandør fri for ansvar bare dersom også tredjemann ville vært fritatt etter forrige punkt. Det samme gjelder om forsinkelsen eller mangelen beror på en underleverandør eller på noen annen leverandør i tidligere salgsledd.</w:t>
      </w:r>
    </w:p>
    <w:p w14:paraId="26E83875" w14:textId="4E3FD011" w:rsidR="00A8195C" w:rsidRDefault="00A8195C" w:rsidP="00A8195C">
      <w:pPr>
        <w:pStyle w:val="Overskrift1"/>
        <w:rPr>
          <w:lang w:val="nb-NO"/>
        </w:rPr>
      </w:pPr>
      <w:bookmarkStart w:id="38" w:name="_Toc95208249"/>
      <w:r>
        <w:rPr>
          <w:lang w:val="nb-NO"/>
        </w:rPr>
        <w:t>Forsikring</w:t>
      </w:r>
      <w:bookmarkEnd w:id="38"/>
    </w:p>
    <w:p w14:paraId="35B9264D" w14:textId="77777777" w:rsidR="00674BD9" w:rsidRPr="00674BD9" w:rsidRDefault="00674BD9" w:rsidP="00674BD9">
      <w:pPr>
        <w:rPr>
          <w:lang w:val="nb-NO"/>
        </w:rPr>
      </w:pPr>
      <w:r w:rsidRPr="00674BD9">
        <w:rPr>
          <w:lang w:val="nb-NO"/>
        </w:rPr>
        <w:t xml:space="preserve">Leverandør er forpliktet til og for egen regning å tegne og opprettholde forsikringer tilpasset Leverandørs virksomhet og Leveransens art frem til rettidig levering har skjedd.  </w:t>
      </w:r>
    </w:p>
    <w:p w14:paraId="011DEFE0" w14:textId="629C856F" w:rsidR="00A8195C" w:rsidRDefault="00674BD9" w:rsidP="00674BD9">
      <w:pPr>
        <w:rPr>
          <w:lang w:val="nb-NO"/>
        </w:rPr>
      </w:pPr>
      <w:r w:rsidRPr="00674BD9">
        <w:rPr>
          <w:lang w:val="nb-NO"/>
        </w:rPr>
        <w:t>Leverandør skal på Kunde eller Oppdragsgivers anmodning fremlegge dokumentasjon på at forsikringsplikten er oppfylt.</w:t>
      </w:r>
    </w:p>
    <w:p w14:paraId="29B7E764" w14:textId="1483507B" w:rsidR="002B678F" w:rsidRDefault="002B678F" w:rsidP="002B678F">
      <w:pPr>
        <w:pStyle w:val="Overskrift1"/>
        <w:rPr>
          <w:lang w:val="nb-NO"/>
        </w:rPr>
      </w:pPr>
      <w:bookmarkStart w:id="39" w:name="_Toc95208250"/>
      <w:r>
        <w:rPr>
          <w:lang w:val="nb-NO"/>
        </w:rPr>
        <w:t>Skadesløsholdelse</w:t>
      </w:r>
      <w:bookmarkEnd w:id="39"/>
    </w:p>
    <w:p w14:paraId="64A7C30B" w14:textId="77777777" w:rsidR="003A1004" w:rsidRPr="003A1004" w:rsidRDefault="003A1004" w:rsidP="003A1004">
      <w:pPr>
        <w:rPr>
          <w:lang w:val="nb-NO"/>
        </w:rPr>
      </w:pPr>
      <w:r w:rsidRPr="003A1004">
        <w:rPr>
          <w:lang w:val="nb-NO"/>
        </w:rPr>
        <w:t xml:space="preserve">Leverandør skal holde Kunden skadesløs for ethvert krav som følge av skade på Leverandørs eiendom og krav fra eget eller tredjemanns personell. </w:t>
      </w:r>
    </w:p>
    <w:p w14:paraId="0CB33935" w14:textId="41E64203" w:rsidR="002B678F" w:rsidRDefault="003A1004" w:rsidP="003A1004">
      <w:pPr>
        <w:rPr>
          <w:lang w:val="nb-NO"/>
        </w:rPr>
      </w:pPr>
      <w:r w:rsidRPr="003A1004">
        <w:rPr>
          <w:lang w:val="nb-NO"/>
        </w:rPr>
        <w:t>Partene skal gjensidig informere hverandre når krav som vedrører den annen Part er fremmet av tredjemann.</w:t>
      </w:r>
    </w:p>
    <w:p w14:paraId="397F33BF" w14:textId="1669F596" w:rsidR="003A1004" w:rsidRDefault="003A1004" w:rsidP="003A1004">
      <w:pPr>
        <w:pStyle w:val="Overskrift1"/>
        <w:rPr>
          <w:lang w:val="nb-NO"/>
        </w:rPr>
      </w:pPr>
      <w:bookmarkStart w:id="40" w:name="_Toc95208251"/>
      <w:r>
        <w:rPr>
          <w:lang w:val="nb-NO"/>
        </w:rPr>
        <w:t>Konfidensialitet</w:t>
      </w:r>
      <w:bookmarkEnd w:id="40"/>
    </w:p>
    <w:p w14:paraId="5EBF56D2" w14:textId="77777777" w:rsidR="00A64F43" w:rsidRPr="00A64F43" w:rsidRDefault="00A64F43" w:rsidP="00A64F43">
      <w:pPr>
        <w:rPr>
          <w:lang w:val="nb-NO"/>
        </w:rPr>
      </w:pPr>
      <w:r w:rsidRPr="00A64F43">
        <w:rPr>
          <w:lang w:val="nb-NO"/>
        </w:rPr>
        <w:t xml:space="preserve">Leverandør og Leverandørs personell er forpliktet til å behandle alle opplysninger om Kunden, oppdragsgiver og Leveransen som konfidensielle, også etter at avtaleforholdet opphører. </w:t>
      </w:r>
    </w:p>
    <w:p w14:paraId="6D72A45B" w14:textId="77777777" w:rsidR="00A64F43" w:rsidRPr="00A64F43" w:rsidRDefault="00A64F43" w:rsidP="00A64F43">
      <w:pPr>
        <w:rPr>
          <w:lang w:val="nb-NO"/>
        </w:rPr>
      </w:pPr>
      <w:r w:rsidRPr="00A64F43">
        <w:rPr>
          <w:lang w:val="nb-NO"/>
        </w:rPr>
        <w:t>Leverandør skal ikke offentliggjøre inngåelse av denne Kontrakt, eller benytte referanser, uten Kundens og Oppdragsgivers skriftlige samtykke. Samtykke kan ikke nektes uten saklig grunn.</w:t>
      </w:r>
    </w:p>
    <w:p w14:paraId="79FF4A63" w14:textId="7DF3EF2F" w:rsidR="003A1004" w:rsidRDefault="00A64F43" w:rsidP="00A64F43">
      <w:pPr>
        <w:rPr>
          <w:lang w:val="nb-NO"/>
        </w:rPr>
      </w:pPr>
      <w:r w:rsidRPr="00A64F43">
        <w:rPr>
          <w:lang w:val="nb-NO"/>
        </w:rPr>
        <w:t>Brudd på denne bestemmelsen ansees som vesentlig kontraktsbrudd.</w:t>
      </w:r>
    </w:p>
    <w:p w14:paraId="6E25952B" w14:textId="38E4B355" w:rsidR="00A64F43" w:rsidRDefault="00A64F43" w:rsidP="00A64F43">
      <w:pPr>
        <w:pStyle w:val="Overskrift1"/>
        <w:rPr>
          <w:lang w:val="nb-NO"/>
        </w:rPr>
      </w:pPr>
      <w:bookmarkStart w:id="41" w:name="_Toc95208252"/>
      <w:r>
        <w:rPr>
          <w:lang w:val="nb-NO"/>
        </w:rPr>
        <w:t>Overdragelse av kontrakt</w:t>
      </w:r>
      <w:bookmarkEnd w:id="41"/>
    </w:p>
    <w:p w14:paraId="231F1D52" w14:textId="77777777" w:rsidR="00471BDB" w:rsidRPr="00471BDB" w:rsidRDefault="00471BDB" w:rsidP="00471BDB">
      <w:pPr>
        <w:rPr>
          <w:lang w:val="nb-NO"/>
        </w:rPr>
      </w:pPr>
      <w:r w:rsidRPr="00471BDB">
        <w:rPr>
          <w:lang w:val="nb-NO"/>
        </w:rPr>
        <w:t xml:space="preserve">Kunden kan overdra sine rettigheter og plikter etter Kontrakten, helt eller delvis, forutsatt at Kunden kan godtgjøre at erververen har den økonomiske styrke som trengs for å kunne oppfylle Kundens forpliktelser etter Kontrakten. </w:t>
      </w:r>
    </w:p>
    <w:p w14:paraId="38C0A31D" w14:textId="36A52FB9" w:rsidR="00A64F43" w:rsidRDefault="00471BDB" w:rsidP="00471BDB">
      <w:pPr>
        <w:rPr>
          <w:lang w:val="nb-NO"/>
        </w:rPr>
      </w:pPr>
      <w:r w:rsidRPr="00471BDB">
        <w:rPr>
          <w:lang w:val="nb-NO"/>
        </w:rPr>
        <w:t xml:space="preserve">Leverandøren kan ikke overdra eller pantsette Kontrakten, del av eller interesse i den, uten Oppdragsgivers samtykke. </w:t>
      </w:r>
    </w:p>
    <w:p w14:paraId="7A248B4B" w14:textId="79297EBD" w:rsidR="003C700E" w:rsidRDefault="003C700E" w:rsidP="003C700E">
      <w:pPr>
        <w:pStyle w:val="Overskrift1"/>
        <w:rPr>
          <w:lang w:val="nb-NO"/>
        </w:rPr>
      </w:pPr>
      <w:bookmarkStart w:id="42" w:name="_Toc95208253"/>
      <w:r>
        <w:rPr>
          <w:lang w:val="nb-NO"/>
        </w:rPr>
        <w:t>Lovvalg og verneting</w:t>
      </w:r>
      <w:bookmarkEnd w:id="42"/>
    </w:p>
    <w:p w14:paraId="2F703F67" w14:textId="77777777" w:rsidR="00133FB7" w:rsidRPr="00133FB7" w:rsidRDefault="00133FB7" w:rsidP="00133FB7">
      <w:pPr>
        <w:rPr>
          <w:lang w:val="nb-NO"/>
        </w:rPr>
      </w:pPr>
      <w:r w:rsidRPr="00133FB7">
        <w:rPr>
          <w:lang w:val="nb-NO"/>
        </w:rPr>
        <w:t xml:space="preserve">Kontrakten skal i alle henseender reguleres av norsk lovgivning, og rettstvister </w:t>
      </w:r>
      <w:proofErr w:type="gramStart"/>
      <w:r w:rsidRPr="00133FB7">
        <w:rPr>
          <w:lang w:val="nb-NO"/>
        </w:rPr>
        <w:t>vedrørende</w:t>
      </w:r>
      <w:proofErr w:type="gramEnd"/>
      <w:r w:rsidRPr="00133FB7">
        <w:rPr>
          <w:lang w:val="nb-NO"/>
        </w:rPr>
        <w:t xml:space="preserve"> kontrakten skal løses etter norske rettergangsregler. </w:t>
      </w:r>
    </w:p>
    <w:p w14:paraId="003D0F30" w14:textId="77777777" w:rsidR="00133FB7" w:rsidRPr="00133FB7" w:rsidRDefault="00133FB7" w:rsidP="00133FB7">
      <w:pPr>
        <w:rPr>
          <w:lang w:val="nb-NO"/>
        </w:rPr>
      </w:pPr>
      <w:r w:rsidRPr="00133FB7">
        <w:rPr>
          <w:lang w:val="nb-NO"/>
        </w:rPr>
        <w:t xml:space="preserve">Tvist mellom Partene skal søkes løst gjennom forhandlinger. Oppnås ikke en løsning, skal saken henvises til ordinær domstolsbehandling.  </w:t>
      </w:r>
    </w:p>
    <w:p w14:paraId="47EFFF89" w14:textId="417C63D4" w:rsidR="003C700E" w:rsidRPr="003C700E" w:rsidRDefault="00133FB7" w:rsidP="00133FB7">
      <w:pPr>
        <w:rPr>
          <w:lang w:val="nb-NO"/>
        </w:rPr>
      </w:pPr>
      <w:r w:rsidRPr="00133FB7">
        <w:rPr>
          <w:lang w:val="nb-NO"/>
        </w:rPr>
        <w:t>Rett verneting er Oppdragsgivers verneting.</w:t>
      </w:r>
    </w:p>
    <w:p w14:paraId="5DA218B9" w14:textId="2E9B5157" w:rsidR="0034686B" w:rsidRDefault="0034686B" w:rsidP="0034686B">
      <w:pPr>
        <w:rPr>
          <w:lang w:val="nb-NO"/>
        </w:rPr>
      </w:pPr>
    </w:p>
    <w:p w14:paraId="178C522C" w14:textId="77777777" w:rsidR="0034686B" w:rsidRPr="0034686B" w:rsidRDefault="0034686B" w:rsidP="0034686B">
      <w:pPr>
        <w:rPr>
          <w:lang w:val="nb-NO"/>
        </w:rPr>
      </w:pPr>
    </w:p>
    <w:p w14:paraId="67539969" w14:textId="3648CD76" w:rsidR="00B03111" w:rsidRDefault="00E76BB1" w:rsidP="00B03111">
      <w:sdt>
        <w:sdtPr>
          <w:alias w:val="Sted"/>
          <w:tag w:val="Sted"/>
          <w:id w:val="-1417943464"/>
          <w:placeholder>
            <w:docPart w:val="E9A27867C7F0483AB8C2A57CF3F1CCE6"/>
          </w:placeholder>
          <w:showingPlcHdr/>
          <w:text/>
        </w:sdtPr>
        <w:sdtEndPr/>
        <w:sdtContent>
          <w:r w:rsidR="00B03111" w:rsidRPr="0033513E">
            <w:t>[Sted]</w:t>
          </w:r>
        </w:sdtContent>
      </w:sdt>
      <w:r w:rsidR="00B03111">
        <w:t xml:space="preserve">, </w:t>
      </w:r>
      <w:r w:rsidR="00B8578B">
        <w:fldChar w:fldCharType="begin"/>
      </w:r>
      <w:r w:rsidR="00B8578B">
        <w:instrText xml:space="preserve"> TIME  \@ "dd/MM/yyyy" </w:instrText>
      </w:r>
      <w:r w:rsidR="00B8578B">
        <w:fldChar w:fldCharType="separate"/>
      </w:r>
      <w:r w:rsidR="00DA5683">
        <w:rPr>
          <w:noProof/>
        </w:rPr>
        <w:t>06/04/2022</w:t>
      </w:r>
      <w:r w:rsidR="00B8578B">
        <w:fldChar w:fldCharType="end"/>
      </w:r>
    </w:p>
    <w:tbl>
      <w:tblPr>
        <w:tblStyle w:val="Tabellrutenett"/>
        <w:tblW w:w="10488" w:type="dxa"/>
        <w:tblCellMar>
          <w:left w:w="0" w:type="dxa"/>
          <w:right w:w="0" w:type="dxa"/>
        </w:tblCellMar>
        <w:tblLook w:val="04A0" w:firstRow="1" w:lastRow="0" w:firstColumn="1" w:lastColumn="0" w:noHBand="0" w:noVBand="1"/>
      </w:tblPr>
      <w:tblGrid>
        <w:gridCol w:w="5244"/>
        <w:gridCol w:w="5244"/>
      </w:tblGrid>
      <w:tr w:rsidR="00B03111" w:rsidRPr="009926F1" w14:paraId="156561FE" w14:textId="77777777" w:rsidTr="00BF6307">
        <w:trPr>
          <w:trHeight w:val="454"/>
        </w:trPr>
        <w:tc>
          <w:tcPr>
            <w:tcW w:w="5244" w:type="dxa"/>
          </w:tcPr>
          <w:p w14:paraId="0D313A92" w14:textId="77777777" w:rsidR="00B03111" w:rsidRPr="009926F1" w:rsidRDefault="00B03111" w:rsidP="00BF6307">
            <w:pPr>
              <w:rPr>
                <w:rFonts w:asciiTheme="minorHAnsi" w:hAnsiTheme="minorHAnsi" w:cstheme="minorHAnsi"/>
                <w:sz w:val="22"/>
              </w:rPr>
            </w:pPr>
            <w:r w:rsidRPr="009926F1">
              <w:rPr>
                <w:rFonts w:asciiTheme="minorHAnsi" w:hAnsiTheme="minorHAnsi" w:cstheme="minorHAnsi"/>
                <w:sz w:val="22"/>
              </w:rPr>
              <w:t xml:space="preserve">For </w:t>
            </w:r>
            <w:sdt>
              <w:sdtPr>
                <w:rPr>
                  <w:rFonts w:cstheme="minorHAnsi"/>
                </w:rPr>
                <w:alias w:val="virksomhet1"/>
                <w:tag w:val="virksomhet1"/>
                <w:id w:val="-2076114943"/>
                <w:placeholder>
                  <w:docPart w:val="155010E4FA9A4932950058F326741BCC"/>
                </w:placeholder>
                <w:showingPlcHdr/>
                <w:text/>
              </w:sdtPr>
              <w:sdtEndPr/>
              <w:sdtContent>
                <w:r w:rsidRPr="009926F1">
                  <w:rPr>
                    <w:rFonts w:asciiTheme="minorHAnsi" w:hAnsiTheme="minorHAnsi" w:cstheme="minorHAnsi"/>
                    <w:sz w:val="22"/>
                  </w:rPr>
                  <w:t>[Virksomhet]</w:t>
                </w:r>
              </w:sdtContent>
            </w:sdt>
          </w:p>
        </w:tc>
        <w:tc>
          <w:tcPr>
            <w:tcW w:w="5244" w:type="dxa"/>
          </w:tcPr>
          <w:p w14:paraId="34A0BC52" w14:textId="77777777" w:rsidR="00B03111" w:rsidRPr="009926F1" w:rsidRDefault="00B03111" w:rsidP="00BF6307">
            <w:pPr>
              <w:rPr>
                <w:rFonts w:asciiTheme="minorHAnsi" w:hAnsiTheme="minorHAnsi" w:cstheme="minorHAnsi"/>
                <w:sz w:val="22"/>
              </w:rPr>
            </w:pPr>
            <w:r>
              <w:rPr>
                <w:rFonts w:asciiTheme="minorHAnsi" w:hAnsiTheme="minorHAnsi" w:cstheme="minorHAnsi"/>
                <w:sz w:val="22"/>
              </w:rPr>
              <w:t xml:space="preserve">For </w:t>
            </w:r>
            <w:sdt>
              <w:sdtPr>
                <w:rPr>
                  <w:rFonts w:cstheme="minorHAnsi"/>
                </w:rPr>
                <w:alias w:val="virksomhet2"/>
                <w:tag w:val="virksomhet2"/>
                <w:id w:val="1518349886"/>
                <w:placeholder>
                  <w:docPart w:val="A6338AA579CF4638A660A05E136F25C6"/>
                </w:placeholder>
                <w:showingPlcHdr/>
                <w:text/>
              </w:sdtPr>
              <w:sdtEndPr/>
              <w:sdtContent>
                <w:r w:rsidRPr="009926F1">
                  <w:rPr>
                    <w:rFonts w:asciiTheme="minorHAnsi" w:hAnsiTheme="minorHAnsi" w:cstheme="minorHAnsi"/>
                    <w:sz w:val="22"/>
                  </w:rPr>
                  <w:t>[Virksomhet]</w:t>
                </w:r>
              </w:sdtContent>
            </w:sdt>
          </w:p>
        </w:tc>
      </w:tr>
      <w:tr w:rsidR="00B03111" w:rsidRPr="0033513E" w14:paraId="35D02CEB" w14:textId="77777777" w:rsidTr="00BF6307">
        <w:trPr>
          <w:trHeight w:val="1077"/>
        </w:trPr>
        <w:tc>
          <w:tcPr>
            <w:tcW w:w="5244" w:type="dxa"/>
          </w:tcPr>
          <w:p w14:paraId="6D6D1CB2" w14:textId="77777777" w:rsidR="00B03111" w:rsidRPr="0033513E" w:rsidRDefault="00B03111" w:rsidP="00BF6307">
            <w:pPr>
              <w:tabs>
                <w:tab w:val="left" w:pos="5103"/>
                <w:tab w:val="left" w:pos="8080"/>
              </w:tabs>
            </w:pPr>
          </w:p>
        </w:tc>
        <w:tc>
          <w:tcPr>
            <w:tcW w:w="5244" w:type="dxa"/>
          </w:tcPr>
          <w:p w14:paraId="0DF2C730" w14:textId="77777777" w:rsidR="00B03111" w:rsidRPr="0033513E" w:rsidRDefault="00B03111" w:rsidP="00BF6307">
            <w:pPr>
              <w:tabs>
                <w:tab w:val="left" w:pos="5103"/>
                <w:tab w:val="left" w:pos="8080"/>
              </w:tabs>
            </w:pPr>
          </w:p>
        </w:tc>
      </w:tr>
      <w:tr w:rsidR="00B03111" w:rsidRPr="006550BD" w14:paraId="7A9E730E" w14:textId="77777777" w:rsidTr="00BF6307">
        <w:trPr>
          <w:trHeight w:val="454"/>
        </w:trPr>
        <w:sdt>
          <w:sdtPr>
            <w:rPr>
              <w:rFonts w:cstheme="minorHAnsi"/>
            </w:rPr>
            <w:alias w:val="Navn1"/>
            <w:tag w:val="Navn1"/>
            <w:id w:val="1229186315"/>
            <w:placeholder>
              <w:docPart w:val="4748D99048EC41629D625C6D797C4EBF"/>
            </w:placeholder>
            <w:showingPlcHdr/>
            <w:text/>
          </w:sdtPr>
          <w:sdtEndPr/>
          <w:sdtContent>
            <w:tc>
              <w:tcPr>
                <w:tcW w:w="5244" w:type="dxa"/>
              </w:tcPr>
              <w:p w14:paraId="0E57FADB" w14:textId="77777777" w:rsidR="00B03111" w:rsidRPr="006550BD" w:rsidRDefault="00B03111" w:rsidP="00BF6307">
                <w:pPr>
                  <w:rPr>
                    <w:rFonts w:asciiTheme="minorHAnsi" w:hAnsiTheme="minorHAnsi" w:cstheme="minorHAnsi"/>
                    <w:sz w:val="22"/>
                  </w:rPr>
                </w:pPr>
                <w:r>
                  <w:rPr>
                    <w:rFonts w:asciiTheme="minorHAnsi" w:hAnsiTheme="minorHAnsi" w:cstheme="minorHAnsi"/>
                    <w:sz w:val="22"/>
                  </w:rPr>
                  <w:t>[Navn]</w:t>
                </w:r>
              </w:p>
            </w:tc>
          </w:sdtContent>
        </w:sdt>
        <w:sdt>
          <w:sdtPr>
            <w:alias w:val="Navn2"/>
            <w:tag w:val="Navn2"/>
            <w:id w:val="-556942283"/>
            <w:placeholder>
              <w:docPart w:val="C5DB0ABF7E5447379C0A61CEA0D37233"/>
            </w:placeholder>
            <w:showingPlcHdr/>
            <w:text/>
          </w:sdtPr>
          <w:sdtEndPr/>
          <w:sdtContent>
            <w:tc>
              <w:tcPr>
                <w:tcW w:w="5244" w:type="dxa"/>
              </w:tcPr>
              <w:p w14:paraId="603F61F9" w14:textId="77777777" w:rsidR="00B03111" w:rsidRPr="006550BD" w:rsidRDefault="00B03111" w:rsidP="00BF6307">
                <w:pPr>
                  <w:tabs>
                    <w:tab w:val="left" w:pos="5103"/>
                    <w:tab w:val="left" w:pos="8080"/>
                  </w:tabs>
                </w:pPr>
                <w:r>
                  <w:rPr>
                    <w:rFonts w:asciiTheme="minorHAnsi" w:hAnsiTheme="minorHAnsi" w:cstheme="minorHAnsi"/>
                    <w:sz w:val="22"/>
                  </w:rPr>
                  <w:t>[Navn]</w:t>
                </w:r>
              </w:p>
            </w:tc>
          </w:sdtContent>
        </w:sdt>
      </w:tr>
    </w:tbl>
    <w:p w14:paraId="2BB0EBFB" w14:textId="77777777" w:rsidR="00B03111" w:rsidRPr="009926F1" w:rsidRDefault="00B03111" w:rsidP="00B03111">
      <w:pPr>
        <w:rPr>
          <w:rFonts w:cstheme="minorHAnsi"/>
        </w:rPr>
      </w:pPr>
    </w:p>
    <w:p w14:paraId="3D59B475" w14:textId="77777777" w:rsidR="00B03111" w:rsidRDefault="00575AFE">
      <w:pPr>
        <w:spacing w:after="160"/>
      </w:pPr>
      <w:r w:rsidRPr="00575AFE">
        <w:br w:type="page"/>
      </w:r>
    </w:p>
    <w:p w14:paraId="356CAFCA" w14:textId="77777777" w:rsidR="00B03111" w:rsidRDefault="00B03111">
      <w:pPr>
        <w:spacing w:after="160"/>
      </w:pPr>
    </w:p>
    <w:p w14:paraId="25A0B692" w14:textId="77777777" w:rsidR="00B03111" w:rsidRPr="00575AFE" w:rsidRDefault="00B03111">
      <w:pPr>
        <w:spacing w:after="160"/>
      </w:pPr>
    </w:p>
    <w:sdt>
      <w:sdtPr>
        <w:rPr>
          <w:lang w:val="nb-NO"/>
        </w:rPr>
        <w:id w:val="-1938127583"/>
        <w:lock w:val="contentLocked"/>
        <w:placeholder>
          <w:docPart w:val="CEA5E3F3FCF1438FA98108F6439D64FD"/>
        </w:placeholder>
        <w:group/>
      </w:sdtPr>
      <w:sdtEndPr/>
      <w:sdtContent>
        <w:p w14:paraId="2188BEE1" w14:textId="77777777" w:rsidR="00575AFE" w:rsidRPr="00575AFE" w:rsidRDefault="008A3731" w:rsidP="002D47CC">
          <w:pPr>
            <w:spacing w:before="610"/>
            <w:rPr>
              <w:lang w:val="nb-NO"/>
            </w:rPr>
          </w:pPr>
          <w:r>
            <w:rPr>
              <w:noProof/>
            </w:rPr>
            <mc:AlternateContent>
              <mc:Choice Requires="wps">
                <w:drawing>
                  <wp:anchor distT="0" distB="0" distL="114300" distR="114300" simplePos="0" relativeHeight="251658239" behindDoc="0" locked="0" layoutInCell="1" allowOverlap="1" wp14:anchorId="3C4B89A3" wp14:editId="38EBF86C">
                    <wp:simplePos x="0" y="0"/>
                    <wp:positionH relativeFrom="page">
                      <wp:align>right</wp:align>
                    </wp:positionH>
                    <wp:positionV relativeFrom="paragraph">
                      <wp:posOffset>-1567483</wp:posOffset>
                    </wp:positionV>
                    <wp:extent cx="7559362" cy="10795303"/>
                    <wp:effectExtent l="0" t="0" r="3810" b="6350"/>
                    <wp:wrapNone/>
                    <wp:docPr id="106" name="Text Box 106"/>
                    <wp:cNvGraphicFramePr/>
                    <a:graphic xmlns:a="http://schemas.openxmlformats.org/drawingml/2006/main">
                      <a:graphicData uri="http://schemas.microsoft.com/office/word/2010/wordprocessingShape">
                        <wps:wsp>
                          <wps:cNvSpPr txBox="1"/>
                          <wps:spPr>
                            <a:xfrm>
                              <a:off x="0" y="0"/>
                              <a:ext cx="7559362" cy="10795303"/>
                            </a:xfrm>
                            <a:prstGeom prst="rect">
                              <a:avLst/>
                            </a:prstGeom>
                            <a:solidFill>
                              <a:schemeClr val="lt1"/>
                            </a:solidFill>
                            <a:ln w="6350">
                              <a:noFill/>
                            </a:ln>
                          </wps:spPr>
                          <wps:txbx>
                            <w:txbxContent>
                              <w:p w14:paraId="24514D2C" w14:textId="77777777" w:rsidR="008A3731" w:rsidRDefault="008A3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B89A3" id="_x0000_t202" coordsize="21600,21600" o:spt="202" path="m,l,21600r21600,l21600,xe">
                    <v:stroke joinstyle="miter"/>
                    <v:path gradientshapeok="t" o:connecttype="rect"/>
                  </v:shapetype>
                  <v:shape id="Text Box 106" o:spid="_x0000_s1026" type="#_x0000_t202" style="position:absolute;margin-left:544.05pt;margin-top:-123.4pt;width:595.25pt;height:850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" fillcolor="white [3201]" stroked="f" strokeweight=".5pt">
                    <v:textbox>
                      <w:txbxContent>
                        <w:p w14:paraId="24514D2C" w14:textId="77777777" w:rsidR="008A3731" w:rsidRDefault="008A3731"/>
                      </w:txbxContent>
                    </v:textbox>
                    <w10:wrap anchorx="page"/>
                  </v:shape>
                </w:pict>
              </mc:Fallback>
            </mc:AlternateContent>
          </w:r>
          <w:r>
            <w:rPr>
              <w:noProof/>
            </w:rPr>
            <w:drawing>
              <wp:anchor distT="0" distB="0" distL="114300" distR="114300" simplePos="0" relativeHeight="251665408" behindDoc="0" locked="0" layoutInCell="1" allowOverlap="1" wp14:anchorId="4FA628A4" wp14:editId="3471FA83">
                <wp:simplePos x="0" y="0"/>
                <wp:positionH relativeFrom="page">
                  <wp:posOffset>5638165</wp:posOffset>
                </wp:positionH>
                <wp:positionV relativeFrom="page">
                  <wp:posOffset>9421001</wp:posOffset>
                </wp:positionV>
                <wp:extent cx="1382400" cy="457200"/>
                <wp:effectExtent l="0" t="0" r="825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82400" cy="457200"/>
                        </a:xfrm>
                        <a:prstGeom prst="rect">
                          <a:avLst/>
                        </a:prstGeom>
                      </pic:spPr>
                    </pic:pic>
                  </a:graphicData>
                </a:graphic>
                <wp14:sizeRelH relativeFrom="page">
                  <wp14:pctWidth>0</wp14:pctWidth>
                </wp14:sizeRelH>
                <wp14:sizeRelV relativeFrom="page">
                  <wp14:pctHeight>0</wp14:pctHeight>
                </wp14:sizeRelV>
              </wp:anchor>
            </w:drawing>
          </w:r>
          <w:r w:rsidR="00E574F0">
            <w:rPr>
              <w:noProof/>
              <w:lang w:val="nb-NO"/>
            </w:rPr>
            <w:drawing>
              <wp:anchor distT="0" distB="0" distL="114300" distR="114300" simplePos="0" relativeHeight="251663360" behindDoc="0" locked="0" layoutInCell="1" allowOverlap="1" wp14:anchorId="13A452C0" wp14:editId="22075D74">
                <wp:simplePos x="0" y="0"/>
                <wp:positionH relativeFrom="margin">
                  <wp:posOffset>-17145</wp:posOffset>
                </wp:positionH>
                <wp:positionV relativeFrom="paragraph">
                  <wp:posOffset>8240395</wp:posOffset>
                </wp:positionV>
                <wp:extent cx="1460500" cy="109220"/>
                <wp:effectExtent l="0" t="0" r="635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00" cy="109220"/>
                        </a:xfrm>
                        <a:prstGeom prst="rect">
                          <a:avLst/>
                        </a:prstGeom>
                        <a:noFill/>
                        <a:ln>
                          <a:noFill/>
                        </a:ln>
                      </pic:spPr>
                    </pic:pic>
                  </a:graphicData>
                </a:graphic>
                <wp14:sizeRelH relativeFrom="margin">
                  <wp14:pctWidth>0</wp14:pctWidth>
                </wp14:sizeRelH>
              </wp:anchor>
            </w:drawing>
          </w:r>
          <w:r w:rsidR="00575AFE">
            <w:rPr>
              <w:noProof/>
              <w:lang w:val="nb-NO"/>
            </w:rPr>
            <mc:AlternateContent>
              <mc:Choice Requires="wps">
                <w:drawing>
                  <wp:anchor distT="0" distB="0" distL="114300" distR="114300" simplePos="0" relativeHeight="251660288" behindDoc="0" locked="0" layoutInCell="1" allowOverlap="1" wp14:anchorId="0F98EC7B" wp14:editId="78B4ED24">
                    <wp:simplePos x="0" y="0"/>
                    <wp:positionH relativeFrom="page">
                      <wp:align>right</wp:align>
                    </wp:positionH>
                    <wp:positionV relativeFrom="paragraph">
                      <wp:posOffset>-1562166</wp:posOffset>
                    </wp:positionV>
                    <wp:extent cx="7551230" cy="10723418"/>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7551230" cy="10723418"/>
                            </a:xfrm>
                            <a:prstGeom prst="rect">
                              <a:avLst/>
                            </a:prstGeom>
                            <a:solidFill>
                              <a:schemeClr val="lt1"/>
                            </a:solidFill>
                            <a:ln w="6350">
                              <a:noFill/>
                            </a:ln>
                          </wps:spPr>
                          <wps:txbx>
                            <w:txbxContent>
                              <w:p w14:paraId="4F973EFF" w14:textId="77777777" w:rsidR="00575AFE" w:rsidRDefault="00575A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98EC7B" id="Text Box 24" o:spid="_x0000_s1027" type="#_x0000_t202" style="position:absolute;margin-left:543.4pt;margin-top:-123pt;width:594.6pt;height:844.35pt;z-index:251660288;visibility:visible;mso-wrap-style:non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" fillcolor="white [3201]" stroked="f" strokeweight=".5pt">
                    <v:textbox style="mso-fit-shape-to-text:t">
                      <w:txbxContent>
                        <w:p w14:paraId="4F973EFF" w14:textId="77777777" w:rsidR="00575AFE" w:rsidRDefault="00575AFE"/>
                      </w:txbxContent>
                    </v:textbox>
                    <w10:wrap anchorx="page"/>
                  </v:shape>
                </w:pict>
              </mc:Fallback>
            </mc:AlternateContent>
          </w:r>
        </w:p>
      </w:sdtContent>
    </w:sdt>
    <w:sectPr w:rsidR="00575AFE" w:rsidRPr="00575AFE" w:rsidSect="00912A1D">
      <w:headerReference w:type="even" r:id="rId14"/>
      <w:headerReference w:type="default" r:id="rId15"/>
      <w:footerReference w:type="even" r:id="rId16"/>
      <w:footerReference w:type="default" r:id="rId17"/>
      <w:headerReference w:type="first" r:id="rId18"/>
      <w:footerReference w:type="first" r:id="rId19"/>
      <w:pgSz w:w="11906" w:h="16838"/>
      <w:pgMar w:top="2404" w:right="851" w:bottom="1055" w:left="879" w:header="170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D7E1" w14:textId="77777777" w:rsidR="001843AB" w:rsidRDefault="001843AB" w:rsidP="007F6E91">
      <w:r>
        <w:separator/>
      </w:r>
    </w:p>
  </w:endnote>
  <w:endnote w:type="continuationSeparator" w:id="0">
    <w:p w14:paraId="253DFBF5" w14:textId="77777777" w:rsidR="001843AB" w:rsidRDefault="001843AB" w:rsidP="007F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D3AA" w14:textId="77777777" w:rsidR="00912A1D" w:rsidRDefault="00912A1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4D0C" w14:textId="77777777" w:rsidR="00111383" w:rsidRPr="00612767" w:rsidRDefault="00111383" w:rsidP="00563E3E">
    <w:pPr>
      <w:pStyle w:val="Bunntekst"/>
      <w:tabs>
        <w:tab w:val="clear" w:pos="4513"/>
        <w:tab w:val="clear" w:pos="9026"/>
        <w:tab w:val="left" w:pos="4395"/>
      </w:tabs>
      <w:spacing w:after="90"/>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69E" w14:textId="77777777" w:rsidR="007930FC" w:rsidRPr="00612767" w:rsidRDefault="00E76BB1" w:rsidP="0004372F">
    <w:pPr>
      <w:pStyle w:val="Bunntekst"/>
      <w:tabs>
        <w:tab w:val="clear" w:pos="4513"/>
        <w:tab w:val="clear" w:pos="9026"/>
        <w:tab w:val="left" w:pos="3047"/>
      </w:tabs>
      <w:rPr>
        <w:lang w:val="nb-NO"/>
      </w:rPr>
    </w:pPr>
    <w:sdt>
      <w:sdtPr>
        <w:rPr>
          <w:lang w:val="nb-NO"/>
        </w:rPr>
        <w:id w:val="-1402290451"/>
        <w:placeholder>
          <w:docPart w:val="7913DADD807E4709B2441A08E07D821E"/>
        </w:placeholder>
        <w:dataBinding w:xpath="/root[1]/Bodø[1]" w:storeItemID="{59897B46-3230-4AF2-A955-A1DA05E471B5}"/>
        <w:text/>
      </w:sdtPr>
      <w:sdtEndPr/>
      <w:sdtContent>
        <w:r w:rsidR="0004372F">
          <w:rPr>
            <w:lang w:val="nb-NO"/>
          </w:rPr>
          <w:t>www.bodokommune.no</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4FA59" w14:textId="77777777" w:rsidR="001843AB" w:rsidRDefault="001843AB" w:rsidP="007F6E91">
      <w:r>
        <w:separator/>
      </w:r>
    </w:p>
  </w:footnote>
  <w:footnote w:type="continuationSeparator" w:id="0">
    <w:p w14:paraId="2D3542C1" w14:textId="77777777" w:rsidR="001843AB" w:rsidRDefault="001843AB" w:rsidP="007F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B96C" w14:textId="77777777" w:rsidR="00912A1D" w:rsidRDefault="00912A1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FECE" w14:textId="77777777" w:rsidR="00B71ED3" w:rsidRDefault="00B71ED3">
    <w:pPr>
      <w:pStyle w:val="Topptekst"/>
    </w:pPr>
    <w:r>
      <w:rPr>
        <w:noProof/>
      </w:rPr>
      <w:drawing>
        <wp:anchor distT="0" distB="0" distL="114300" distR="114300" simplePos="0" relativeHeight="251664384" behindDoc="1" locked="0" layoutInCell="1" allowOverlap="1" wp14:anchorId="5536D890" wp14:editId="341EFE21">
          <wp:simplePos x="0" y="0"/>
          <wp:positionH relativeFrom="page">
            <wp:posOffset>5638165</wp:posOffset>
          </wp:positionH>
          <wp:positionV relativeFrom="page">
            <wp:posOffset>540385</wp:posOffset>
          </wp:positionV>
          <wp:extent cx="1371600" cy="453600"/>
          <wp:effectExtent l="0" t="0" r="0" b="381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71600" cy="45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7D8A" w14:textId="77777777" w:rsidR="00A546AF" w:rsidRDefault="0004372F">
    <w:pPr>
      <w:pStyle w:val="Topptekst"/>
    </w:pPr>
    <w:r>
      <w:rPr>
        <w:noProof/>
      </w:rPr>
      <w:drawing>
        <wp:anchor distT="0" distB="0" distL="114300" distR="114300" simplePos="0" relativeHeight="251662336" behindDoc="0" locked="0" layoutInCell="1" allowOverlap="1" wp14:anchorId="24080E75" wp14:editId="641F6981">
          <wp:simplePos x="0" y="0"/>
          <wp:positionH relativeFrom="column">
            <wp:posOffset>-5932170</wp:posOffset>
          </wp:positionH>
          <wp:positionV relativeFrom="paragraph">
            <wp:posOffset>-2508456</wp:posOffset>
          </wp:positionV>
          <wp:extent cx="17719200" cy="17449200"/>
          <wp:effectExtent l="0" t="0" r="0" b="635"/>
          <wp:wrapNone/>
          <wp:docPr id="11" name="Graphic 1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19200" cy="17449200"/>
                  </a:xfrm>
                  <a:prstGeom prst="rect">
                    <a:avLst/>
                  </a:prstGeom>
                </pic:spPr>
              </pic:pic>
            </a:graphicData>
          </a:graphic>
          <wp14:sizeRelH relativeFrom="page">
            <wp14:pctWidth>0</wp14:pctWidth>
          </wp14:sizeRelH>
          <wp14:sizeRelV relativeFrom="page">
            <wp14:pctHeight>0</wp14:pctHeight>
          </wp14:sizeRelV>
        </wp:anchor>
      </w:drawing>
    </w:r>
    <w:r w:rsidR="009C2EDB">
      <w:rPr>
        <w:noProof/>
      </w:rPr>
      <w:drawing>
        <wp:anchor distT="0" distB="0" distL="114300" distR="114300" simplePos="0" relativeHeight="251659264" behindDoc="0" locked="0" layoutInCell="1" allowOverlap="1" wp14:anchorId="241F7340" wp14:editId="65951B9D">
          <wp:simplePos x="0" y="0"/>
          <wp:positionH relativeFrom="page">
            <wp:posOffset>5641779</wp:posOffset>
          </wp:positionH>
          <wp:positionV relativeFrom="page">
            <wp:posOffset>528955</wp:posOffset>
          </wp:positionV>
          <wp:extent cx="1371600" cy="453600"/>
          <wp:effectExtent l="0" t="0" r="0" b="381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371600" cy="45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270"/>
    <w:multiLevelType w:val="multilevel"/>
    <w:tmpl w:val="3C90DBAC"/>
    <w:lvl w:ilvl="0">
      <w:start w:val="1"/>
      <w:numFmt w:val="decimal"/>
      <w:pStyle w:val="Liste"/>
      <w:lvlText w:val="%1."/>
      <w:lvlJc w:val="left"/>
      <w:pPr>
        <w:tabs>
          <w:tab w:val="num" w:pos="567"/>
        </w:tabs>
        <w:ind w:left="567" w:hanging="227"/>
      </w:pPr>
      <w:rPr>
        <w:rFonts w:hint="default"/>
      </w:rPr>
    </w:lvl>
    <w:lvl w:ilvl="1">
      <w:start w:val="1"/>
      <w:numFmt w:val="decimal"/>
      <w:pStyle w:val="Liste2"/>
      <w:lvlText w:val="%1.%2"/>
      <w:lvlJc w:val="left"/>
      <w:pPr>
        <w:ind w:left="1134" w:hanging="397"/>
      </w:pPr>
      <w:rPr>
        <w:rFonts w:hint="default"/>
      </w:rPr>
    </w:lvl>
    <w:lvl w:ilvl="2">
      <w:start w:val="1"/>
      <w:numFmt w:val="decimal"/>
      <w:lvlText w:val="%1.%2.%3"/>
      <w:lvlJc w:val="right"/>
      <w:pPr>
        <w:ind w:left="1681" w:hanging="61"/>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847557D"/>
    <w:multiLevelType w:val="hybridMultilevel"/>
    <w:tmpl w:val="BC2A2330"/>
    <w:lvl w:ilvl="0" w:tplc="30DA927E">
      <w:start w:val="1"/>
      <w:numFmt w:val="decimal"/>
      <w:pStyle w:val="Liste3"/>
      <w:lvlText w:val="%1.1.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2C550661"/>
    <w:multiLevelType w:val="hybridMultilevel"/>
    <w:tmpl w:val="94A64F2C"/>
    <w:lvl w:ilvl="0" w:tplc="F6B03FF0">
      <w:start w:val="1"/>
      <w:numFmt w:val="decimal"/>
      <w:lvlText w:val="%1.1.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 w15:restartNumberingAfterBreak="0">
    <w:nsid w:val="3EFA4075"/>
    <w:multiLevelType w:val="hybridMultilevel"/>
    <w:tmpl w:val="33825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6D03E94"/>
    <w:multiLevelType w:val="hybridMultilevel"/>
    <w:tmpl w:val="3DAE8F04"/>
    <w:lvl w:ilvl="0" w:tplc="E96087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931BC"/>
    <w:multiLevelType w:val="hybridMultilevel"/>
    <w:tmpl w:val="A2EA59FA"/>
    <w:lvl w:ilvl="0" w:tplc="BF34C622">
      <w:start w:val="1"/>
      <w:numFmt w:val="decimal"/>
      <w:lvlText w:val="%1.1.1"/>
      <w:lvlJc w:val="left"/>
      <w:pPr>
        <w:ind w:left="720" w:hanging="360"/>
      </w:pPr>
      <w:rPr>
        <w:rFonts w:hint="default"/>
      </w:rPr>
    </w:lvl>
    <w:lvl w:ilvl="1" w:tplc="86A29A88">
      <w:start w:val="1"/>
      <w:numFmt w:val="decimal"/>
      <w:lvlText w:val="%2.1.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E23A0"/>
    <w:multiLevelType w:val="hybridMultilevel"/>
    <w:tmpl w:val="076C3D92"/>
    <w:lvl w:ilvl="0" w:tplc="FCFC1A24">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791CDB"/>
    <w:multiLevelType w:val="multilevel"/>
    <w:tmpl w:val="0414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8" w15:restartNumberingAfterBreak="0">
    <w:nsid w:val="6A045A7F"/>
    <w:multiLevelType w:val="hybridMultilevel"/>
    <w:tmpl w:val="25C09E1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1FB796A"/>
    <w:multiLevelType w:val="hybridMultilevel"/>
    <w:tmpl w:val="8A6E0016"/>
    <w:lvl w:ilvl="0" w:tplc="86A29A88">
      <w:start w:val="1"/>
      <w:numFmt w:val="decimal"/>
      <w:lvlText w:val="%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52A2637"/>
    <w:multiLevelType w:val="hybridMultilevel"/>
    <w:tmpl w:val="8488B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9"/>
  </w:num>
  <w:num w:numId="6">
    <w:abstractNumId w:val="5"/>
    <w:lvlOverride w:ilvl="0">
      <w:startOverride w:val="1"/>
    </w:lvlOverride>
  </w:num>
  <w:num w:numId="7">
    <w:abstractNumId w:val="3"/>
  </w:num>
  <w:num w:numId="8">
    <w:abstractNumId w:val="10"/>
  </w:num>
  <w:num w:numId="9">
    <w:abstractNumId w:val="4"/>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AB"/>
    <w:rsid w:val="00000200"/>
    <w:rsid w:val="000126FC"/>
    <w:rsid w:val="00032432"/>
    <w:rsid w:val="0004372F"/>
    <w:rsid w:val="00055D02"/>
    <w:rsid w:val="00066FAA"/>
    <w:rsid w:val="00070D93"/>
    <w:rsid w:val="00081FE2"/>
    <w:rsid w:val="00093E8E"/>
    <w:rsid w:val="00095EDA"/>
    <w:rsid w:val="000A566A"/>
    <w:rsid w:val="000A73BC"/>
    <w:rsid w:val="000C2360"/>
    <w:rsid w:val="000C2D3B"/>
    <w:rsid w:val="000F6EF6"/>
    <w:rsid w:val="00111383"/>
    <w:rsid w:val="001174F9"/>
    <w:rsid w:val="00133FB7"/>
    <w:rsid w:val="00143C19"/>
    <w:rsid w:val="00145295"/>
    <w:rsid w:val="001555FC"/>
    <w:rsid w:val="001562C1"/>
    <w:rsid w:val="0015786C"/>
    <w:rsid w:val="00164A41"/>
    <w:rsid w:val="001723AB"/>
    <w:rsid w:val="00181905"/>
    <w:rsid w:val="001843AB"/>
    <w:rsid w:val="00185294"/>
    <w:rsid w:val="001B6162"/>
    <w:rsid w:val="001B7150"/>
    <w:rsid w:val="001D45DB"/>
    <w:rsid w:val="001D6DA8"/>
    <w:rsid w:val="0020548E"/>
    <w:rsid w:val="0023588B"/>
    <w:rsid w:val="00274797"/>
    <w:rsid w:val="002A6219"/>
    <w:rsid w:val="002B2CAA"/>
    <w:rsid w:val="002B678F"/>
    <w:rsid w:val="002D47CC"/>
    <w:rsid w:val="002D7E76"/>
    <w:rsid w:val="002E4B10"/>
    <w:rsid w:val="002F1EF8"/>
    <w:rsid w:val="002F5B16"/>
    <w:rsid w:val="00321EC7"/>
    <w:rsid w:val="00327AD0"/>
    <w:rsid w:val="0034686B"/>
    <w:rsid w:val="003531AF"/>
    <w:rsid w:val="00353EA5"/>
    <w:rsid w:val="003714C9"/>
    <w:rsid w:val="003A1004"/>
    <w:rsid w:val="003B0875"/>
    <w:rsid w:val="003C023B"/>
    <w:rsid w:val="003C700E"/>
    <w:rsid w:val="003F5FA8"/>
    <w:rsid w:val="004046DA"/>
    <w:rsid w:val="00415932"/>
    <w:rsid w:val="00441B61"/>
    <w:rsid w:val="00447E27"/>
    <w:rsid w:val="00471BDB"/>
    <w:rsid w:val="0047407F"/>
    <w:rsid w:val="00481548"/>
    <w:rsid w:val="004D3339"/>
    <w:rsid w:val="004F189E"/>
    <w:rsid w:val="00501EB9"/>
    <w:rsid w:val="00555019"/>
    <w:rsid w:val="00556663"/>
    <w:rsid w:val="00563E3E"/>
    <w:rsid w:val="00570CBE"/>
    <w:rsid w:val="005722EE"/>
    <w:rsid w:val="00575AFE"/>
    <w:rsid w:val="005761E5"/>
    <w:rsid w:val="0058268F"/>
    <w:rsid w:val="005843CA"/>
    <w:rsid w:val="00594437"/>
    <w:rsid w:val="005A5570"/>
    <w:rsid w:val="005A67DB"/>
    <w:rsid w:val="005F6A5F"/>
    <w:rsid w:val="005F74A6"/>
    <w:rsid w:val="006079AB"/>
    <w:rsid w:val="00612767"/>
    <w:rsid w:val="006527B7"/>
    <w:rsid w:val="0066317E"/>
    <w:rsid w:val="00674BD9"/>
    <w:rsid w:val="006B4252"/>
    <w:rsid w:val="006B75E0"/>
    <w:rsid w:val="006D7589"/>
    <w:rsid w:val="006E27C5"/>
    <w:rsid w:val="006E6997"/>
    <w:rsid w:val="006F3FFA"/>
    <w:rsid w:val="007065AA"/>
    <w:rsid w:val="007073B4"/>
    <w:rsid w:val="007177F2"/>
    <w:rsid w:val="007238D7"/>
    <w:rsid w:val="007532BA"/>
    <w:rsid w:val="00760D65"/>
    <w:rsid w:val="00771CB8"/>
    <w:rsid w:val="00792FE8"/>
    <w:rsid w:val="007930FC"/>
    <w:rsid w:val="007C6A10"/>
    <w:rsid w:val="007C6AEE"/>
    <w:rsid w:val="007E1BD5"/>
    <w:rsid w:val="007F120F"/>
    <w:rsid w:val="007F6E91"/>
    <w:rsid w:val="00801965"/>
    <w:rsid w:val="00817AD9"/>
    <w:rsid w:val="008325BF"/>
    <w:rsid w:val="008504AB"/>
    <w:rsid w:val="00862925"/>
    <w:rsid w:val="00866ED4"/>
    <w:rsid w:val="0087273B"/>
    <w:rsid w:val="008738B2"/>
    <w:rsid w:val="008742FF"/>
    <w:rsid w:val="0088248E"/>
    <w:rsid w:val="00882D97"/>
    <w:rsid w:val="00893230"/>
    <w:rsid w:val="008A3731"/>
    <w:rsid w:val="008C1F43"/>
    <w:rsid w:val="008E1682"/>
    <w:rsid w:val="008F1D20"/>
    <w:rsid w:val="0090664C"/>
    <w:rsid w:val="00912A1D"/>
    <w:rsid w:val="0092463F"/>
    <w:rsid w:val="00931F63"/>
    <w:rsid w:val="00933981"/>
    <w:rsid w:val="00940311"/>
    <w:rsid w:val="00945C42"/>
    <w:rsid w:val="00970BDE"/>
    <w:rsid w:val="00973560"/>
    <w:rsid w:val="009735B3"/>
    <w:rsid w:val="009B2729"/>
    <w:rsid w:val="009C2EDB"/>
    <w:rsid w:val="009E5044"/>
    <w:rsid w:val="00A048C5"/>
    <w:rsid w:val="00A06D89"/>
    <w:rsid w:val="00A46745"/>
    <w:rsid w:val="00A546AF"/>
    <w:rsid w:val="00A64F43"/>
    <w:rsid w:val="00A678E2"/>
    <w:rsid w:val="00A743D5"/>
    <w:rsid w:val="00A8195C"/>
    <w:rsid w:val="00AA30AF"/>
    <w:rsid w:val="00AA66B8"/>
    <w:rsid w:val="00AB168A"/>
    <w:rsid w:val="00AC6517"/>
    <w:rsid w:val="00AC741B"/>
    <w:rsid w:val="00AE24B3"/>
    <w:rsid w:val="00AF1F8C"/>
    <w:rsid w:val="00B03111"/>
    <w:rsid w:val="00B32C7E"/>
    <w:rsid w:val="00B403E5"/>
    <w:rsid w:val="00B42A48"/>
    <w:rsid w:val="00B51BE9"/>
    <w:rsid w:val="00B5512B"/>
    <w:rsid w:val="00B71ED3"/>
    <w:rsid w:val="00B8578B"/>
    <w:rsid w:val="00BA1940"/>
    <w:rsid w:val="00BE06BC"/>
    <w:rsid w:val="00BE3013"/>
    <w:rsid w:val="00C15ADB"/>
    <w:rsid w:val="00C53BFF"/>
    <w:rsid w:val="00C54FEC"/>
    <w:rsid w:val="00C9315C"/>
    <w:rsid w:val="00CB2D19"/>
    <w:rsid w:val="00CC5DD7"/>
    <w:rsid w:val="00CD1F36"/>
    <w:rsid w:val="00CD4F0E"/>
    <w:rsid w:val="00CD55BC"/>
    <w:rsid w:val="00CE51CE"/>
    <w:rsid w:val="00CE6344"/>
    <w:rsid w:val="00CF5D4F"/>
    <w:rsid w:val="00D05122"/>
    <w:rsid w:val="00D34E58"/>
    <w:rsid w:val="00D45A5E"/>
    <w:rsid w:val="00D461F7"/>
    <w:rsid w:val="00D63378"/>
    <w:rsid w:val="00D81DA7"/>
    <w:rsid w:val="00D8767F"/>
    <w:rsid w:val="00DA5683"/>
    <w:rsid w:val="00DA6C49"/>
    <w:rsid w:val="00E27E19"/>
    <w:rsid w:val="00E574F0"/>
    <w:rsid w:val="00E62EE0"/>
    <w:rsid w:val="00E76BB1"/>
    <w:rsid w:val="00E87BCA"/>
    <w:rsid w:val="00EA098E"/>
    <w:rsid w:val="00EA596C"/>
    <w:rsid w:val="00EA70FC"/>
    <w:rsid w:val="00ED2668"/>
    <w:rsid w:val="00ED27AD"/>
    <w:rsid w:val="00EE0E82"/>
    <w:rsid w:val="00EF134D"/>
    <w:rsid w:val="00F009B0"/>
    <w:rsid w:val="00F07E2E"/>
    <w:rsid w:val="00F35191"/>
    <w:rsid w:val="00F515CA"/>
    <w:rsid w:val="00F837AC"/>
    <w:rsid w:val="00FA5C01"/>
    <w:rsid w:val="00FA6B7B"/>
    <w:rsid w:val="00FD3119"/>
    <w:rsid w:val="00FE413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DF155"/>
  <w15:chartTrackingRefBased/>
  <w15:docId w15:val="{6635A405-FCEA-491D-A715-DD61CFE6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D5"/>
    <w:pPr>
      <w:spacing w:after="0"/>
    </w:pPr>
  </w:style>
  <w:style w:type="paragraph" w:styleId="Overskrift1">
    <w:name w:val="heading 1"/>
    <w:basedOn w:val="Normal"/>
    <w:next w:val="Normal"/>
    <w:link w:val="Overskrift1Tegn"/>
    <w:uiPriority w:val="9"/>
    <w:qFormat/>
    <w:rsid w:val="00A678E2"/>
    <w:pPr>
      <w:keepNext/>
      <w:keepLines/>
      <w:numPr>
        <w:numId w:val="12"/>
      </w:numPr>
      <w:spacing w:before="240" w:after="240"/>
      <w:ind w:left="431" w:hanging="431"/>
      <w:outlineLvl w:val="0"/>
    </w:pPr>
    <w:rPr>
      <w:rFonts w:asciiTheme="majorHAnsi" w:eastAsiaTheme="majorEastAsia" w:hAnsiTheme="majorHAnsi" w:cstheme="majorBidi"/>
      <w:b/>
      <w:sz w:val="48"/>
      <w:szCs w:val="32"/>
    </w:rPr>
  </w:style>
  <w:style w:type="paragraph" w:styleId="Overskrift2">
    <w:name w:val="heading 2"/>
    <w:basedOn w:val="Normal"/>
    <w:next w:val="Normal"/>
    <w:link w:val="Overskrift2Tegn"/>
    <w:uiPriority w:val="9"/>
    <w:qFormat/>
    <w:rsid w:val="007E1BD5"/>
    <w:pPr>
      <w:keepNext/>
      <w:keepLines/>
      <w:numPr>
        <w:ilvl w:val="1"/>
        <w:numId w:val="12"/>
      </w:numPr>
      <w:ind w:left="1296"/>
      <w:outlineLvl w:val="1"/>
    </w:pPr>
    <w:rPr>
      <w:rFonts w:eastAsiaTheme="majorEastAsia" w:cstheme="majorBidi"/>
      <w:color w:val="000000" w:themeColor="text1"/>
      <w:sz w:val="32"/>
      <w:szCs w:val="26"/>
    </w:rPr>
  </w:style>
  <w:style w:type="paragraph" w:styleId="Overskrift3">
    <w:name w:val="heading 3"/>
    <w:basedOn w:val="Normal"/>
    <w:next w:val="Normal"/>
    <w:link w:val="Overskrift3Tegn"/>
    <w:uiPriority w:val="9"/>
    <w:qFormat/>
    <w:rsid w:val="007E1BD5"/>
    <w:pPr>
      <w:keepNext/>
      <w:keepLines/>
      <w:numPr>
        <w:ilvl w:val="2"/>
        <w:numId w:val="12"/>
      </w:numPr>
      <w:ind w:left="2160"/>
      <w:outlineLvl w:val="2"/>
    </w:pPr>
    <w:rPr>
      <w:rFonts w:eastAsiaTheme="majorEastAsia" w:cstheme="majorBidi"/>
      <w:sz w:val="26"/>
      <w:szCs w:val="24"/>
    </w:rPr>
  </w:style>
  <w:style w:type="paragraph" w:styleId="Overskrift4">
    <w:name w:val="heading 4"/>
    <w:basedOn w:val="Normal"/>
    <w:next w:val="Normal"/>
    <w:link w:val="Overskrift4Tegn"/>
    <w:uiPriority w:val="9"/>
    <w:qFormat/>
    <w:rsid w:val="007E1BD5"/>
    <w:pPr>
      <w:keepNext/>
      <w:keepLines/>
      <w:numPr>
        <w:ilvl w:val="3"/>
        <w:numId w:val="12"/>
      </w:numPr>
      <w:ind w:left="3024"/>
      <w:outlineLvl w:val="3"/>
    </w:pPr>
    <w:rPr>
      <w:rFonts w:eastAsiaTheme="majorEastAsia" w:cstheme="majorBidi"/>
      <w:iCs/>
      <w:sz w:val="24"/>
    </w:rPr>
  </w:style>
  <w:style w:type="paragraph" w:styleId="Overskrift5">
    <w:name w:val="heading 5"/>
    <w:basedOn w:val="Normal"/>
    <w:next w:val="Normal"/>
    <w:link w:val="Overskrift5Tegn"/>
    <w:uiPriority w:val="9"/>
    <w:semiHidden/>
    <w:unhideWhenUsed/>
    <w:qFormat/>
    <w:rsid w:val="00321EC7"/>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321EC7"/>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321EC7"/>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321EC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21EC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F6E91"/>
    <w:pPr>
      <w:tabs>
        <w:tab w:val="center" w:pos="4513"/>
        <w:tab w:val="right" w:pos="9026"/>
      </w:tabs>
    </w:pPr>
  </w:style>
  <w:style w:type="character" w:customStyle="1" w:styleId="TopptekstTegn">
    <w:name w:val="Topptekst Tegn"/>
    <w:basedOn w:val="Standardskriftforavsnitt"/>
    <w:link w:val="Topptekst"/>
    <w:uiPriority w:val="99"/>
    <w:rsid w:val="00862925"/>
    <w:rPr>
      <w:rFonts w:ascii="Arial" w:hAnsi="Arial"/>
      <w:sz w:val="20"/>
    </w:rPr>
  </w:style>
  <w:style w:type="paragraph" w:styleId="Bunntekst">
    <w:name w:val="footer"/>
    <w:basedOn w:val="Normal"/>
    <w:link w:val="BunntekstTegn"/>
    <w:uiPriority w:val="99"/>
    <w:unhideWhenUsed/>
    <w:rsid w:val="007F6E91"/>
    <w:pPr>
      <w:tabs>
        <w:tab w:val="center" w:pos="4513"/>
        <w:tab w:val="right" w:pos="9026"/>
      </w:tabs>
    </w:pPr>
  </w:style>
  <w:style w:type="character" w:customStyle="1" w:styleId="BunntekstTegn">
    <w:name w:val="Bunntekst Tegn"/>
    <w:basedOn w:val="Standardskriftforavsnitt"/>
    <w:link w:val="Bunntekst"/>
    <w:uiPriority w:val="99"/>
    <w:rsid w:val="00862925"/>
    <w:rPr>
      <w:rFonts w:ascii="Arial" w:hAnsi="Arial"/>
      <w:sz w:val="20"/>
    </w:rPr>
  </w:style>
  <w:style w:type="paragraph" w:styleId="Tittel">
    <w:name w:val="Title"/>
    <w:basedOn w:val="Normal"/>
    <w:next w:val="Normal"/>
    <w:link w:val="TittelTegn"/>
    <w:uiPriority w:val="10"/>
    <w:qFormat/>
    <w:rsid w:val="00AA30AF"/>
    <w:pPr>
      <w:contextualSpacing/>
    </w:pPr>
    <w:rPr>
      <w:rFonts w:eastAsiaTheme="majorEastAsia" w:cstheme="majorBidi"/>
      <w:spacing w:val="-10"/>
      <w:kern w:val="28"/>
      <w:sz w:val="68"/>
      <w:szCs w:val="56"/>
    </w:rPr>
  </w:style>
  <w:style w:type="character" w:customStyle="1" w:styleId="TittelTegn">
    <w:name w:val="Tittel Tegn"/>
    <w:basedOn w:val="Standardskriftforavsnitt"/>
    <w:link w:val="Tittel"/>
    <w:uiPriority w:val="10"/>
    <w:rsid w:val="00862925"/>
    <w:rPr>
      <w:rFonts w:ascii="Arial" w:eastAsiaTheme="majorEastAsia" w:hAnsi="Arial" w:cstheme="majorBidi"/>
      <w:spacing w:val="-10"/>
      <w:kern w:val="28"/>
      <w:sz w:val="68"/>
      <w:szCs w:val="56"/>
    </w:rPr>
  </w:style>
  <w:style w:type="character" w:styleId="Plassholdertekst">
    <w:name w:val="Placeholder Text"/>
    <w:basedOn w:val="Standardskriftforavsnitt"/>
    <w:uiPriority w:val="99"/>
    <w:unhideWhenUsed/>
    <w:rsid w:val="00A06D89"/>
    <w:rPr>
      <w:rFonts w:asciiTheme="minorHAnsi" w:hAnsiTheme="minorHAnsi"/>
      <w:color w:val="000000" w:themeColor="text1"/>
      <w:sz w:val="22"/>
    </w:rPr>
  </w:style>
  <w:style w:type="table" w:styleId="Tabellrutenett">
    <w:name w:val="Table Grid"/>
    <w:basedOn w:val="Vanligtabell"/>
    <w:uiPriority w:val="39"/>
    <w:rsid w:val="0058268F"/>
    <w:pPr>
      <w:spacing w:after="0" w:line="240" w:lineRule="auto"/>
    </w:pPr>
    <w:rPr>
      <w:rFonts w:ascii="Arial" w:hAnsi="Arial"/>
      <w:sz w:val="16"/>
    </w:rPr>
    <w:tblPr/>
  </w:style>
  <w:style w:type="table" w:styleId="Vanligtabell4">
    <w:name w:val="Plain Table 4"/>
    <w:basedOn w:val="Vanligtabell"/>
    <w:uiPriority w:val="44"/>
    <w:rsid w:val="0058268F"/>
    <w:pPr>
      <w:spacing w:after="0" w:line="240" w:lineRule="auto"/>
    </w:pPr>
    <w:rPr>
      <w:rFonts w:ascii="Arial" w:hAnsi="Arial"/>
      <w:sz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genmellomrom">
    <w:name w:val="No Spacing"/>
    <w:link w:val="IngenmellomromTegn"/>
    <w:uiPriority w:val="1"/>
    <w:qFormat/>
    <w:rsid w:val="00EF134D"/>
    <w:pPr>
      <w:spacing w:after="0" w:line="240" w:lineRule="auto"/>
    </w:pPr>
    <w:rPr>
      <w:rFonts w:eastAsiaTheme="minorEastAsia"/>
      <w:lang w:val="en-US"/>
    </w:rPr>
  </w:style>
  <w:style w:type="character" w:customStyle="1" w:styleId="IngenmellomromTegn">
    <w:name w:val="Ingen mellomrom Tegn"/>
    <w:basedOn w:val="Standardskriftforavsnitt"/>
    <w:link w:val="Ingenmellomrom"/>
    <w:uiPriority w:val="1"/>
    <w:semiHidden/>
    <w:rsid w:val="00862925"/>
    <w:rPr>
      <w:rFonts w:eastAsiaTheme="minorEastAsia"/>
      <w:lang w:val="en-US"/>
    </w:rPr>
  </w:style>
  <w:style w:type="character" w:customStyle="1" w:styleId="Overskrift1Tegn">
    <w:name w:val="Overskrift 1 Tegn"/>
    <w:basedOn w:val="Standardskriftforavsnitt"/>
    <w:link w:val="Overskrift1"/>
    <w:uiPriority w:val="9"/>
    <w:rsid w:val="00A678E2"/>
    <w:rPr>
      <w:rFonts w:asciiTheme="majorHAnsi" w:eastAsiaTheme="majorEastAsia" w:hAnsiTheme="majorHAnsi" w:cstheme="majorBidi"/>
      <w:b/>
      <w:sz w:val="48"/>
      <w:szCs w:val="32"/>
    </w:rPr>
  </w:style>
  <w:style w:type="paragraph" w:styleId="Undertittel">
    <w:name w:val="Subtitle"/>
    <w:basedOn w:val="Normal"/>
    <w:next w:val="Normal"/>
    <w:link w:val="UndertittelTegn"/>
    <w:uiPriority w:val="11"/>
    <w:semiHidden/>
    <w:unhideWhenUsed/>
    <w:qFormat/>
    <w:rsid w:val="00441B61"/>
    <w:pPr>
      <w:numPr>
        <w:ilvl w:val="1"/>
      </w:numPr>
      <w:spacing w:after="160"/>
    </w:pPr>
    <w:rPr>
      <w:rFonts w:eastAsiaTheme="minorEastAsia"/>
      <w:spacing w:val="15"/>
      <w:sz w:val="18"/>
    </w:rPr>
  </w:style>
  <w:style w:type="character" w:customStyle="1" w:styleId="UndertittelTegn">
    <w:name w:val="Undertittel Tegn"/>
    <w:basedOn w:val="Standardskriftforavsnitt"/>
    <w:link w:val="Undertittel"/>
    <w:uiPriority w:val="11"/>
    <w:semiHidden/>
    <w:rsid w:val="00862925"/>
    <w:rPr>
      <w:rFonts w:ascii="Arial" w:eastAsiaTheme="minorEastAsia" w:hAnsi="Arial"/>
      <w:spacing w:val="15"/>
      <w:sz w:val="18"/>
    </w:rPr>
  </w:style>
  <w:style w:type="character" w:customStyle="1" w:styleId="Overskrift2Tegn">
    <w:name w:val="Overskrift 2 Tegn"/>
    <w:basedOn w:val="Standardskriftforavsnitt"/>
    <w:link w:val="Overskrift2"/>
    <w:uiPriority w:val="9"/>
    <w:rsid w:val="007E1BD5"/>
    <w:rPr>
      <w:rFonts w:eastAsiaTheme="majorEastAsia" w:cstheme="majorBidi"/>
      <w:color w:val="000000" w:themeColor="text1"/>
      <w:sz w:val="32"/>
      <w:szCs w:val="26"/>
    </w:rPr>
  </w:style>
  <w:style w:type="character" w:customStyle="1" w:styleId="Overskrift3Tegn">
    <w:name w:val="Overskrift 3 Tegn"/>
    <w:basedOn w:val="Standardskriftforavsnitt"/>
    <w:link w:val="Overskrift3"/>
    <w:uiPriority w:val="9"/>
    <w:rsid w:val="007E1BD5"/>
    <w:rPr>
      <w:rFonts w:eastAsiaTheme="majorEastAsia" w:cstheme="majorBidi"/>
      <w:sz w:val="26"/>
      <w:szCs w:val="24"/>
    </w:rPr>
  </w:style>
  <w:style w:type="character" w:customStyle="1" w:styleId="Overskrift4Tegn">
    <w:name w:val="Overskrift 4 Tegn"/>
    <w:basedOn w:val="Standardskriftforavsnitt"/>
    <w:link w:val="Overskrift4"/>
    <w:uiPriority w:val="9"/>
    <w:rsid w:val="007E1BD5"/>
    <w:rPr>
      <w:rFonts w:eastAsiaTheme="majorEastAsia" w:cstheme="majorBidi"/>
      <w:iCs/>
      <w:sz w:val="24"/>
    </w:rPr>
  </w:style>
  <w:style w:type="paragraph" w:styleId="Liste">
    <w:name w:val="List"/>
    <w:basedOn w:val="Normal"/>
    <w:uiPriority w:val="99"/>
    <w:unhideWhenUsed/>
    <w:qFormat/>
    <w:rsid w:val="00B03111"/>
    <w:pPr>
      <w:numPr>
        <w:numId w:val="1"/>
      </w:numPr>
      <w:spacing w:before="240"/>
      <w:contextualSpacing/>
    </w:pPr>
    <w:rPr>
      <w:sz w:val="32"/>
      <w:lang w:val="nb-NO"/>
    </w:rPr>
  </w:style>
  <w:style w:type="paragraph" w:styleId="Liste2">
    <w:name w:val="List 2"/>
    <w:basedOn w:val="Normal"/>
    <w:uiPriority w:val="99"/>
    <w:unhideWhenUsed/>
    <w:qFormat/>
    <w:rsid w:val="00B03111"/>
    <w:pPr>
      <w:numPr>
        <w:ilvl w:val="1"/>
        <w:numId w:val="1"/>
      </w:numPr>
      <w:contextualSpacing/>
    </w:pPr>
    <w:rPr>
      <w:sz w:val="26"/>
      <w:lang w:val="nb-NO"/>
    </w:rPr>
  </w:style>
  <w:style w:type="paragraph" w:styleId="Liste3">
    <w:name w:val="List 3"/>
    <w:basedOn w:val="Normal"/>
    <w:uiPriority w:val="99"/>
    <w:unhideWhenUsed/>
    <w:qFormat/>
    <w:rsid w:val="00B03111"/>
    <w:pPr>
      <w:numPr>
        <w:numId w:val="11"/>
      </w:numPr>
      <w:contextualSpacing/>
    </w:pPr>
    <w:rPr>
      <w:sz w:val="24"/>
      <w:lang w:val="nb-NO"/>
    </w:rPr>
  </w:style>
  <w:style w:type="paragraph" w:customStyle="1" w:styleId="TittelForside">
    <w:name w:val="Tittel Forside"/>
    <w:basedOn w:val="Normal"/>
    <w:qFormat/>
    <w:rsid w:val="00A06D89"/>
    <w:pPr>
      <w:framePr w:wrap="around" w:vAnchor="page" w:hAnchor="margin" w:y="823"/>
      <w:spacing w:before="20" w:line="820" w:lineRule="exact"/>
      <w:suppressOverlap/>
    </w:pPr>
    <w:rPr>
      <w:rFonts w:asciiTheme="majorHAnsi" w:hAnsiTheme="majorHAnsi" w:cstheme="majorHAnsi"/>
      <w:b/>
      <w:bCs/>
      <w:sz w:val="68"/>
      <w:szCs w:val="68"/>
      <w:lang w:val="nb-NO"/>
    </w:rPr>
  </w:style>
  <w:style w:type="paragraph" w:styleId="Listeavsnitt">
    <w:name w:val="List Paragraph"/>
    <w:basedOn w:val="Normal"/>
    <w:uiPriority w:val="34"/>
    <w:unhideWhenUsed/>
    <w:qFormat/>
    <w:rsid w:val="00A743D5"/>
    <w:pPr>
      <w:ind w:left="720"/>
      <w:contextualSpacing/>
    </w:pPr>
  </w:style>
  <w:style w:type="paragraph" w:styleId="Overskriftforinnholdsfortegnelse">
    <w:name w:val="TOC Heading"/>
    <w:basedOn w:val="Overskrift1"/>
    <w:next w:val="Normal"/>
    <w:uiPriority w:val="39"/>
    <w:unhideWhenUsed/>
    <w:qFormat/>
    <w:rsid w:val="00A743D5"/>
    <w:pPr>
      <w:spacing w:after="0"/>
      <w:outlineLvl w:val="9"/>
    </w:pPr>
    <w:rPr>
      <w:b w:val="0"/>
      <w:color w:val="2F5496" w:themeColor="accent1" w:themeShade="BF"/>
      <w:sz w:val="32"/>
      <w:lang w:val="en-US"/>
    </w:rPr>
  </w:style>
  <w:style w:type="paragraph" w:styleId="INNH2">
    <w:name w:val="toc 2"/>
    <w:basedOn w:val="Normal"/>
    <w:next w:val="Normal"/>
    <w:autoRedefine/>
    <w:uiPriority w:val="39"/>
    <w:unhideWhenUsed/>
    <w:rsid w:val="00A743D5"/>
    <w:pPr>
      <w:spacing w:after="100"/>
      <w:ind w:left="220"/>
    </w:pPr>
  </w:style>
  <w:style w:type="paragraph" w:styleId="INNH1">
    <w:name w:val="toc 1"/>
    <w:basedOn w:val="Normal"/>
    <w:next w:val="Normal"/>
    <w:autoRedefine/>
    <w:uiPriority w:val="39"/>
    <w:unhideWhenUsed/>
    <w:rsid w:val="00A743D5"/>
    <w:pPr>
      <w:spacing w:after="100"/>
    </w:pPr>
  </w:style>
  <w:style w:type="character" w:styleId="Hyperkobling">
    <w:name w:val="Hyperlink"/>
    <w:basedOn w:val="Standardskriftforavsnitt"/>
    <w:uiPriority w:val="99"/>
    <w:unhideWhenUsed/>
    <w:rsid w:val="00A743D5"/>
    <w:rPr>
      <w:color w:val="0563C1" w:themeColor="hyperlink"/>
      <w:u w:val="single"/>
    </w:rPr>
  </w:style>
  <w:style w:type="paragraph" w:styleId="INNH3">
    <w:name w:val="toc 3"/>
    <w:basedOn w:val="Normal"/>
    <w:next w:val="Normal"/>
    <w:autoRedefine/>
    <w:uiPriority w:val="39"/>
    <w:unhideWhenUsed/>
    <w:rsid w:val="007065AA"/>
    <w:pPr>
      <w:spacing w:after="100"/>
      <w:ind w:left="440"/>
    </w:pPr>
  </w:style>
  <w:style w:type="character" w:customStyle="1" w:styleId="Overskrift5Tegn">
    <w:name w:val="Overskrift 5 Tegn"/>
    <w:basedOn w:val="Standardskriftforavsnitt"/>
    <w:link w:val="Overskrift5"/>
    <w:uiPriority w:val="9"/>
    <w:semiHidden/>
    <w:rsid w:val="00321EC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321EC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321EC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321E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21EC7"/>
    <w:rPr>
      <w:rFonts w:asciiTheme="majorHAnsi" w:eastAsiaTheme="majorEastAsia" w:hAnsiTheme="majorHAnsi" w:cstheme="majorBidi"/>
      <w:i/>
      <w:iCs/>
      <w:color w:val="272727" w:themeColor="text1" w:themeTint="D8"/>
      <w:sz w:val="21"/>
      <w:szCs w:val="21"/>
    </w:rPr>
  </w:style>
  <w:style w:type="table" w:styleId="Listetabell3uthevingsfarge5">
    <w:name w:val="List Table 3 Accent 5"/>
    <w:basedOn w:val="Vanligtabell"/>
    <w:uiPriority w:val="48"/>
    <w:rsid w:val="0014529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Rutenettabelllys">
    <w:name w:val="Grid Table Light"/>
    <w:basedOn w:val="Vanligtabell"/>
    <w:uiPriority w:val="40"/>
    <w:rsid w:val="00D46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sv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9.svg"/><Relationship Id="rId1" Type="http://schemas.openxmlformats.org/officeDocument/2006/relationships/image" Target="media/image8.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404\AppData\Local\Microsoft\Windows\INetCache\Content.Outlook\7VQN73J3\Kontrak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13DADD807E4709B2441A08E07D821E"/>
        <w:category>
          <w:name w:val="Generelt"/>
          <w:gallery w:val="placeholder"/>
        </w:category>
        <w:types>
          <w:type w:val="bbPlcHdr"/>
        </w:types>
        <w:behaviors>
          <w:behavior w:val="content"/>
        </w:behaviors>
        <w:guid w:val="{2EA1E581-38C7-48FD-B1C1-EA471F59A693}"/>
      </w:docPartPr>
      <w:docPartBody>
        <w:p w:rsidR="00650DC7" w:rsidRDefault="00650DC7">
          <w:pPr>
            <w:pStyle w:val="7913DADD807E4709B2441A08E07D821E"/>
          </w:pPr>
          <w:r w:rsidRPr="00B03111">
            <w:t>[Tittel]</w:t>
          </w:r>
        </w:p>
      </w:docPartBody>
    </w:docPart>
    <w:docPart>
      <w:docPartPr>
        <w:name w:val="BDB372C4932E4D7F906C8BD5E55924C7"/>
        <w:category>
          <w:name w:val="Generelt"/>
          <w:gallery w:val="placeholder"/>
        </w:category>
        <w:types>
          <w:type w:val="bbPlcHdr"/>
        </w:types>
        <w:behaviors>
          <w:behavior w:val="content"/>
        </w:behaviors>
        <w:guid w:val="{403647B6-A2D3-4684-B18B-366220D3216D}"/>
      </w:docPartPr>
      <w:docPartBody>
        <w:p w:rsidR="00650DC7" w:rsidRDefault="00650DC7">
          <w:pPr>
            <w:pStyle w:val="BDB372C4932E4D7F906C8BD5E55924C7"/>
          </w:pPr>
          <w:r w:rsidRPr="00EA098E">
            <w:rPr>
              <w:rFonts w:cstheme="minorHAnsi"/>
              <w:sz w:val="32"/>
              <w:szCs w:val="32"/>
            </w:rPr>
            <w:t>[Undertittel]</w:t>
          </w:r>
        </w:p>
      </w:docPartBody>
    </w:docPart>
    <w:docPart>
      <w:docPartPr>
        <w:name w:val="0EE0EF63F37C481A8618150C5BDC82F8"/>
        <w:category>
          <w:name w:val="Generelt"/>
          <w:gallery w:val="placeholder"/>
        </w:category>
        <w:types>
          <w:type w:val="bbPlcHdr"/>
        </w:types>
        <w:behaviors>
          <w:behavior w:val="content"/>
        </w:behaviors>
        <w:guid w:val="{47FC5304-D147-4B4F-9876-7327141C15D6}"/>
      </w:docPartPr>
      <w:docPartBody>
        <w:p w:rsidR="00650DC7" w:rsidRDefault="00650DC7">
          <w:pPr>
            <w:pStyle w:val="0EE0EF63F37C481A8618150C5BDC82F8"/>
          </w:pPr>
          <w:r w:rsidRPr="00A048C5">
            <w:rPr>
              <w:rStyle w:val="Overskrift1Tegn"/>
              <w:b w:val="0"/>
              <w:sz w:val="68"/>
              <w:szCs w:val="68"/>
            </w:rPr>
            <w:t>Overskrift</w:t>
          </w:r>
        </w:p>
      </w:docPartBody>
    </w:docPart>
    <w:docPart>
      <w:docPartPr>
        <w:name w:val="58BABB5745034F65917B70A015290FFE"/>
        <w:category>
          <w:name w:val="Generelt"/>
          <w:gallery w:val="placeholder"/>
        </w:category>
        <w:types>
          <w:type w:val="bbPlcHdr"/>
        </w:types>
        <w:behaviors>
          <w:behavior w:val="content"/>
        </w:behaviors>
        <w:guid w:val="{0FF67B67-3411-4A2F-82EB-B60C31C789B7}"/>
      </w:docPartPr>
      <w:docPartBody>
        <w:p w:rsidR="00650DC7" w:rsidRDefault="00650DC7">
          <w:pPr>
            <w:pStyle w:val="58BABB5745034F65917B70A015290FFE"/>
          </w:pPr>
          <w:r w:rsidRPr="00327AD0">
            <w:rPr>
              <w:rStyle w:val="Plassholdertekst"/>
            </w:rPr>
            <w:t>[Brødtekst]</w:t>
          </w:r>
        </w:p>
      </w:docPartBody>
    </w:docPart>
    <w:docPart>
      <w:docPartPr>
        <w:name w:val="E9A27867C7F0483AB8C2A57CF3F1CCE6"/>
        <w:category>
          <w:name w:val="Generelt"/>
          <w:gallery w:val="placeholder"/>
        </w:category>
        <w:types>
          <w:type w:val="bbPlcHdr"/>
        </w:types>
        <w:behaviors>
          <w:behavior w:val="content"/>
        </w:behaviors>
        <w:guid w:val="{DF5646E2-6D13-4C07-A197-4E2BF19B069B}"/>
      </w:docPartPr>
      <w:docPartBody>
        <w:p w:rsidR="00650DC7" w:rsidRDefault="00650DC7">
          <w:pPr>
            <w:pStyle w:val="E9A27867C7F0483AB8C2A57CF3F1CCE6"/>
          </w:pPr>
          <w:r w:rsidRPr="0033513E">
            <w:t>[Sted]</w:t>
          </w:r>
        </w:p>
      </w:docPartBody>
    </w:docPart>
    <w:docPart>
      <w:docPartPr>
        <w:name w:val="155010E4FA9A4932950058F326741BCC"/>
        <w:category>
          <w:name w:val="Generelt"/>
          <w:gallery w:val="placeholder"/>
        </w:category>
        <w:types>
          <w:type w:val="bbPlcHdr"/>
        </w:types>
        <w:behaviors>
          <w:behavior w:val="content"/>
        </w:behaviors>
        <w:guid w:val="{8B2DF399-C738-418B-8B18-3CF083208C02}"/>
      </w:docPartPr>
      <w:docPartBody>
        <w:p w:rsidR="00650DC7" w:rsidRDefault="00650DC7">
          <w:pPr>
            <w:pStyle w:val="155010E4FA9A4932950058F326741BCC"/>
          </w:pPr>
          <w:r w:rsidRPr="009926F1">
            <w:rPr>
              <w:rFonts w:cstheme="minorHAnsi"/>
            </w:rPr>
            <w:t>[Virksomhet]</w:t>
          </w:r>
        </w:p>
      </w:docPartBody>
    </w:docPart>
    <w:docPart>
      <w:docPartPr>
        <w:name w:val="A6338AA579CF4638A660A05E136F25C6"/>
        <w:category>
          <w:name w:val="Generelt"/>
          <w:gallery w:val="placeholder"/>
        </w:category>
        <w:types>
          <w:type w:val="bbPlcHdr"/>
        </w:types>
        <w:behaviors>
          <w:behavior w:val="content"/>
        </w:behaviors>
        <w:guid w:val="{4151AF66-EDFE-4E70-A102-D15DC104F021}"/>
      </w:docPartPr>
      <w:docPartBody>
        <w:p w:rsidR="00650DC7" w:rsidRDefault="00650DC7">
          <w:pPr>
            <w:pStyle w:val="A6338AA579CF4638A660A05E136F25C6"/>
          </w:pPr>
          <w:r w:rsidRPr="009926F1">
            <w:rPr>
              <w:rFonts w:cstheme="minorHAnsi"/>
            </w:rPr>
            <w:t>[Virksomhet]</w:t>
          </w:r>
        </w:p>
      </w:docPartBody>
    </w:docPart>
    <w:docPart>
      <w:docPartPr>
        <w:name w:val="4748D99048EC41629D625C6D797C4EBF"/>
        <w:category>
          <w:name w:val="Generelt"/>
          <w:gallery w:val="placeholder"/>
        </w:category>
        <w:types>
          <w:type w:val="bbPlcHdr"/>
        </w:types>
        <w:behaviors>
          <w:behavior w:val="content"/>
        </w:behaviors>
        <w:guid w:val="{04D7ADA1-5894-4CB8-9395-C1B402B842E7}"/>
      </w:docPartPr>
      <w:docPartBody>
        <w:p w:rsidR="00650DC7" w:rsidRDefault="00650DC7">
          <w:pPr>
            <w:pStyle w:val="4748D99048EC41629D625C6D797C4EBF"/>
          </w:pPr>
          <w:r>
            <w:rPr>
              <w:rFonts w:cstheme="minorHAnsi"/>
            </w:rPr>
            <w:t>[Navn]</w:t>
          </w:r>
        </w:p>
      </w:docPartBody>
    </w:docPart>
    <w:docPart>
      <w:docPartPr>
        <w:name w:val="C5DB0ABF7E5447379C0A61CEA0D37233"/>
        <w:category>
          <w:name w:val="Generelt"/>
          <w:gallery w:val="placeholder"/>
        </w:category>
        <w:types>
          <w:type w:val="bbPlcHdr"/>
        </w:types>
        <w:behaviors>
          <w:behavior w:val="content"/>
        </w:behaviors>
        <w:guid w:val="{8D0F84C1-BA98-4065-8A1D-ABF451E000D5}"/>
      </w:docPartPr>
      <w:docPartBody>
        <w:p w:rsidR="00650DC7" w:rsidRDefault="00650DC7">
          <w:pPr>
            <w:pStyle w:val="C5DB0ABF7E5447379C0A61CEA0D37233"/>
          </w:pPr>
          <w:r>
            <w:rPr>
              <w:rFonts w:cstheme="minorHAnsi"/>
            </w:rPr>
            <w:t>[Navn]</w:t>
          </w:r>
        </w:p>
      </w:docPartBody>
    </w:docPart>
    <w:docPart>
      <w:docPartPr>
        <w:name w:val="CEA5E3F3FCF1438FA98108F6439D64FD"/>
        <w:category>
          <w:name w:val="Generelt"/>
          <w:gallery w:val="placeholder"/>
        </w:category>
        <w:types>
          <w:type w:val="bbPlcHdr"/>
        </w:types>
        <w:behaviors>
          <w:behavior w:val="content"/>
        </w:behaviors>
        <w:guid w:val="{F6A6D0A8-1CC9-4653-9AF3-600B68F6D902}"/>
      </w:docPartPr>
      <w:docPartBody>
        <w:p w:rsidR="00650DC7" w:rsidRDefault="00650DC7">
          <w:pPr>
            <w:pStyle w:val="CEA5E3F3FCF1438FA98108F6439D64FD"/>
          </w:pPr>
          <w:r w:rsidRPr="002D08E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91CDB"/>
    <w:multiLevelType w:val="multilevel"/>
    <w:tmpl w:val="04140025"/>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C7"/>
    <w:rsid w:val="00650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numPr>
        <w:numId w:val="1"/>
      </w:numPr>
      <w:spacing w:before="240" w:after="240"/>
      <w:ind w:left="431" w:hanging="431"/>
      <w:outlineLvl w:val="0"/>
    </w:pPr>
    <w:rPr>
      <w:rFonts w:asciiTheme="majorHAnsi" w:eastAsiaTheme="majorEastAsia" w:hAnsiTheme="majorHAnsi" w:cstheme="majorBidi"/>
      <w:b/>
      <w:sz w:val="48"/>
      <w:szCs w:val="32"/>
      <w:lang w:val="en-GB" w:eastAsia="en-US"/>
    </w:rPr>
  </w:style>
  <w:style w:type="paragraph" w:styleId="Overskrift2">
    <w:name w:val="heading 2"/>
    <w:basedOn w:val="Normal"/>
    <w:next w:val="Normal"/>
    <w:link w:val="Overskrift2Tegn"/>
    <w:uiPriority w:val="9"/>
    <w:qFormat/>
    <w:pPr>
      <w:keepNext/>
      <w:keepLines/>
      <w:numPr>
        <w:ilvl w:val="1"/>
        <w:numId w:val="1"/>
      </w:numPr>
      <w:spacing w:after="0"/>
      <w:ind w:left="1296"/>
      <w:outlineLvl w:val="1"/>
    </w:pPr>
    <w:rPr>
      <w:rFonts w:eastAsiaTheme="majorEastAsia" w:cstheme="majorBidi"/>
      <w:color w:val="000000" w:themeColor="text1"/>
      <w:sz w:val="32"/>
      <w:szCs w:val="26"/>
      <w:lang w:val="en-GB" w:eastAsia="en-US"/>
    </w:rPr>
  </w:style>
  <w:style w:type="paragraph" w:styleId="Overskrift3">
    <w:name w:val="heading 3"/>
    <w:basedOn w:val="Normal"/>
    <w:next w:val="Normal"/>
    <w:link w:val="Overskrift3Tegn"/>
    <w:uiPriority w:val="9"/>
    <w:qFormat/>
    <w:pPr>
      <w:keepNext/>
      <w:keepLines/>
      <w:numPr>
        <w:ilvl w:val="2"/>
        <w:numId w:val="1"/>
      </w:numPr>
      <w:spacing w:after="0"/>
      <w:ind w:left="2160"/>
      <w:outlineLvl w:val="2"/>
    </w:pPr>
    <w:rPr>
      <w:rFonts w:eastAsiaTheme="majorEastAsia" w:cstheme="majorBidi"/>
      <w:sz w:val="26"/>
      <w:szCs w:val="24"/>
      <w:lang w:val="en-GB" w:eastAsia="en-US"/>
    </w:rPr>
  </w:style>
  <w:style w:type="paragraph" w:styleId="Overskrift4">
    <w:name w:val="heading 4"/>
    <w:basedOn w:val="Normal"/>
    <w:next w:val="Normal"/>
    <w:link w:val="Overskrift4Tegn"/>
    <w:uiPriority w:val="9"/>
    <w:qFormat/>
    <w:pPr>
      <w:keepNext/>
      <w:keepLines/>
      <w:numPr>
        <w:ilvl w:val="3"/>
        <w:numId w:val="1"/>
      </w:numPr>
      <w:spacing w:after="0"/>
      <w:ind w:left="3024"/>
      <w:outlineLvl w:val="3"/>
    </w:pPr>
    <w:rPr>
      <w:rFonts w:eastAsiaTheme="majorEastAsia" w:cstheme="majorBidi"/>
      <w:iCs/>
      <w:sz w:val="24"/>
      <w:lang w:val="en-GB" w:eastAsia="en-US"/>
    </w:rPr>
  </w:style>
  <w:style w:type="paragraph" w:styleId="Overskrift5">
    <w:name w:val="heading 5"/>
    <w:basedOn w:val="Normal"/>
    <w:next w:val="Normal"/>
    <w:link w:val="Overskrift5Tegn"/>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lang w:val="en-GB" w:eastAsia="en-US"/>
    </w:rPr>
  </w:style>
  <w:style w:type="paragraph" w:styleId="Overskrift6">
    <w:name w:val="heading 6"/>
    <w:basedOn w:val="Normal"/>
    <w:next w:val="Normal"/>
    <w:link w:val="Overskrift6Tegn"/>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763" w:themeColor="accent1" w:themeShade="7F"/>
      <w:lang w:val="en-GB" w:eastAsia="en-US"/>
    </w:rPr>
  </w:style>
  <w:style w:type="paragraph" w:styleId="Overskrift7">
    <w:name w:val="heading 7"/>
    <w:basedOn w:val="Normal"/>
    <w:next w:val="Normal"/>
    <w:link w:val="Overskrift7Teg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val="en-GB" w:eastAsia="en-US"/>
    </w:rPr>
  </w:style>
  <w:style w:type="paragraph" w:styleId="Overskrift8">
    <w:name w:val="heading 8"/>
    <w:basedOn w:val="Normal"/>
    <w:next w:val="Normal"/>
    <w:link w:val="Overskrift8Teg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GB" w:eastAsia="en-US"/>
    </w:rPr>
  </w:style>
  <w:style w:type="paragraph" w:styleId="Overskrift9">
    <w:name w:val="heading 9"/>
    <w:basedOn w:val="Normal"/>
    <w:next w:val="Normal"/>
    <w:link w:val="Overskrift9Teg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913DADD807E4709B2441A08E07D821E">
    <w:name w:val="7913DADD807E4709B2441A08E07D821E"/>
  </w:style>
  <w:style w:type="paragraph" w:customStyle="1" w:styleId="BDB372C4932E4D7F906C8BD5E55924C7">
    <w:name w:val="BDB372C4932E4D7F906C8BD5E55924C7"/>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sz w:val="48"/>
      <w:szCs w:val="32"/>
      <w:lang w:val="en-GB" w:eastAsia="en-US"/>
    </w:rPr>
  </w:style>
  <w:style w:type="character" w:customStyle="1" w:styleId="Overskrift2Tegn">
    <w:name w:val="Overskrift 2 Tegn"/>
    <w:basedOn w:val="Standardskriftforavsnitt"/>
    <w:link w:val="Overskrift2"/>
    <w:uiPriority w:val="9"/>
    <w:rPr>
      <w:rFonts w:eastAsiaTheme="majorEastAsia" w:cstheme="majorBidi"/>
      <w:color w:val="000000" w:themeColor="text1"/>
      <w:sz w:val="32"/>
      <w:szCs w:val="26"/>
      <w:lang w:val="en-GB" w:eastAsia="en-US"/>
    </w:rPr>
  </w:style>
  <w:style w:type="character" w:customStyle="1" w:styleId="Overskrift3Tegn">
    <w:name w:val="Overskrift 3 Tegn"/>
    <w:basedOn w:val="Standardskriftforavsnitt"/>
    <w:link w:val="Overskrift3"/>
    <w:uiPriority w:val="9"/>
    <w:rPr>
      <w:rFonts w:eastAsiaTheme="majorEastAsia" w:cstheme="majorBidi"/>
      <w:sz w:val="26"/>
      <w:szCs w:val="24"/>
      <w:lang w:val="en-GB" w:eastAsia="en-US"/>
    </w:rPr>
  </w:style>
  <w:style w:type="character" w:customStyle="1" w:styleId="Overskrift4Tegn">
    <w:name w:val="Overskrift 4 Tegn"/>
    <w:basedOn w:val="Standardskriftforavsnitt"/>
    <w:link w:val="Overskrift4"/>
    <w:uiPriority w:val="9"/>
    <w:rPr>
      <w:rFonts w:eastAsiaTheme="majorEastAsia" w:cstheme="majorBidi"/>
      <w:iCs/>
      <w:sz w:val="24"/>
      <w:lang w:val="en-GB" w:eastAsia="en-US"/>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F5496" w:themeColor="accent1" w:themeShade="BF"/>
      <w:lang w:val="en-GB" w:eastAsia="en-US"/>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1F3763" w:themeColor="accent1" w:themeShade="7F"/>
      <w:lang w:val="en-GB" w:eastAsia="en-US"/>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1F3763" w:themeColor="accent1" w:themeShade="7F"/>
      <w:lang w:val="en-GB" w:eastAsia="en-US"/>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lang w:val="en-GB" w:eastAsia="en-US"/>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lang w:val="en-GB" w:eastAsia="en-US"/>
    </w:rPr>
  </w:style>
  <w:style w:type="paragraph" w:customStyle="1" w:styleId="0EE0EF63F37C481A8618150C5BDC82F8">
    <w:name w:val="0EE0EF63F37C481A8618150C5BDC82F8"/>
  </w:style>
  <w:style w:type="character" w:styleId="Plassholdertekst">
    <w:name w:val="Placeholder Text"/>
    <w:basedOn w:val="Standardskriftforavsnitt"/>
    <w:uiPriority w:val="99"/>
    <w:unhideWhenUsed/>
    <w:rPr>
      <w:rFonts w:asciiTheme="minorHAnsi" w:hAnsiTheme="minorHAnsi"/>
      <w:color w:val="000000" w:themeColor="text1"/>
      <w:sz w:val="22"/>
    </w:rPr>
  </w:style>
  <w:style w:type="paragraph" w:customStyle="1" w:styleId="58BABB5745034F65917B70A015290FFE">
    <w:name w:val="58BABB5745034F65917B70A015290FFE"/>
  </w:style>
  <w:style w:type="paragraph" w:customStyle="1" w:styleId="E9A27867C7F0483AB8C2A57CF3F1CCE6">
    <w:name w:val="E9A27867C7F0483AB8C2A57CF3F1CCE6"/>
  </w:style>
  <w:style w:type="paragraph" w:customStyle="1" w:styleId="155010E4FA9A4932950058F326741BCC">
    <w:name w:val="155010E4FA9A4932950058F326741BCC"/>
  </w:style>
  <w:style w:type="paragraph" w:customStyle="1" w:styleId="A6338AA579CF4638A660A05E136F25C6">
    <w:name w:val="A6338AA579CF4638A660A05E136F25C6"/>
  </w:style>
  <w:style w:type="paragraph" w:customStyle="1" w:styleId="4748D99048EC41629D625C6D797C4EBF">
    <w:name w:val="4748D99048EC41629D625C6D797C4EBF"/>
  </w:style>
  <w:style w:type="paragraph" w:customStyle="1" w:styleId="C5DB0ABF7E5447379C0A61CEA0D37233">
    <w:name w:val="C5DB0ABF7E5447379C0A61CEA0D37233"/>
  </w:style>
  <w:style w:type="paragraph" w:customStyle="1" w:styleId="CEA5E3F3FCF1438FA98108F6439D64FD">
    <w:name w:val="CEA5E3F3FCF1438FA98108F6439D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odø Kommune Kontrak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vdeling/>
  <Postadresse>www.bodokommune.no</Postadresse>
  <Besøksadresse/>
  <Tel/>
  <E-post/>
  <Orgnr/>
  <Bodø>www.bodokommune.no</Bodø>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7B46-3230-4AF2-A955-A1DA05E471B5}">
  <ds:schemaRefs/>
</ds:datastoreItem>
</file>

<file path=customXml/itemProps2.xml><?xml version="1.0" encoding="utf-8"?>
<ds:datastoreItem xmlns:ds="http://schemas.openxmlformats.org/officeDocument/2006/customXml" ds:itemID="{716DEE40-BACD-42E7-BD9E-956BB084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KontraktMal</Template>
  <TotalTime>1</TotalTime>
  <Pages>14</Pages>
  <Words>4412</Words>
  <Characters>23389</Characters>
  <Application>Microsoft Office Word</Application>
  <DocSecurity>0</DocSecurity>
  <Lines>194</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Stenhammer Berntzen</dc:creator>
  <cp:keywords/>
  <dc:description/>
  <cp:lastModifiedBy>Marie Stenhammer Berntzen</cp:lastModifiedBy>
  <cp:revision>3</cp:revision>
  <dcterms:created xsi:type="dcterms:W3CDTF">2022-04-06T11:13:00Z</dcterms:created>
  <dcterms:modified xsi:type="dcterms:W3CDTF">2022-04-06T11:14:00Z</dcterms:modified>
</cp:coreProperties>
</file>