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31F7" w:rsidRPr="00976DB1" w14:paraId="735CFAEB" w14:textId="77777777">
        <w:trPr>
          <w:trHeight w:val="122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318B7" w14:textId="77777777" w:rsidR="003431F7" w:rsidRPr="00976DB1" w:rsidRDefault="008A1AB5">
            <w:pPr>
              <w:suppressAutoHyphens w:val="0"/>
              <w:spacing w:before="40" w:after="60"/>
              <w:textAlignment w:val="auto"/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hAnsiTheme="minorHAnsi" w:cstheme="minorHAnsi"/>
                <w:sz w:val="14"/>
                <w:lang w:eastAsia="nb-NO"/>
              </w:rPr>
              <w:t>Anskaffelse:</w:t>
            </w:r>
          </w:p>
          <w:p w14:paraId="669814A5" w14:textId="754E28ED" w:rsidR="003431F7" w:rsidRPr="00976DB1" w:rsidRDefault="002D7A63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48"/>
                <w:lang w:eastAsia="nb-NO"/>
              </w:rPr>
              <w:t>Endoskopivaskemaskiner</w:t>
            </w:r>
          </w:p>
        </w:tc>
      </w:tr>
      <w:tr w:rsidR="003431F7" w:rsidRPr="00976DB1" w14:paraId="3FC4BAB4" w14:textId="77777777">
        <w:trPr>
          <w:trHeight w:val="11518"/>
        </w:trPr>
        <w:tc>
          <w:tcPr>
            <w:tcW w:w="100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308AC" w14:textId="77777777" w:rsidR="003431F7" w:rsidRPr="00976DB1" w:rsidRDefault="008A1AB5">
            <w:pPr>
              <w:suppressAutoHyphens w:val="0"/>
              <w:spacing w:before="40" w:after="60"/>
              <w:textAlignment w:val="auto"/>
              <w:rPr>
                <w:rFonts w:asciiTheme="minorHAnsi" w:hAnsiTheme="minorHAnsi" w:cstheme="minorHAnsi"/>
                <w:sz w:val="14"/>
                <w:lang w:eastAsia="nb-NO"/>
              </w:rPr>
            </w:pPr>
            <w:r w:rsidRPr="00976DB1">
              <w:rPr>
                <w:rFonts w:asciiTheme="minorHAnsi" w:hAnsiTheme="minorHAnsi" w:cstheme="minorHAnsi"/>
                <w:sz w:val="14"/>
                <w:lang w:eastAsia="nb-NO"/>
              </w:rPr>
              <w:t>Tittel:</w:t>
            </w:r>
          </w:p>
          <w:p w14:paraId="62409FB3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643B8179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59E2EAED" w14:textId="77777777" w:rsidR="003431F7" w:rsidRPr="00976DB1" w:rsidRDefault="008A1AB5">
            <w:pPr>
              <w:suppressAutoHyphens w:val="0"/>
              <w:spacing w:after="240"/>
              <w:ind w:left="72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  <w:r w:rsidRPr="00976DB1">
              <w:rPr>
                <w:rFonts w:asciiTheme="minorHAnsi" w:hAnsiTheme="minorHAnsi" w:cstheme="minorHAnsi"/>
                <w:b/>
                <w:sz w:val="48"/>
                <w:lang w:eastAsia="nb-NO"/>
              </w:rPr>
              <w:t xml:space="preserve">BILAG D – VARIGHET OG FREMDRIFT </w:t>
            </w:r>
          </w:p>
          <w:p w14:paraId="715B7C7B" w14:textId="36871D6D" w:rsidR="003431F7" w:rsidRPr="00976DB1" w:rsidRDefault="008A1AB5">
            <w:pPr>
              <w:jc w:val="center"/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eastAsia="Calibri" w:hAnsiTheme="minorHAnsi" w:cstheme="minorHAnsi"/>
                <w:b/>
                <w:sz w:val="48"/>
                <w:szCs w:val="48"/>
              </w:rPr>
              <w:t xml:space="preserve">Saksnr. </w:t>
            </w:r>
            <w:r w:rsidR="008C061D" w:rsidRPr="00976DB1">
              <w:rPr>
                <w:rFonts w:asciiTheme="minorHAnsi" w:eastAsia="Calibri" w:hAnsiTheme="minorHAnsi" w:cstheme="minorHAnsi"/>
                <w:b/>
                <w:sz w:val="48"/>
                <w:szCs w:val="48"/>
              </w:rPr>
              <w:t>20</w:t>
            </w:r>
            <w:r w:rsidR="00976DB1" w:rsidRPr="00976DB1">
              <w:rPr>
                <w:rFonts w:asciiTheme="minorHAnsi" w:eastAsia="Calibri" w:hAnsiTheme="minorHAnsi" w:cstheme="minorHAnsi"/>
                <w:b/>
                <w:sz w:val="48"/>
                <w:szCs w:val="48"/>
              </w:rPr>
              <w:t>21/</w:t>
            </w:r>
            <w:r w:rsidR="002D7A63">
              <w:rPr>
                <w:rFonts w:asciiTheme="minorHAnsi" w:eastAsia="Calibri" w:hAnsiTheme="minorHAnsi" w:cstheme="minorHAnsi"/>
                <w:b/>
                <w:sz w:val="48"/>
                <w:szCs w:val="48"/>
              </w:rPr>
              <w:t>1700</w:t>
            </w:r>
          </w:p>
          <w:p w14:paraId="5DC37A96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2F42A8BB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2B4FD86A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312E231D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5205E9BF" w14:textId="77777777" w:rsidR="003431F7" w:rsidRPr="00976DB1" w:rsidRDefault="003431F7">
            <w:pPr>
              <w:suppressAutoHyphens w:val="0"/>
              <w:spacing w:after="240"/>
              <w:jc w:val="center"/>
              <w:textAlignment w:val="auto"/>
              <w:rPr>
                <w:rFonts w:asciiTheme="minorHAnsi" w:hAnsiTheme="minorHAnsi" w:cstheme="minorHAnsi"/>
                <w:b/>
                <w:sz w:val="48"/>
                <w:lang w:eastAsia="nb-NO"/>
              </w:rPr>
            </w:pPr>
          </w:p>
          <w:p w14:paraId="47E538E6" w14:textId="77777777" w:rsidR="003431F7" w:rsidRPr="00976DB1" w:rsidRDefault="003431F7">
            <w:pPr>
              <w:suppressAutoHyphens w:val="0"/>
              <w:spacing w:after="240"/>
              <w:textAlignment w:val="auto"/>
              <w:rPr>
                <w:rFonts w:asciiTheme="minorHAnsi" w:hAnsiTheme="minorHAnsi" w:cstheme="minorHAnsi"/>
                <w:bCs/>
                <w:sz w:val="32"/>
                <w:lang w:eastAsia="nb-NO"/>
              </w:rPr>
            </w:pPr>
          </w:p>
        </w:tc>
      </w:tr>
    </w:tbl>
    <w:p w14:paraId="793B5B7C" w14:textId="77777777" w:rsidR="003431F7" w:rsidRPr="00976DB1" w:rsidRDefault="003431F7">
      <w:pPr>
        <w:suppressAutoHyphens w:val="0"/>
        <w:spacing w:before="0" w:after="0"/>
        <w:rPr>
          <w:rFonts w:asciiTheme="minorHAnsi" w:hAnsiTheme="minorHAnsi" w:cstheme="minorHAnsi"/>
          <w:bCs/>
          <w:kern w:val="3"/>
          <w:sz w:val="32"/>
          <w:szCs w:val="32"/>
          <w:lang w:eastAsia="nb-NO"/>
        </w:rPr>
      </w:pPr>
    </w:p>
    <w:p w14:paraId="7531AAEA" w14:textId="77777777" w:rsidR="003431F7" w:rsidRPr="00976DB1" w:rsidRDefault="003431F7">
      <w:pPr>
        <w:pStyle w:val="Tittel"/>
        <w:outlineLvl w:val="9"/>
        <w:rPr>
          <w:rFonts w:asciiTheme="minorHAnsi" w:hAnsiTheme="minorHAnsi" w:cstheme="minorHAnsi"/>
          <w:b w:val="0"/>
        </w:rPr>
      </w:pPr>
    </w:p>
    <w:p w14:paraId="0D76D16A" w14:textId="77777777" w:rsidR="003431F7" w:rsidRPr="00976DB1" w:rsidRDefault="003431F7">
      <w:pPr>
        <w:pStyle w:val="Tittel"/>
        <w:outlineLvl w:val="9"/>
        <w:rPr>
          <w:rFonts w:asciiTheme="minorHAnsi" w:hAnsiTheme="minorHAnsi" w:cstheme="minorHAnsi"/>
          <w:b w:val="0"/>
        </w:rPr>
      </w:pPr>
    </w:p>
    <w:p w14:paraId="224C9378" w14:textId="77777777" w:rsidR="003431F7" w:rsidRPr="00976DB1" w:rsidRDefault="008A1AB5">
      <w:pPr>
        <w:pStyle w:val="Overskriftforinnholdsfortegnelse"/>
        <w:numPr>
          <w:ilvl w:val="0"/>
          <w:numId w:val="0"/>
        </w:numPr>
        <w:ind w:left="720" w:hanging="720"/>
        <w:outlineLvl w:val="9"/>
        <w:rPr>
          <w:rFonts w:asciiTheme="minorHAnsi" w:hAnsiTheme="minorHAnsi" w:cstheme="minorHAnsi"/>
          <w:color w:val="auto"/>
          <w:sz w:val="40"/>
          <w:szCs w:val="22"/>
        </w:rPr>
      </w:pPr>
      <w:bookmarkStart w:id="0" w:name="_Toc327191178"/>
      <w:bookmarkStart w:id="1" w:name="_Toc335231081"/>
      <w:bookmarkStart w:id="2" w:name="_Toc338942446"/>
      <w:bookmarkStart w:id="3" w:name="_Toc371066182"/>
      <w:bookmarkStart w:id="4" w:name="_Toc371315584"/>
      <w:bookmarkStart w:id="5" w:name="_Toc4483438"/>
      <w:bookmarkStart w:id="6" w:name="_Toc149703894"/>
      <w:r w:rsidRPr="00976DB1">
        <w:rPr>
          <w:rFonts w:asciiTheme="minorHAnsi" w:hAnsiTheme="minorHAnsi" w:cstheme="minorHAnsi"/>
          <w:color w:val="auto"/>
          <w:sz w:val="40"/>
          <w:szCs w:val="22"/>
        </w:rPr>
        <w:t>INNHOLDSFORTEGNELSE</w:t>
      </w:r>
      <w:bookmarkEnd w:id="0"/>
      <w:bookmarkEnd w:id="1"/>
      <w:bookmarkEnd w:id="2"/>
      <w:bookmarkEnd w:id="3"/>
      <w:bookmarkEnd w:id="4"/>
      <w:bookmarkEnd w:id="5"/>
    </w:p>
    <w:p w14:paraId="6EC232C4" w14:textId="77777777" w:rsidR="003431F7" w:rsidRPr="00976DB1" w:rsidRDefault="003431F7">
      <w:pPr>
        <w:rPr>
          <w:rFonts w:asciiTheme="minorHAnsi" w:hAnsiTheme="minorHAnsi" w:cstheme="minorHAnsi"/>
        </w:rPr>
      </w:pPr>
    </w:p>
    <w:p w14:paraId="2B2270AE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63499734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193A977C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77D2319B" w14:textId="77777777" w:rsidR="00F15BC1" w:rsidRPr="00976DB1" w:rsidRDefault="008A1AB5">
      <w:pPr>
        <w:pStyle w:val="INNH1"/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976DB1">
        <w:rPr>
          <w:rFonts w:asciiTheme="minorHAnsi" w:hAnsiTheme="minorHAnsi" w:cstheme="minorHAnsi"/>
        </w:rPr>
        <w:fldChar w:fldCharType="begin"/>
      </w:r>
      <w:r w:rsidRPr="00976DB1">
        <w:rPr>
          <w:rFonts w:asciiTheme="minorHAnsi" w:hAnsiTheme="minorHAnsi" w:cstheme="minorHAnsi"/>
        </w:rPr>
        <w:instrText xml:space="preserve"> TOC \o "1-2" \h </w:instrText>
      </w:r>
      <w:r w:rsidRPr="00976DB1">
        <w:rPr>
          <w:rFonts w:asciiTheme="minorHAnsi" w:hAnsiTheme="minorHAnsi" w:cstheme="minorHAnsi"/>
        </w:rPr>
        <w:fldChar w:fldCharType="separate"/>
      </w:r>
      <w:hyperlink w:anchor="_Toc4483438" w:history="1">
        <w:r w:rsidR="00F15BC1" w:rsidRPr="00976DB1">
          <w:rPr>
            <w:rStyle w:val="Hyperkobling"/>
            <w:rFonts w:asciiTheme="minorHAnsi" w:hAnsiTheme="minorHAnsi" w:cstheme="minorHAnsi"/>
            <w:noProof/>
          </w:rPr>
          <w:t>INNHOLDSFORTEGNELSE</w:t>
        </w:r>
        <w:r w:rsidR="00F15BC1" w:rsidRPr="00976DB1">
          <w:rPr>
            <w:rFonts w:asciiTheme="minorHAnsi" w:hAnsiTheme="minorHAnsi" w:cstheme="minorHAnsi"/>
            <w:noProof/>
          </w:rPr>
          <w:tab/>
        </w:r>
        <w:r w:rsidR="00F15BC1" w:rsidRPr="00976DB1">
          <w:rPr>
            <w:rFonts w:asciiTheme="minorHAnsi" w:hAnsiTheme="minorHAnsi" w:cstheme="minorHAnsi"/>
            <w:noProof/>
          </w:rPr>
          <w:fldChar w:fldCharType="begin"/>
        </w:r>
        <w:r w:rsidR="00F15BC1" w:rsidRPr="00976DB1">
          <w:rPr>
            <w:rFonts w:asciiTheme="minorHAnsi" w:hAnsiTheme="minorHAnsi" w:cstheme="minorHAnsi"/>
            <w:noProof/>
          </w:rPr>
          <w:instrText xml:space="preserve"> PAGEREF _Toc4483438 \h </w:instrText>
        </w:r>
        <w:r w:rsidR="00F15BC1" w:rsidRPr="00976DB1">
          <w:rPr>
            <w:rFonts w:asciiTheme="minorHAnsi" w:hAnsiTheme="minorHAnsi" w:cstheme="minorHAnsi"/>
            <w:noProof/>
          </w:rPr>
        </w:r>
        <w:r w:rsidR="00F15BC1" w:rsidRPr="00976DB1">
          <w:rPr>
            <w:rFonts w:asciiTheme="minorHAnsi" w:hAnsiTheme="minorHAnsi" w:cstheme="minorHAnsi"/>
            <w:noProof/>
          </w:rPr>
          <w:fldChar w:fldCharType="separate"/>
        </w:r>
        <w:r w:rsidR="00F15BC1" w:rsidRPr="00976DB1">
          <w:rPr>
            <w:rFonts w:asciiTheme="minorHAnsi" w:hAnsiTheme="minorHAnsi" w:cstheme="minorHAnsi"/>
            <w:noProof/>
          </w:rPr>
          <w:t>2</w:t>
        </w:r>
        <w:r w:rsidR="00F15BC1" w:rsidRPr="00976DB1">
          <w:rPr>
            <w:rFonts w:asciiTheme="minorHAnsi" w:hAnsiTheme="minorHAnsi" w:cstheme="minorHAnsi"/>
            <w:noProof/>
          </w:rPr>
          <w:fldChar w:fldCharType="end"/>
        </w:r>
      </w:hyperlink>
    </w:p>
    <w:p w14:paraId="55C6050A" w14:textId="77777777" w:rsidR="00F15BC1" w:rsidRPr="00976DB1" w:rsidRDefault="002D7A63">
      <w:pPr>
        <w:pStyle w:val="INNH1"/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hyperlink w:anchor="_Toc4483439" w:history="1">
        <w:r w:rsidR="00F15BC1" w:rsidRPr="00976DB1">
          <w:rPr>
            <w:rStyle w:val="Hyperkobling"/>
            <w:rFonts w:asciiTheme="minorHAnsi" w:hAnsiTheme="minorHAnsi" w:cstheme="minorHAnsi"/>
            <w:noProof/>
          </w:rPr>
          <w:t>1.</w:t>
        </w:r>
        <w:r w:rsidR="00F15BC1" w:rsidRPr="00976DB1">
          <w:rPr>
            <w:rFonts w:asciiTheme="minorHAnsi" w:eastAsiaTheme="minorEastAsia" w:hAnsiTheme="minorHAnsi" w:cstheme="minorHAnsi"/>
            <w:b w:val="0"/>
            <w:caps w:val="0"/>
            <w:noProof/>
            <w:sz w:val="22"/>
            <w:szCs w:val="22"/>
            <w:lang w:eastAsia="nb-NO"/>
          </w:rPr>
          <w:tab/>
        </w:r>
        <w:r w:rsidR="00F15BC1" w:rsidRPr="00976DB1">
          <w:rPr>
            <w:rStyle w:val="Hyperkobling"/>
            <w:rFonts w:asciiTheme="minorHAnsi" w:hAnsiTheme="minorHAnsi" w:cstheme="minorHAnsi"/>
            <w:noProof/>
          </w:rPr>
          <w:t>Generelt</w:t>
        </w:r>
        <w:r w:rsidR="00F15BC1" w:rsidRPr="00976DB1">
          <w:rPr>
            <w:rFonts w:asciiTheme="minorHAnsi" w:hAnsiTheme="minorHAnsi" w:cstheme="minorHAnsi"/>
            <w:noProof/>
          </w:rPr>
          <w:tab/>
        </w:r>
        <w:r w:rsidR="00F15BC1" w:rsidRPr="00976DB1">
          <w:rPr>
            <w:rFonts w:asciiTheme="minorHAnsi" w:hAnsiTheme="minorHAnsi" w:cstheme="minorHAnsi"/>
            <w:noProof/>
          </w:rPr>
          <w:fldChar w:fldCharType="begin"/>
        </w:r>
        <w:r w:rsidR="00F15BC1" w:rsidRPr="00976DB1">
          <w:rPr>
            <w:rFonts w:asciiTheme="minorHAnsi" w:hAnsiTheme="minorHAnsi" w:cstheme="minorHAnsi"/>
            <w:noProof/>
          </w:rPr>
          <w:instrText xml:space="preserve"> PAGEREF _Toc4483439 \h </w:instrText>
        </w:r>
        <w:r w:rsidR="00F15BC1" w:rsidRPr="00976DB1">
          <w:rPr>
            <w:rFonts w:asciiTheme="minorHAnsi" w:hAnsiTheme="minorHAnsi" w:cstheme="minorHAnsi"/>
            <w:noProof/>
          </w:rPr>
        </w:r>
        <w:r w:rsidR="00F15BC1" w:rsidRPr="00976DB1">
          <w:rPr>
            <w:rFonts w:asciiTheme="minorHAnsi" w:hAnsiTheme="minorHAnsi" w:cstheme="minorHAnsi"/>
            <w:noProof/>
          </w:rPr>
          <w:fldChar w:fldCharType="separate"/>
        </w:r>
        <w:r w:rsidR="00F15BC1" w:rsidRPr="00976DB1">
          <w:rPr>
            <w:rFonts w:asciiTheme="minorHAnsi" w:hAnsiTheme="minorHAnsi" w:cstheme="minorHAnsi"/>
            <w:noProof/>
          </w:rPr>
          <w:t>3</w:t>
        </w:r>
        <w:r w:rsidR="00F15BC1" w:rsidRPr="00976DB1">
          <w:rPr>
            <w:rFonts w:asciiTheme="minorHAnsi" w:hAnsiTheme="minorHAnsi" w:cstheme="minorHAnsi"/>
            <w:noProof/>
          </w:rPr>
          <w:fldChar w:fldCharType="end"/>
        </w:r>
      </w:hyperlink>
    </w:p>
    <w:p w14:paraId="28BC22AE" w14:textId="77777777" w:rsidR="00F15BC1" w:rsidRPr="00976DB1" w:rsidRDefault="002D7A63">
      <w:pPr>
        <w:pStyle w:val="INNH1"/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hyperlink w:anchor="_Toc4483440" w:history="1">
        <w:r w:rsidR="00F15BC1" w:rsidRPr="00976DB1">
          <w:rPr>
            <w:rStyle w:val="Hyperkobling"/>
            <w:rFonts w:asciiTheme="minorHAnsi" w:hAnsiTheme="minorHAnsi" w:cstheme="minorHAnsi"/>
            <w:noProof/>
          </w:rPr>
          <w:t>2.</w:t>
        </w:r>
        <w:r w:rsidR="00F15BC1" w:rsidRPr="00976DB1">
          <w:rPr>
            <w:rFonts w:asciiTheme="minorHAnsi" w:eastAsiaTheme="minorEastAsia" w:hAnsiTheme="minorHAnsi" w:cstheme="minorHAnsi"/>
            <w:b w:val="0"/>
            <w:caps w:val="0"/>
            <w:noProof/>
            <w:sz w:val="22"/>
            <w:szCs w:val="22"/>
            <w:lang w:eastAsia="nb-NO"/>
          </w:rPr>
          <w:tab/>
        </w:r>
        <w:r w:rsidR="00F15BC1" w:rsidRPr="00976DB1">
          <w:rPr>
            <w:rStyle w:val="Hyperkobling"/>
            <w:rFonts w:asciiTheme="minorHAnsi" w:hAnsiTheme="minorHAnsi" w:cstheme="minorHAnsi"/>
            <w:noProof/>
          </w:rPr>
          <w:t>VARIGHET</w:t>
        </w:r>
        <w:r w:rsidR="00F15BC1" w:rsidRPr="00976DB1">
          <w:rPr>
            <w:rFonts w:asciiTheme="minorHAnsi" w:hAnsiTheme="minorHAnsi" w:cstheme="minorHAnsi"/>
            <w:noProof/>
          </w:rPr>
          <w:tab/>
        </w:r>
        <w:r w:rsidR="00F15BC1" w:rsidRPr="00976DB1">
          <w:rPr>
            <w:rFonts w:asciiTheme="minorHAnsi" w:hAnsiTheme="minorHAnsi" w:cstheme="minorHAnsi"/>
            <w:noProof/>
          </w:rPr>
          <w:fldChar w:fldCharType="begin"/>
        </w:r>
        <w:r w:rsidR="00F15BC1" w:rsidRPr="00976DB1">
          <w:rPr>
            <w:rFonts w:asciiTheme="minorHAnsi" w:hAnsiTheme="minorHAnsi" w:cstheme="minorHAnsi"/>
            <w:noProof/>
          </w:rPr>
          <w:instrText xml:space="preserve"> PAGEREF _Toc4483440 \h </w:instrText>
        </w:r>
        <w:r w:rsidR="00F15BC1" w:rsidRPr="00976DB1">
          <w:rPr>
            <w:rFonts w:asciiTheme="minorHAnsi" w:hAnsiTheme="minorHAnsi" w:cstheme="minorHAnsi"/>
            <w:noProof/>
          </w:rPr>
        </w:r>
        <w:r w:rsidR="00F15BC1" w:rsidRPr="00976DB1">
          <w:rPr>
            <w:rFonts w:asciiTheme="minorHAnsi" w:hAnsiTheme="minorHAnsi" w:cstheme="minorHAnsi"/>
            <w:noProof/>
          </w:rPr>
          <w:fldChar w:fldCharType="separate"/>
        </w:r>
        <w:r w:rsidR="00F15BC1" w:rsidRPr="00976DB1">
          <w:rPr>
            <w:rFonts w:asciiTheme="minorHAnsi" w:hAnsiTheme="minorHAnsi" w:cstheme="minorHAnsi"/>
            <w:noProof/>
          </w:rPr>
          <w:t>3</w:t>
        </w:r>
        <w:r w:rsidR="00F15BC1" w:rsidRPr="00976DB1">
          <w:rPr>
            <w:rFonts w:asciiTheme="minorHAnsi" w:hAnsiTheme="minorHAnsi" w:cstheme="minorHAnsi"/>
            <w:noProof/>
          </w:rPr>
          <w:fldChar w:fldCharType="end"/>
        </w:r>
      </w:hyperlink>
    </w:p>
    <w:p w14:paraId="548B4314" w14:textId="77777777" w:rsidR="00F15BC1" w:rsidRPr="00976DB1" w:rsidRDefault="002D7A63">
      <w:pPr>
        <w:pStyle w:val="INNH1"/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hyperlink w:anchor="_Toc4483441" w:history="1">
        <w:r w:rsidR="00F15BC1" w:rsidRPr="00976DB1">
          <w:rPr>
            <w:rStyle w:val="Hyperkobling"/>
            <w:rFonts w:asciiTheme="minorHAnsi" w:hAnsiTheme="minorHAnsi" w:cstheme="minorHAnsi"/>
            <w:noProof/>
          </w:rPr>
          <w:t>3.</w:t>
        </w:r>
        <w:r w:rsidR="00F15BC1" w:rsidRPr="00976DB1">
          <w:rPr>
            <w:rFonts w:asciiTheme="minorHAnsi" w:eastAsiaTheme="minorEastAsia" w:hAnsiTheme="minorHAnsi" w:cstheme="minorHAnsi"/>
            <w:b w:val="0"/>
            <w:caps w:val="0"/>
            <w:noProof/>
            <w:sz w:val="22"/>
            <w:szCs w:val="22"/>
            <w:lang w:eastAsia="nb-NO"/>
          </w:rPr>
          <w:tab/>
        </w:r>
        <w:r w:rsidR="00F15BC1" w:rsidRPr="00976DB1">
          <w:rPr>
            <w:rStyle w:val="Hyperkobling"/>
            <w:rFonts w:asciiTheme="minorHAnsi" w:hAnsiTheme="minorHAnsi" w:cstheme="minorHAnsi"/>
            <w:noProof/>
          </w:rPr>
          <w:t>Prosjekt- og fremdriftsplan</w:t>
        </w:r>
        <w:r w:rsidR="00F15BC1" w:rsidRPr="00976DB1">
          <w:rPr>
            <w:rFonts w:asciiTheme="minorHAnsi" w:hAnsiTheme="minorHAnsi" w:cstheme="minorHAnsi"/>
            <w:noProof/>
          </w:rPr>
          <w:tab/>
        </w:r>
        <w:r w:rsidR="00F15BC1" w:rsidRPr="00976DB1">
          <w:rPr>
            <w:rFonts w:asciiTheme="minorHAnsi" w:hAnsiTheme="minorHAnsi" w:cstheme="minorHAnsi"/>
            <w:noProof/>
          </w:rPr>
          <w:fldChar w:fldCharType="begin"/>
        </w:r>
        <w:r w:rsidR="00F15BC1" w:rsidRPr="00976DB1">
          <w:rPr>
            <w:rFonts w:asciiTheme="minorHAnsi" w:hAnsiTheme="minorHAnsi" w:cstheme="minorHAnsi"/>
            <w:noProof/>
          </w:rPr>
          <w:instrText xml:space="preserve"> PAGEREF _Toc4483441 \h </w:instrText>
        </w:r>
        <w:r w:rsidR="00F15BC1" w:rsidRPr="00976DB1">
          <w:rPr>
            <w:rFonts w:asciiTheme="minorHAnsi" w:hAnsiTheme="minorHAnsi" w:cstheme="minorHAnsi"/>
            <w:noProof/>
          </w:rPr>
        </w:r>
        <w:r w:rsidR="00F15BC1" w:rsidRPr="00976DB1">
          <w:rPr>
            <w:rFonts w:asciiTheme="minorHAnsi" w:hAnsiTheme="minorHAnsi" w:cstheme="minorHAnsi"/>
            <w:noProof/>
          </w:rPr>
          <w:fldChar w:fldCharType="separate"/>
        </w:r>
        <w:r w:rsidR="00F15BC1" w:rsidRPr="00976DB1">
          <w:rPr>
            <w:rFonts w:asciiTheme="minorHAnsi" w:hAnsiTheme="minorHAnsi" w:cstheme="minorHAnsi"/>
            <w:noProof/>
          </w:rPr>
          <w:t>3</w:t>
        </w:r>
        <w:r w:rsidR="00F15BC1" w:rsidRPr="00976DB1">
          <w:rPr>
            <w:rFonts w:asciiTheme="minorHAnsi" w:hAnsiTheme="minorHAnsi" w:cstheme="minorHAnsi"/>
            <w:noProof/>
          </w:rPr>
          <w:fldChar w:fldCharType="end"/>
        </w:r>
      </w:hyperlink>
    </w:p>
    <w:p w14:paraId="7D99363F" w14:textId="77777777" w:rsidR="00F15BC1" w:rsidRPr="00976DB1" w:rsidRDefault="002D7A63">
      <w:pPr>
        <w:pStyle w:val="INNH1"/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hyperlink w:anchor="_Toc4483442" w:history="1">
        <w:r w:rsidR="00F15BC1" w:rsidRPr="00976DB1">
          <w:rPr>
            <w:rStyle w:val="Hyperkobling"/>
            <w:rFonts w:asciiTheme="minorHAnsi" w:hAnsiTheme="minorHAnsi" w:cstheme="minorHAnsi"/>
            <w:noProof/>
          </w:rPr>
          <w:t>4.</w:t>
        </w:r>
        <w:r w:rsidR="00F15BC1" w:rsidRPr="00976DB1">
          <w:rPr>
            <w:rFonts w:asciiTheme="minorHAnsi" w:eastAsiaTheme="minorEastAsia" w:hAnsiTheme="minorHAnsi" w:cstheme="minorHAnsi"/>
            <w:b w:val="0"/>
            <w:caps w:val="0"/>
            <w:noProof/>
            <w:sz w:val="22"/>
            <w:szCs w:val="22"/>
            <w:lang w:eastAsia="nb-NO"/>
          </w:rPr>
          <w:tab/>
        </w:r>
        <w:r w:rsidR="00F15BC1" w:rsidRPr="00976DB1">
          <w:rPr>
            <w:rStyle w:val="Hyperkobling"/>
            <w:rFonts w:asciiTheme="minorHAnsi" w:hAnsiTheme="minorHAnsi" w:cstheme="minorHAnsi"/>
            <w:noProof/>
          </w:rPr>
          <w:t>FrEmdriftsplan</w:t>
        </w:r>
        <w:r w:rsidR="00F15BC1" w:rsidRPr="00976DB1">
          <w:rPr>
            <w:rFonts w:asciiTheme="minorHAnsi" w:hAnsiTheme="minorHAnsi" w:cstheme="minorHAnsi"/>
            <w:noProof/>
          </w:rPr>
          <w:tab/>
        </w:r>
        <w:r w:rsidR="00F15BC1" w:rsidRPr="00976DB1">
          <w:rPr>
            <w:rFonts w:asciiTheme="minorHAnsi" w:hAnsiTheme="minorHAnsi" w:cstheme="minorHAnsi"/>
            <w:noProof/>
          </w:rPr>
          <w:fldChar w:fldCharType="begin"/>
        </w:r>
        <w:r w:rsidR="00F15BC1" w:rsidRPr="00976DB1">
          <w:rPr>
            <w:rFonts w:asciiTheme="minorHAnsi" w:hAnsiTheme="minorHAnsi" w:cstheme="minorHAnsi"/>
            <w:noProof/>
          </w:rPr>
          <w:instrText xml:space="preserve"> PAGEREF _Toc4483442 \h </w:instrText>
        </w:r>
        <w:r w:rsidR="00F15BC1" w:rsidRPr="00976DB1">
          <w:rPr>
            <w:rFonts w:asciiTheme="minorHAnsi" w:hAnsiTheme="minorHAnsi" w:cstheme="minorHAnsi"/>
            <w:noProof/>
          </w:rPr>
        </w:r>
        <w:r w:rsidR="00F15BC1" w:rsidRPr="00976DB1">
          <w:rPr>
            <w:rFonts w:asciiTheme="minorHAnsi" w:hAnsiTheme="minorHAnsi" w:cstheme="minorHAnsi"/>
            <w:noProof/>
          </w:rPr>
          <w:fldChar w:fldCharType="separate"/>
        </w:r>
        <w:r w:rsidR="00F15BC1" w:rsidRPr="00976DB1">
          <w:rPr>
            <w:rFonts w:asciiTheme="minorHAnsi" w:hAnsiTheme="minorHAnsi" w:cstheme="minorHAnsi"/>
            <w:noProof/>
          </w:rPr>
          <w:t>3</w:t>
        </w:r>
        <w:r w:rsidR="00F15BC1" w:rsidRPr="00976DB1">
          <w:rPr>
            <w:rFonts w:asciiTheme="minorHAnsi" w:hAnsiTheme="minorHAnsi" w:cstheme="minorHAnsi"/>
            <w:noProof/>
          </w:rPr>
          <w:fldChar w:fldCharType="end"/>
        </w:r>
      </w:hyperlink>
    </w:p>
    <w:p w14:paraId="79C302DF" w14:textId="77777777" w:rsidR="00F15BC1" w:rsidRPr="00976DB1" w:rsidRDefault="002D7A63">
      <w:pPr>
        <w:pStyle w:val="INNH2"/>
        <w:tabs>
          <w:tab w:val="left" w:pos="1440"/>
        </w:tabs>
        <w:rPr>
          <w:rFonts w:asciiTheme="minorHAnsi" w:eastAsiaTheme="minorEastAsia" w:hAnsiTheme="minorHAnsi" w:cstheme="minorHAnsi"/>
          <w:noProof/>
          <w:szCs w:val="22"/>
          <w:lang w:eastAsia="nb-NO"/>
        </w:rPr>
      </w:pPr>
      <w:hyperlink w:anchor="_Toc4483443" w:history="1">
        <w:r w:rsidR="00F15BC1" w:rsidRPr="00976DB1">
          <w:rPr>
            <w:rStyle w:val="Hyperkobling"/>
            <w:rFonts w:asciiTheme="minorHAnsi" w:hAnsiTheme="minorHAnsi" w:cstheme="minorHAnsi"/>
            <w:noProof/>
          </w:rPr>
          <w:t>4.1</w:t>
        </w:r>
        <w:r w:rsidR="00F15BC1" w:rsidRPr="00976DB1">
          <w:rPr>
            <w:rFonts w:asciiTheme="minorHAnsi" w:eastAsiaTheme="minorEastAsia" w:hAnsiTheme="minorHAnsi" w:cstheme="minorHAnsi"/>
            <w:noProof/>
            <w:szCs w:val="22"/>
            <w:lang w:eastAsia="nb-NO"/>
          </w:rPr>
          <w:tab/>
        </w:r>
        <w:r w:rsidR="00F15BC1" w:rsidRPr="00976DB1">
          <w:rPr>
            <w:rStyle w:val="Hyperkobling"/>
            <w:rFonts w:asciiTheme="minorHAnsi" w:hAnsiTheme="minorHAnsi" w:cstheme="minorHAnsi"/>
            <w:noProof/>
          </w:rPr>
          <w:t>Struktur og format</w:t>
        </w:r>
        <w:r w:rsidR="00F15BC1" w:rsidRPr="00976DB1">
          <w:rPr>
            <w:rFonts w:asciiTheme="minorHAnsi" w:hAnsiTheme="minorHAnsi" w:cstheme="minorHAnsi"/>
            <w:noProof/>
          </w:rPr>
          <w:tab/>
        </w:r>
        <w:r w:rsidR="00F15BC1" w:rsidRPr="00976DB1">
          <w:rPr>
            <w:rFonts w:asciiTheme="minorHAnsi" w:hAnsiTheme="minorHAnsi" w:cstheme="minorHAnsi"/>
            <w:noProof/>
          </w:rPr>
          <w:fldChar w:fldCharType="begin"/>
        </w:r>
        <w:r w:rsidR="00F15BC1" w:rsidRPr="00976DB1">
          <w:rPr>
            <w:rFonts w:asciiTheme="minorHAnsi" w:hAnsiTheme="minorHAnsi" w:cstheme="minorHAnsi"/>
            <w:noProof/>
          </w:rPr>
          <w:instrText xml:space="preserve"> PAGEREF _Toc4483443 \h </w:instrText>
        </w:r>
        <w:r w:rsidR="00F15BC1" w:rsidRPr="00976DB1">
          <w:rPr>
            <w:rFonts w:asciiTheme="minorHAnsi" w:hAnsiTheme="minorHAnsi" w:cstheme="minorHAnsi"/>
            <w:noProof/>
          </w:rPr>
        </w:r>
        <w:r w:rsidR="00F15BC1" w:rsidRPr="00976DB1">
          <w:rPr>
            <w:rFonts w:asciiTheme="minorHAnsi" w:hAnsiTheme="minorHAnsi" w:cstheme="minorHAnsi"/>
            <w:noProof/>
          </w:rPr>
          <w:fldChar w:fldCharType="separate"/>
        </w:r>
        <w:r w:rsidR="00F15BC1" w:rsidRPr="00976DB1">
          <w:rPr>
            <w:rFonts w:asciiTheme="minorHAnsi" w:hAnsiTheme="minorHAnsi" w:cstheme="minorHAnsi"/>
            <w:noProof/>
          </w:rPr>
          <w:t>3</w:t>
        </w:r>
        <w:r w:rsidR="00F15BC1" w:rsidRPr="00976DB1">
          <w:rPr>
            <w:rFonts w:asciiTheme="minorHAnsi" w:hAnsiTheme="minorHAnsi" w:cstheme="minorHAnsi"/>
            <w:noProof/>
          </w:rPr>
          <w:fldChar w:fldCharType="end"/>
        </w:r>
      </w:hyperlink>
    </w:p>
    <w:p w14:paraId="49522C1B" w14:textId="77777777" w:rsidR="003431F7" w:rsidRPr="00976DB1" w:rsidRDefault="008A1AB5">
      <w:pPr>
        <w:pStyle w:val="INNH1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  <w:b w:val="0"/>
          <w:caps w:val="0"/>
        </w:rPr>
        <w:fldChar w:fldCharType="end"/>
      </w:r>
    </w:p>
    <w:p w14:paraId="7072F4D4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05274DDF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4FE32A5E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58DD477E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3C0C8377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471C4C23" w14:textId="77777777" w:rsidR="003431F7" w:rsidRPr="00976DB1" w:rsidRDefault="003431F7">
      <w:pPr>
        <w:pStyle w:val="INNH1"/>
        <w:rPr>
          <w:rFonts w:asciiTheme="minorHAnsi" w:hAnsiTheme="minorHAnsi" w:cstheme="minorHAnsi"/>
        </w:rPr>
      </w:pPr>
    </w:p>
    <w:p w14:paraId="23A1C7BD" w14:textId="77777777" w:rsidR="003431F7" w:rsidRPr="00976DB1" w:rsidRDefault="003431F7">
      <w:pPr>
        <w:pStyle w:val="INNH2"/>
        <w:tabs>
          <w:tab w:val="right" w:leader="dot" w:pos="1440"/>
        </w:tabs>
        <w:rPr>
          <w:rFonts w:asciiTheme="minorHAnsi" w:hAnsiTheme="minorHAnsi" w:cstheme="minorHAnsi"/>
        </w:rPr>
      </w:pPr>
    </w:p>
    <w:p w14:paraId="10785C27" w14:textId="77777777" w:rsidR="003431F7" w:rsidRPr="00976DB1" w:rsidRDefault="003431F7">
      <w:pPr>
        <w:rPr>
          <w:rFonts w:asciiTheme="minorHAnsi" w:hAnsiTheme="minorHAnsi" w:cstheme="minorHAnsi"/>
        </w:rPr>
      </w:pPr>
    </w:p>
    <w:p w14:paraId="74740A5F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 xml:space="preserve"> </w:t>
      </w:r>
      <w:bookmarkEnd w:id="6"/>
    </w:p>
    <w:p w14:paraId="22BEE649" w14:textId="77777777" w:rsidR="003431F7" w:rsidRPr="00976DB1" w:rsidRDefault="003431F7">
      <w:pPr>
        <w:pageBreakBefore/>
        <w:suppressAutoHyphens w:val="0"/>
        <w:spacing w:before="0" w:after="0"/>
        <w:rPr>
          <w:rFonts w:asciiTheme="minorHAnsi" w:hAnsiTheme="minorHAnsi" w:cstheme="minorHAnsi"/>
          <w:shd w:val="clear" w:color="auto" w:fill="C0C0C0"/>
        </w:rPr>
      </w:pPr>
    </w:p>
    <w:p w14:paraId="10953718" w14:textId="77777777" w:rsidR="003431F7" w:rsidRPr="00976DB1" w:rsidRDefault="008A1AB5">
      <w:pPr>
        <w:pStyle w:val="Overskrift1"/>
        <w:rPr>
          <w:rFonts w:asciiTheme="minorHAnsi" w:hAnsiTheme="minorHAnsi" w:cstheme="minorHAnsi"/>
        </w:rPr>
      </w:pPr>
      <w:bookmarkStart w:id="7" w:name="_Toc527357728"/>
      <w:bookmarkStart w:id="8" w:name="_Toc23738258"/>
      <w:bookmarkStart w:id="9" w:name="_Toc251840850"/>
      <w:bookmarkStart w:id="10" w:name="_Toc327191179"/>
      <w:bookmarkStart w:id="11" w:name="_Toc335231082"/>
      <w:bookmarkStart w:id="12" w:name="_Toc338942447"/>
      <w:bookmarkStart w:id="13" w:name="_Toc371066183"/>
      <w:bookmarkStart w:id="14" w:name="_Toc371315585"/>
      <w:bookmarkStart w:id="15" w:name="_Toc4483439"/>
      <w:r w:rsidRPr="00976DB1">
        <w:rPr>
          <w:rFonts w:asciiTheme="minorHAnsi" w:hAnsiTheme="minorHAnsi" w:cstheme="minorHAnsi"/>
        </w:rPr>
        <w:t>Generelt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76F4C84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 xml:space="preserve">Leverandøren skal utføre arbeidet i samsvar med de datoer og den fremdrift som er beskrevet i dette bilag. </w:t>
      </w:r>
      <w:r w:rsidRPr="00976DB1">
        <w:rPr>
          <w:rFonts w:asciiTheme="minorHAnsi" w:hAnsiTheme="minorHAnsi" w:cstheme="minorHAnsi"/>
          <w:kern w:val="3"/>
        </w:rPr>
        <w:t>Arbeidene betraktes ikke som fullført før disse er godkjent av Oppdragsgiver.</w:t>
      </w:r>
    </w:p>
    <w:p w14:paraId="13D731A8" w14:textId="77777777" w:rsidR="003431F7" w:rsidRPr="00976DB1" w:rsidRDefault="008A1AB5">
      <w:pPr>
        <w:pStyle w:val="Overskrift1"/>
        <w:rPr>
          <w:rFonts w:asciiTheme="minorHAnsi" w:hAnsiTheme="minorHAnsi" w:cstheme="minorHAnsi"/>
        </w:rPr>
      </w:pPr>
      <w:bookmarkStart w:id="16" w:name="_Toc23738259"/>
      <w:bookmarkStart w:id="17" w:name="_Toc251840851"/>
      <w:bookmarkStart w:id="18" w:name="_Toc327191180"/>
      <w:bookmarkStart w:id="19" w:name="_Toc335231083"/>
      <w:bookmarkStart w:id="20" w:name="_Toc338942448"/>
      <w:bookmarkStart w:id="21" w:name="_Toc371066184"/>
      <w:bookmarkStart w:id="22" w:name="_Toc371315586"/>
      <w:bookmarkStart w:id="23" w:name="_Toc4483440"/>
      <w:r w:rsidRPr="00976DB1">
        <w:rPr>
          <w:rFonts w:asciiTheme="minorHAnsi" w:hAnsiTheme="minorHAnsi" w:cstheme="minorHAnsi"/>
        </w:rPr>
        <w:t>VARIGHET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198BB5E" w14:textId="77777777" w:rsidR="003431F7" w:rsidRPr="00976DB1" w:rsidRDefault="00F15BC1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A</w:t>
      </w:r>
      <w:r w:rsidR="008A1AB5" w:rsidRPr="00976DB1">
        <w:rPr>
          <w:rFonts w:asciiTheme="minorHAnsi" w:hAnsiTheme="minorHAnsi" w:cstheme="minorHAnsi"/>
        </w:rPr>
        <w:t>vtalen er gyldig fra dato for siste underskrift, uansett hvem av Partene som underskriver sist</w:t>
      </w:r>
    </w:p>
    <w:p w14:paraId="1B58EDFA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Leverandør skal kunne yte kvalifisert support og ha tilgjengelig service-/vedlikeholdsdeler og forbruksmateriell i minimum 10 år etter at utstyret er levert.</w:t>
      </w:r>
    </w:p>
    <w:p w14:paraId="3DAE47B8" w14:textId="77777777" w:rsidR="003431F7" w:rsidRPr="00976DB1" w:rsidRDefault="003431F7">
      <w:pPr>
        <w:pStyle w:val="Contractstyle"/>
        <w:ind w:left="0"/>
        <w:rPr>
          <w:rFonts w:asciiTheme="minorHAnsi" w:hAnsiTheme="minorHAnsi" w:cstheme="minorHAnsi"/>
        </w:rPr>
      </w:pPr>
    </w:p>
    <w:p w14:paraId="620224A6" w14:textId="77777777" w:rsidR="003431F7" w:rsidRPr="00976DB1" w:rsidRDefault="008A1AB5">
      <w:pPr>
        <w:pStyle w:val="Overskrift1"/>
        <w:rPr>
          <w:rFonts w:asciiTheme="minorHAnsi" w:hAnsiTheme="minorHAnsi" w:cstheme="minorHAnsi"/>
        </w:rPr>
      </w:pPr>
      <w:bookmarkStart w:id="24" w:name="_Toc327191181"/>
      <w:bookmarkStart w:id="25" w:name="_Toc335231084"/>
      <w:bookmarkStart w:id="26" w:name="_Toc338942449"/>
      <w:bookmarkStart w:id="27" w:name="_Toc371066185"/>
      <w:bookmarkStart w:id="28" w:name="_Toc371315587"/>
      <w:bookmarkStart w:id="29" w:name="_Toc4483441"/>
      <w:r w:rsidRPr="00976DB1">
        <w:rPr>
          <w:rFonts w:asciiTheme="minorHAnsi" w:hAnsiTheme="minorHAnsi" w:cstheme="minorHAnsi"/>
        </w:rPr>
        <w:t>Prosjekt- og fremdriftsplan</w:t>
      </w:r>
      <w:bookmarkEnd w:id="24"/>
      <w:bookmarkEnd w:id="25"/>
      <w:bookmarkEnd w:id="26"/>
      <w:bookmarkEnd w:id="27"/>
      <w:bookmarkEnd w:id="28"/>
      <w:bookmarkEnd w:id="29"/>
    </w:p>
    <w:p w14:paraId="0744E719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 xml:space="preserve">Fremdrift må sikres av leverandør, og leverandør må derfor beskrive hvordan fremdriften skal sikres ved bruk av ressurser, her under både Leverandørens og Oppdragsgivers ressurser. </w:t>
      </w:r>
    </w:p>
    <w:p w14:paraId="7962680B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Denne planen må minst inneholde:</w:t>
      </w:r>
    </w:p>
    <w:p w14:paraId="4F3E7684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a.</w:t>
      </w:r>
      <w:r w:rsidRPr="00976DB1">
        <w:rPr>
          <w:rFonts w:asciiTheme="minorHAnsi" w:hAnsiTheme="minorHAnsi" w:cstheme="minorHAnsi"/>
        </w:rPr>
        <w:tab/>
        <w:t>Beskrivelse av prosjektorganisering og ansvars</w:t>
      </w:r>
      <w:r w:rsidR="00F15BC1" w:rsidRPr="00976DB1">
        <w:rPr>
          <w:rFonts w:asciiTheme="minorHAnsi" w:hAnsiTheme="minorHAnsi" w:cstheme="minorHAnsi"/>
        </w:rPr>
        <w:t xml:space="preserve">matrise til oppfyllelse av </w:t>
      </w:r>
      <w:r w:rsidRPr="00976DB1">
        <w:rPr>
          <w:rFonts w:asciiTheme="minorHAnsi" w:hAnsiTheme="minorHAnsi" w:cstheme="minorHAnsi"/>
        </w:rPr>
        <w:t>avtalen.</w:t>
      </w:r>
    </w:p>
    <w:p w14:paraId="2A557DFF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b.</w:t>
      </w:r>
      <w:r w:rsidRPr="00976DB1">
        <w:rPr>
          <w:rFonts w:asciiTheme="minorHAnsi" w:hAnsiTheme="minorHAnsi" w:cstheme="minorHAnsi"/>
        </w:rPr>
        <w:tab/>
        <w:t>Viktige milepæler og leveranser i forbindelse med utstyrsleveransen, inkludert:</w:t>
      </w:r>
    </w:p>
    <w:p w14:paraId="2CCF6386" w14:textId="77777777" w:rsidR="003431F7" w:rsidRPr="00976DB1" w:rsidRDefault="008A1AB5">
      <w:pPr>
        <w:pStyle w:val="Contractstyle"/>
        <w:numPr>
          <w:ilvl w:val="0"/>
          <w:numId w:val="24"/>
        </w:numPr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leveringsdato, tidspunkt for installasjon og mottakskontroll</w:t>
      </w:r>
    </w:p>
    <w:p w14:paraId="2B29D4E3" w14:textId="77777777" w:rsidR="003431F7" w:rsidRPr="00976DB1" w:rsidRDefault="008A1AB5">
      <w:pPr>
        <w:pStyle w:val="Contractstyle"/>
        <w:numPr>
          <w:ilvl w:val="0"/>
          <w:numId w:val="24"/>
        </w:numPr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prøvedrift start/slutt, overlevering av utstyr inkl. overleveringsprotokoll</w:t>
      </w:r>
    </w:p>
    <w:p w14:paraId="7ED8CDB2" w14:textId="77777777" w:rsidR="003431F7" w:rsidRPr="00976DB1" w:rsidRDefault="008A1AB5">
      <w:pPr>
        <w:pStyle w:val="Contractstyle"/>
        <w:numPr>
          <w:ilvl w:val="0"/>
          <w:numId w:val="24"/>
        </w:numPr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opplæringsplan for Oppdragsgivers ansatte som er omfattet av utstyrsleveransen</w:t>
      </w:r>
    </w:p>
    <w:p w14:paraId="5E581F92" w14:textId="77777777" w:rsidR="003431F7" w:rsidRPr="00976DB1" w:rsidRDefault="008A1AB5">
      <w:pPr>
        <w:pStyle w:val="Contractstyle"/>
        <w:numPr>
          <w:ilvl w:val="0"/>
          <w:numId w:val="24"/>
        </w:numPr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plan for informasjonsformidling av leverandørs lønns- og arbeidsvilkår tilbudt til de arbeidstakerne som er omfattet av virksomhetsoverdragelsen</w:t>
      </w:r>
    </w:p>
    <w:p w14:paraId="75C01241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Leverandøren skal starte og fullføre Leveransen i henhold til milepælsplanen eller som avtalt med Oppdragsgiver</w:t>
      </w:r>
    </w:p>
    <w:p w14:paraId="64894F3B" w14:textId="77777777" w:rsidR="003431F7" w:rsidRPr="00976DB1" w:rsidRDefault="008A1AB5">
      <w:pPr>
        <w:pStyle w:val="Contractstyle"/>
        <w:rPr>
          <w:rFonts w:asciiTheme="minorHAnsi" w:hAnsiTheme="minorHAnsi" w:cstheme="minorHAnsi"/>
        </w:rPr>
      </w:pPr>
      <w:r w:rsidRPr="00976DB1">
        <w:rPr>
          <w:rFonts w:asciiTheme="minorHAnsi" w:hAnsiTheme="minorHAnsi" w:cstheme="minorHAnsi"/>
        </w:rPr>
        <w:t>Følgende milepæler og leveringstider er fastsatt:</w:t>
      </w:r>
    </w:p>
    <w:p w14:paraId="02B181F3" w14:textId="77777777" w:rsidR="003431F7" w:rsidRPr="00976DB1" w:rsidRDefault="003431F7">
      <w:pPr>
        <w:pStyle w:val="Contractstyle"/>
        <w:keepNext/>
        <w:ind w:left="0"/>
        <w:rPr>
          <w:rFonts w:asciiTheme="minorHAnsi" w:hAnsiTheme="minorHAnsi" w:cstheme="minorHAnsi"/>
        </w:rPr>
      </w:pPr>
      <w:bookmarkStart w:id="30" w:name="_Toc527357732"/>
      <w:bookmarkStart w:id="31" w:name="_Toc23738262"/>
    </w:p>
    <w:tbl>
      <w:tblPr>
        <w:tblW w:w="8820" w:type="dxa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6208"/>
        <w:gridCol w:w="1980"/>
      </w:tblGrid>
      <w:tr w:rsidR="003431F7" w:rsidRPr="00976DB1" w14:paraId="327EF444" w14:textId="77777777">
        <w:trPr>
          <w:cantSplit/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EFE3" w14:textId="77777777" w:rsidR="003431F7" w:rsidRPr="00976DB1" w:rsidRDefault="008A1AB5">
            <w:pPr>
              <w:keepNext/>
              <w:keepLines/>
              <w:rPr>
                <w:rFonts w:asciiTheme="minorHAnsi" w:hAnsiTheme="minorHAnsi" w:cstheme="minorHAnsi"/>
                <w:b/>
                <w:szCs w:val="22"/>
              </w:rPr>
            </w:pPr>
            <w:r w:rsidRPr="00976DB1">
              <w:rPr>
                <w:rFonts w:asciiTheme="minorHAnsi" w:hAnsiTheme="minorHAnsi" w:cstheme="minorHAnsi"/>
                <w:b/>
                <w:szCs w:val="22"/>
              </w:rPr>
              <w:t>Nr.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C28B" w14:textId="77777777" w:rsidR="003431F7" w:rsidRPr="00976DB1" w:rsidRDefault="008A1AB5">
            <w:pPr>
              <w:keepNext/>
              <w:keepLines/>
              <w:rPr>
                <w:rFonts w:asciiTheme="minorHAnsi" w:hAnsiTheme="minorHAnsi" w:cstheme="minorHAnsi"/>
                <w:b/>
                <w:szCs w:val="22"/>
              </w:rPr>
            </w:pPr>
            <w:r w:rsidRPr="00976DB1">
              <w:rPr>
                <w:rFonts w:asciiTheme="minorHAnsi" w:hAnsiTheme="minorHAnsi" w:cstheme="minorHAnsi"/>
                <w:b/>
                <w:szCs w:val="22"/>
              </w:rPr>
              <w:t>Beskrivelse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0845" w14:textId="77777777" w:rsidR="003431F7" w:rsidRPr="00976DB1" w:rsidRDefault="008A1AB5">
            <w:pPr>
              <w:keepNext/>
              <w:keepLines/>
              <w:rPr>
                <w:rFonts w:asciiTheme="minorHAnsi" w:hAnsiTheme="minorHAnsi" w:cstheme="minorHAnsi"/>
                <w:b/>
                <w:szCs w:val="22"/>
              </w:rPr>
            </w:pPr>
            <w:r w:rsidRPr="00976DB1">
              <w:rPr>
                <w:rFonts w:asciiTheme="minorHAnsi" w:hAnsiTheme="minorHAnsi" w:cstheme="minorHAnsi"/>
                <w:b/>
                <w:szCs w:val="22"/>
              </w:rPr>
              <w:t>Tidsfrist</w:t>
            </w:r>
          </w:p>
        </w:tc>
      </w:tr>
      <w:tr w:rsidR="003431F7" w:rsidRPr="00976DB1" w14:paraId="63529519" w14:textId="77777777">
        <w:trPr>
          <w:cantSplit/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AD32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3580" w14:textId="77777777" w:rsidR="003431F7" w:rsidRPr="00976DB1" w:rsidRDefault="008A1AB5" w:rsidP="006F222F">
            <w:pPr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hAnsiTheme="minorHAnsi" w:cstheme="minorHAnsi"/>
              </w:rPr>
              <w:t>Installasjonsdag; mottakskontroll</w:t>
            </w:r>
            <w:r w:rsidR="00F328C1" w:rsidRPr="00976D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3D47" w14:textId="77777777" w:rsidR="003431F7" w:rsidRPr="00976DB1" w:rsidRDefault="003431F7" w:rsidP="001140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31F7" w:rsidRPr="00976DB1" w14:paraId="3E178A7B" w14:textId="77777777">
        <w:trPr>
          <w:cantSplit/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C4C8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31A8" w14:textId="77777777" w:rsidR="003431F7" w:rsidRPr="00976DB1" w:rsidRDefault="008A1AB5">
            <w:pPr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hAnsiTheme="minorHAnsi" w:cstheme="minorHAnsi"/>
              </w:rPr>
              <w:t>Opplæring av Oppdragsgivers ansatte (brukere og teknisk personell)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BD64" w14:textId="77777777" w:rsidR="003431F7" w:rsidRPr="00976DB1" w:rsidRDefault="003431F7" w:rsidP="006F22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31F7" w:rsidRPr="00976DB1" w14:paraId="316C7686" w14:textId="77777777">
        <w:trPr>
          <w:cantSplit/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72C4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9A20" w14:textId="77777777" w:rsidR="003431F7" w:rsidRPr="00976DB1" w:rsidRDefault="008A1AB5">
            <w:pPr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hAnsiTheme="minorHAnsi" w:cstheme="minorHAnsi"/>
              </w:rPr>
              <w:t>Oppstart av prøvedriftsperiode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9E0F" w14:textId="77777777" w:rsidR="003431F7" w:rsidRPr="00976DB1" w:rsidRDefault="003431F7" w:rsidP="00E31C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31F7" w:rsidRPr="00976DB1" w14:paraId="17DC91F1" w14:textId="77777777">
        <w:trPr>
          <w:cantSplit/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BAB0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BAC5" w14:textId="77777777" w:rsidR="003431F7" w:rsidRPr="00976DB1" w:rsidRDefault="008A1AB5">
            <w:pPr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hAnsiTheme="minorHAnsi" w:cstheme="minorHAnsi"/>
              </w:rPr>
              <w:t>Godkjenning av prøvedriftsperioden (leveringsdag)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E052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31F7" w:rsidRPr="00976DB1" w14:paraId="298ADC19" w14:textId="77777777">
        <w:trPr>
          <w:cantSplit/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909D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8423" w14:textId="77777777" w:rsidR="003431F7" w:rsidRPr="00976DB1" w:rsidRDefault="006F222F" w:rsidP="006F222F">
            <w:pPr>
              <w:rPr>
                <w:rFonts w:asciiTheme="minorHAnsi" w:hAnsiTheme="minorHAnsi" w:cstheme="minorHAnsi"/>
              </w:rPr>
            </w:pPr>
            <w:r w:rsidRPr="00976DB1">
              <w:rPr>
                <w:rFonts w:asciiTheme="minorHAnsi" w:hAnsiTheme="minorHAnsi" w:cstheme="minorHAnsi"/>
              </w:rPr>
              <w:t>Garanti (2 år) iht til Prosjektgjennomføring punkt 8.2</w:t>
            </w:r>
            <w:r w:rsidR="008A1AB5" w:rsidRPr="00976D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4040" w14:textId="77777777" w:rsidR="003431F7" w:rsidRPr="00976DB1" w:rsidRDefault="00343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2A86DE" w14:textId="77777777" w:rsidR="003431F7" w:rsidRPr="00976DB1" w:rsidRDefault="008A1AB5">
      <w:pPr>
        <w:pStyle w:val="Overskrift1"/>
        <w:rPr>
          <w:rFonts w:asciiTheme="minorHAnsi" w:hAnsiTheme="minorHAnsi" w:cstheme="minorHAnsi"/>
        </w:rPr>
      </w:pPr>
      <w:bookmarkStart w:id="32" w:name="_Toc251840853"/>
      <w:bookmarkStart w:id="33" w:name="_Toc327191182"/>
      <w:bookmarkStart w:id="34" w:name="_Toc335231085"/>
      <w:bookmarkStart w:id="35" w:name="_Toc338942450"/>
      <w:bookmarkStart w:id="36" w:name="_Toc371066186"/>
      <w:bookmarkStart w:id="37" w:name="_Toc371315588"/>
      <w:bookmarkStart w:id="38" w:name="_Toc4483442"/>
      <w:r w:rsidRPr="00976DB1">
        <w:rPr>
          <w:rFonts w:asciiTheme="minorHAnsi" w:hAnsiTheme="minorHAnsi" w:cstheme="minorHAnsi"/>
        </w:rPr>
        <w:t>FrEmdriftsplan</w:t>
      </w:r>
      <w:bookmarkEnd w:id="32"/>
      <w:bookmarkEnd w:id="33"/>
      <w:bookmarkEnd w:id="34"/>
      <w:bookmarkEnd w:id="35"/>
      <w:bookmarkEnd w:id="36"/>
      <w:bookmarkEnd w:id="37"/>
      <w:bookmarkEnd w:id="38"/>
      <w:r w:rsidRPr="00976DB1">
        <w:rPr>
          <w:rFonts w:asciiTheme="minorHAnsi" w:hAnsiTheme="minorHAnsi" w:cstheme="minorHAnsi"/>
        </w:rPr>
        <w:t xml:space="preserve"> </w:t>
      </w:r>
    </w:p>
    <w:p w14:paraId="2D84E00C" w14:textId="77777777" w:rsidR="003431F7" w:rsidRPr="00976DB1" w:rsidRDefault="008A1AB5">
      <w:pPr>
        <w:pStyle w:val="Overskrift2"/>
        <w:rPr>
          <w:rFonts w:asciiTheme="minorHAnsi" w:hAnsiTheme="minorHAnsi" w:cstheme="minorHAnsi"/>
        </w:rPr>
      </w:pPr>
      <w:bookmarkStart w:id="39" w:name="_Toc251839842"/>
      <w:bookmarkStart w:id="40" w:name="_Toc251840854"/>
      <w:bookmarkStart w:id="41" w:name="_Toc327191183"/>
      <w:bookmarkStart w:id="42" w:name="_Toc335231086"/>
      <w:bookmarkStart w:id="43" w:name="_Toc338942451"/>
      <w:bookmarkStart w:id="44" w:name="_Toc371066187"/>
      <w:bookmarkStart w:id="45" w:name="_Toc371315589"/>
      <w:bookmarkStart w:id="46" w:name="_Toc4483443"/>
      <w:r w:rsidRPr="00976DB1">
        <w:rPr>
          <w:rFonts w:asciiTheme="minorHAnsi" w:hAnsiTheme="minorHAnsi" w:cstheme="minorHAnsi"/>
        </w:rPr>
        <w:t>Struktur og format</w:t>
      </w:r>
      <w:bookmarkEnd w:id="30"/>
      <w:bookmarkEnd w:id="31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3431F7" w:rsidRPr="00976DB1">
      <w:headerReference w:type="default" r:id="rId7"/>
      <w:footerReference w:type="default" r:id="rId8"/>
      <w:pgSz w:w="11906" w:h="16838"/>
      <w:pgMar w:top="1417" w:right="1106" w:bottom="1258" w:left="1260" w:header="539" w:footer="6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4750" w14:textId="77777777" w:rsidR="001D08E3" w:rsidRDefault="001D08E3">
      <w:pPr>
        <w:spacing w:before="0" w:after="0"/>
      </w:pPr>
      <w:r>
        <w:separator/>
      </w:r>
    </w:p>
  </w:endnote>
  <w:endnote w:type="continuationSeparator" w:id="0">
    <w:p w14:paraId="5B6AE1F5" w14:textId="77777777" w:rsidR="001D08E3" w:rsidRDefault="001D08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6548" w14:textId="77777777" w:rsidR="00C91BE9" w:rsidRDefault="008A1AB5">
    <w:pPr>
      <w:pStyle w:val="Bunntekst"/>
      <w:tabs>
        <w:tab w:val="clear" w:pos="4153"/>
        <w:tab w:val="clear" w:pos="8306"/>
        <w:tab w:val="center" w:pos="4253"/>
        <w:tab w:val="right" w:pos="9498"/>
      </w:tabs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Bilag D- Varighet og fremdrift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32"/>
      </w:rPr>
      <w:tab/>
    </w:r>
    <w:r>
      <w:fldChar w:fldCharType="begin"/>
    </w:r>
    <w:r>
      <w:instrText xml:space="preserve"> PAGE </w:instrText>
    </w:r>
    <w:r>
      <w:fldChar w:fldCharType="separate"/>
    </w:r>
    <w:r w:rsidR="006D580F">
      <w:rPr>
        <w:noProof/>
      </w:rPr>
      <w:t>1</w:t>
    </w:r>
    <w:r>
      <w:fldChar w:fldCharType="end"/>
    </w:r>
  </w:p>
  <w:p w14:paraId="2B134629" w14:textId="77777777" w:rsidR="00C91BE9" w:rsidRDefault="002D7A63">
    <w:pPr>
      <w:pStyle w:val="Bunntekst"/>
      <w:tabs>
        <w:tab w:val="clear" w:pos="4153"/>
        <w:tab w:val="clear" w:pos="8306"/>
        <w:tab w:val="center" w:pos="4253"/>
        <w:tab w:val="right" w:pos="9498"/>
      </w:tabs>
      <w:rPr>
        <w:rFonts w:ascii="Arial" w:hAnsi="Arial" w:cs="Arial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E754" w14:textId="77777777" w:rsidR="001D08E3" w:rsidRDefault="001D08E3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3D5BA6F7" w14:textId="77777777" w:rsidR="001D08E3" w:rsidRDefault="001D08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664B" w14:textId="77777777" w:rsidR="00C91BE9" w:rsidRDefault="001C535C">
    <w:pPr>
      <w:pStyle w:val="Topptekst"/>
    </w:pPr>
    <w:r w:rsidRPr="0000000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D1C146F" wp14:editId="7948B8D1">
          <wp:simplePos x="0" y="0"/>
          <wp:positionH relativeFrom="column">
            <wp:posOffset>90805</wp:posOffset>
          </wp:positionH>
          <wp:positionV relativeFrom="paragraph">
            <wp:posOffset>40640</wp:posOffset>
          </wp:positionV>
          <wp:extent cx="1922145" cy="341630"/>
          <wp:effectExtent l="0" t="0" r="1905" b="1270"/>
          <wp:wrapSquare wrapText="bothSides"/>
          <wp:docPr id="3" name="Bilde 3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AB5">
      <w:tab/>
    </w:r>
    <w:r w:rsidR="008A1A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9B6"/>
    <w:multiLevelType w:val="multilevel"/>
    <w:tmpl w:val="7D6E613C"/>
    <w:styleLink w:val="WWOutlineListStyle19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2E3424"/>
    <w:multiLevelType w:val="multilevel"/>
    <w:tmpl w:val="06AC2D26"/>
    <w:styleLink w:val="LFO8"/>
    <w:lvl w:ilvl="0">
      <w:start w:val="1"/>
      <w:numFmt w:val="decimal"/>
      <w:pStyle w:val="Overskrift1Over1Tegn"/>
      <w:lvlText w:val="%1"/>
      <w:lvlJc w:val="left"/>
      <w:pPr>
        <w:ind w:left="432" w:hanging="432"/>
      </w:pPr>
      <w:rPr>
        <w:rFonts w:ascii="Arial" w:hAnsi="Arial" w:cs="Arial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7417C4"/>
    <w:multiLevelType w:val="multilevel"/>
    <w:tmpl w:val="FFE6B2BC"/>
    <w:styleLink w:val="WWOutlineListStyle1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3FD5910"/>
    <w:multiLevelType w:val="multilevel"/>
    <w:tmpl w:val="266EA19E"/>
    <w:styleLink w:val="WWOutlineListStyle11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65B1A30"/>
    <w:multiLevelType w:val="multilevel"/>
    <w:tmpl w:val="CDA82D82"/>
    <w:styleLink w:val="WWOutlineListStyle12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6DB6C1C"/>
    <w:multiLevelType w:val="multilevel"/>
    <w:tmpl w:val="7FA09D92"/>
    <w:styleLink w:val="WWOutlineListStyle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A692E78"/>
    <w:multiLevelType w:val="multilevel"/>
    <w:tmpl w:val="F31641B6"/>
    <w:styleLink w:val="WWOutlineListStyle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A8A23E3"/>
    <w:multiLevelType w:val="multilevel"/>
    <w:tmpl w:val="CB565D92"/>
    <w:styleLink w:val="WWOutlineListStyle2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E7878A8"/>
    <w:multiLevelType w:val="multilevel"/>
    <w:tmpl w:val="0FA0CC58"/>
    <w:styleLink w:val="WWOutlineListStyle20"/>
    <w:lvl w:ilvl="0">
      <w:start w:val="1"/>
      <w:numFmt w:val="decimal"/>
      <w:pStyle w:val="Overskrift1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pStyle w:val="Overskrift2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pStyle w:val="Overskrift3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pStyle w:val="Overskrift5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2D425FA"/>
    <w:multiLevelType w:val="multilevel"/>
    <w:tmpl w:val="1EBC86D8"/>
    <w:styleLink w:val="WWOutlineListStyle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C0018D0"/>
    <w:multiLevelType w:val="multilevel"/>
    <w:tmpl w:val="493611F2"/>
    <w:styleLink w:val="WWOutlineListStyle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8830592"/>
    <w:multiLevelType w:val="multilevel"/>
    <w:tmpl w:val="BFFC9F88"/>
    <w:styleLink w:val="WWOutlineListStyle17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8D55329"/>
    <w:multiLevelType w:val="multilevel"/>
    <w:tmpl w:val="096E42F8"/>
    <w:styleLink w:val="WWOutlineListStyle1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D6B504C"/>
    <w:multiLevelType w:val="multilevel"/>
    <w:tmpl w:val="5A26CFEA"/>
    <w:styleLink w:val="WWOutlineListStyle8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F774308"/>
    <w:multiLevelType w:val="multilevel"/>
    <w:tmpl w:val="73863AF8"/>
    <w:styleLink w:val="WWOutlineListStyle1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1B5591E"/>
    <w:multiLevelType w:val="multilevel"/>
    <w:tmpl w:val="57A60A54"/>
    <w:styleLink w:val="WWOutlineListStyle9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24D1BD8"/>
    <w:multiLevelType w:val="multilevel"/>
    <w:tmpl w:val="D1A05DA4"/>
    <w:styleLink w:val="WWOutlineListStyle1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5FD1094"/>
    <w:multiLevelType w:val="multilevel"/>
    <w:tmpl w:val="79DEB32C"/>
    <w:styleLink w:val="WWOutlineListStyle3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E757533"/>
    <w:multiLevelType w:val="multilevel"/>
    <w:tmpl w:val="CB2AA258"/>
    <w:styleLink w:val="WWOutlineListStyle18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0376B15"/>
    <w:multiLevelType w:val="multilevel"/>
    <w:tmpl w:val="B19EAC5A"/>
    <w:styleLink w:val="WWOutlineListStyle10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58D1419"/>
    <w:multiLevelType w:val="multilevel"/>
    <w:tmpl w:val="7DB28344"/>
    <w:styleLink w:val="WWOutlineListStyle13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6A0F0DB1"/>
    <w:multiLevelType w:val="multilevel"/>
    <w:tmpl w:val="CE38B01A"/>
    <w:styleLink w:val="WWOutlineListStyle7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2217" w:hanging="777"/>
      </w:pPr>
      <w:rPr>
        <w:rFonts w:ascii="Arial" w:hAnsi="Arial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CD3209D"/>
    <w:multiLevelType w:val="multilevel"/>
    <w:tmpl w:val="BE36A9EA"/>
    <w:styleLink w:val="LFO1"/>
    <w:lvl w:ilvl="0">
      <w:numFmt w:val="bullet"/>
      <w:pStyle w:val="Punktliste1"/>
      <w:lvlText w:val=""/>
      <w:lvlJc w:val="left"/>
      <w:pPr>
        <w:ind w:left="1077" w:hanging="357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7D267B3E"/>
    <w:multiLevelType w:val="multilevel"/>
    <w:tmpl w:val="81F4DE1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3"/>
  </w:num>
  <w:num w:numId="11">
    <w:abstractNumId w:val="19"/>
  </w:num>
  <w:num w:numId="12">
    <w:abstractNumId w:val="15"/>
  </w:num>
  <w:num w:numId="13">
    <w:abstractNumId w:val="13"/>
  </w:num>
  <w:num w:numId="14">
    <w:abstractNumId w:val="21"/>
  </w:num>
  <w:num w:numId="15">
    <w:abstractNumId w:val="6"/>
  </w:num>
  <w:num w:numId="16">
    <w:abstractNumId w:val="5"/>
  </w:num>
  <w:num w:numId="17">
    <w:abstractNumId w:val="9"/>
  </w:num>
  <w:num w:numId="18">
    <w:abstractNumId w:val="17"/>
  </w:num>
  <w:num w:numId="19">
    <w:abstractNumId w:val="7"/>
  </w:num>
  <w:num w:numId="20">
    <w:abstractNumId w:val="2"/>
  </w:num>
  <w:num w:numId="21">
    <w:abstractNumId w:val="10"/>
  </w:num>
  <w:num w:numId="22">
    <w:abstractNumId w:val="22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1F7"/>
    <w:rsid w:val="001140D8"/>
    <w:rsid w:val="001C535C"/>
    <w:rsid w:val="001D08E3"/>
    <w:rsid w:val="002425D9"/>
    <w:rsid w:val="002D7A63"/>
    <w:rsid w:val="003431F7"/>
    <w:rsid w:val="006D580F"/>
    <w:rsid w:val="006F222F"/>
    <w:rsid w:val="008850D5"/>
    <w:rsid w:val="008A1AB5"/>
    <w:rsid w:val="008C061D"/>
    <w:rsid w:val="00976DB1"/>
    <w:rsid w:val="00A2751D"/>
    <w:rsid w:val="00A90D3F"/>
    <w:rsid w:val="00B46A52"/>
    <w:rsid w:val="00BA49BC"/>
    <w:rsid w:val="00D1108E"/>
    <w:rsid w:val="00E31CFF"/>
    <w:rsid w:val="00F15BC1"/>
    <w:rsid w:val="00F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33E691"/>
  <w15:docId w15:val="{FAEE0102-3F79-40F4-90B8-85E1BAD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ntractstyle"/>
    <w:pPr>
      <w:suppressAutoHyphens/>
      <w:spacing w:before="120" w:after="120"/>
    </w:pPr>
    <w:rPr>
      <w:sz w:val="22"/>
      <w:lang w:eastAsia="en-US"/>
    </w:rPr>
  </w:style>
  <w:style w:type="paragraph" w:styleId="Overskrift1">
    <w:name w:val="heading 1"/>
    <w:next w:val="Contractstyle"/>
    <w:pPr>
      <w:keepNext/>
      <w:numPr>
        <w:numId w:val="1"/>
      </w:numPr>
      <w:suppressAutoHyphens/>
      <w:spacing w:before="240" w:after="120"/>
      <w:outlineLvl w:val="0"/>
    </w:pPr>
    <w:rPr>
      <w:rFonts w:ascii="Arial" w:hAnsi="Arial"/>
      <w:b/>
      <w:caps/>
      <w:kern w:val="3"/>
      <w:sz w:val="24"/>
      <w:lang w:eastAsia="en-US"/>
    </w:rPr>
  </w:style>
  <w:style w:type="paragraph" w:styleId="Overskrift2">
    <w:name w:val="heading 2"/>
    <w:next w:val="Contractstyle"/>
    <w:pPr>
      <w:keepLines/>
      <w:numPr>
        <w:ilvl w:val="1"/>
        <w:numId w:val="1"/>
      </w:numPr>
      <w:tabs>
        <w:tab w:val="left" w:pos="-14400"/>
      </w:tabs>
      <w:suppressAutoHyphens/>
      <w:spacing w:before="120" w:after="120"/>
      <w:outlineLvl w:val="1"/>
    </w:pPr>
    <w:rPr>
      <w:b/>
      <w:sz w:val="22"/>
      <w:lang w:eastAsia="en-US"/>
    </w:rPr>
  </w:style>
  <w:style w:type="paragraph" w:styleId="Overskrift3">
    <w:name w:val="heading 3"/>
    <w:next w:val="Contractstyle"/>
    <w:pPr>
      <w:keepLines/>
      <w:numPr>
        <w:ilvl w:val="2"/>
        <w:numId w:val="1"/>
      </w:numPr>
      <w:tabs>
        <w:tab w:val="left" w:pos="-29520"/>
      </w:tabs>
      <w:suppressAutoHyphens/>
      <w:spacing w:before="120" w:after="120"/>
      <w:outlineLvl w:val="2"/>
    </w:pPr>
    <w:rPr>
      <w:b/>
      <w:sz w:val="22"/>
      <w:lang w:eastAsia="en-US"/>
    </w:rPr>
  </w:style>
  <w:style w:type="paragraph" w:styleId="Overskrift4">
    <w:name w:val="heading 4"/>
    <w:next w:val="Contractstyle4"/>
    <w:pPr>
      <w:keepLines/>
      <w:numPr>
        <w:ilvl w:val="3"/>
        <w:numId w:val="1"/>
      </w:numPr>
      <w:suppressAutoHyphens/>
      <w:spacing w:before="120" w:after="120"/>
      <w:outlineLvl w:val="3"/>
    </w:pPr>
    <w:rPr>
      <w:sz w:val="22"/>
      <w:lang w:eastAsia="en-US"/>
    </w:rPr>
  </w:style>
  <w:style w:type="paragraph" w:styleId="Overskrift5">
    <w:name w:val="heading 5"/>
    <w:basedOn w:val="Overskrift4"/>
    <w:next w:val="Contractstyle"/>
    <w:pPr>
      <w:numPr>
        <w:ilvl w:val="4"/>
      </w:numPr>
      <w:tabs>
        <w:tab w:val="left" w:pos="22771"/>
      </w:tabs>
      <w:spacing w:before="240" w:after="60"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pPr>
      <w:tabs>
        <w:tab w:val="left" w:pos="-1440"/>
      </w:tabs>
      <w:spacing w:before="240" w:after="60"/>
      <w:ind w:left="-1440"/>
      <w:outlineLvl w:val="5"/>
    </w:pPr>
    <w:rPr>
      <w:rFonts w:ascii="Arial" w:hAnsi="Arial"/>
      <w:i/>
      <w:lang w:val="en-GB"/>
    </w:rPr>
  </w:style>
  <w:style w:type="paragraph" w:styleId="Overskrift7">
    <w:name w:val="heading 7"/>
    <w:basedOn w:val="Normal"/>
    <w:next w:val="Normal"/>
    <w:pPr>
      <w:tabs>
        <w:tab w:val="left" w:pos="-1440"/>
      </w:tabs>
      <w:spacing w:before="240" w:after="60"/>
      <w:ind w:left="-1440"/>
      <w:outlineLvl w:val="6"/>
    </w:pPr>
    <w:rPr>
      <w:rFonts w:ascii="Arial" w:hAnsi="Arial"/>
      <w:sz w:val="20"/>
      <w:lang w:val="en-GB"/>
    </w:rPr>
  </w:style>
  <w:style w:type="paragraph" w:styleId="Overskrift8">
    <w:name w:val="heading 8"/>
    <w:basedOn w:val="Normal"/>
    <w:next w:val="Normal"/>
    <w:pPr>
      <w:tabs>
        <w:tab w:val="left" w:pos="-1440"/>
      </w:tabs>
      <w:spacing w:before="240" w:after="60"/>
      <w:ind w:left="-1440"/>
      <w:outlineLvl w:val="7"/>
    </w:pPr>
    <w:rPr>
      <w:rFonts w:ascii="Arial" w:hAnsi="Arial"/>
      <w:i/>
      <w:sz w:val="20"/>
      <w:lang w:val="en-GB"/>
    </w:rPr>
  </w:style>
  <w:style w:type="paragraph" w:styleId="Overskrift9">
    <w:name w:val="heading 9"/>
    <w:basedOn w:val="Normal"/>
    <w:next w:val="Normal"/>
    <w:pPr>
      <w:tabs>
        <w:tab w:val="left" w:pos="-1440"/>
      </w:tabs>
      <w:spacing w:before="240" w:after="60"/>
      <w:ind w:left="-1440"/>
      <w:outlineLvl w:val="8"/>
    </w:pPr>
    <w:rPr>
      <w:rFonts w:ascii="Arial" w:hAnsi="Arial"/>
      <w:i/>
      <w:sz w:val="1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20">
    <w:name w:val="WW_OutlineListStyle_20"/>
    <w:basedOn w:val="Ingenliste"/>
    <w:pPr>
      <w:numPr>
        <w:numId w:val="1"/>
      </w:numPr>
    </w:pPr>
  </w:style>
  <w:style w:type="character" w:customStyle="1" w:styleId="BunntekstTegn">
    <w:name w:val="Bunntekst Tegn"/>
    <w:basedOn w:val="Standardskriftforavsnitt"/>
    <w:rPr>
      <w:sz w:val="22"/>
      <w:lang w:eastAsia="en-US"/>
    </w:rPr>
  </w:style>
  <w:style w:type="paragraph" w:styleId="Merknadstekst">
    <w:name w:val="annotation text"/>
    <w:basedOn w:val="Normal"/>
    <w:rPr>
      <w:sz w:val="20"/>
    </w:rPr>
  </w:style>
  <w:style w:type="character" w:customStyle="1" w:styleId="MerknadstekstTegn">
    <w:name w:val="Merknadstekst Tegn"/>
    <w:basedOn w:val="Standardskriftforavsnitt"/>
    <w:rPr>
      <w:lang w:eastAsia="en-US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Bulletlist">
    <w:name w:val="Bullet list"/>
    <w:basedOn w:val="Normal"/>
    <w:pPr>
      <w:keepLines/>
      <w:spacing w:before="40" w:after="40"/>
    </w:pPr>
  </w:style>
  <w:style w:type="character" w:styleId="Merknadsreferanse">
    <w:name w:val="annotation reference"/>
    <w:basedOn w:val="Standardskriftforavsnitt"/>
    <w:rPr>
      <w:rFonts w:ascii="Tms Rmn" w:hAnsi="Tms Rmn"/>
      <w:vanish/>
      <w:color w:val="FF00FF"/>
      <w:kern w:val="0"/>
      <w:sz w:val="16"/>
      <w:lang w:val="nb-NO"/>
    </w:rPr>
  </w:style>
  <w:style w:type="paragraph" w:customStyle="1" w:styleId="Contractstyle">
    <w:name w:val="Contractstyle"/>
    <w:pPr>
      <w:keepLines/>
      <w:suppressAutoHyphens/>
      <w:spacing w:before="120" w:after="120"/>
      <w:ind w:left="720"/>
    </w:pPr>
    <w:rPr>
      <w:sz w:val="22"/>
      <w:lang w:eastAsia="en-US"/>
    </w:rPr>
  </w:style>
  <w:style w:type="paragraph" w:customStyle="1" w:styleId="Contractstyle1">
    <w:name w:val="Contractstyle1"/>
    <w:basedOn w:val="Contractstyle"/>
    <w:pPr>
      <w:ind w:left="0"/>
    </w:pPr>
  </w:style>
  <w:style w:type="paragraph" w:customStyle="1" w:styleId="Contractstyle3">
    <w:name w:val="Contractstyle3"/>
    <w:basedOn w:val="Contractstyle"/>
    <w:pPr>
      <w:ind w:left="1440"/>
    </w:pPr>
  </w:style>
  <w:style w:type="paragraph" w:customStyle="1" w:styleId="Contractstyle4">
    <w:name w:val="Contractstyle4"/>
    <w:basedOn w:val="Contractstyle"/>
    <w:pPr>
      <w:ind w:left="2217"/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Topptekst">
    <w:name w:val="header"/>
    <w:pPr>
      <w:tabs>
        <w:tab w:val="center" w:pos="4253"/>
        <w:tab w:val="right" w:pos="9497"/>
      </w:tabs>
      <w:suppressAutoHyphens/>
    </w:pPr>
    <w:rPr>
      <w:sz w:val="22"/>
      <w:lang w:eastAsia="en-US"/>
    </w:rPr>
  </w:style>
  <w:style w:type="paragraph" w:customStyle="1" w:styleId="innhfort">
    <w:name w:val="innhfort"/>
    <w:pPr>
      <w:tabs>
        <w:tab w:val="left" w:pos="9639"/>
      </w:tabs>
      <w:suppressAutoHyphens/>
      <w:spacing w:before="40" w:after="40"/>
      <w:ind w:left="720" w:hanging="720"/>
    </w:pPr>
    <w:rPr>
      <w:b/>
      <w:caps/>
      <w:lang w:eastAsia="en-US"/>
    </w:rPr>
  </w:style>
  <w:style w:type="character" w:styleId="Sidetall">
    <w:name w:val="page number"/>
    <w:basedOn w:val="Standardskriftforavsnitt"/>
  </w:style>
  <w:style w:type="paragraph" w:styleId="INNH2">
    <w:name w:val="toc 2"/>
    <w:basedOn w:val="Normal"/>
    <w:next w:val="Normal"/>
    <w:autoRedefine/>
    <w:uiPriority w:val="39"/>
    <w:pPr>
      <w:tabs>
        <w:tab w:val="right" w:leader="dot" w:pos="9639"/>
      </w:tabs>
      <w:spacing w:before="40" w:after="40"/>
      <w:ind w:left="1440" w:hanging="720"/>
    </w:pPr>
  </w:style>
  <w:style w:type="paragraph" w:customStyle="1" w:styleId="Tittel1">
    <w:name w:val="Tittel1"/>
    <w:next w:val="Contractstyle"/>
    <w:pPr>
      <w:keepNext/>
      <w:suppressAutoHyphens/>
      <w:spacing w:before="240" w:after="120"/>
      <w:ind w:left="720"/>
    </w:pPr>
    <w:rPr>
      <w:rFonts w:ascii="Arial" w:hAnsi="Arial"/>
      <w:b/>
      <w:caps/>
      <w:kern w:val="3"/>
      <w:sz w:val="24"/>
      <w:lang w:eastAsia="en-US"/>
    </w:rPr>
  </w:style>
  <w:style w:type="paragraph" w:styleId="INNH1">
    <w:name w:val="toc 1"/>
    <w:next w:val="Contractstyle"/>
    <w:uiPriority w:val="39"/>
    <w:pPr>
      <w:tabs>
        <w:tab w:val="right" w:leader="dot" w:pos="9639"/>
      </w:tabs>
      <w:suppressAutoHyphens/>
      <w:spacing w:before="40" w:after="40"/>
      <w:ind w:left="720" w:hanging="720"/>
    </w:pPr>
    <w:rPr>
      <w:b/>
      <w:caps/>
      <w:lang w:eastAsia="en-US"/>
    </w:rPr>
  </w:style>
  <w:style w:type="paragraph" w:customStyle="1" w:styleId="Punktliste1">
    <w:name w:val="Punktliste1"/>
    <w:basedOn w:val="Bulletlist"/>
    <w:pPr>
      <w:numPr>
        <w:numId w:val="22"/>
      </w:numPr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Kontraktstil">
    <w:name w:val="Kontraktstil"/>
    <w:basedOn w:val="Brdtekstinnrykk"/>
    <w:pPr>
      <w:tabs>
        <w:tab w:val="left" w:pos="720"/>
      </w:tabs>
      <w:ind w:left="720"/>
    </w:pPr>
    <w:rPr>
      <w:lang w:eastAsia="nb-NO"/>
    </w:rPr>
  </w:style>
  <w:style w:type="character" w:customStyle="1" w:styleId="KontraktstilTegn">
    <w:name w:val="Kontraktstil Tegn"/>
    <w:basedOn w:val="Standardskriftforavsnitt"/>
    <w:rPr>
      <w:sz w:val="22"/>
      <w:lang w:val="nb-NO" w:eastAsia="nb-NO" w:bidi="ar-SA"/>
    </w:rPr>
  </w:style>
  <w:style w:type="paragraph" w:styleId="Tittel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  <w:lang w:eastAsia="nb-NO"/>
    </w:rPr>
  </w:style>
  <w:style w:type="paragraph" w:styleId="Brdtekstinnrykk">
    <w:name w:val="Body Text Indent"/>
    <w:basedOn w:val="Normal"/>
    <w:pPr>
      <w:ind w:left="283"/>
    </w:pPr>
  </w:style>
  <w:style w:type="paragraph" w:customStyle="1" w:styleId="Overskrift1Over1Tegn">
    <w:name w:val="Overskrift 1.Over 1 Tegn"/>
    <w:basedOn w:val="Normal"/>
    <w:next w:val="Normal"/>
    <w:pPr>
      <w:keepNext/>
      <w:numPr>
        <w:numId w:val="23"/>
      </w:numPr>
      <w:spacing w:before="720" w:after="0"/>
      <w:outlineLvl w:val="0"/>
    </w:pPr>
    <w:rPr>
      <w:b/>
      <w:sz w:val="28"/>
      <w:lang w:eastAsia="nb-NO"/>
    </w:rPr>
  </w:style>
  <w:style w:type="paragraph" w:styleId="Brdtekst">
    <w:name w:val="Body Text"/>
    <w:basedOn w:val="Normal"/>
    <w:pPr>
      <w:spacing w:before="0" w:after="0"/>
    </w:pPr>
    <w:rPr>
      <w:sz w:val="24"/>
      <w:lang w:val="en-US" w:eastAsia="nb-NO"/>
    </w:rPr>
  </w:style>
  <w:style w:type="character" w:customStyle="1" w:styleId="Overskrift1Over1TegnTegn">
    <w:name w:val="Overskrift 1.Over 1 Tegn Tegn"/>
    <w:basedOn w:val="Standardskriftforavsnitt"/>
    <w:rPr>
      <w:b/>
      <w:sz w:val="28"/>
      <w:lang w:val="nb-NO" w:eastAsia="nb-NO" w:bidi="ar-SA"/>
    </w:rPr>
  </w:style>
  <w:style w:type="paragraph" w:customStyle="1" w:styleId="0Innholdsfortegnelse">
    <w:name w:val="0 Innholdsfortegnelse"/>
    <w:basedOn w:val="Brdtekst"/>
    <w:pPr>
      <w:keepLines/>
      <w:spacing w:before="360" w:after="360"/>
    </w:pPr>
    <w:rPr>
      <w:rFonts w:ascii="Arial" w:hAnsi="Arial"/>
      <w:b/>
      <w:sz w:val="28"/>
      <w:szCs w:val="36"/>
      <w:lang w:val="nb-NO"/>
    </w:rPr>
  </w:style>
  <w:style w:type="paragraph" w:customStyle="1" w:styleId="0Forside">
    <w:name w:val="0 Forside"/>
    <w:basedOn w:val="Brdtekst"/>
    <w:autoRedefine/>
    <w:pPr>
      <w:keepLines/>
      <w:jc w:val="center"/>
    </w:pPr>
    <w:rPr>
      <w:rFonts w:ascii="Arial" w:hAnsi="Arial"/>
      <w:b/>
      <w:sz w:val="40"/>
      <w:szCs w:val="40"/>
      <w:lang w:val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pPr>
      <w:keepLines/>
      <w:spacing w:before="480" w:after="0" w:line="276" w:lineRule="auto"/>
    </w:pPr>
    <w:rPr>
      <w:rFonts w:ascii="Cambria" w:hAnsi="Cambria"/>
      <w:bCs/>
      <w:color w:val="365F91"/>
      <w:kern w:val="0"/>
      <w:sz w:val="28"/>
      <w:szCs w:val="28"/>
    </w:rPr>
  </w:style>
  <w:style w:type="numbering" w:customStyle="1" w:styleId="WWOutlineListStyle19">
    <w:name w:val="WW_OutlineListStyle_19"/>
    <w:basedOn w:val="Ingenliste"/>
    <w:pPr>
      <w:numPr>
        <w:numId w:val="2"/>
      </w:numPr>
    </w:pPr>
  </w:style>
  <w:style w:type="numbering" w:customStyle="1" w:styleId="WWOutlineListStyle18">
    <w:name w:val="WW_OutlineListStyle_18"/>
    <w:basedOn w:val="Ingenliste"/>
    <w:pPr>
      <w:numPr>
        <w:numId w:val="3"/>
      </w:numPr>
    </w:pPr>
  </w:style>
  <w:style w:type="numbering" w:customStyle="1" w:styleId="WWOutlineListStyle17">
    <w:name w:val="WW_OutlineListStyle_17"/>
    <w:basedOn w:val="Ingenliste"/>
    <w:pPr>
      <w:numPr>
        <w:numId w:val="4"/>
      </w:numPr>
    </w:pPr>
  </w:style>
  <w:style w:type="numbering" w:customStyle="1" w:styleId="WWOutlineListStyle16">
    <w:name w:val="WW_OutlineListStyle_16"/>
    <w:basedOn w:val="Ingenliste"/>
    <w:pPr>
      <w:numPr>
        <w:numId w:val="5"/>
      </w:numPr>
    </w:pPr>
  </w:style>
  <w:style w:type="numbering" w:customStyle="1" w:styleId="WWOutlineListStyle15">
    <w:name w:val="WW_OutlineListStyle_15"/>
    <w:basedOn w:val="Ingenliste"/>
    <w:pPr>
      <w:numPr>
        <w:numId w:val="6"/>
      </w:numPr>
    </w:pPr>
  </w:style>
  <w:style w:type="numbering" w:customStyle="1" w:styleId="WWOutlineListStyle14">
    <w:name w:val="WW_OutlineListStyle_14"/>
    <w:basedOn w:val="Ingenliste"/>
    <w:pPr>
      <w:numPr>
        <w:numId w:val="7"/>
      </w:numPr>
    </w:pPr>
  </w:style>
  <w:style w:type="numbering" w:customStyle="1" w:styleId="WWOutlineListStyle13">
    <w:name w:val="WW_OutlineListStyle_13"/>
    <w:basedOn w:val="Ingenliste"/>
    <w:pPr>
      <w:numPr>
        <w:numId w:val="8"/>
      </w:numPr>
    </w:pPr>
  </w:style>
  <w:style w:type="numbering" w:customStyle="1" w:styleId="WWOutlineListStyle12">
    <w:name w:val="WW_OutlineListStyle_12"/>
    <w:basedOn w:val="Ingenliste"/>
    <w:pPr>
      <w:numPr>
        <w:numId w:val="9"/>
      </w:numPr>
    </w:pPr>
  </w:style>
  <w:style w:type="numbering" w:customStyle="1" w:styleId="WWOutlineListStyle11">
    <w:name w:val="WW_OutlineListStyle_11"/>
    <w:basedOn w:val="Ingenliste"/>
    <w:pPr>
      <w:numPr>
        <w:numId w:val="10"/>
      </w:numPr>
    </w:pPr>
  </w:style>
  <w:style w:type="numbering" w:customStyle="1" w:styleId="WWOutlineListStyle10">
    <w:name w:val="WW_OutlineListStyle_10"/>
    <w:basedOn w:val="Ingenliste"/>
    <w:pPr>
      <w:numPr>
        <w:numId w:val="11"/>
      </w:numPr>
    </w:pPr>
  </w:style>
  <w:style w:type="numbering" w:customStyle="1" w:styleId="WWOutlineListStyle9">
    <w:name w:val="WW_OutlineListStyle_9"/>
    <w:basedOn w:val="Ingenliste"/>
    <w:pPr>
      <w:numPr>
        <w:numId w:val="12"/>
      </w:numPr>
    </w:pPr>
  </w:style>
  <w:style w:type="numbering" w:customStyle="1" w:styleId="WWOutlineListStyle8">
    <w:name w:val="WW_OutlineListStyle_8"/>
    <w:basedOn w:val="Ingenliste"/>
    <w:pPr>
      <w:numPr>
        <w:numId w:val="13"/>
      </w:numPr>
    </w:pPr>
  </w:style>
  <w:style w:type="numbering" w:customStyle="1" w:styleId="WWOutlineListStyle7">
    <w:name w:val="WW_OutlineListStyle_7"/>
    <w:basedOn w:val="Ingenliste"/>
    <w:pPr>
      <w:numPr>
        <w:numId w:val="14"/>
      </w:numPr>
    </w:pPr>
  </w:style>
  <w:style w:type="numbering" w:customStyle="1" w:styleId="WWOutlineListStyle6">
    <w:name w:val="WW_OutlineListStyle_6"/>
    <w:basedOn w:val="Ingenliste"/>
    <w:pPr>
      <w:numPr>
        <w:numId w:val="15"/>
      </w:numPr>
    </w:pPr>
  </w:style>
  <w:style w:type="numbering" w:customStyle="1" w:styleId="WWOutlineListStyle5">
    <w:name w:val="WW_OutlineListStyle_5"/>
    <w:basedOn w:val="Ingenliste"/>
    <w:pPr>
      <w:numPr>
        <w:numId w:val="16"/>
      </w:numPr>
    </w:pPr>
  </w:style>
  <w:style w:type="numbering" w:customStyle="1" w:styleId="WWOutlineListStyle4">
    <w:name w:val="WW_OutlineListStyle_4"/>
    <w:basedOn w:val="Ingenliste"/>
    <w:pPr>
      <w:numPr>
        <w:numId w:val="17"/>
      </w:numPr>
    </w:pPr>
  </w:style>
  <w:style w:type="numbering" w:customStyle="1" w:styleId="WWOutlineListStyle3">
    <w:name w:val="WW_OutlineListStyle_3"/>
    <w:basedOn w:val="Ingenliste"/>
    <w:pPr>
      <w:numPr>
        <w:numId w:val="18"/>
      </w:numPr>
    </w:pPr>
  </w:style>
  <w:style w:type="numbering" w:customStyle="1" w:styleId="WWOutlineListStyle2">
    <w:name w:val="WW_OutlineListStyle_2"/>
    <w:basedOn w:val="Ingenliste"/>
    <w:pPr>
      <w:numPr>
        <w:numId w:val="19"/>
      </w:numPr>
    </w:pPr>
  </w:style>
  <w:style w:type="numbering" w:customStyle="1" w:styleId="WWOutlineListStyle1">
    <w:name w:val="WW_OutlineListStyle_1"/>
    <w:basedOn w:val="Ingenliste"/>
    <w:pPr>
      <w:numPr>
        <w:numId w:val="20"/>
      </w:numPr>
    </w:pPr>
  </w:style>
  <w:style w:type="numbering" w:customStyle="1" w:styleId="WWOutlineListStyle">
    <w:name w:val="WW_OutlineListStyle"/>
    <w:basedOn w:val="Ingenliste"/>
    <w:pPr>
      <w:numPr>
        <w:numId w:val="21"/>
      </w:numPr>
    </w:pPr>
  </w:style>
  <w:style w:type="numbering" w:customStyle="1" w:styleId="LFO1">
    <w:name w:val="LFO1"/>
    <w:basedOn w:val="Ingenliste"/>
    <w:pPr>
      <w:numPr>
        <w:numId w:val="22"/>
      </w:numPr>
    </w:pPr>
  </w:style>
  <w:style w:type="numbering" w:customStyle="1" w:styleId="LFO8">
    <w:name w:val="LFO8"/>
    <w:basedOn w:val="Ingenlist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TJK</dc:creator>
  <cp:lastModifiedBy>Janne Kristin Håkensen</cp:lastModifiedBy>
  <cp:revision>4</cp:revision>
  <cp:lastPrinted>2013-11-01T09:48:00Z</cp:lastPrinted>
  <dcterms:created xsi:type="dcterms:W3CDTF">2021-11-01T10:39:00Z</dcterms:created>
  <dcterms:modified xsi:type="dcterms:W3CDTF">2021-12-22T10:53:00Z</dcterms:modified>
</cp:coreProperties>
</file>