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5B87A" w14:textId="54C91A58" w:rsidR="005640DC" w:rsidRDefault="005640DC" w:rsidP="005640DC">
      <w:pPr>
        <w:spacing w:before="480" w:after="0" w:line="240" w:lineRule="auto"/>
        <w:jc w:val="center"/>
        <w:rPr>
          <w:rFonts w:ascii="Arial" w:eastAsia="Times New Roman" w:hAnsi="Arial" w:cs="Times New Roman"/>
          <w:b/>
          <w:kern w:val="28"/>
          <w:sz w:val="28"/>
          <w:lang w:eastAsia="nb-NO"/>
        </w:rPr>
      </w:pPr>
      <w:bookmarkStart w:id="0" w:name="_Toc7424452"/>
      <w:bookmarkStart w:id="1" w:name="_Toc51664209"/>
      <w:r>
        <w:rPr>
          <w:rFonts w:ascii="Arial" w:eastAsia="Times New Roman" w:hAnsi="Arial" w:cs="Times New Roman"/>
          <w:b/>
          <w:kern w:val="28"/>
          <w:sz w:val="28"/>
          <w:lang w:eastAsia="nb-NO"/>
        </w:rPr>
        <w:t>KONKURRANSEGRUNNLAGETS DEL III</w:t>
      </w:r>
      <w:bookmarkEnd w:id="0"/>
      <w:bookmarkEnd w:id="1"/>
      <w:r w:rsidR="000A4B8F">
        <w:rPr>
          <w:rFonts w:ascii="Arial" w:eastAsia="Times New Roman" w:hAnsi="Arial" w:cs="Times New Roman"/>
          <w:b/>
          <w:kern w:val="28"/>
          <w:sz w:val="28"/>
          <w:lang w:eastAsia="nb-NO"/>
        </w:rPr>
        <w:t xml:space="preserve"> </w:t>
      </w:r>
      <w:r w:rsidR="00F520AD">
        <w:rPr>
          <w:rFonts w:ascii="Arial" w:eastAsia="Times New Roman" w:hAnsi="Arial" w:cs="Times New Roman"/>
          <w:b/>
          <w:kern w:val="28"/>
          <w:sz w:val="28"/>
          <w:lang w:eastAsia="nb-NO"/>
        </w:rPr>
        <w:t>– Vedlegg 7.1.</w:t>
      </w:r>
    </w:p>
    <w:p w14:paraId="2B3FD3AA" w14:textId="77777777" w:rsidR="00001EEB" w:rsidRDefault="00001EEB" w:rsidP="005640DC">
      <w:pPr>
        <w:spacing w:before="480" w:after="0" w:line="240" w:lineRule="auto"/>
        <w:jc w:val="center"/>
        <w:rPr>
          <w:rFonts w:ascii="Arial" w:eastAsia="Times New Roman" w:hAnsi="Arial" w:cs="Times New Roman"/>
          <w:b/>
          <w:kern w:val="28"/>
          <w:sz w:val="28"/>
          <w:lang w:eastAsia="nb-NO"/>
        </w:rPr>
      </w:pPr>
    </w:p>
    <w:p w14:paraId="104512B3" w14:textId="651BD2BF" w:rsidR="00001EEB" w:rsidRDefault="00001EEB" w:rsidP="00001EEB">
      <w:pPr>
        <w:widowControl w:val="0"/>
        <w:spacing w:after="0" w:line="264" w:lineRule="auto"/>
        <w:jc w:val="center"/>
        <w:rPr>
          <w:rFonts w:ascii="Arial" w:eastAsia="Times New Roman" w:hAnsi="Arial" w:cs="Arial"/>
          <w:b/>
          <w:sz w:val="28"/>
          <w:szCs w:val="40"/>
        </w:rPr>
      </w:pPr>
      <w:r>
        <w:rPr>
          <w:rFonts w:ascii="Arial" w:eastAsia="Times New Roman" w:hAnsi="Arial" w:cs="Times New Roman"/>
          <w:b/>
          <w:kern w:val="28"/>
          <w:sz w:val="28"/>
          <w:lang w:eastAsia="nb-NO"/>
        </w:rPr>
        <w:t>Kravspesifikasjon</w:t>
      </w:r>
    </w:p>
    <w:p w14:paraId="7770C878" w14:textId="77777777" w:rsidR="00001EEB" w:rsidRPr="00001EEB" w:rsidRDefault="00001EEB" w:rsidP="00001EEB">
      <w:pPr>
        <w:widowControl w:val="0"/>
        <w:spacing w:after="0" w:line="264" w:lineRule="auto"/>
        <w:jc w:val="center"/>
        <w:rPr>
          <w:rFonts w:ascii="Arial" w:eastAsia="Times New Roman" w:hAnsi="Arial" w:cs="Arial"/>
          <w:b/>
          <w:sz w:val="28"/>
          <w:szCs w:val="40"/>
        </w:rPr>
      </w:pPr>
    </w:p>
    <w:p w14:paraId="2B1426E0" w14:textId="5443643B" w:rsidR="00001EEB" w:rsidRDefault="00C65375" w:rsidP="00001EEB">
      <w:pPr>
        <w:widowControl w:val="0"/>
        <w:spacing w:after="0" w:line="264" w:lineRule="auto"/>
        <w:jc w:val="center"/>
        <w:rPr>
          <w:rFonts w:ascii="Arial" w:eastAsia="Times New Roman" w:hAnsi="Arial" w:cs="Arial"/>
          <w:b/>
          <w:sz w:val="28"/>
          <w:szCs w:val="40"/>
        </w:rPr>
      </w:pPr>
      <w:bookmarkStart w:id="2" w:name="_Toc54269749"/>
      <w:r w:rsidRPr="00C65375">
        <w:rPr>
          <w:rFonts w:ascii="Arial" w:eastAsia="Times New Roman" w:hAnsi="Arial" w:cs="Arial"/>
          <w:b/>
          <w:sz w:val="28"/>
          <w:szCs w:val="40"/>
        </w:rPr>
        <w:t>Rammeavtale for rådgivning strategisk EBA planlegging</w:t>
      </w:r>
    </w:p>
    <w:p w14:paraId="46C3B694" w14:textId="77777777" w:rsidR="00001EEB" w:rsidRDefault="00001EEB" w:rsidP="00001EEB">
      <w:pPr>
        <w:widowControl w:val="0"/>
        <w:spacing w:after="0" w:line="264" w:lineRule="auto"/>
        <w:jc w:val="center"/>
        <w:rPr>
          <w:rFonts w:ascii="Arial" w:eastAsia="Times New Roman" w:hAnsi="Arial" w:cs="Arial"/>
          <w:b/>
          <w:sz w:val="28"/>
          <w:szCs w:val="40"/>
        </w:rPr>
      </w:pPr>
    </w:p>
    <w:p w14:paraId="42068687" w14:textId="3395DBE7" w:rsidR="00001EEB" w:rsidRPr="000A4B8F" w:rsidRDefault="00001EEB" w:rsidP="00001EEB">
      <w:pPr>
        <w:widowControl w:val="0"/>
        <w:spacing w:after="0" w:line="264" w:lineRule="auto"/>
        <w:jc w:val="center"/>
        <w:rPr>
          <w:rFonts w:ascii="Arial" w:hAnsi="Arial" w:cs="Arial"/>
          <w:b/>
          <w:sz w:val="28"/>
          <w:szCs w:val="28"/>
        </w:rPr>
      </w:pPr>
      <w:r w:rsidRPr="00FD22E9">
        <w:rPr>
          <w:rFonts w:ascii="Arial" w:hAnsi="Arial" w:cs="Arial"/>
          <w:b/>
          <w:sz w:val="28"/>
          <w:szCs w:val="28"/>
        </w:rPr>
        <w:t>Saks nr.</w:t>
      </w:r>
      <w:r>
        <w:rPr>
          <w:rFonts w:ascii="Arial" w:hAnsi="Arial" w:cs="Arial"/>
          <w:b/>
          <w:sz w:val="28"/>
          <w:szCs w:val="28"/>
        </w:rPr>
        <w:t xml:space="preserve">: </w:t>
      </w:r>
      <w:r w:rsidR="00C65375">
        <w:rPr>
          <w:rFonts w:ascii="Arial" w:hAnsi="Arial" w:cs="Arial"/>
          <w:b/>
          <w:sz w:val="28"/>
          <w:szCs w:val="28"/>
        </w:rPr>
        <w:t>2021/4532</w:t>
      </w:r>
    </w:p>
    <w:p w14:paraId="7E69EC9C" w14:textId="77777777" w:rsidR="00001EEB" w:rsidRPr="000A4B8F" w:rsidRDefault="00001EEB" w:rsidP="00001EEB">
      <w:pPr>
        <w:widowControl w:val="0"/>
        <w:spacing w:after="0" w:line="264" w:lineRule="auto"/>
        <w:jc w:val="center"/>
        <w:rPr>
          <w:rFonts w:ascii="Arial" w:hAnsi="Arial" w:cs="Arial"/>
          <w:b/>
          <w:sz w:val="28"/>
          <w:szCs w:val="28"/>
        </w:rPr>
      </w:pPr>
    </w:p>
    <w:p w14:paraId="0F63C62F" w14:textId="028B9D43" w:rsidR="00001EEB" w:rsidRDefault="00001EEB" w:rsidP="00001EEB">
      <w:pPr>
        <w:jc w:val="center"/>
        <w:rPr>
          <w:rFonts w:ascii="Arial" w:hAnsi="Arial" w:cs="Arial"/>
          <w:b/>
          <w:sz w:val="28"/>
          <w:szCs w:val="28"/>
        </w:rPr>
      </w:pPr>
      <w:r w:rsidRPr="000A4B8F">
        <w:rPr>
          <w:rFonts w:ascii="Arial" w:hAnsi="Arial" w:cs="Arial"/>
          <w:b/>
          <w:sz w:val="28"/>
          <w:szCs w:val="28"/>
        </w:rPr>
        <w:t>Kontraktsnummer: R0</w:t>
      </w:r>
      <w:r w:rsidR="00C65375">
        <w:rPr>
          <w:rFonts w:ascii="Arial" w:hAnsi="Arial" w:cs="Arial"/>
          <w:b/>
          <w:sz w:val="28"/>
          <w:szCs w:val="28"/>
        </w:rPr>
        <w:t>1144</w:t>
      </w:r>
    </w:p>
    <w:p w14:paraId="360FE28F" w14:textId="2D055DFD" w:rsidR="00001EEB" w:rsidRDefault="00001EEB" w:rsidP="00001EEB">
      <w:pPr>
        <w:jc w:val="center"/>
        <w:rPr>
          <w:rFonts w:ascii="Arial" w:hAnsi="Arial" w:cs="Arial"/>
          <w:b/>
          <w:sz w:val="28"/>
          <w:szCs w:val="28"/>
        </w:rPr>
      </w:pPr>
    </w:p>
    <w:p w14:paraId="41F36F01" w14:textId="7ECDB9B9" w:rsidR="00001EEB" w:rsidRDefault="00001EEB" w:rsidP="00001EEB">
      <w:pPr>
        <w:jc w:val="center"/>
        <w:rPr>
          <w:rFonts w:ascii="Arial" w:hAnsi="Arial" w:cs="Arial"/>
          <w:b/>
          <w:sz w:val="28"/>
          <w:szCs w:val="28"/>
        </w:rPr>
      </w:pPr>
    </w:p>
    <w:p w14:paraId="355AD756" w14:textId="3776CC27" w:rsidR="00001EEB" w:rsidRDefault="00001EEB" w:rsidP="00001EEB">
      <w:pPr>
        <w:jc w:val="center"/>
        <w:rPr>
          <w:rFonts w:ascii="Arial" w:hAnsi="Arial" w:cs="Arial"/>
          <w:b/>
          <w:sz w:val="28"/>
          <w:szCs w:val="28"/>
        </w:rPr>
      </w:pPr>
    </w:p>
    <w:p w14:paraId="6382B953" w14:textId="54E9C072" w:rsidR="00001EEB" w:rsidRDefault="00001EEB" w:rsidP="00001EEB">
      <w:pPr>
        <w:jc w:val="center"/>
        <w:rPr>
          <w:rFonts w:ascii="Arial" w:hAnsi="Arial" w:cs="Arial"/>
          <w:b/>
          <w:sz w:val="28"/>
          <w:szCs w:val="28"/>
        </w:rPr>
      </w:pPr>
    </w:p>
    <w:p w14:paraId="2688C881" w14:textId="296C9440" w:rsidR="00001EEB" w:rsidRDefault="00001EEB" w:rsidP="00001EEB">
      <w:pPr>
        <w:jc w:val="center"/>
        <w:rPr>
          <w:rFonts w:ascii="Arial" w:hAnsi="Arial" w:cs="Arial"/>
          <w:b/>
          <w:sz w:val="28"/>
          <w:szCs w:val="28"/>
        </w:rPr>
      </w:pPr>
    </w:p>
    <w:p w14:paraId="458024FB" w14:textId="5DC26602" w:rsidR="00001EEB" w:rsidRDefault="00001EEB" w:rsidP="00001EEB">
      <w:pPr>
        <w:jc w:val="center"/>
        <w:rPr>
          <w:rFonts w:ascii="Arial" w:hAnsi="Arial" w:cs="Arial"/>
          <w:b/>
          <w:sz w:val="28"/>
          <w:szCs w:val="28"/>
        </w:rPr>
      </w:pPr>
    </w:p>
    <w:p w14:paraId="05D04966" w14:textId="359E451D" w:rsidR="00001EEB" w:rsidRDefault="00001EEB" w:rsidP="00001EEB">
      <w:pPr>
        <w:jc w:val="center"/>
        <w:rPr>
          <w:rFonts w:ascii="Arial" w:hAnsi="Arial" w:cs="Arial"/>
          <w:b/>
          <w:sz w:val="28"/>
          <w:szCs w:val="28"/>
        </w:rPr>
      </w:pPr>
    </w:p>
    <w:p w14:paraId="13CE44E0" w14:textId="527B2779" w:rsidR="00001EEB" w:rsidRDefault="00001EEB" w:rsidP="00001EEB">
      <w:pPr>
        <w:jc w:val="center"/>
        <w:rPr>
          <w:rFonts w:ascii="Arial" w:hAnsi="Arial" w:cs="Arial"/>
          <w:b/>
          <w:sz w:val="28"/>
          <w:szCs w:val="28"/>
        </w:rPr>
      </w:pPr>
    </w:p>
    <w:p w14:paraId="59A6278B" w14:textId="0BA8EA42" w:rsidR="00001EEB" w:rsidRDefault="00001EEB" w:rsidP="00001EEB">
      <w:pPr>
        <w:jc w:val="center"/>
        <w:rPr>
          <w:rFonts w:ascii="Arial" w:hAnsi="Arial" w:cs="Arial"/>
          <w:b/>
          <w:sz w:val="28"/>
          <w:szCs w:val="28"/>
        </w:rPr>
      </w:pPr>
    </w:p>
    <w:p w14:paraId="6A2F8E10" w14:textId="07D95A76" w:rsidR="00001EEB" w:rsidRDefault="00001EEB" w:rsidP="00001EEB">
      <w:pPr>
        <w:jc w:val="center"/>
        <w:rPr>
          <w:rFonts w:ascii="Arial" w:hAnsi="Arial" w:cs="Arial"/>
          <w:b/>
          <w:sz w:val="28"/>
          <w:szCs w:val="28"/>
        </w:rPr>
      </w:pPr>
    </w:p>
    <w:p w14:paraId="387014CB" w14:textId="0704CE8A" w:rsidR="00001EEB" w:rsidRDefault="00001EEB" w:rsidP="00001EEB">
      <w:pPr>
        <w:jc w:val="center"/>
        <w:rPr>
          <w:rFonts w:ascii="Arial" w:hAnsi="Arial" w:cs="Arial"/>
          <w:b/>
          <w:sz w:val="28"/>
          <w:szCs w:val="28"/>
        </w:rPr>
      </w:pPr>
    </w:p>
    <w:p w14:paraId="5E743E80" w14:textId="0008647A" w:rsidR="00001EEB" w:rsidRDefault="00001EEB" w:rsidP="00001EEB">
      <w:pPr>
        <w:jc w:val="center"/>
        <w:rPr>
          <w:rFonts w:ascii="Arial" w:hAnsi="Arial" w:cs="Arial"/>
          <w:b/>
          <w:sz w:val="28"/>
          <w:szCs w:val="28"/>
        </w:rPr>
      </w:pPr>
    </w:p>
    <w:p w14:paraId="0CDFA2DF" w14:textId="2AC544D2" w:rsidR="00001EEB" w:rsidRPr="006A20C0" w:rsidRDefault="00001EEB" w:rsidP="00001EEB">
      <w:pPr>
        <w:jc w:val="center"/>
        <w:rPr>
          <w:rFonts w:ascii="Arial" w:hAnsi="Arial" w:cs="Arial"/>
          <w:b/>
          <w:sz w:val="28"/>
          <w:szCs w:val="28"/>
        </w:rPr>
      </w:pPr>
    </w:p>
    <w:bookmarkEnd w:id="2"/>
    <w:p w14:paraId="482404EF" w14:textId="3778BBDE" w:rsidR="005640DC" w:rsidRDefault="0089436A" w:rsidP="00A0279B">
      <w:pPr>
        <w:pStyle w:val="Overskrift1"/>
        <w:rPr>
          <w:rFonts w:eastAsia="Times New Roman"/>
        </w:rPr>
      </w:pPr>
      <w:r>
        <w:rPr>
          <w:rFonts w:eastAsia="Times New Roman"/>
        </w:rPr>
        <w:lastRenderedPageBreak/>
        <w:t>Innledning</w:t>
      </w:r>
    </w:p>
    <w:p w14:paraId="531B8C41" w14:textId="699FF549" w:rsidR="0089436A" w:rsidRPr="008F684B" w:rsidRDefault="0089436A" w:rsidP="0089436A">
      <w:pPr>
        <w:pStyle w:val="Brdtekst"/>
        <w:rPr>
          <w:rFonts w:eastAsia="MS Mincho"/>
          <w:lang w:val="nb-NO"/>
        </w:rPr>
      </w:pPr>
      <w:r w:rsidRPr="008F684B">
        <w:rPr>
          <w:rFonts w:eastAsia="MS Mincho"/>
          <w:lang w:val="nb-NO"/>
        </w:rPr>
        <w:t xml:space="preserve">Dette bilaget oppstiller Kundens krav til ytelsen. Kravene gjøres gjeldende for alle leveranser under rammeavtalen. </w:t>
      </w:r>
    </w:p>
    <w:p w14:paraId="34F30E60" w14:textId="41825FEF" w:rsidR="0089436A" w:rsidRDefault="0089436A" w:rsidP="0089436A">
      <w:pPr>
        <w:pStyle w:val="Overskrift1"/>
        <w:rPr>
          <w:rFonts w:eastAsia="Times New Roman"/>
        </w:rPr>
      </w:pPr>
      <w:r w:rsidRPr="005640DC">
        <w:rPr>
          <w:rFonts w:eastAsia="Times New Roman"/>
        </w:rPr>
        <w:t xml:space="preserve">Beskrivelse av </w:t>
      </w:r>
      <w:r>
        <w:rPr>
          <w:rFonts w:eastAsia="Times New Roman"/>
        </w:rPr>
        <w:t>leveransen</w:t>
      </w:r>
    </w:p>
    <w:p w14:paraId="2BEAB6C7" w14:textId="77777777" w:rsidR="00C65375" w:rsidRPr="00C65375" w:rsidRDefault="00C65375" w:rsidP="00C65375">
      <w:pPr>
        <w:rPr>
          <w:rFonts w:eastAsia="MS Mincho" w:cs="Times New Roman"/>
          <w:sz w:val="22"/>
        </w:rPr>
      </w:pPr>
      <w:r w:rsidRPr="00C65375">
        <w:rPr>
          <w:rFonts w:eastAsia="MS Mincho" w:cs="Times New Roman"/>
          <w:sz w:val="22"/>
        </w:rPr>
        <w:t>Leveranser under avtalen vil hovedsakelig være deltagelse i eller ansvar for nødvendige prosesser knyttet til helhetlig planlegging som optimalisering/effektivisering av Forsvarets eiendommer, bygg og anlegg (EBA), herunder konseptsstudier, mulighetsstudier, alternativsvurderinger, kapasitetsutnytting, anbefalinger om utvikling og strategiske valg, samt vurderinger av og tilrettelegging for offentlig- privat samarbeid. Tilgrensende rådgivningsoppdrag kan forekomme.</w:t>
      </w:r>
    </w:p>
    <w:p w14:paraId="6672AC3C" w14:textId="77777777" w:rsidR="00C65375" w:rsidRPr="00C65375" w:rsidRDefault="00C65375" w:rsidP="00C65375">
      <w:pPr>
        <w:rPr>
          <w:rFonts w:eastAsia="MS Mincho" w:cs="Times New Roman"/>
          <w:sz w:val="22"/>
        </w:rPr>
      </w:pPr>
      <w:r w:rsidRPr="00C65375">
        <w:rPr>
          <w:rFonts w:eastAsia="MS Mincho" w:cs="Times New Roman"/>
          <w:sz w:val="22"/>
        </w:rPr>
        <w:t>Leverandøren forventes å levere komplett rådgivning knyttet til utarbeidelse av en helhetlig gjennomføringsplanlegging, herunder disponere ressurser som under ledelse av leverandørens hovedkoordinator og Forsvarsbyggs prosjektleder kan levere rådgivning og utredninger iht. de enkelte oppdrag, eksempelvis men ikke begrenset til</w:t>
      </w:r>
    </w:p>
    <w:p w14:paraId="58465FA0"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Konseptsstudier</w:t>
      </w:r>
    </w:p>
    <w:p w14:paraId="1ECF5132" w14:textId="4C51DE15"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Mulighetsstudier/alternativsvurderinger knyttet til utnyttelse og utvikling av EBA</w:t>
      </w:r>
    </w:p>
    <w:p w14:paraId="126ABD5D"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Anbefaling om utviklingsretning for EBA</w:t>
      </w:r>
    </w:p>
    <w:p w14:paraId="23EF563A"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Kost-nyttevurderinger</w:t>
      </w:r>
    </w:p>
    <w:p w14:paraId="2FCBC6D0"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Klimaavtrykk i et livsløpsperspektiv</w:t>
      </w:r>
    </w:p>
    <w:p w14:paraId="3796E7F0"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Vurdering av utrangeringspotensial</w:t>
      </w:r>
    </w:p>
    <w:p w14:paraId="334CBBE1"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Utarbeiding av kart og illustrasjoner</w:t>
      </w:r>
    </w:p>
    <w:p w14:paraId="21D06A7A"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Deltagelse i prosesser med lokal militær bruker og i prosjekt- og styringsgruppe</w:t>
      </w:r>
    </w:p>
    <w:p w14:paraId="53918596" w14:textId="77777777" w:rsidR="00C65375" w:rsidRPr="00C65375" w:rsidRDefault="00C65375" w:rsidP="00C65375">
      <w:pPr>
        <w:pStyle w:val="Listeavsnitt"/>
        <w:numPr>
          <w:ilvl w:val="0"/>
          <w:numId w:val="11"/>
        </w:numPr>
        <w:spacing w:after="0" w:line="240" w:lineRule="auto"/>
        <w:contextualSpacing w:val="0"/>
        <w:rPr>
          <w:rFonts w:eastAsia="MS Mincho" w:cs="Times New Roman"/>
          <w:sz w:val="22"/>
        </w:rPr>
      </w:pPr>
      <w:r w:rsidRPr="00C65375">
        <w:rPr>
          <w:rFonts w:eastAsia="MS Mincho" w:cs="Times New Roman"/>
          <w:sz w:val="22"/>
        </w:rPr>
        <w:t>Leirplaner</w:t>
      </w:r>
    </w:p>
    <w:p w14:paraId="10BEBF56" w14:textId="77777777" w:rsidR="00C65375" w:rsidRPr="00C65375" w:rsidRDefault="00C65375" w:rsidP="00C65375">
      <w:pPr>
        <w:rPr>
          <w:rFonts w:eastAsia="MS Mincho" w:cs="Times New Roman"/>
          <w:sz w:val="22"/>
        </w:rPr>
      </w:pPr>
    </w:p>
    <w:p w14:paraId="565059F6" w14:textId="04FCBC3B" w:rsidR="00C65375" w:rsidRDefault="00C65375" w:rsidP="00C65375">
      <w:pPr>
        <w:rPr>
          <w:rFonts w:eastAsia="MS Mincho" w:cs="Times New Roman"/>
          <w:sz w:val="22"/>
        </w:rPr>
      </w:pPr>
      <w:r w:rsidRPr="00C65375">
        <w:rPr>
          <w:rFonts w:eastAsia="MS Mincho" w:cs="Times New Roman"/>
          <w:sz w:val="22"/>
        </w:rPr>
        <w:t>Det skal vektlegges løsninger som kan bidra til bedre samhandling mellom enheter, og planen skal gi anbefalinger for å sikre forsvarets interesser på kort og på lang sikt.</w:t>
      </w:r>
    </w:p>
    <w:p w14:paraId="408422CC" w14:textId="47F8B4A3" w:rsidR="00C65375" w:rsidRPr="00C65375" w:rsidRDefault="00C65375" w:rsidP="00C65375">
      <w:pPr>
        <w:rPr>
          <w:rFonts w:eastAsia="MS Mincho" w:cs="Times New Roman"/>
          <w:sz w:val="22"/>
        </w:rPr>
      </w:pPr>
      <w:r>
        <w:rPr>
          <w:rFonts w:eastAsia="MS Mincho" w:cs="Times New Roman"/>
          <w:sz w:val="22"/>
        </w:rPr>
        <w:t>Se for øvrig Del III – Vedlegg 7 – Faglig oppdragsbeskrivelse for detaljert beskrivelse av leveransen.</w:t>
      </w:r>
    </w:p>
    <w:p w14:paraId="23C0466F" w14:textId="71C135B2" w:rsidR="0089436A" w:rsidRDefault="005640DC" w:rsidP="0089436A">
      <w:pPr>
        <w:pStyle w:val="Overskrift1"/>
      </w:pPr>
      <w:bookmarkStart w:id="3" w:name="_Toc377126054"/>
      <w:bookmarkStart w:id="4" w:name="_Toc54269750"/>
      <w:r w:rsidRPr="00A0279B">
        <w:t>Krav</w:t>
      </w:r>
      <w:bookmarkEnd w:id="3"/>
      <w:r w:rsidRPr="00A0279B">
        <w:t xml:space="preserve"> til leverandøren og </w:t>
      </w:r>
      <w:bookmarkEnd w:id="4"/>
      <w:r w:rsidR="00C65375">
        <w:t>tilbudte ressurser</w:t>
      </w:r>
    </w:p>
    <w:p w14:paraId="062BE551" w14:textId="4BB12E1F" w:rsidR="0089436A" w:rsidRPr="00C65375" w:rsidRDefault="0089436A" w:rsidP="0089436A">
      <w:pPr>
        <w:pStyle w:val="Overskrift2"/>
        <w:rPr>
          <w:color w:val="auto"/>
        </w:rPr>
      </w:pPr>
      <w:r w:rsidRPr="00C65375">
        <w:rPr>
          <w:color w:val="auto"/>
        </w:rPr>
        <w:t>Kundens krav</w:t>
      </w:r>
    </w:p>
    <w:p w14:paraId="0AA9D87E" w14:textId="77777777" w:rsidR="0089436A" w:rsidRPr="00794019" w:rsidRDefault="0089436A" w:rsidP="00C65375">
      <w:pPr>
        <w:spacing w:after="120"/>
      </w:pPr>
    </w:p>
    <w:tbl>
      <w:tblPr>
        <w:tblW w:w="9214" w:type="dxa"/>
        <w:tblInd w:w="70" w:type="dxa"/>
        <w:tblLayout w:type="fixed"/>
        <w:tblCellMar>
          <w:left w:w="70" w:type="dxa"/>
          <w:right w:w="70" w:type="dxa"/>
        </w:tblCellMar>
        <w:tblLook w:val="0000" w:firstRow="0" w:lastRow="0" w:firstColumn="0" w:lastColumn="0" w:noHBand="0" w:noVBand="0"/>
      </w:tblPr>
      <w:tblGrid>
        <w:gridCol w:w="2127"/>
        <w:gridCol w:w="7087"/>
      </w:tblGrid>
      <w:tr w:rsidR="0089436A" w:rsidRPr="00FD0E69" w14:paraId="7D5D8CD3" w14:textId="77777777" w:rsidTr="00685EB2">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7F1A6264" w14:textId="77777777" w:rsidR="0089436A" w:rsidRPr="00FD0E69" w:rsidRDefault="0089436A" w:rsidP="00685EB2">
            <w:pPr>
              <w:pStyle w:val="Tabell"/>
              <w:rPr>
                <w:b/>
              </w:rPr>
            </w:pPr>
            <w:r w:rsidRPr="00FD0E69">
              <w:rPr>
                <w:b/>
              </w:rPr>
              <w:t>Absolutte krav (A)</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867F" w14:textId="77777777" w:rsidR="0089436A" w:rsidRPr="00FD0E69" w:rsidRDefault="0089436A" w:rsidP="00685EB2">
            <w:pPr>
              <w:pStyle w:val="Tabell"/>
            </w:pPr>
            <w:r w:rsidRPr="00FD0E69">
              <w:t>Kravet er viktig og MÅ tilfredsstilles. Kravet er å anse som et minimumskrav.</w:t>
            </w:r>
          </w:p>
        </w:tc>
      </w:tr>
      <w:tr w:rsidR="0089436A" w:rsidRPr="00FD0E69" w14:paraId="3A0532F8" w14:textId="77777777" w:rsidTr="00685EB2">
        <w:trPr>
          <w:trHeight w:val="340"/>
        </w:trPr>
        <w:tc>
          <w:tcPr>
            <w:tcW w:w="2127" w:type="dxa"/>
            <w:tcBorders>
              <w:top w:val="single" w:sz="4" w:space="0" w:color="000000"/>
              <w:left w:val="single" w:sz="4" w:space="0" w:color="000000"/>
              <w:bottom w:val="single" w:sz="4" w:space="0" w:color="000000"/>
            </w:tcBorders>
            <w:shd w:val="clear" w:color="auto" w:fill="D9D9D9"/>
            <w:vAlign w:val="center"/>
          </w:tcPr>
          <w:p w14:paraId="08F080ED" w14:textId="77777777" w:rsidR="0089436A" w:rsidRPr="00FD0E69" w:rsidRDefault="0089436A" w:rsidP="00685EB2">
            <w:pPr>
              <w:pStyle w:val="Tabell"/>
              <w:rPr>
                <w:b/>
              </w:rPr>
            </w:pPr>
            <w:r w:rsidRPr="00FD0E69">
              <w:rPr>
                <w:b/>
              </w:rPr>
              <w:t>Absolutte krav (A)*</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CAC2" w14:textId="77777777" w:rsidR="0089436A" w:rsidRPr="00FD0E69" w:rsidRDefault="0089436A" w:rsidP="00685EB2">
            <w:pPr>
              <w:pStyle w:val="Tabell"/>
            </w:pPr>
            <w:r w:rsidRPr="00EA44B0">
              <w:t>Kravet er viktig og MÅ tilfredsstilles. Kravet er å anse som et minimumskrav, hvor «mer er bedre». Stjerne tilsier at kravet er gjenstand for relativ vurdering.</w:t>
            </w:r>
            <w:r w:rsidRPr="00FD0E69">
              <w:t xml:space="preserve">  </w:t>
            </w:r>
          </w:p>
        </w:tc>
      </w:tr>
    </w:tbl>
    <w:p w14:paraId="74811A4C" w14:textId="77777777" w:rsidR="0089436A" w:rsidRDefault="0089436A" w:rsidP="0089436A">
      <w:pPr>
        <w:ind w:left="2410" w:hanging="2410"/>
      </w:pPr>
    </w:p>
    <w:p w14:paraId="17DADD62" w14:textId="77777777" w:rsidR="0089436A" w:rsidRPr="00C65375" w:rsidRDefault="0089436A" w:rsidP="0089436A">
      <w:pPr>
        <w:pStyle w:val="Overskrift2"/>
        <w:rPr>
          <w:color w:val="auto"/>
        </w:rPr>
      </w:pPr>
      <w:r w:rsidRPr="00C65375">
        <w:rPr>
          <w:color w:val="auto"/>
        </w:rPr>
        <w:t>Leverandørens besvarelse</w:t>
      </w:r>
    </w:p>
    <w:p w14:paraId="0C098D25" w14:textId="6F9DDEE2" w:rsidR="0089436A" w:rsidRPr="00794019" w:rsidRDefault="0089436A" w:rsidP="0089436A">
      <w:r w:rsidRPr="00C65375">
        <w:rPr>
          <w:b/>
        </w:rPr>
        <w:t>Tilbys:</w:t>
      </w:r>
      <w:r w:rsidRPr="00C65375">
        <w:tab/>
      </w:r>
      <w:r w:rsidRPr="00794019">
        <w:t>I hvilken grad leverandøren kan tilfredsstille kravet (Ja, Nei, Del</w:t>
      </w:r>
      <w:r>
        <w:t xml:space="preserve">vis). For krav som besvares med </w:t>
      </w:r>
      <w:r w:rsidRPr="00794019">
        <w:t xml:space="preserve">Delvis, må det i løsningsbeskrivelsen særskilt utdypes hva som ikke kan tilfredsstilles. </w:t>
      </w:r>
    </w:p>
    <w:p w14:paraId="5BB10C1E" w14:textId="71EAAAF6" w:rsidR="0089436A" w:rsidRPr="00794019" w:rsidRDefault="0089436A" w:rsidP="0089436A">
      <w:pPr>
        <w:ind w:left="2410" w:hanging="2410"/>
      </w:pPr>
      <w:r w:rsidRPr="00C65375">
        <w:rPr>
          <w:b/>
        </w:rPr>
        <w:lastRenderedPageBreak/>
        <w:t>Løsningsbeskrivelse:</w:t>
      </w:r>
      <w:r>
        <w:t xml:space="preserve"> </w:t>
      </w:r>
      <w:r w:rsidRPr="00794019">
        <w:t>Utfyllende informasjon om hvordan kravet tilfredsstilles.</w:t>
      </w:r>
    </w:p>
    <w:p w14:paraId="0EE4A5F3" w14:textId="7D980AE9" w:rsidR="002868E8" w:rsidRPr="0089436A" w:rsidRDefault="0089436A" w:rsidP="0089436A">
      <w:r w:rsidRPr="00794019">
        <w:t xml:space="preserve">Der Leverandøren f.eks. av plasshensyn ikke finner det hensiktsmessig å legge løsningsbeskrivelsen inn i selve kravtabellen, kan beskrivelsen legges i eget </w:t>
      </w:r>
      <w:r>
        <w:t>v</w:t>
      </w:r>
      <w:r w:rsidRPr="00794019">
        <w:t>edlegg. I så fall skal det i kravtabellen gis referanse til hvor løsningsbeskrivelsen ligger, og det skal i løsningsbeskrivelsen klart fremkomme hvilket krav som utdypes. Leverandøren er selv ansvarlig for å beskrive alle nødvendige løsningselementer for å få en komplett løsning, selv om ikke alle disse er kravsatt.</w:t>
      </w:r>
      <w:r w:rsidR="00440CAD" w:rsidRPr="0089436A">
        <w:t xml:space="preserve"> </w:t>
      </w:r>
    </w:p>
    <w:tbl>
      <w:tblPr>
        <w:tblW w:w="5000" w:type="pct"/>
        <w:tblLayout w:type="fixed"/>
        <w:tblLook w:val="0000" w:firstRow="0" w:lastRow="0" w:firstColumn="0" w:lastColumn="0" w:noHBand="0" w:noVBand="0"/>
      </w:tblPr>
      <w:tblGrid>
        <w:gridCol w:w="574"/>
        <w:gridCol w:w="2111"/>
        <w:gridCol w:w="1758"/>
        <w:gridCol w:w="797"/>
        <w:gridCol w:w="852"/>
        <w:gridCol w:w="2968"/>
      </w:tblGrid>
      <w:tr w:rsidR="005640DC" w:rsidRPr="005640DC" w14:paraId="1CD74086" w14:textId="77777777" w:rsidTr="005640DC">
        <w:trPr>
          <w:cantSplit/>
          <w:tblHeader/>
        </w:trPr>
        <w:tc>
          <w:tcPr>
            <w:tcW w:w="2892" w:type="pct"/>
            <w:gridSpan w:val="4"/>
            <w:tcBorders>
              <w:top w:val="single" w:sz="4" w:space="0" w:color="000000"/>
              <w:left w:val="single" w:sz="4" w:space="0" w:color="000000"/>
              <w:bottom w:val="single" w:sz="4" w:space="0" w:color="000000"/>
            </w:tcBorders>
            <w:shd w:val="clear" w:color="auto" w:fill="D9D9D9"/>
          </w:tcPr>
          <w:p w14:paraId="6E7A5471"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lastRenderedPageBreak/>
              <w:t>Kundens krav</w:t>
            </w:r>
          </w:p>
        </w:tc>
        <w:tc>
          <w:tcPr>
            <w:tcW w:w="2108" w:type="pct"/>
            <w:gridSpan w:val="2"/>
            <w:tcBorders>
              <w:top w:val="single" w:sz="4" w:space="0" w:color="000000"/>
              <w:left w:val="single" w:sz="4" w:space="0" w:color="000000"/>
              <w:bottom w:val="single" w:sz="4" w:space="0" w:color="000000"/>
              <w:right w:val="single" w:sz="4" w:space="0" w:color="000000"/>
            </w:tcBorders>
            <w:shd w:val="clear" w:color="auto" w:fill="FFF2CC"/>
          </w:tcPr>
          <w:p w14:paraId="66065AD3"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Leverandørens besvarelse</w:t>
            </w:r>
          </w:p>
        </w:tc>
      </w:tr>
      <w:tr w:rsidR="005640DC" w:rsidRPr="005640DC" w14:paraId="72BFB7F8" w14:textId="77777777" w:rsidTr="008C3761">
        <w:trPr>
          <w:cantSplit/>
          <w:tblHeader/>
        </w:trPr>
        <w:tc>
          <w:tcPr>
            <w:tcW w:w="317" w:type="pct"/>
            <w:tcBorders>
              <w:top w:val="single" w:sz="4" w:space="0" w:color="000000"/>
              <w:left w:val="single" w:sz="4" w:space="0" w:color="000000"/>
              <w:bottom w:val="single" w:sz="4" w:space="0" w:color="000000"/>
            </w:tcBorders>
            <w:shd w:val="clear" w:color="auto" w:fill="D9D9D9"/>
          </w:tcPr>
          <w:p w14:paraId="08D30F6D"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Nr</w:t>
            </w:r>
          </w:p>
        </w:tc>
        <w:tc>
          <w:tcPr>
            <w:tcW w:w="1165" w:type="pct"/>
            <w:tcBorders>
              <w:top w:val="single" w:sz="4" w:space="0" w:color="000000"/>
              <w:left w:val="single" w:sz="4" w:space="0" w:color="000000"/>
              <w:bottom w:val="single" w:sz="4" w:space="0" w:color="000000"/>
            </w:tcBorders>
            <w:shd w:val="clear" w:color="auto" w:fill="D9D9D9"/>
          </w:tcPr>
          <w:p w14:paraId="24038BA9"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Beskrivelse</w:t>
            </w:r>
          </w:p>
        </w:tc>
        <w:tc>
          <w:tcPr>
            <w:tcW w:w="970" w:type="pct"/>
            <w:tcBorders>
              <w:top w:val="single" w:sz="4" w:space="0" w:color="000000"/>
              <w:left w:val="single" w:sz="4" w:space="0" w:color="000000"/>
              <w:bottom w:val="single" w:sz="4" w:space="0" w:color="000000"/>
              <w:right w:val="single" w:sz="4" w:space="0" w:color="000000"/>
            </w:tcBorders>
            <w:shd w:val="clear" w:color="auto" w:fill="D9D9D9"/>
          </w:tcPr>
          <w:p w14:paraId="37119BAD"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Type dokumentasjon</w:t>
            </w:r>
          </w:p>
        </w:tc>
        <w:tc>
          <w:tcPr>
            <w:tcW w:w="440" w:type="pct"/>
            <w:tcBorders>
              <w:top w:val="single" w:sz="4" w:space="0" w:color="000000"/>
              <w:left w:val="single" w:sz="4" w:space="0" w:color="000000"/>
              <w:bottom w:val="single" w:sz="4" w:space="0" w:color="000000"/>
            </w:tcBorders>
            <w:shd w:val="clear" w:color="auto" w:fill="D9D9D9"/>
          </w:tcPr>
          <w:p w14:paraId="398E080D"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Type krav</w:t>
            </w:r>
          </w:p>
          <w:p w14:paraId="18D7AA26" w14:textId="77777777" w:rsidR="005640DC" w:rsidRPr="005640DC" w:rsidRDefault="005640DC" w:rsidP="005640DC">
            <w:pPr>
              <w:widowControl w:val="0"/>
              <w:spacing w:after="0" w:line="264" w:lineRule="auto"/>
              <w:jc w:val="both"/>
              <w:rPr>
                <w:rFonts w:ascii="Calibri" w:eastAsia="Times New Roman" w:hAnsi="Calibri" w:cs="Times New Roman"/>
                <w:b/>
                <w:sz w:val="18"/>
              </w:rPr>
            </w:pPr>
          </w:p>
        </w:tc>
        <w:tc>
          <w:tcPr>
            <w:tcW w:w="470" w:type="pct"/>
            <w:tcBorders>
              <w:top w:val="single" w:sz="4" w:space="0" w:color="000000"/>
              <w:left w:val="single" w:sz="4" w:space="0" w:color="000000"/>
              <w:bottom w:val="single" w:sz="4" w:space="0" w:color="000000"/>
            </w:tcBorders>
            <w:shd w:val="clear" w:color="auto" w:fill="FFF2CC"/>
          </w:tcPr>
          <w:p w14:paraId="24A73BF6"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Tilbys</w:t>
            </w:r>
          </w:p>
          <w:p w14:paraId="3EB42322" w14:textId="77777777" w:rsidR="005640DC" w:rsidRPr="005640DC" w:rsidRDefault="005640DC" w:rsidP="005640DC">
            <w:pPr>
              <w:widowControl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(Ja/Nei/Delvis)</w:t>
            </w:r>
          </w:p>
        </w:tc>
        <w:tc>
          <w:tcPr>
            <w:tcW w:w="1638" w:type="pct"/>
            <w:tcBorders>
              <w:top w:val="single" w:sz="4" w:space="0" w:color="000000"/>
              <w:left w:val="single" w:sz="4" w:space="0" w:color="000000"/>
              <w:bottom w:val="single" w:sz="4" w:space="0" w:color="000000"/>
              <w:right w:val="single" w:sz="4" w:space="0" w:color="000000"/>
            </w:tcBorders>
            <w:shd w:val="clear" w:color="auto" w:fill="FFF2CC"/>
          </w:tcPr>
          <w:p w14:paraId="1FB4B63B" w14:textId="77777777" w:rsidR="005640DC" w:rsidRPr="005640DC" w:rsidRDefault="005640DC" w:rsidP="005640DC">
            <w:pPr>
              <w:widowControl w:val="0"/>
              <w:snapToGrid w:val="0"/>
              <w:spacing w:after="0" w:line="264" w:lineRule="auto"/>
              <w:jc w:val="both"/>
              <w:rPr>
                <w:rFonts w:ascii="Calibri" w:eastAsia="Times New Roman" w:hAnsi="Calibri" w:cs="Times New Roman"/>
                <w:b/>
                <w:sz w:val="18"/>
              </w:rPr>
            </w:pPr>
            <w:r w:rsidRPr="005640DC">
              <w:rPr>
                <w:rFonts w:ascii="Calibri" w:eastAsia="Times New Roman" w:hAnsi="Calibri" w:cs="Times New Roman"/>
                <w:b/>
                <w:sz w:val="18"/>
              </w:rPr>
              <w:t xml:space="preserve">Løsningsbeskrivelse </w:t>
            </w:r>
          </w:p>
        </w:tc>
      </w:tr>
      <w:tr w:rsidR="005640DC" w:rsidRPr="005640DC" w14:paraId="29FDDD46"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40018A52" w14:textId="77777777" w:rsidR="005640DC" w:rsidRPr="005640DC" w:rsidRDefault="005640DC" w:rsidP="004C5C6D">
            <w:pPr>
              <w:pStyle w:val="Overskrift2"/>
              <w:spacing w:before="0" w:after="0"/>
              <w:rPr>
                <w:rFonts w:eastAsia="Times New Roman"/>
                <w:lang w:val="en-GB"/>
              </w:rPr>
            </w:pPr>
          </w:p>
        </w:tc>
        <w:tc>
          <w:tcPr>
            <w:tcW w:w="1165" w:type="pct"/>
            <w:tcBorders>
              <w:top w:val="single" w:sz="4" w:space="0" w:color="000000"/>
              <w:left w:val="single" w:sz="4" w:space="0" w:color="000000"/>
              <w:bottom w:val="single" w:sz="4" w:space="0" w:color="000000"/>
            </w:tcBorders>
            <w:shd w:val="clear" w:color="auto" w:fill="auto"/>
          </w:tcPr>
          <w:p w14:paraId="6B54217A" w14:textId="26693055" w:rsidR="0083217C" w:rsidRDefault="00072BF6" w:rsidP="00072BF6">
            <w:pPr>
              <w:autoSpaceDE w:val="0"/>
              <w:autoSpaceDN w:val="0"/>
              <w:adjustRightInd w:val="0"/>
              <w:snapToGrid w:val="0"/>
              <w:spacing w:line="240" w:lineRule="auto"/>
              <w:rPr>
                <w:rFonts w:ascii="Calibri" w:hAnsi="Calibri" w:cs="Calibri"/>
                <w:color w:val="000000"/>
                <w:sz w:val="18"/>
                <w:szCs w:val="18"/>
                <w:lang w:eastAsia="nn-NO"/>
              </w:rPr>
            </w:pPr>
            <w:r w:rsidRPr="00483E02">
              <w:rPr>
                <w:rFonts w:ascii="Calibri" w:hAnsi="Calibri" w:cs="Calibri"/>
                <w:color w:val="000000"/>
                <w:sz w:val="18"/>
                <w:szCs w:val="18"/>
                <w:lang w:eastAsia="nn-NO"/>
              </w:rPr>
              <w:t>Leverandør skal være i stand til å håndtere både små og komplekse oppdrag innen fagområdet og beskrivelsen av</w:t>
            </w:r>
            <w:r w:rsidR="006D36AB">
              <w:rPr>
                <w:rFonts w:ascii="Calibri" w:hAnsi="Calibri" w:cs="Calibri"/>
                <w:color w:val="000000"/>
                <w:sz w:val="18"/>
                <w:szCs w:val="18"/>
                <w:lang w:eastAsia="nn-NO"/>
              </w:rPr>
              <w:t xml:space="preserve"> tjenestens innhold i pkt. 2</w:t>
            </w:r>
            <w:r w:rsidR="00B2656F">
              <w:rPr>
                <w:rFonts w:ascii="Calibri" w:hAnsi="Calibri" w:cs="Calibri"/>
                <w:color w:val="000000"/>
                <w:sz w:val="18"/>
                <w:szCs w:val="18"/>
                <w:lang w:eastAsia="nn-NO"/>
              </w:rPr>
              <w:t>, jf. Del III vedlegg 7</w:t>
            </w:r>
            <w:r w:rsidR="006D36AB">
              <w:rPr>
                <w:rFonts w:ascii="Calibri" w:hAnsi="Calibri" w:cs="Calibri"/>
                <w:color w:val="000000"/>
                <w:sz w:val="18"/>
                <w:szCs w:val="18"/>
                <w:lang w:eastAsia="nn-NO"/>
              </w:rPr>
              <w:t>.</w:t>
            </w:r>
          </w:p>
          <w:p w14:paraId="0CDBDD67" w14:textId="5B5665F0" w:rsidR="0083217C" w:rsidRPr="00483E02" w:rsidRDefault="0083217C" w:rsidP="00072BF6">
            <w:pPr>
              <w:autoSpaceDE w:val="0"/>
              <w:autoSpaceDN w:val="0"/>
              <w:adjustRightInd w:val="0"/>
              <w:snapToGrid w:val="0"/>
              <w:spacing w:line="240" w:lineRule="auto"/>
              <w:rPr>
                <w:rFonts w:ascii="Calibri" w:hAnsi="Calibri" w:cs="Calibri"/>
                <w:color w:val="000000"/>
                <w:sz w:val="18"/>
                <w:szCs w:val="18"/>
                <w:lang w:eastAsia="nn-NO"/>
              </w:rPr>
            </w:pPr>
            <w:r>
              <w:rPr>
                <w:rFonts w:ascii="Calibri" w:hAnsi="Calibri" w:cs="Calibri"/>
                <w:color w:val="000000"/>
                <w:sz w:val="18"/>
                <w:szCs w:val="18"/>
                <w:lang w:eastAsia="nn-NO"/>
              </w:rPr>
              <w:t>Leverandør skal kunne utføre tjenesten i hele landet.</w:t>
            </w:r>
          </w:p>
          <w:p w14:paraId="30C08D6A" w14:textId="3DFAAFB8" w:rsidR="00072BF6" w:rsidRPr="005640DC" w:rsidRDefault="009038A8" w:rsidP="00B2656F">
            <w:pPr>
              <w:autoSpaceDE w:val="0"/>
              <w:autoSpaceDN w:val="0"/>
              <w:adjustRightInd w:val="0"/>
              <w:snapToGrid w:val="0"/>
              <w:spacing w:line="240" w:lineRule="auto"/>
              <w:rPr>
                <w:rFonts w:ascii="Calibri" w:eastAsia="Times New Roman" w:hAnsi="Calibri" w:cs="Calibri"/>
                <w:sz w:val="18"/>
                <w:lang w:eastAsia="nb-NO"/>
              </w:rPr>
            </w:pPr>
            <w:r w:rsidRPr="00483E02">
              <w:rPr>
                <w:rFonts w:ascii="Calibri" w:hAnsi="Calibri" w:cs="Calibri"/>
                <w:color w:val="000000"/>
                <w:sz w:val="18"/>
                <w:szCs w:val="18"/>
                <w:lang w:eastAsia="nn-NO"/>
              </w:rPr>
              <w:t>Rådgivningstjenesten skal skje i tråd med og innenfor rammen av Forsvarsbyggs</w:t>
            </w:r>
            <w:r>
              <w:rPr>
                <w:rFonts w:ascii="Calibri" w:hAnsi="Calibri" w:cs="Calibri"/>
                <w:color w:val="000000"/>
                <w:sz w:val="18"/>
                <w:szCs w:val="18"/>
                <w:lang w:eastAsia="nn-NO"/>
              </w:rPr>
              <w:t xml:space="preserve"> </w:t>
            </w:r>
            <w:r w:rsidR="00B2656F">
              <w:rPr>
                <w:rFonts w:ascii="Calibri" w:hAnsi="Calibri" w:cs="Calibri"/>
                <w:color w:val="000000"/>
                <w:sz w:val="18"/>
                <w:szCs w:val="18"/>
                <w:lang w:eastAsia="nn-NO"/>
              </w:rPr>
              <w:t>oppdrags</w:t>
            </w:r>
            <w:r>
              <w:rPr>
                <w:rFonts w:ascii="Calibri" w:hAnsi="Calibri" w:cs="Calibri"/>
                <w:color w:val="000000"/>
                <w:sz w:val="18"/>
                <w:szCs w:val="18"/>
                <w:lang w:eastAsia="nn-NO"/>
              </w:rPr>
              <w:t>beskrivelser (</w:t>
            </w:r>
            <w:r w:rsidR="00A15C81">
              <w:rPr>
                <w:rFonts w:ascii="Calibri" w:hAnsi="Calibri" w:cs="Calibri"/>
                <w:color w:val="000000"/>
                <w:sz w:val="18"/>
                <w:szCs w:val="18"/>
                <w:lang w:eastAsia="nn-NO"/>
              </w:rPr>
              <w:t>Del III vedlegg</w:t>
            </w:r>
            <w:r w:rsidR="00B2656F">
              <w:rPr>
                <w:rFonts w:ascii="Calibri" w:hAnsi="Calibri" w:cs="Calibri"/>
                <w:color w:val="000000"/>
                <w:sz w:val="18"/>
                <w:szCs w:val="18"/>
                <w:lang w:eastAsia="nn-NO"/>
              </w:rPr>
              <w:t xml:space="preserve"> 7</w:t>
            </w:r>
            <w:r>
              <w:rPr>
                <w:rFonts w:ascii="Calibri" w:hAnsi="Calibri" w:cs="Calibri"/>
                <w:color w:val="000000"/>
                <w:sz w:val="18"/>
                <w:szCs w:val="18"/>
                <w:lang w:eastAsia="nn-NO"/>
              </w:rPr>
              <w:t>).</w:t>
            </w:r>
          </w:p>
        </w:tc>
        <w:tc>
          <w:tcPr>
            <w:tcW w:w="970" w:type="pct"/>
            <w:tcBorders>
              <w:top w:val="single" w:sz="4" w:space="0" w:color="000000"/>
              <w:left w:val="single" w:sz="4" w:space="0" w:color="000000"/>
              <w:bottom w:val="single" w:sz="4" w:space="0" w:color="000000"/>
              <w:right w:val="single" w:sz="4" w:space="0" w:color="000000"/>
            </w:tcBorders>
          </w:tcPr>
          <w:p w14:paraId="65FDF7F8"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beskrivelse av hvordan kravet oppfylles.</w:t>
            </w:r>
          </w:p>
        </w:tc>
        <w:tc>
          <w:tcPr>
            <w:tcW w:w="440" w:type="pct"/>
            <w:tcBorders>
              <w:top w:val="single" w:sz="4" w:space="0" w:color="000000"/>
              <w:left w:val="single" w:sz="4" w:space="0" w:color="000000"/>
              <w:bottom w:val="single" w:sz="4" w:space="0" w:color="000000"/>
            </w:tcBorders>
            <w:shd w:val="clear" w:color="auto" w:fill="auto"/>
          </w:tcPr>
          <w:p w14:paraId="5B1EC47A"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46645EED"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139A8570"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5B633A5F"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0B1E9A21" w14:textId="77777777" w:rsidR="005640DC" w:rsidRPr="005640DC" w:rsidRDefault="005640DC" w:rsidP="004C5C6D">
            <w:pPr>
              <w:pStyle w:val="Overskrift2"/>
              <w:spacing w:before="0" w:after="0"/>
              <w:rPr>
                <w:rFonts w:eastAsia="Times New Roman"/>
              </w:rPr>
            </w:pPr>
          </w:p>
        </w:tc>
        <w:tc>
          <w:tcPr>
            <w:tcW w:w="1165" w:type="pct"/>
            <w:tcBorders>
              <w:top w:val="single" w:sz="4" w:space="0" w:color="000000"/>
              <w:left w:val="single" w:sz="4" w:space="0" w:color="000000"/>
              <w:bottom w:val="single" w:sz="4" w:space="0" w:color="000000"/>
            </w:tcBorders>
            <w:shd w:val="clear" w:color="auto" w:fill="auto"/>
          </w:tcPr>
          <w:p w14:paraId="032C30C7" w14:textId="03B58028" w:rsidR="00440CAD" w:rsidRDefault="005640DC" w:rsidP="004C5C6D">
            <w:pPr>
              <w:autoSpaceDE w:val="0"/>
              <w:autoSpaceDN w:val="0"/>
              <w:adjustRightInd w:val="0"/>
              <w:snapToGrid w:val="0"/>
              <w:spacing w:after="0" w:line="240" w:lineRule="auto"/>
              <w:rPr>
                <w:rFonts w:ascii="Calibri" w:eastAsia="Times New Roman" w:hAnsi="Calibri" w:cs="Calibri"/>
                <w:color w:val="000000"/>
                <w:sz w:val="18"/>
                <w:lang w:eastAsia="nn-NO"/>
              </w:rPr>
            </w:pPr>
            <w:r w:rsidRPr="005640DC">
              <w:rPr>
                <w:rFonts w:ascii="Calibri" w:eastAsia="Times New Roman" w:hAnsi="Calibri" w:cs="Calibri"/>
                <w:color w:val="000000"/>
                <w:sz w:val="18"/>
                <w:lang w:eastAsia="nn-NO"/>
              </w:rPr>
              <w:t xml:space="preserve">Leverandørs ressurser som benyttes under avtalen skal ha god erfaring med tjenestens innhold jf. </w:t>
            </w:r>
            <w:r>
              <w:rPr>
                <w:rFonts w:ascii="Calibri" w:eastAsia="Times New Roman" w:hAnsi="Calibri" w:cs="Calibri"/>
                <w:color w:val="000000"/>
                <w:sz w:val="18"/>
                <w:lang w:eastAsia="nn-NO"/>
              </w:rPr>
              <w:t>p</w:t>
            </w:r>
            <w:r w:rsidR="006D36AB">
              <w:rPr>
                <w:rFonts w:ascii="Calibri" w:eastAsia="Times New Roman" w:hAnsi="Calibri" w:cs="Calibri"/>
                <w:color w:val="000000"/>
                <w:sz w:val="18"/>
                <w:lang w:eastAsia="nn-NO"/>
              </w:rPr>
              <w:t>kt. 2</w:t>
            </w:r>
            <w:r w:rsidR="00B2656F">
              <w:rPr>
                <w:rFonts w:ascii="Calibri" w:eastAsia="Times New Roman" w:hAnsi="Calibri" w:cs="Calibri"/>
                <w:color w:val="000000"/>
                <w:sz w:val="18"/>
                <w:lang w:eastAsia="nn-NO"/>
              </w:rPr>
              <w:t xml:space="preserve">, jf. Del III vedlegg 7, samt </w:t>
            </w:r>
            <w:r w:rsidRPr="005640DC">
              <w:rPr>
                <w:rFonts w:ascii="Calibri" w:eastAsia="Times New Roman" w:hAnsi="Calibri" w:cs="Calibri"/>
                <w:color w:val="000000"/>
                <w:sz w:val="18"/>
                <w:lang w:eastAsia="nn-NO"/>
              </w:rPr>
              <w:t>gjennomføring av fagområdets rådgivningstjenester i planleggingsfase, gjennomføringsfase og reklamasjonsfase.</w:t>
            </w:r>
          </w:p>
          <w:p w14:paraId="37C2AF00" w14:textId="77777777" w:rsidR="00440CAD" w:rsidRDefault="00440CAD" w:rsidP="004C5C6D">
            <w:pPr>
              <w:autoSpaceDE w:val="0"/>
              <w:autoSpaceDN w:val="0"/>
              <w:adjustRightInd w:val="0"/>
              <w:snapToGrid w:val="0"/>
              <w:spacing w:after="0" w:line="240" w:lineRule="auto"/>
              <w:rPr>
                <w:rFonts w:ascii="Calibri" w:eastAsia="Times New Roman" w:hAnsi="Calibri" w:cs="Calibri"/>
                <w:color w:val="000000"/>
                <w:sz w:val="18"/>
                <w:lang w:eastAsia="nn-NO"/>
              </w:rPr>
            </w:pPr>
          </w:p>
          <w:p w14:paraId="300B9358" w14:textId="20871C4D" w:rsidR="005640DC" w:rsidRPr="005640DC" w:rsidRDefault="00027FD0" w:rsidP="004C5C6D">
            <w:pPr>
              <w:autoSpaceDE w:val="0"/>
              <w:autoSpaceDN w:val="0"/>
              <w:adjustRightInd w:val="0"/>
              <w:snapToGrid w:val="0"/>
              <w:spacing w:after="0" w:line="240" w:lineRule="auto"/>
              <w:rPr>
                <w:rFonts w:ascii="Calibri" w:eastAsia="Times New Roman" w:hAnsi="Calibri" w:cs="Calibri"/>
                <w:color w:val="000000"/>
                <w:sz w:val="18"/>
                <w:lang w:eastAsia="nn-NO"/>
              </w:rPr>
            </w:pPr>
            <w:r>
              <w:rPr>
                <w:rFonts w:ascii="Calibri" w:eastAsia="Times New Roman" w:hAnsi="Calibri" w:cs="Calibri"/>
                <w:color w:val="000000"/>
                <w:sz w:val="18"/>
                <w:lang w:eastAsia="nn-NO"/>
              </w:rPr>
              <w:t>Ressursene</w:t>
            </w:r>
            <w:r w:rsidR="005640DC" w:rsidRPr="005640DC">
              <w:rPr>
                <w:rFonts w:ascii="Calibri" w:eastAsia="Times New Roman" w:hAnsi="Calibri" w:cs="Calibri"/>
                <w:color w:val="000000"/>
                <w:sz w:val="18"/>
                <w:lang w:eastAsia="nn-NO"/>
              </w:rPr>
              <w:t xml:space="preserve"> skal også ha kompetanse og erfaring innen fremdrift- og økonomistyring og rapportering. </w:t>
            </w:r>
          </w:p>
          <w:p w14:paraId="47206904" w14:textId="77777777" w:rsidR="005640DC" w:rsidRPr="005640DC" w:rsidRDefault="005640DC" w:rsidP="004C5C6D">
            <w:pPr>
              <w:autoSpaceDE w:val="0"/>
              <w:autoSpaceDN w:val="0"/>
              <w:adjustRightInd w:val="0"/>
              <w:snapToGrid w:val="0"/>
              <w:spacing w:after="0" w:line="240" w:lineRule="auto"/>
              <w:rPr>
                <w:rFonts w:ascii="Calibri" w:eastAsia="Times New Roman" w:hAnsi="Calibri" w:cs="Calibri"/>
                <w:color w:val="000000"/>
                <w:sz w:val="18"/>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41699452"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beskrivelse av hvordan kravet oppfylles.</w:t>
            </w:r>
          </w:p>
        </w:tc>
        <w:tc>
          <w:tcPr>
            <w:tcW w:w="440" w:type="pct"/>
            <w:tcBorders>
              <w:top w:val="single" w:sz="4" w:space="0" w:color="000000"/>
              <w:left w:val="single" w:sz="4" w:space="0" w:color="000000"/>
              <w:bottom w:val="single" w:sz="4" w:space="0" w:color="000000"/>
            </w:tcBorders>
            <w:shd w:val="clear" w:color="auto" w:fill="auto"/>
          </w:tcPr>
          <w:p w14:paraId="0A6BEDC7"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698D928E"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773C3251"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0E813CB7"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36D1333F"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115F2E70" w14:textId="77777777" w:rsid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Oppdrag skal bli gjennomført på en effektiv måte med god framdrift, uten at dette går ut over kvaliteten.</w:t>
            </w:r>
          </w:p>
          <w:p w14:paraId="12A7BE19" w14:textId="785FE19D" w:rsidR="004C5C6D" w:rsidRPr="005640DC" w:rsidRDefault="004C5C6D" w:rsidP="004C5C6D">
            <w:pPr>
              <w:spacing w:after="0" w:line="240" w:lineRule="auto"/>
              <w:rPr>
                <w:rFonts w:ascii="Calibri" w:eastAsia="Times New Roman" w:hAnsi="Calibri" w:cs="Calibri"/>
                <w:sz w:val="18"/>
                <w:lang w:eastAsia="nb-NO"/>
              </w:rPr>
            </w:pPr>
          </w:p>
        </w:tc>
        <w:tc>
          <w:tcPr>
            <w:tcW w:w="970" w:type="pct"/>
            <w:tcBorders>
              <w:top w:val="single" w:sz="4" w:space="0" w:color="000000"/>
              <w:left w:val="single" w:sz="4" w:space="0" w:color="000000"/>
              <w:bottom w:val="single" w:sz="4" w:space="0" w:color="000000"/>
              <w:right w:val="single" w:sz="4" w:space="0" w:color="000000"/>
            </w:tcBorders>
          </w:tcPr>
          <w:p w14:paraId="48348020"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kort beskrivelse av hvordan kravet oppfylles.</w:t>
            </w:r>
          </w:p>
        </w:tc>
        <w:tc>
          <w:tcPr>
            <w:tcW w:w="440" w:type="pct"/>
            <w:tcBorders>
              <w:top w:val="single" w:sz="4" w:space="0" w:color="000000"/>
              <w:left w:val="single" w:sz="4" w:space="0" w:color="000000"/>
              <w:bottom w:val="single" w:sz="4" w:space="0" w:color="000000"/>
            </w:tcBorders>
            <w:shd w:val="clear" w:color="auto" w:fill="auto"/>
          </w:tcPr>
          <w:p w14:paraId="21242A90"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03818F1D"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1C5BF2E0"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207C30F5"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0F02FAF2"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43216B5F" w14:textId="6E477B4F" w:rsid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 xml:space="preserve">Leverandør skal ha et nøkkel-team på </w:t>
            </w:r>
            <w:r w:rsidR="00BC7347" w:rsidRPr="00BC7347">
              <w:rPr>
                <w:rFonts w:ascii="Calibri" w:eastAsia="Times New Roman" w:hAnsi="Calibri" w:cs="Calibri"/>
                <w:b/>
                <w:sz w:val="18"/>
                <w:lang w:eastAsia="nb-NO"/>
              </w:rPr>
              <w:t>3</w:t>
            </w:r>
            <w:r w:rsidRPr="005640DC">
              <w:rPr>
                <w:rFonts w:ascii="Calibri" w:eastAsia="Times New Roman" w:hAnsi="Calibri" w:cs="Calibri"/>
                <w:sz w:val="18"/>
                <w:lang w:eastAsia="nb-NO"/>
              </w:rPr>
              <w:t xml:space="preserve"> personer tilgjengelig som faste utførende ressurser for oppdragsgiver.</w:t>
            </w:r>
          </w:p>
          <w:p w14:paraId="5976AF1E" w14:textId="77777777" w:rsidR="00440CAD" w:rsidRPr="005640DC" w:rsidRDefault="00440CAD" w:rsidP="004C5C6D">
            <w:pPr>
              <w:spacing w:after="0" w:line="240" w:lineRule="auto"/>
              <w:rPr>
                <w:rFonts w:ascii="Calibri" w:eastAsia="Times New Roman" w:hAnsi="Calibri" w:cs="Calibri"/>
                <w:sz w:val="18"/>
                <w:lang w:eastAsia="nb-NO"/>
              </w:rPr>
            </w:pPr>
          </w:p>
          <w:p w14:paraId="7420E7F0" w14:textId="0A075A38"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Ressursene skal ha god og relevant kompetanse og erfaring innen fagområdet</w:t>
            </w:r>
            <w:r w:rsidR="00B0478F">
              <w:rPr>
                <w:rFonts w:ascii="Calibri" w:eastAsia="Times New Roman" w:hAnsi="Calibri" w:cs="Calibri"/>
                <w:sz w:val="18"/>
                <w:lang w:eastAsia="nb-NO"/>
              </w:rPr>
              <w:t xml:space="preserve"> (Seniorressurser med minimum 5 års erfaring)</w:t>
            </w:r>
            <w:r w:rsidRPr="005640DC">
              <w:rPr>
                <w:rFonts w:ascii="Calibri" w:eastAsia="Times New Roman" w:hAnsi="Calibri" w:cs="Calibri"/>
                <w:sz w:val="18"/>
                <w:lang w:eastAsia="nb-NO"/>
              </w:rPr>
              <w:t>.</w:t>
            </w:r>
          </w:p>
          <w:p w14:paraId="2D6ED4E7" w14:textId="77777777" w:rsidR="005640DC" w:rsidRPr="005640DC" w:rsidRDefault="005640DC" w:rsidP="004C5C6D">
            <w:pPr>
              <w:spacing w:after="0" w:line="240" w:lineRule="auto"/>
              <w:rPr>
                <w:rFonts w:ascii="Calibri" w:eastAsia="Times New Roman" w:hAnsi="Calibri" w:cs="Calibri"/>
                <w:sz w:val="18"/>
                <w:lang w:eastAsia="nb-NO"/>
              </w:rPr>
            </w:pPr>
          </w:p>
          <w:p w14:paraId="0FEA7F5B" w14:textId="77777777"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Det vektlegges relevant utdanning, eventuelle kurs/sertifiseringer og omfang og relevans av ressursenes erfaring.</w:t>
            </w:r>
          </w:p>
          <w:p w14:paraId="32248CF1" w14:textId="77777777" w:rsidR="005640DC" w:rsidRPr="005640DC" w:rsidRDefault="005640DC" w:rsidP="004C5C6D">
            <w:pPr>
              <w:spacing w:after="0" w:line="240" w:lineRule="auto"/>
              <w:rPr>
                <w:rFonts w:ascii="Calibri" w:eastAsia="Times New Roman" w:hAnsi="Calibri" w:cs="Calibri"/>
                <w:i/>
                <w:iCs/>
                <w:sz w:val="18"/>
                <w:lang w:eastAsia="nb-NO"/>
              </w:rPr>
            </w:pPr>
            <w:r w:rsidRPr="005640DC">
              <w:rPr>
                <w:rFonts w:ascii="Calibri" w:eastAsia="Times New Roman" w:hAnsi="Calibri" w:cs="Calibri"/>
                <w:i/>
                <w:iCs/>
                <w:sz w:val="18"/>
                <w:lang w:eastAsia="nb-NO"/>
              </w:rPr>
              <w:t>(antall års relevant erfaring: 20 års erfaring gis maksimal uttelling og antall års erfaring utover dette gir ikke meruttelling).</w:t>
            </w:r>
          </w:p>
          <w:p w14:paraId="3F3FCCF2" w14:textId="77777777" w:rsidR="005640DC" w:rsidRPr="005640DC" w:rsidRDefault="005640DC" w:rsidP="004C5C6D">
            <w:pPr>
              <w:spacing w:after="0" w:line="240" w:lineRule="auto"/>
              <w:rPr>
                <w:rFonts w:ascii="Calibri" w:eastAsia="Times New Roman" w:hAnsi="Calibri" w:cs="Calibri"/>
                <w:sz w:val="18"/>
                <w:lang w:eastAsia="nb-NO"/>
              </w:rPr>
            </w:pPr>
          </w:p>
          <w:p w14:paraId="0DA64020" w14:textId="17DCCE4D"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En av ressursene i nøkkel-teamet skal utpekes som hovedressurs</w:t>
            </w:r>
            <w:r w:rsidR="00B2656F">
              <w:rPr>
                <w:rFonts w:ascii="Calibri" w:eastAsia="Times New Roman" w:hAnsi="Calibri" w:cs="Calibri"/>
                <w:sz w:val="18"/>
                <w:lang w:eastAsia="nb-NO"/>
              </w:rPr>
              <w:t xml:space="preserve"> (KAM)</w:t>
            </w:r>
            <w:r w:rsidRPr="005640DC">
              <w:rPr>
                <w:rFonts w:ascii="Calibri" w:eastAsia="Times New Roman" w:hAnsi="Calibri" w:cs="Calibri"/>
                <w:sz w:val="18"/>
                <w:lang w:eastAsia="nb-NO"/>
              </w:rPr>
              <w:t xml:space="preserve">. Ressursen skal være hovedansvarlig for leverandørs leveranser under rammeavtalen. </w:t>
            </w:r>
          </w:p>
          <w:p w14:paraId="3DF6C7CB" w14:textId="77777777" w:rsidR="005640DC" w:rsidRPr="005640DC" w:rsidRDefault="005640DC" w:rsidP="004C5C6D">
            <w:pPr>
              <w:spacing w:after="0" w:line="240" w:lineRule="auto"/>
              <w:rPr>
                <w:rFonts w:ascii="Calibri" w:eastAsia="Times New Roman" w:hAnsi="Calibri" w:cs="Calibri"/>
                <w:sz w:val="18"/>
                <w:lang w:eastAsia="nb-NO"/>
              </w:rPr>
            </w:pPr>
          </w:p>
          <w:p w14:paraId="3F5B8B1E" w14:textId="14EB8B00"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 xml:space="preserve">Ressursene skal som minimum ha </w:t>
            </w:r>
            <w:r w:rsidR="0023052A">
              <w:rPr>
                <w:rFonts w:ascii="Calibri" w:eastAsia="Times New Roman" w:hAnsi="Calibri" w:cs="Calibri"/>
                <w:sz w:val="18"/>
                <w:lang w:eastAsia="nb-NO"/>
              </w:rPr>
              <w:t>relevant bachelorutdanning.</w:t>
            </w:r>
          </w:p>
          <w:p w14:paraId="35F4C59B" w14:textId="77777777" w:rsidR="005640DC" w:rsidRPr="005640DC" w:rsidRDefault="005640DC" w:rsidP="004C5C6D">
            <w:pPr>
              <w:spacing w:after="0" w:line="240" w:lineRule="auto"/>
              <w:rPr>
                <w:rFonts w:ascii="Calibri" w:eastAsia="Times New Roman" w:hAnsi="Calibri" w:cs="Calibri"/>
                <w:sz w:val="18"/>
                <w:lang w:eastAsia="nb-NO"/>
              </w:rPr>
            </w:pPr>
          </w:p>
          <w:p w14:paraId="0A4D9EA2" w14:textId="77777777"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Ressursene skal ha sikkerhetsklarering eller kunne sikkerhetsklareres.</w:t>
            </w:r>
          </w:p>
          <w:p w14:paraId="5ECB5FBA" w14:textId="77777777" w:rsidR="005640DC" w:rsidRPr="005640DC" w:rsidRDefault="005640DC" w:rsidP="004C5C6D">
            <w:pPr>
              <w:spacing w:after="0" w:line="240" w:lineRule="auto"/>
              <w:rPr>
                <w:rFonts w:ascii="Calibri" w:eastAsia="Times New Roman" w:hAnsi="Calibri" w:cs="Calibri"/>
                <w:sz w:val="18"/>
                <w:lang w:eastAsia="nb-NO"/>
              </w:rPr>
            </w:pPr>
          </w:p>
          <w:p w14:paraId="3B244939" w14:textId="77777777"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Skifte av personell i nøkkel-team skal godkjennes av oppdragsgiver. Nye ressurser skal ha tilsvarende eller bedre kompetanse og erfaring, og leverandør skal dokumentere dette i forbindelse med evt. skifte.</w:t>
            </w:r>
          </w:p>
          <w:p w14:paraId="37990453" w14:textId="4E31E934" w:rsidR="005640DC" w:rsidRPr="005640DC" w:rsidRDefault="005640DC" w:rsidP="00440CAD">
            <w:pPr>
              <w:spacing w:after="0" w:line="240" w:lineRule="auto"/>
              <w:rPr>
                <w:rFonts w:ascii="Calibri" w:eastAsia="Times New Roman" w:hAnsi="Calibri" w:cs="Calibri"/>
                <w:sz w:val="18"/>
                <w:szCs w:val="20"/>
                <w:lang w:eastAsia="nb-NO"/>
              </w:rPr>
            </w:pPr>
          </w:p>
        </w:tc>
        <w:tc>
          <w:tcPr>
            <w:tcW w:w="970" w:type="pct"/>
            <w:tcBorders>
              <w:top w:val="single" w:sz="4" w:space="0" w:color="000000"/>
              <w:left w:val="single" w:sz="4" w:space="0" w:color="000000"/>
              <w:bottom w:val="single" w:sz="4" w:space="0" w:color="000000"/>
              <w:right w:val="single" w:sz="4" w:space="0" w:color="000000"/>
            </w:tcBorders>
          </w:tcPr>
          <w:p w14:paraId="0447BB86" w14:textId="5D9FD8D6"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 xml:space="preserve">Bekreftelse og utfylt </w:t>
            </w:r>
            <w:r w:rsidR="006722CA">
              <w:rPr>
                <w:rFonts w:ascii="Calibri" w:eastAsia="Times New Roman" w:hAnsi="Calibri" w:cs="Times New Roman"/>
                <w:sz w:val="18"/>
              </w:rPr>
              <w:t>Bilag B</w:t>
            </w:r>
            <w:r w:rsidR="006000FF" w:rsidRPr="005640DC">
              <w:rPr>
                <w:rFonts w:ascii="Calibri" w:eastAsia="Times New Roman" w:hAnsi="Calibri" w:cs="Times New Roman"/>
                <w:sz w:val="18"/>
              </w:rPr>
              <w:t xml:space="preserve"> </w:t>
            </w:r>
            <w:r w:rsidR="00B2656F">
              <w:rPr>
                <w:rFonts w:ascii="Calibri" w:eastAsia="Times New Roman" w:hAnsi="Calibri" w:cs="Times New Roman"/>
                <w:sz w:val="18"/>
              </w:rPr>
              <w:t xml:space="preserve">CV-mal for </w:t>
            </w:r>
            <w:r w:rsidR="00BC7347">
              <w:rPr>
                <w:rFonts w:ascii="Calibri" w:eastAsia="Times New Roman" w:hAnsi="Calibri" w:cs="Times New Roman"/>
                <w:b/>
                <w:sz w:val="18"/>
              </w:rPr>
              <w:t>3</w:t>
            </w:r>
            <w:r w:rsidRPr="005640DC">
              <w:rPr>
                <w:rFonts w:ascii="Calibri" w:eastAsia="Times New Roman" w:hAnsi="Calibri" w:cs="Times New Roman"/>
                <w:sz w:val="18"/>
              </w:rPr>
              <w:t xml:space="preserve"> tilbudte ressurser.</w:t>
            </w:r>
            <w:r w:rsidR="00BC7347">
              <w:rPr>
                <w:rFonts w:ascii="Calibri" w:eastAsia="Times New Roman" w:hAnsi="Calibri" w:cs="Times New Roman"/>
                <w:sz w:val="18"/>
              </w:rPr>
              <w:t xml:space="preserve"> </w:t>
            </w:r>
          </w:p>
          <w:p w14:paraId="4EF1AF36" w14:textId="77777777" w:rsidR="005640DC" w:rsidRPr="005640DC" w:rsidRDefault="005640DC" w:rsidP="004C5C6D">
            <w:pPr>
              <w:widowControl w:val="0"/>
              <w:spacing w:after="0" w:line="264" w:lineRule="auto"/>
              <w:rPr>
                <w:rFonts w:ascii="Calibri" w:eastAsia="Times New Roman" w:hAnsi="Calibri" w:cs="Times New Roman"/>
                <w:sz w:val="18"/>
              </w:rPr>
            </w:pPr>
          </w:p>
          <w:p w14:paraId="28DB98EA" w14:textId="1E8ADB15" w:rsidR="005640DC" w:rsidRPr="005640DC" w:rsidRDefault="005640DC" w:rsidP="004C5C6D">
            <w:pPr>
              <w:widowControl w:val="0"/>
              <w:spacing w:after="0" w:line="264" w:lineRule="auto"/>
              <w:rPr>
                <w:rFonts w:ascii="Calibri" w:eastAsia="Times New Roman" w:hAnsi="Calibri" w:cs="Times New Roman"/>
                <w:sz w:val="18"/>
                <w:szCs w:val="20"/>
              </w:rPr>
            </w:pPr>
          </w:p>
        </w:tc>
        <w:tc>
          <w:tcPr>
            <w:tcW w:w="440" w:type="pct"/>
            <w:tcBorders>
              <w:top w:val="single" w:sz="4" w:space="0" w:color="000000"/>
              <w:left w:val="single" w:sz="4" w:space="0" w:color="000000"/>
              <w:bottom w:val="single" w:sz="4" w:space="0" w:color="000000"/>
            </w:tcBorders>
            <w:shd w:val="clear" w:color="auto" w:fill="auto"/>
          </w:tcPr>
          <w:p w14:paraId="0B860AE0"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305BD9E4"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4EC2C13D"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7B65589F"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576EDAC7"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4924175E" w14:textId="0F50EA83" w:rsidR="006000FF" w:rsidRDefault="006000FF" w:rsidP="006000FF">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 xml:space="preserve">Leverandøren skal være i god stand til å håndtere perioder med høyt aktivitetsnivå og behov for </w:t>
            </w:r>
            <w:r w:rsidR="0023052A">
              <w:rPr>
                <w:rFonts w:ascii="Calibri" w:eastAsia="Times New Roman" w:hAnsi="Calibri" w:cs="Calibri"/>
                <w:sz w:val="18"/>
                <w:lang w:eastAsia="nb-NO"/>
              </w:rPr>
              <w:t>flere</w:t>
            </w:r>
            <w:r w:rsidRPr="005640DC">
              <w:rPr>
                <w:rFonts w:ascii="Calibri" w:eastAsia="Times New Roman" w:hAnsi="Calibri" w:cs="Calibri"/>
                <w:sz w:val="18"/>
                <w:lang w:eastAsia="nb-NO"/>
              </w:rPr>
              <w:t xml:space="preserve"> ressurser samtidig. </w:t>
            </w:r>
          </w:p>
          <w:p w14:paraId="47C15899" w14:textId="77777777" w:rsidR="006000FF" w:rsidRDefault="006000FF" w:rsidP="004C5C6D">
            <w:pPr>
              <w:spacing w:after="0" w:line="240" w:lineRule="auto"/>
              <w:rPr>
                <w:rFonts w:ascii="Calibri" w:eastAsia="Times New Roman" w:hAnsi="Calibri" w:cs="Calibri"/>
                <w:sz w:val="18"/>
                <w:lang w:eastAsia="nb-NO"/>
              </w:rPr>
            </w:pPr>
          </w:p>
          <w:p w14:paraId="52CBF1D6" w14:textId="1948E8FA" w:rsidR="005640DC" w:rsidRP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 xml:space="preserve">I tillegg til nøkkel-teamet vil det </w:t>
            </w:r>
            <w:r w:rsidR="0023052A">
              <w:rPr>
                <w:rFonts w:ascii="Calibri" w:eastAsia="Times New Roman" w:hAnsi="Calibri" w:cs="Calibri"/>
                <w:sz w:val="18"/>
                <w:lang w:eastAsia="nb-NO"/>
              </w:rPr>
              <w:t>kunne oppstå</w:t>
            </w:r>
            <w:r w:rsidRPr="005640DC">
              <w:rPr>
                <w:rFonts w:ascii="Calibri" w:eastAsia="Times New Roman" w:hAnsi="Calibri" w:cs="Calibri"/>
                <w:sz w:val="18"/>
                <w:lang w:eastAsia="nb-NO"/>
              </w:rPr>
              <w:t xml:space="preserve"> behov </w:t>
            </w:r>
            <w:r w:rsidR="0023052A">
              <w:rPr>
                <w:rFonts w:ascii="Calibri" w:eastAsia="Times New Roman" w:hAnsi="Calibri" w:cs="Calibri"/>
                <w:sz w:val="18"/>
                <w:lang w:eastAsia="nb-NO"/>
              </w:rPr>
              <w:t>for ytterligere ressurser</w:t>
            </w:r>
            <w:r w:rsidRPr="005640DC">
              <w:rPr>
                <w:rFonts w:ascii="Calibri" w:eastAsia="Times New Roman" w:hAnsi="Calibri" w:cs="Calibri"/>
                <w:sz w:val="18"/>
                <w:lang w:eastAsia="nb-NO"/>
              </w:rPr>
              <w:t>.</w:t>
            </w:r>
          </w:p>
          <w:p w14:paraId="75098E02" w14:textId="77777777" w:rsidR="005640DC" w:rsidRPr="005640DC" w:rsidRDefault="005640DC" w:rsidP="004C5C6D">
            <w:pPr>
              <w:spacing w:after="0" w:line="240" w:lineRule="auto"/>
              <w:rPr>
                <w:rFonts w:ascii="Calibri" w:eastAsia="Times New Roman" w:hAnsi="Calibri" w:cs="Calibri"/>
                <w:sz w:val="18"/>
                <w:lang w:eastAsia="nb-NO"/>
              </w:rPr>
            </w:pPr>
          </w:p>
          <w:p w14:paraId="0A99D8D1" w14:textId="717777FF" w:rsidR="005640DC" w:rsidRDefault="005640DC" w:rsidP="004C5C6D">
            <w:pPr>
              <w:spacing w:after="0" w:line="240" w:lineRule="auto"/>
              <w:rPr>
                <w:rFonts w:ascii="Calibri" w:eastAsia="Times New Roman" w:hAnsi="Calibri" w:cs="Calibri"/>
                <w:sz w:val="18"/>
                <w:lang w:eastAsia="nb-NO"/>
              </w:rPr>
            </w:pPr>
            <w:r w:rsidRPr="005640DC">
              <w:rPr>
                <w:rFonts w:ascii="Calibri" w:eastAsia="Times New Roman" w:hAnsi="Calibri" w:cs="Calibri"/>
                <w:sz w:val="18"/>
                <w:lang w:eastAsia="nb-NO"/>
              </w:rPr>
              <w:t>Ressursene skal ha god og relevant kompetanse og erfaring innen fagområdet.</w:t>
            </w:r>
          </w:p>
          <w:p w14:paraId="0F435CB6" w14:textId="2EAAB1B9" w:rsidR="0061561E" w:rsidRDefault="0061561E" w:rsidP="004C5C6D">
            <w:pPr>
              <w:spacing w:after="0" w:line="240" w:lineRule="auto"/>
              <w:rPr>
                <w:rFonts w:ascii="Calibri" w:eastAsia="Times New Roman" w:hAnsi="Calibri" w:cs="Calibri"/>
                <w:sz w:val="18"/>
                <w:lang w:eastAsia="nb-NO"/>
              </w:rPr>
            </w:pPr>
          </w:p>
          <w:p w14:paraId="07B0AFBD" w14:textId="70B82D74" w:rsidR="0061561E" w:rsidRDefault="0061561E" w:rsidP="0061561E">
            <w:pPr>
              <w:spacing w:after="0" w:line="240" w:lineRule="auto"/>
              <w:rPr>
                <w:rFonts w:ascii="Calibri" w:eastAsia="Times New Roman" w:hAnsi="Calibri" w:cs="Calibri"/>
                <w:sz w:val="18"/>
                <w:lang w:eastAsia="nb-NO"/>
              </w:rPr>
            </w:pPr>
            <w:r>
              <w:rPr>
                <w:rFonts w:ascii="Calibri" w:eastAsia="Times New Roman" w:hAnsi="Calibri" w:cs="Calibri"/>
                <w:sz w:val="18"/>
                <w:lang w:eastAsia="nb-NO"/>
              </w:rPr>
              <w:t>Ressurser på s</w:t>
            </w:r>
            <w:r w:rsidR="005C241E">
              <w:rPr>
                <w:rFonts w:ascii="Calibri" w:eastAsia="Times New Roman" w:hAnsi="Calibri" w:cs="Calibri"/>
                <w:sz w:val="18"/>
                <w:lang w:eastAsia="nb-NO"/>
              </w:rPr>
              <w:t>eniorrådgiver-nivå (jf. Bilag C -</w:t>
            </w:r>
            <w:r>
              <w:rPr>
                <w:rFonts w:ascii="Calibri" w:eastAsia="Times New Roman" w:hAnsi="Calibri" w:cs="Calibri"/>
                <w:sz w:val="18"/>
                <w:lang w:eastAsia="nb-NO"/>
              </w:rPr>
              <w:t xml:space="preserve"> Prisskjema) skal som minimum tilbys.</w:t>
            </w:r>
          </w:p>
          <w:p w14:paraId="20529CF6" w14:textId="77777777" w:rsidR="0061561E" w:rsidRDefault="0061561E" w:rsidP="0061561E">
            <w:pPr>
              <w:spacing w:after="0" w:line="240" w:lineRule="auto"/>
              <w:rPr>
                <w:rFonts w:ascii="Calibri" w:eastAsia="Times New Roman" w:hAnsi="Calibri" w:cs="Calibri"/>
                <w:sz w:val="18"/>
                <w:lang w:eastAsia="nb-NO"/>
              </w:rPr>
            </w:pPr>
          </w:p>
          <w:p w14:paraId="6570DA20" w14:textId="53A67A6B" w:rsidR="0061561E" w:rsidRPr="005640DC" w:rsidRDefault="0061561E" w:rsidP="004C5C6D">
            <w:pPr>
              <w:spacing w:after="0" w:line="240" w:lineRule="auto"/>
              <w:rPr>
                <w:rFonts w:ascii="Calibri" w:eastAsia="Times New Roman" w:hAnsi="Calibri" w:cs="Calibri"/>
                <w:sz w:val="18"/>
                <w:lang w:eastAsia="nb-NO"/>
              </w:rPr>
            </w:pPr>
            <w:r>
              <w:rPr>
                <w:rFonts w:ascii="Calibri" w:eastAsia="Times New Roman" w:hAnsi="Calibri" w:cs="Calibri"/>
                <w:sz w:val="18"/>
                <w:lang w:eastAsia="nb-NO"/>
              </w:rPr>
              <w:t xml:space="preserve">Oppdragsgiver skal ved behov ha rett til å velge nivå (rådgiver/seniorrådgiver, jf. </w:t>
            </w:r>
            <w:r w:rsidR="00BC7347">
              <w:rPr>
                <w:rFonts w:ascii="Calibri" w:eastAsia="Times New Roman" w:hAnsi="Calibri" w:cs="Calibri"/>
                <w:sz w:val="18"/>
                <w:lang w:eastAsia="nb-NO"/>
              </w:rPr>
              <w:t>Bilag C -</w:t>
            </w:r>
            <w:r>
              <w:rPr>
                <w:rFonts w:ascii="Calibri" w:eastAsia="Times New Roman" w:hAnsi="Calibri" w:cs="Calibri"/>
                <w:sz w:val="18"/>
                <w:lang w:eastAsia="nb-NO"/>
              </w:rPr>
              <w:t xml:space="preserve"> prisskjema) på ressurs til oppdrag, dersom leverandør tilbyr begge nivåer</w:t>
            </w:r>
            <w:r w:rsidR="00B0478F">
              <w:rPr>
                <w:rFonts w:ascii="Calibri" w:eastAsia="Times New Roman" w:hAnsi="Calibri" w:cs="Calibri"/>
                <w:sz w:val="18"/>
                <w:lang w:eastAsia="nb-NO"/>
              </w:rPr>
              <w:t xml:space="preserve"> i avropshåndteringen</w:t>
            </w:r>
            <w:r>
              <w:rPr>
                <w:rFonts w:ascii="Calibri" w:eastAsia="Times New Roman" w:hAnsi="Calibri" w:cs="Calibri"/>
                <w:sz w:val="18"/>
                <w:lang w:eastAsia="nb-NO"/>
              </w:rPr>
              <w:t>.</w:t>
            </w:r>
          </w:p>
          <w:p w14:paraId="39644EE0" w14:textId="0DF08FFF" w:rsidR="005640DC" w:rsidRPr="005640DC" w:rsidRDefault="005640DC" w:rsidP="004C5C6D">
            <w:pPr>
              <w:widowControl w:val="0"/>
              <w:spacing w:after="0" w:line="264" w:lineRule="auto"/>
              <w:rPr>
                <w:rFonts w:ascii="Calibri" w:eastAsia="Times New Roman" w:hAnsi="Calibri" w:cs="Calibri"/>
                <w:sz w:val="18"/>
                <w:szCs w:val="20"/>
              </w:rPr>
            </w:pPr>
          </w:p>
        </w:tc>
        <w:tc>
          <w:tcPr>
            <w:tcW w:w="970" w:type="pct"/>
            <w:tcBorders>
              <w:top w:val="single" w:sz="4" w:space="0" w:color="000000"/>
              <w:left w:val="single" w:sz="4" w:space="0" w:color="000000"/>
              <w:bottom w:val="single" w:sz="4" w:space="0" w:color="000000"/>
              <w:right w:val="single" w:sz="4" w:space="0" w:color="000000"/>
            </w:tcBorders>
          </w:tcPr>
          <w:p w14:paraId="5832C230"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beskrivelse av ytterligere ressurser som er tilgjengelig for å løse oppdrag for oppdragsgiver.</w:t>
            </w:r>
          </w:p>
          <w:p w14:paraId="62F03CA2" w14:textId="39243D48" w:rsidR="005640DC" w:rsidRPr="005640DC" w:rsidRDefault="005640DC" w:rsidP="004C5C6D">
            <w:pPr>
              <w:widowControl w:val="0"/>
              <w:spacing w:after="0" w:line="264" w:lineRule="auto"/>
              <w:rPr>
                <w:rFonts w:ascii="Calibri" w:eastAsia="Times New Roman" w:hAnsi="Calibri" w:cs="Times New Roman"/>
                <w:sz w:val="18"/>
              </w:rPr>
            </w:pPr>
            <w:bookmarkStart w:id="5" w:name="_GoBack"/>
            <w:bookmarkEnd w:id="5"/>
          </w:p>
        </w:tc>
        <w:tc>
          <w:tcPr>
            <w:tcW w:w="440" w:type="pct"/>
            <w:tcBorders>
              <w:top w:val="single" w:sz="4" w:space="0" w:color="000000"/>
              <w:left w:val="single" w:sz="4" w:space="0" w:color="000000"/>
              <w:bottom w:val="single" w:sz="4" w:space="0" w:color="000000"/>
            </w:tcBorders>
            <w:shd w:val="clear" w:color="auto" w:fill="auto"/>
          </w:tcPr>
          <w:p w14:paraId="35530C50"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4E0C1D66"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41D09EB5"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1F07AAE2"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7A05C7EA"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4AD35B76" w14:textId="77777777" w:rsidR="005640DC" w:rsidRPr="005640DC" w:rsidRDefault="005640DC" w:rsidP="004C5C6D">
            <w:pPr>
              <w:keepLines/>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 xml:space="preserve">Leverandør har ansvar for at FDV- dokumentasjon leveres i henhold til oppdragsgivers krav, og at dokumentasjon leveres forvalter før felles funksjons- og ytelsestest starter, sammen med samsvarserklæring fra leverandør.  </w:t>
            </w:r>
          </w:p>
          <w:p w14:paraId="296896A9" w14:textId="77777777" w:rsidR="005640DC" w:rsidRPr="005640DC" w:rsidRDefault="005640DC" w:rsidP="004C5C6D">
            <w:pPr>
              <w:widowControl w:val="0"/>
              <w:spacing w:after="0" w:line="264" w:lineRule="auto"/>
              <w:rPr>
                <w:rFonts w:ascii="Calibri" w:eastAsia="Times New Roman" w:hAnsi="Calibri" w:cs="Times New Roman"/>
                <w:sz w:val="18"/>
                <w:szCs w:val="20"/>
                <w:lang w:val="x-none"/>
              </w:rPr>
            </w:pPr>
          </w:p>
        </w:tc>
        <w:tc>
          <w:tcPr>
            <w:tcW w:w="970" w:type="pct"/>
            <w:tcBorders>
              <w:top w:val="single" w:sz="4" w:space="0" w:color="000000"/>
              <w:left w:val="single" w:sz="4" w:space="0" w:color="000000"/>
              <w:bottom w:val="single" w:sz="4" w:space="0" w:color="000000"/>
              <w:right w:val="single" w:sz="4" w:space="0" w:color="000000"/>
            </w:tcBorders>
          </w:tcPr>
          <w:p w14:paraId="2C688E3D" w14:textId="77777777" w:rsidR="005640DC" w:rsidRPr="005640DC" w:rsidRDefault="005640DC" w:rsidP="004C5C6D">
            <w:pPr>
              <w:widowControl w:val="0"/>
              <w:spacing w:after="0" w:line="264" w:lineRule="auto"/>
              <w:rPr>
                <w:rFonts w:ascii="Calibri" w:eastAsia="Times New Roman" w:hAnsi="Calibri" w:cs="Times New Roman"/>
                <w:sz w:val="18"/>
                <w:lang w:val="x-none"/>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42258085"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33C0374C"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7016354C"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FC2859" w:rsidRPr="005640DC" w14:paraId="01B3E543"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2799050E" w14:textId="77777777" w:rsidR="00FC2859" w:rsidRPr="005640DC" w:rsidRDefault="00FC2859" w:rsidP="00FC2859">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78504F6D" w14:textId="77777777" w:rsidR="00FC2859" w:rsidRDefault="00FC2859" w:rsidP="00FC2859">
            <w:pPr>
              <w:widowControl w:val="0"/>
              <w:spacing w:after="0" w:line="264" w:lineRule="auto"/>
              <w:rPr>
                <w:rFonts w:ascii="Calibri" w:eastAsia="Times New Roman" w:hAnsi="Calibri" w:cs="Times New Roman"/>
                <w:sz w:val="18"/>
                <w:szCs w:val="20"/>
              </w:rPr>
            </w:pPr>
            <w:r w:rsidRPr="005640DC">
              <w:rPr>
                <w:rFonts w:ascii="Calibri" w:eastAsia="Times New Roman" w:hAnsi="Calibri" w:cs="Times New Roman"/>
                <w:sz w:val="18"/>
                <w:szCs w:val="20"/>
              </w:rPr>
              <w:t>Prosjektering skal gjøres etter gjelden</w:t>
            </w:r>
            <w:r>
              <w:rPr>
                <w:rFonts w:ascii="Calibri" w:eastAsia="Times New Roman" w:hAnsi="Calibri" w:cs="Times New Roman"/>
                <w:sz w:val="18"/>
                <w:szCs w:val="20"/>
              </w:rPr>
              <w:t>d</w:t>
            </w:r>
            <w:r w:rsidRPr="005640DC">
              <w:rPr>
                <w:rFonts w:ascii="Calibri" w:eastAsia="Times New Roman" w:hAnsi="Calibri" w:cs="Times New Roman"/>
                <w:sz w:val="18"/>
                <w:szCs w:val="20"/>
              </w:rPr>
              <w:t>e dimensjonerings</w:t>
            </w:r>
            <w:r>
              <w:rPr>
                <w:rFonts w:ascii="Calibri" w:eastAsia="Times New Roman" w:hAnsi="Calibri" w:cs="Times New Roman"/>
                <w:sz w:val="18"/>
                <w:szCs w:val="20"/>
              </w:rPr>
              <w:t>-</w:t>
            </w:r>
            <w:r w:rsidRPr="005640DC">
              <w:rPr>
                <w:rFonts w:ascii="Calibri" w:eastAsia="Times New Roman" w:hAnsi="Calibri" w:cs="Times New Roman"/>
                <w:sz w:val="18"/>
                <w:szCs w:val="20"/>
              </w:rPr>
              <w:t xml:space="preserve"> eller konstruksjonsstandarder innenfor feks. stål, tre og betong.</w:t>
            </w:r>
          </w:p>
          <w:p w14:paraId="3463B0BF" w14:textId="77777777" w:rsidR="00FC2859" w:rsidRPr="005640DC" w:rsidRDefault="00FC2859" w:rsidP="00FC2859">
            <w:pPr>
              <w:keepLines/>
              <w:widowControl w:val="0"/>
              <w:spacing w:after="0" w:line="264" w:lineRule="auto"/>
              <w:rPr>
                <w:rFonts w:ascii="Calibri" w:eastAsia="Times New Roman" w:hAnsi="Calibri" w:cs="Times New Roman"/>
                <w:sz w:val="18"/>
              </w:rPr>
            </w:pPr>
          </w:p>
        </w:tc>
        <w:tc>
          <w:tcPr>
            <w:tcW w:w="970" w:type="pct"/>
            <w:tcBorders>
              <w:top w:val="single" w:sz="4" w:space="0" w:color="000000"/>
              <w:left w:val="single" w:sz="4" w:space="0" w:color="000000"/>
              <w:bottom w:val="single" w:sz="4" w:space="0" w:color="000000"/>
              <w:right w:val="single" w:sz="4" w:space="0" w:color="000000"/>
            </w:tcBorders>
          </w:tcPr>
          <w:p w14:paraId="6F804DE0" w14:textId="3C03F984" w:rsidR="00FC2859" w:rsidRPr="005640DC" w:rsidRDefault="00FC2859" w:rsidP="00FC2859">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283876F3" w14:textId="7F880C99" w:rsidR="00FC2859" w:rsidRPr="005640DC" w:rsidRDefault="00FC2859" w:rsidP="00FC2859">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19380366" w14:textId="77777777" w:rsidR="00FC2859" w:rsidRPr="005640DC" w:rsidRDefault="00FC2859" w:rsidP="00FC2859">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14E71F99" w14:textId="77777777" w:rsidR="00FC2859" w:rsidRPr="005640DC" w:rsidRDefault="00FC2859" w:rsidP="00FC2859">
            <w:pPr>
              <w:widowControl w:val="0"/>
              <w:spacing w:after="0" w:line="264" w:lineRule="auto"/>
              <w:rPr>
                <w:rFonts w:ascii="Calibri" w:eastAsia="Times New Roman" w:hAnsi="Calibri" w:cs="Times New Roman"/>
                <w:color w:val="FF0000"/>
                <w:sz w:val="18"/>
              </w:rPr>
            </w:pPr>
          </w:p>
        </w:tc>
      </w:tr>
      <w:tr w:rsidR="005640DC" w:rsidRPr="005640DC" w14:paraId="1C70906C"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14BDD488"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52DE22E9" w14:textId="035952B7" w:rsidR="004C5C6D" w:rsidRDefault="005640DC" w:rsidP="004C5C6D">
            <w:pPr>
              <w:spacing w:after="0" w:line="240" w:lineRule="auto"/>
              <w:rPr>
                <w:rFonts w:ascii="Calibri" w:eastAsia="Times New Roman" w:hAnsi="Calibri" w:cs="Times New Roman"/>
                <w:sz w:val="18"/>
                <w:lang w:val="sv-SE"/>
              </w:rPr>
            </w:pPr>
            <w:r w:rsidRPr="005640DC">
              <w:rPr>
                <w:rFonts w:ascii="Calibri" w:eastAsia="Times New Roman" w:hAnsi="Calibri" w:cs="Times New Roman"/>
                <w:sz w:val="18"/>
                <w:lang w:val="sv-SE"/>
              </w:rPr>
              <w:t xml:space="preserve">Prosjekteringsmaterialet som rådgiver skal overlevere på datafilene skal være på standard filformater. </w:t>
            </w:r>
          </w:p>
          <w:p w14:paraId="14C6F4F9" w14:textId="77777777" w:rsidR="004C5C6D" w:rsidRDefault="004C5C6D" w:rsidP="004C5C6D">
            <w:pPr>
              <w:spacing w:after="0" w:line="240" w:lineRule="auto"/>
              <w:rPr>
                <w:rFonts w:ascii="Calibri" w:eastAsia="Times New Roman" w:hAnsi="Calibri" w:cs="Times New Roman"/>
                <w:sz w:val="18"/>
                <w:lang w:val="sv-SE"/>
              </w:rPr>
            </w:pPr>
          </w:p>
          <w:p w14:paraId="518F1E0D" w14:textId="7DF9AAC4" w:rsidR="005640DC" w:rsidRDefault="005640DC" w:rsidP="004C5C6D">
            <w:pPr>
              <w:spacing w:after="0" w:line="240" w:lineRule="auto"/>
              <w:rPr>
                <w:rFonts w:ascii="Calibri" w:eastAsia="Times New Roman" w:hAnsi="Calibri" w:cs="Times New Roman"/>
                <w:sz w:val="18"/>
                <w:lang w:val="sv-SE"/>
              </w:rPr>
            </w:pPr>
            <w:r w:rsidRPr="005640DC">
              <w:rPr>
                <w:rFonts w:ascii="Calibri" w:eastAsia="Times New Roman" w:hAnsi="Calibri" w:cs="Times New Roman"/>
                <w:sz w:val="18"/>
                <w:lang w:val="sv-SE"/>
              </w:rPr>
              <w:t>De aktuelle filformatene er:</w:t>
            </w:r>
          </w:p>
          <w:p w14:paraId="6E192573" w14:textId="77777777" w:rsidR="004C5C6D" w:rsidRPr="005640DC" w:rsidRDefault="004C5C6D" w:rsidP="004C5C6D">
            <w:pPr>
              <w:spacing w:after="0" w:line="240" w:lineRule="auto"/>
              <w:rPr>
                <w:rFonts w:ascii="Calibri" w:eastAsia="Times New Roman" w:hAnsi="Calibri" w:cs="Times New Roman"/>
                <w:sz w:val="18"/>
                <w:lang w:val="sv-SE"/>
              </w:rPr>
            </w:pPr>
          </w:p>
          <w:p w14:paraId="7A80BED9" w14:textId="77777777" w:rsidR="005640DC" w:rsidRPr="005640DC" w:rsidRDefault="005640DC" w:rsidP="004C5C6D">
            <w:pPr>
              <w:spacing w:after="0" w:line="240" w:lineRule="auto"/>
              <w:rPr>
                <w:rFonts w:ascii="Calibri" w:eastAsia="Times New Roman" w:hAnsi="Calibri" w:cs="Times New Roman"/>
                <w:sz w:val="18"/>
                <w:lang w:val="sv-SE"/>
              </w:rPr>
            </w:pPr>
            <w:r w:rsidRPr="005640DC">
              <w:rPr>
                <w:rFonts w:ascii="Calibri" w:eastAsia="Times New Roman" w:hAnsi="Calibri" w:cs="Times New Roman"/>
                <w:b/>
                <w:bCs/>
                <w:sz w:val="18"/>
                <w:lang w:val="sv-SE"/>
              </w:rPr>
              <w:t>PDF</w:t>
            </w:r>
            <w:r w:rsidRPr="005640DC">
              <w:rPr>
                <w:rFonts w:ascii="Calibri" w:eastAsia="Times New Roman" w:hAnsi="Calibri" w:cs="Times New Roman"/>
                <w:sz w:val="18"/>
                <w:lang w:val="sv-SE"/>
              </w:rPr>
              <w:t xml:space="preserve"> (Adobe Acrobat / Adobe Acrobat Reader)</w:t>
            </w:r>
            <w:r w:rsidRPr="005640DC">
              <w:rPr>
                <w:rFonts w:ascii="Calibri" w:eastAsia="Times New Roman" w:hAnsi="Calibri" w:cs="Times New Roman"/>
                <w:sz w:val="18"/>
                <w:lang w:val="sv-SE"/>
              </w:rPr>
              <w:br/>
            </w:r>
            <w:r w:rsidRPr="005640DC">
              <w:rPr>
                <w:rFonts w:ascii="Calibri" w:eastAsia="Times New Roman" w:hAnsi="Calibri" w:cs="Times New Roman"/>
                <w:b/>
                <w:bCs/>
                <w:sz w:val="18"/>
                <w:lang w:val="sv-SE"/>
              </w:rPr>
              <w:t>DOC</w:t>
            </w:r>
            <w:r w:rsidRPr="005640DC">
              <w:rPr>
                <w:rFonts w:ascii="Calibri" w:eastAsia="Times New Roman" w:hAnsi="Calibri" w:cs="Times New Roman"/>
                <w:sz w:val="18"/>
                <w:lang w:val="sv-SE"/>
              </w:rPr>
              <w:t xml:space="preserve"> (Microsoft Word)</w:t>
            </w:r>
            <w:r w:rsidRPr="005640DC">
              <w:rPr>
                <w:rFonts w:ascii="Calibri" w:eastAsia="Times New Roman" w:hAnsi="Calibri" w:cs="Times New Roman"/>
                <w:sz w:val="18"/>
                <w:lang w:val="sv-SE"/>
              </w:rPr>
              <w:br/>
            </w:r>
            <w:r w:rsidRPr="005640DC">
              <w:rPr>
                <w:rFonts w:ascii="Calibri" w:eastAsia="Times New Roman" w:hAnsi="Calibri" w:cs="Times New Roman"/>
                <w:b/>
                <w:bCs/>
                <w:sz w:val="18"/>
                <w:lang w:val="sv-SE"/>
              </w:rPr>
              <w:t>XLS</w:t>
            </w:r>
            <w:r w:rsidRPr="005640DC">
              <w:rPr>
                <w:rFonts w:ascii="Calibri" w:eastAsia="Times New Roman" w:hAnsi="Calibri" w:cs="Times New Roman"/>
                <w:sz w:val="18"/>
                <w:lang w:val="sv-SE"/>
              </w:rPr>
              <w:t xml:space="preserve"> (Microsoft Excel)</w:t>
            </w:r>
            <w:r w:rsidRPr="005640DC">
              <w:rPr>
                <w:rFonts w:ascii="Calibri" w:eastAsia="Times New Roman" w:hAnsi="Calibri" w:cs="Times New Roman"/>
                <w:sz w:val="18"/>
                <w:lang w:val="sv-SE"/>
              </w:rPr>
              <w:br/>
            </w:r>
            <w:r w:rsidRPr="005640DC">
              <w:rPr>
                <w:rFonts w:ascii="Calibri" w:eastAsia="Times New Roman" w:hAnsi="Calibri" w:cs="Times New Roman"/>
                <w:b/>
                <w:bCs/>
                <w:sz w:val="18"/>
                <w:lang w:val="sv-SE"/>
              </w:rPr>
              <w:t>PPT</w:t>
            </w:r>
            <w:r w:rsidRPr="005640DC">
              <w:rPr>
                <w:rFonts w:ascii="Calibri" w:eastAsia="Times New Roman" w:hAnsi="Calibri" w:cs="Times New Roman"/>
                <w:sz w:val="18"/>
                <w:lang w:val="sv-SE"/>
              </w:rPr>
              <w:t xml:space="preserve"> (Microsoft Powerpoint)</w:t>
            </w:r>
            <w:r w:rsidRPr="005640DC">
              <w:rPr>
                <w:rFonts w:ascii="Calibri" w:eastAsia="Times New Roman" w:hAnsi="Calibri" w:cs="Times New Roman"/>
                <w:sz w:val="18"/>
                <w:lang w:val="sv-SE"/>
              </w:rPr>
              <w:br/>
            </w:r>
            <w:r w:rsidRPr="005640DC">
              <w:rPr>
                <w:rFonts w:ascii="Calibri" w:eastAsia="Times New Roman" w:hAnsi="Calibri" w:cs="Times New Roman"/>
                <w:b/>
                <w:bCs/>
                <w:sz w:val="18"/>
                <w:lang w:val="sv-SE"/>
              </w:rPr>
              <w:t>DWG</w:t>
            </w:r>
            <w:r w:rsidRPr="005640DC">
              <w:rPr>
                <w:rFonts w:ascii="Calibri" w:eastAsia="Times New Roman" w:hAnsi="Calibri" w:cs="Times New Roman"/>
                <w:sz w:val="18"/>
                <w:lang w:val="sv-SE"/>
              </w:rPr>
              <w:t xml:space="preserve"> (Autocad)</w:t>
            </w:r>
            <w:r w:rsidRPr="005640DC">
              <w:rPr>
                <w:rFonts w:ascii="Calibri" w:eastAsia="Times New Roman" w:hAnsi="Calibri" w:cs="Times New Roman"/>
                <w:sz w:val="18"/>
                <w:lang w:val="sv-SE"/>
              </w:rPr>
              <w:br/>
            </w:r>
            <w:r w:rsidRPr="005640DC">
              <w:rPr>
                <w:rFonts w:ascii="Calibri" w:eastAsia="Times New Roman" w:hAnsi="Calibri" w:cs="Times New Roman"/>
                <w:b/>
                <w:bCs/>
                <w:sz w:val="18"/>
                <w:lang w:val="sv-SE"/>
              </w:rPr>
              <w:t>JPG</w:t>
            </w:r>
            <w:r w:rsidRPr="005640DC">
              <w:rPr>
                <w:rFonts w:ascii="Calibri" w:eastAsia="Times New Roman" w:hAnsi="Calibri" w:cs="Times New Roman"/>
                <w:sz w:val="18"/>
                <w:lang w:val="sv-SE"/>
              </w:rPr>
              <w:t xml:space="preserve"> (Fotografier)</w:t>
            </w:r>
          </w:p>
          <w:p w14:paraId="38267AC7" w14:textId="4C39E8E8" w:rsidR="005640DC" w:rsidRPr="005640DC" w:rsidRDefault="00355158" w:rsidP="004C5C6D">
            <w:pPr>
              <w:widowControl w:val="0"/>
              <w:spacing w:after="0" w:line="264" w:lineRule="auto"/>
              <w:rPr>
                <w:rFonts w:ascii="Calibri" w:eastAsia="Times New Roman" w:hAnsi="Calibri" w:cs="Times New Roman"/>
                <w:sz w:val="18"/>
                <w:szCs w:val="20"/>
                <w:lang w:val="sv-SE"/>
              </w:rPr>
            </w:pPr>
            <w:r>
              <w:rPr>
                <w:rFonts w:ascii="Calibri" w:eastAsia="Times New Roman" w:hAnsi="Calibri" w:cs="Times New Roman"/>
                <w:sz w:val="18"/>
                <w:szCs w:val="20"/>
                <w:lang w:val="sv-SE"/>
              </w:rPr>
              <w:t xml:space="preserve">Konverteringsfil </w:t>
            </w:r>
            <w:r w:rsidR="005640DC" w:rsidRPr="005640DC">
              <w:rPr>
                <w:rFonts w:ascii="Calibri" w:eastAsia="Times New Roman" w:hAnsi="Calibri" w:cs="Times New Roman"/>
                <w:sz w:val="18"/>
                <w:szCs w:val="20"/>
                <w:lang w:val="sv-SE"/>
              </w:rPr>
              <w:t>BIM- modeller.</w:t>
            </w:r>
          </w:p>
          <w:p w14:paraId="3740E628" w14:textId="77777777" w:rsidR="005640DC" w:rsidRPr="005640DC" w:rsidRDefault="005640DC" w:rsidP="004C5C6D">
            <w:pPr>
              <w:widowControl w:val="0"/>
              <w:spacing w:after="0" w:line="264" w:lineRule="auto"/>
              <w:rPr>
                <w:rFonts w:ascii="Calibri" w:eastAsia="Times New Roman" w:hAnsi="Calibri" w:cs="Times New Roman"/>
                <w:sz w:val="18"/>
                <w:szCs w:val="20"/>
                <w:lang w:val="sv-SE"/>
              </w:rPr>
            </w:pPr>
          </w:p>
        </w:tc>
        <w:tc>
          <w:tcPr>
            <w:tcW w:w="970" w:type="pct"/>
            <w:tcBorders>
              <w:top w:val="single" w:sz="4" w:space="0" w:color="000000"/>
              <w:left w:val="single" w:sz="4" w:space="0" w:color="000000"/>
              <w:bottom w:val="single" w:sz="4" w:space="0" w:color="000000"/>
              <w:right w:val="single" w:sz="4" w:space="0" w:color="000000"/>
            </w:tcBorders>
          </w:tcPr>
          <w:p w14:paraId="4FCA5968"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20D4D28F"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1F9E8162"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1ED64061"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2D418832"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25614824"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72286EDB" w14:textId="77777777" w:rsidR="005640DC" w:rsidRDefault="005640DC" w:rsidP="004C5C6D">
            <w:pPr>
              <w:widowControl w:val="0"/>
              <w:spacing w:after="0" w:line="254" w:lineRule="auto"/>
              <w:rPr>
                <w:rFonts w:ascii="Calibri" w:eastAsia="Times New Roman" w:hAnsi="Calibri" w:cs="Calibri"/>
                <w:sz w:val="18"/>
                <w:szCs w:val="20"/>
              </w:rPr>
            </w:pPr>
            <w:r w:rsidRPr="005640DC">
              <w:rPr>
                <w:rFonts w:ascii="Calibri" w:eastAsia="Times New Roman" w:hAnsi="Calibri" w:cs="Calibri"/>
                <w:sz w:val="18"/>
                <w:szCs w:val="20"/>
              </w:rPr>
              <w:t>Leverandør skal være tilgjengelig på telefon og e-post 0800-1600 på virkedager.</w:t>
            </w:r>
          </w:p>
          <w:p w14:paraId="20195CCE" w14:textId="25420E39" w:rsidR="004C5C6D" w:rsidRPr="005640DC" w:rsidRDefault="004C5C6D" w:rsidP="004C5C6D">
            <w:pPr>
              <w:widowControl w:val="0"/>
              <w:spacing w:after="0" w:line="254" w:lineRule="auto"/>
              <w:rPr>
                <w:rFonts w:ascii="Calibri" w:eastAsia="Times New Roman" w:hAnsi="Calibri" w:cs="Calibri"/>
                <w:sz w:val="18"/>
                <w:szCs w:val="20"/>
              </w:rPr>
            </w:pPr>
          </w:p>
        </w:tc>
        <w:tc>
          <w:tcPr>
            <w:tcW w:w="970" w:type="pct"/>
            <w:tcBorders>
              <w:top w:val="single" w:sz="4" w:space="0" w:color="000000"/>
              <w:left w:val="single" w:sz="4" w:space="0" w:color="000000"/>
              <w:bottom w:val="single" w:sz="4" w:space="0" w:color="000000"/>
              <w:right w:val="single" w:sz="4" w:space="0" w:color="000000"/>
            </w:tcBorders>
          </w:tcPr>
          <w:p w14:paraId="080A0881"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03F50326"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69868AD0"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69884EBD"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60BC5706"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4612B058"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5603F310" w14:textId="77777777" w:rsidR="005640DC" w:rsidRPr="005640DC" w:rsidRDefault="005640DC" w:rsidP="004C5C6D">
            <w:pPr>
              <w:widowControl w:val="0"/>
              <w:spacing w:after="0" w:line="254" w:lineRule="auto"/>
              <w:rPr>
                <w:rFonts w:ascii="Calibri" w:eastAsia="Times New Roman" w:hAnsi="Calibri" w:cs="Calibri"/>
                <w:sz w:val="18"/>
                <w:szCs w:val="20"/>
              </w:rPr>
            </w:pPr>
            <w:r w:rsidRPr="005640DC">
              <w:rPr>
                <w:rFonts w:ascii="Calibri" w:eastAsia="Times New Roman" w:hAnsi="Calibri" w:cs="Calibri"/>
                <w:sz w:val="18"/>
                <w:szCs w:val="20"/>
              </w:rPr>
              <w:t>Leverandør skal gi oppdragsgiver oppdragsbekreftelse innen rimelig tid.</w:t>
            </w:r>
          </w:p>
          <w:p w14:paraId="70909782" w14:textId="6512B370" w:rsidR="005640DC" w:rsidRPr="005640DC" w:rsidRDefault="005640DC" w:rsidP="004C5C6D">
            <w:pPr>
              <w:widowControl w:val="0"/>
              <w:spacing w:after="0" w:line="254" w:lineRule="auto"/>
              <w:rPr>
                <w:rFonts w:ascii="Calibri" w:eastAsia="Times New Roman" w:hAnsi="Calibri" w:cs="Calibri"/>
                <w:sz w:val="18"/>
                <w:szCs w:val="20"/>
              </w:rPr>
            </w:pPr>
            <w:r w:rsidRPr="005640DC">
              <w:rPr>
                <w:rFonts w:ascii="Calibri" w:eastAsia="Times New Roman" w:hAnsi="Calibri" w:cs="Calibri"/>
                <w:sz w:val="18"/>
                <w:szCs w:val="20"/>
              </w:rPr>
              <w:t>Leverandør skal starte oppdrag innen rimelig tid, og skal ved be</w:t>
            </w:r>
            <w:r w:rsidR="00440CAD">
              <w:rPr>
                <w:rFonts w:ascii="Calibri" w:eastAsia="Times New Roman" w:hAnsi="Calibri" w:cs="Calibri"/>
                <w:sz w:val="18"/>
                <w:szCs w:val="20"/>
              </w:rPr>
              <w:t>hov kunne starte oppdrag innen 1 uke</w:t>
            </w:r>
            <w:r w:rsidRPr="005640DC">
              <w:rPr>
                <w:rFonts w:ascii="Calibri" w:eastAsia="Times New Roman" w:hAnsi="Calibri" w:cs="Calibri"/>
                <w:sz w:val="18"/>
                <w:szCs w:val="20"/>
              </w:rPr>
              <w:t xml:space="preserve"> etter avropstidspunkt hvis oppdraget krever det. </w:t>
            </w:r>
          </w:p>
          <w:p w14:paraId="7611493D" w14:textId="77777777" w:rsidR="005640DC" w:rsidRPr="005640DC" w:rsidRDefault="005640DC" w:rsidP="004C5C6D">
            <w:pPr>
              <w:widowControl w:val="0"/>
              <w:spacing w:after="0" w:line="254" w:lineRule="auto"/>
              <w:rPr>
                <w:rFonts w:ascii="Calibri" w:eastAsia="Times New Roman" w:hAnsi="Calibri" w:cs="Calibri"/>
                <w:sz w:val="18"/>
                <w:szCs w:val="20"/>
              </w:rPr>
            </w:pPr>
          </w:p>
        </w:tc>
        <w:tc>
          <w:tcPr>
            <w:tcW w:w="970" w:type="pct"/>
            <w:tcBorders>
              <w:top w:val="single" w:sz="4" w:space="0" w:color="000000"/>
              <w:left w:val="single" w:sz="4" w:space="0" w:color="000000"/>
              <w:bottom w:val="single" w:sz="4" w:space="0" w:color="000000"/>
              <w:right w:val="single" w:sz="4" w:space="0" w:color="000000"/>
            </w:tcBorders>
          </w:tcPr>
          <w:p w14:paraId="1033A279"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kort beskrivelse av hvordan kravet oppfylles.</w:t>
            </w:r>
          </w:p>
          <w:p w14:paraId="27ECB26F" w14:textId="77777777" w:rsidR="005640DC" w:rsidRPr="005640DC" w:rsidRDefault="005640DC" w:rsidP="004C5C6D">
            <w:pPr>
              <w:widowControl w:val="0"/>
              <w:spacing w:after="0" w:line="264" w:lineRule="auto"/>
              <w:rPr>
                <w:rFonts w:ascii="Calibri" w:eastAsia="Times New Roman" w:hAnsi="Calibri" w:cs="Times New Roman"/>
                <w:sz w:val="18"/>
              </w:rPr>
            </w:pPr>
          </w:p>
          <w:p w14:paraId="3E8601D3" w14:textId="34AC3CF6" w:rsidR="005640DC" w:rsidRPr="005640DC" w:rsidRDefault="005640DC" w:rsidP="004C5C6D">
            <w:pPr>
              <w:widowControl w:val="0"/>
              <w:spacing w:after="0" w:line="264" w:lineRule="auto"/>
              <w:rPr>
                <w:rFonts w:ascii="Calibri" w:eastAsia="Times New Roman" w:hAnsi="Calibri" w:cs="Times New Roman"/>
                <w:sz w:val="18"/>
              </w:rPr>
            </w:pPr>
          </w:p>
        </w:tc>
        <w:tc>
          <w:tcPr>
            <w:tcW w:w="440" w:type="pct"/>
            <w:tcBorders>
              <w:top w:val="single" w:sz="4" w:space="0" w:color="000000"/>
              <w:left w:val="single" w:sz="4" w:space="0" w:color="000000"/>
              <w:bottom w:val="single" w:sz="4" w:space="0" w:color="000000"/>
            </w:tcBorders>
            <w:shd w:val="clear" w:color="auto" w:fill="auto"/>
          </w:tcPr>
          <w:p w14:paraId="3600C9A7"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5744E8E1"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09A6D815"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2BB8BF28"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34636044"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6370D76F" w14:textId="77777777" w:rsidR="005640DC" w:rsidRPr="005640DC" w:rsidRDefault="005640DC" w:rsidP="004C5C6D">
            <w:pPr>
              <w:widowControl w:val="0"/>
              <w:spacing w:after="0" w:line="254" w:lineRule="auto"/>
              <w:rPr>
                <w:rFonts w:ascii="Calibri" w:eastAsia="Times New Roman" w:hAnsi="Calibri" w:cs="Calibri"/>
                <w:sz w:val="18"/>
                <w:szCs w:val="20"/>
              </w:rPr>
            </w:pPr>
            <w:r w:rsidRPr="005640DC">
              <w:rPr>
                <w:rFonts w:ascii="Calibri" w:eastAsia="Times New Roman" w:hAnsi="Calibri" w:cs="Calibri"/>
                <w:sz w:val="18"/>
                <w:szCs w:val="20"/>
              </w:rPr>
              <w:t>Leverandøren skal ha gode rutiner for håndtering av avrop.</w:t>
            </w:r>
          </w:p>
        </w:tc>
        <w:tc>
          <w:tcPr>
            <w:tcW w:w="970" w:type="pct"/>
            <w:tcBorders>
              <w:top w:val="single" w:sz="4" w:space="0" w:color="000000"/>
              <w:left w:val="single" w:sz="4" w:space="0" w:color="000000"/>
              <w:bottom w:val="single" w:sz="4" w:space="0" w:color="000000"/>
              <w:right w:val="single" w:sz="4" w:space="0" w:color="000000"/>
            </w:tcBorders>
          </w:tcPr>
          <w:p w14:paraId="7B05A925"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 xml:space="preserve">Bekreftelse, og beskrivelse av </w:t>
            </w:r>
            <w:r w:rsidR="007D0E88">
              <w:rPr>
                <w:rFonts w:ascii="Calibri" w:eastAsia="Times New Roman" w:hAnsi="Calibri" w:cs="Times New Roman"/>
                <w:sz w:val="18"/>
              </w:rPr>
              <w:t>hvilke</w:t>
            </w:r>
            <w:r w:rsidRPr="005640DC">
              <w:rPr>
                <w:rFonts w:ascii="Calibri" w:eastAsia="Times New Roman" w:hAnsi="Calibri" w:cs="Times New Roman"/>
                <w:sz w:val="18"/>
              </w:rPr>
              <w:t xml:space="preserve"> rutiner leverandøren har for håndtering av avrop for denne avtalen.</w:t>
            </w:r>
          </w:p>
          <w:p w14:paraId="0A2B84C3" w14:textId="7B479A36" w:rsidR="005640DC" w:rsidRPr="005640DC" w:rsidRDefault="005640DC" w:rsidP="004C5C6D">
            <w:pPr>
              <w:widowControl w:val="0"/>
              <w:spacing w:after="0" w:line="264" w:lineRule="auto"/>
              <w:rPr>
                <w:rFonts w:ascii="Calibri" w:eastAsia="Times New Roman" w:hAnsi="Calibri" w:cs="Times New Roman"/>
                <w:sz w:val="18"/>
              </w:rPr>
            </w:pPr>
          </w:p>
        </w:tc>
        <w:tc>
          <w:tcPr>
            <w:tcW w:w="440" w:type="pct"/>
            <w:tcBorders>
              <w:top w:val="single" w:sz="4" w:space="0" w:color="000000"/>
              <w:left w:val="single" w:sz="4" w:space="0" w:color="000000"/>
              <w:bottom w:val="single" w:sz="4" w:space="0" w:color="000000"/>
            </w:tcBorders>
            <w:shd w:val="clear" w:color="auto" w:fill="auto"/>
          </w:tcPr>
          <w:p w14:paraId="4290EFD3"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4D4D5A54"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2B8F18D7"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1F2472C1"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698A2D35"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74F535A0" w14:textId="70BC6E6C" w:rsidR="005640DC" w:rsidRDefault="005640DC" w:rsidP="004C5C6D">
            <w:pPr>
              <w:widowControl w:val="0"/>
              <w:spacing w:after="0" w:line="264" w:lineRule="auto"/>
              <w:rPr>
                <w:rFonts w:ascii="Calibri" w:eastAsia="Times New Roman" w:hAnsi="Calibri" w:cs="Times New Roman"/>
                <w:sz w:val="18"/>
                <w:szCs w:val="20"/>
              </w:rPr>
            </w:pPr>
            <w:r w:rsidRPr="005640DC">
              <w:rPr>
                <w:rFonts w:ascii="Calibri" w:eastAsia="Times New Roman" w:hAnsi="Calibri" w:cs="Times New Roman"/>
                <w:sz w:val="18"/>
                <w:szCs w:val="20"/>
              </w:rPr>
              <w:t xml:space="preserve">Leverandøren skal hvert kvartal rapportere en detaljert og oversiktlig statistikk til Oppdragsgivers representant. Rapporten sendes uoppfordret og senest 14 kalenderdager kvartalsslutt. </w:t>
            </w:r>
          </w:p>
          <w:p w14:paraId="07E51674" w14:textId="77777777" w:rsidR="00594E3B" w:rsidRPr="005640DC" w:rsidRDefault="00594E3B" w:rsidP="004C5C6D">
            <w:pPr>
              <w:widowControl w:val="0"/>
              <w:spacing w:after="0" w:line="264" w:lineRule="auto"/>
              <w:rPr>
                <w:rFonts w:ascii="Calibri" w:eastAsia="Times New Roman" w:hAnsi="Calibri" w:cs="Times New Roman"/>
                <w:sz w:val="18"/>
                <w:szCs w:val="20"/>
              </w:rPr>
            </w:pPr>
          </w:p>
          <w:p w14:paraId="7E172020" w14:textId="25C01E8F" w:rsidR="005640DC" w:rsidRPr="005640DC" w:rsidRDefault="005640DC" w:rsidP="004C5C6D">
            <w:pPr>
              <w:widowControl w:val="0"/>
              <w:spacing w:after="0" w:line="264" w:lineRule="auto"/>
              <w:rPr>
                <w:rFonts w:ascii="Calibri" w:eastAsia="Times New Roman" w:hAnsi="Calibri" w:cs="Times New Roman"/>
                <w:sz w:val="18"/>
                <w:szCs w:val="20"/>
              </w:rPr>
            </w:pPr>
            <w:r w:rsidRPr="005640DC">
              <w:rPr>
                <w:rFonts w:ascii="Calibri" w:eastAsia="Times New Roman" w:hAnsi="Calibri" w:cs="Times New Roman"/>
                <w:sz w:val="18"/>
                <w:szCs w:val="20"/>
              </w:rPr>
              <w:t>Rapporten skal inneholde relevant statistikk om bestillinger,</w:t>
            </w:r>
            <w:r w:rsidR="00BC7347">
              <w:rPr>
                <w:rFonts w:ascii="Calibri" w:eastAsia="Times New Roman" w:hAnsi="Calibri" w:cs="Times New Roman"/>
                <w:sz w:val="18"/>
                <w:szCs w:val="20"/>
              </w:rPr>
              <w:t xml:space="preserve"> timer,</w:t>
            </w:r>
            <w:r w:rsidRPr="005640DC">
              <w:rPr>
                <w:rFonts w:ascii="Calibri" w:eastAsia="Times New Roman" w:hAnsi="Calibri" w:cs="Times New Roman"/>
                <w:sz w:val="18"/>
                <w:szCs w:val="20"/>
              </w:rPr>
              <w:t xml:space="preserve"> mengder fakturert osv.</w:t>
            </w:r>
          </w:p>
          <w:p w14:paraId="58386622" w14:textId="77777777" w:rsidR="005640DC" w:rsidRPr="005640DC" w:rsidRDefault="005640DC" w:rsidP="004C5C6D">
            <w:pPr>
              <w:spacing w:after="0" w:line="240" w:lineRule="auto"/>
              <w:rPr>
                <w:rFonts w:ascii="Calibri" w:eastAsia="Times New Roman" w:hAnsi="Calibri" w:cs="TimesNewRoman"/>
                <w:color w:val="000000"/>
                <w:sz w:val="18"/>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06B2FF98"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1C042A82"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66DF9138"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29D302F0"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32304555"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5453071E" w14:textId="77777777" w:rsidR="005640DC" w:rsidRPr="005640DC" w:rsidRDefault="005640DC" w:rsidP="004C5C6D">
            <w:pPr>
              <w:pStyle w:val="Overskrift2"/>
              <w:spacing w:before="0" w:after="0"/>
              <w:rPr>
                <w:rFonts w:ascii="Cambria" w:eastAsia="Times New Roman" w:hAnsi="Cambria" w:cs="Arial"/>
                <w:b/>
                <w:bCs/>
                <w:sz w:val="18"/>
                <w:szCs w:val="32"/>
              </w:rPr>
            </w:pPr>
          </w:p>
        </w:tc>
        <w:tc>
          <w:tcPr>
            <w:tcW w:w="1165" w:type="pct"/>
            <w:tcBorders>
              <w:top w:val="single" w:sz="4" w:space="0" w:color="000000"/>
              <w:left w:val="single" w:sz="4" w:space="0" w:color="000000"/>
              <w:bottom w:val="single" w:sz="4" w:space="0" w:color="000000"/>
            </w:tcBorders>
            <w:shd w:val="clear" w:color="auto" w:fill="auto"/>
          </w:tcPr>
          <w:p w14:paraId="1044DBCC" w14:textId="77777777" w:rsidR="005640DC" w:rsidRPr="005640DC" w:rsidRDefault="005640DC" w:rsidP="004C5C6D">
            <w:pPr>
              <w:widowControl w:val="0"/>
              <w:suppressAutoHyphens/>
              <w:spacing w:after="0" w:line="264" w:lineRule="auto"/>
              <w:rPr>
                <w:rFonts w:ascii="Calibri" w:eastAsia="Times New Roman" w:hAnsi="Calibri" w:cs="Times New Roman"/>
                <w:sz w:val="18"/>
                <w:szCs w:val="20"/>
              </w:rPr>
            </w:pPr>
            <w:r w:rsidRPr="005640DC">
              <w:rPr>
                <w:rFonts w:ascii="Calibri" w:eastAsia="Times New Roman" w:hAnsi="Calibri" w:cs="Times New Roman"/>
                <w:sz w:val="18"/>
                <w:szCs w:val="20"/>
              </w:rPr>
              <w:t xml:space="preserve">Arbeidsspråk er norsk. Alle dokumenter, møtereferater mv. skal framlegges på norsk. Muntlige framstillinger og presentasjoner vil også foregå på norsk. </w:t>
            </w:r>
          </w:p>
          <w:p w14:paraId="3CB0E90B" w14:textId="77777777" w:rsidR="005640DC" w:rsidRPr="005640DC" w:rsidRDefault="005640DC" w:rsidP="004C5C6D">
            <w:pPr>
              <w:spacing w:after="0" w:line="240" w:lineRule="auto"/>
              <w:rPr>
                <w:rFonts w:ascii="Garamond" w:eastAsia="Times New Roman" w:hAnsi="Garamond" w:cs="TimesNewRoman"/>
                <w:color w:val="000000"/>
                <w:sz w:val="18"/>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69E90CDB"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2C9F20CD"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6FBA19E2"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517FE2E5"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5640DC" w:rsidRPr="005640DC" w14:paraId="08013D1B"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00E09511" w14:textId="77777777" w:rsidR="005640DC" w:rsidRPr="005640DC" w:rsidRDefault="005640DC" w:rsidP="004C5C6D">
            <w:pPr>
              <w:pStyle w:val="Overskrift2"/>
              <w:spacing w:before="0" w:after="0"/>
              <w:rPr>
                <w:rFonts w:ascii="Cambria" w:eastAsia="Times New Roman" w:hAnsi="Cambria" w:cs="Arial"/>
                <w:b/>
                <w:bCs/>
                <w:sz w:val="18"/>
                <w:szCs w:val="32"/>
                <w:lang w:val="en-GB"/>
              </w:rPr>
            </w:pPr>
          </w:p>
        </w:tc>
        <w:tc>
          <w:tcPr>
            <w:tcW w:w="1165" w:type="pct"/>
            <w:tcBorders>
              <w:top w:val="single" w:sz="4" w:space="0" w:color="000000"/>
              <w:left w:val="single" w:sz="4" w:space="0" w:color="000000"/>
              <w:bottom w:val="single" w:sz="4" w:space="0" w:color="000000"/>
            </w:tcBorders>
            <w:shd w:val="clear" w:color="auto" w:fill="auto"/>
          </w:tcPr>
          <w:p w14:paraId="42C34FB8" w14:textId="77777777" w:rsidR="005640DC" w:rsidRPr="005640DC" w:rsidRDefault="005640DC" w:rsidP="004C5C6D">
            <w:pPr>
              <w:widowControl w:val="0"/>
              <w:suppressAutoHyphens/>
              <w:spacing w:after="0" w:line="264" w:lineRule="auto"/>
              <w:rPr>
                <w:rFonts w:ascii="Calibri" w:eastAsia="Times New Roman" w:hAnsi="Calibri" w:cs="Times New Roman"/>
                <w:sz w:val="18"/>
                <w:szCs w:val="20"/>
              </w:rPr>
            </w:pPr>
            <w:r w:rsidRPr="005640DC">
              <w:rPr>
                <w:rFonts w:ascii="Calibri" w:eastAsia="Times New Roman" w:hAnsi="Calibri" w:cs="Times New Roman"/>
                <w:sz w:val="18"/>
                <w:szCs w:val="20"/>
              </w:rPr>
              <w:t xml:space="preserve">Leverandørene skal i oppdragene ha implementert en kvalitetsplan for å sikre at egne arbeider utføres i henhold til gjeldende forskrifter og kontraktens krav. Kvalitetsplanen skal holdes oppdatert i hele kontraktsperioden. </w:t>
            </w:r>
          </w:p>
          <w:p w14:paraId="59D61591" w14:textId="77777777" w:rsidR="005640DC" w:rsidRPr="005640DC" w:rsidRDefault="005640DC" w:rsidP="004C5C6D">
            <w:pPr>
              <w:widowControl w:val="0"/>
              <w:suppressAutoHyphens/>
              <w:spacing w:after="0" w:line="264" w:lineRule="auto"/>
              <w:rPr>
                <w:rFonts w:ascii="Calibri" w:eastAsia="Times New Roman" w:hAnsi="Calibri" w:cs="Times New Roman"/>
                <w:sz w:val="18"/>
                <w:szCs w:val="20"/>
              </w:rPr>
            </w:pPr>
          </w:p>
        </w:tc>
        <w:tc>
          <w:tcPr>
            <w:tcW w:w="970" w:type="pct"/>
            <w:tcBorders>
              <w:top w:val="single" w:sz="4" w:space="0" w:color="000000"/>
              <w:left w:val="single" w:sz="4" w:space="0" w:color="000000"/>
              <w:bottom w:val="single" w:sz="4" w:space="0" w:color="000000"/>
              <w:right w:val="single" w:sz="4" w:space="0" w:color="000000"/>
            </w:tcBorders>
          </w:tcPr>
          <w:p w14:paraId="05064B2C" w14:textId="77777777" w:rsidR="005640DC" w:rsidRPr="005640DC" w:rsidRDefault="005640DC" w:rsidP="004C5C6D">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 og kort beskrivelse av hvordan kravet oppfylles.</w:t>
            </w:r>
          </w:p>
        </w:tc>
        <w:tc>
          <w:tcPr>
            <w:tcW w:w="440" w:type="pct"/>
            <w:tcBorders>
              <w:top w:val="single" w:sz="4" w:space="0" w:color="000000"/>
              <w:left w:val="single" w:sz="4" w:space="0" w:color="000000"/>
              <w:bottom w:val="single" w:sz="4" w:space="0" w:color="000000"/>
            </w:tcBorders>
            <w:shd w:val="clear" w:color="auto" w:fill="auto"/>
          </w:tcPr>
          <w:p w14:paraId="5D7E9540" w14:textId="77777777" w:rsidR="005640DC" w:rsidRPr="005640DC" w:rsidRDefault="005640DC" w:rsidP="004C5C6D">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5C308FEA" w14:textId="77777777" w:rsidR="005640DC" w:rsidRPr="005640DC" w:rsidRDefault="005640DC" w:rsidP="004C5C6D">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4E0DF1C7" w14:textId="77777777" w:rsidR="005640DC" w:rsidRPr="005640DC" w:rsidRDefault="005640DC" w:rsidP="004C5C6D">
            <w:pPr>
              <w:widowControl w:val="0"/>
              <w:spacing w:after="0" w:line="264" w:lineRule="auto"/>
              <w:rPr>
                <w:rFonts w:ascii="Calibri" w:eastAsia="Times New Roman" w:hAnsi="Calibri" w:cs="Times New Roman"/>
                <w:color w:val="FF0000"/>
                <w:sz w:val="18"/>
              </w:rPr>
            </w:pPr>
          </w:p>
        </w:tc>
      </w:tr>
      <w:tr w:rsidR="008C3761" w:rsidRPr="005640DC" w14:paraId="1E0DCB55"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714FA573" w14:textId="77777777" w:rsidR="008C3761" w:rsidRPr="005640DC" w:rsidRDefault="008C3761" w:rsidP="008C3761">
            <w:pPr>
              <w:pStyle w:val="Overskrift2"/>
              <w:spacing w:before="0" w:after="0"/>
              <w:rPr>
                <w:rFonts w:ascii="Cambria" w:eastAsia="Times New Roman" w:hAnsi="Cambria" w:cs="Arial"/>
                <w:b/>
                <w:bCs/>
                <w:sz w:val="18"/>
                <w:szCs w:val="32"/>
                <w:lang w:val="en-GB"/>
              </w:rPr>
            </w:pPr>
          </w:p>
        </w:tc>
        <w:tc>
          <w:tcPr>
            <w:tcW w:w="1165" w:type="pct"/>
            <w:tcBorders>
              <w:top w:val="single" w:sz="4" w:space="0" w:color="000000"/>
              <w:left w:val="single" w:sz="4" w:space="0" w:color="000000"/>
              <w:bottom w:val="single" w:sz="4" w:space="0" w:color="000000"/>
            </w:tcBorders>
            <w:shd w:val="clear" w:color="auto" w:fill="auto"/>
          </w:tcPr>
          <w:p w14:paraId="2DA71BA0" w14:textId="77777777" w:rsidR="008C3761" w:rsidRPr="00F43678" w:rsidRDefault="008C3761" w:rsidP="008C3761">
            <w:pPr>
              <w:rPr>
                <w:rFonts w:ascii="Calibri" w:hAnsi="Calibri" w:cs="Calibri"/>
                <w:sz w:val="18"/>
                <w:szCs w:val="18"/>
              </w:rPr>
            </w:pPr>
            <w:r w:rsidRPr="00F43678">
              <w:rPr>
                <w:rFonts w:ascii="Calibri" w:hAnsi="Calibri" w:cs="Calibri"/>
                <w:sz w:val="18"/>
                <w:szCs w:val="18"/>
              </w:rPr>
              <w:t>Rådgiver skal stille med eget personlig verneutstyr tilpasset hvert oppdrag der hvor dette er kreves.</w:t>
            </w:r>
          </w:p>
          <w:p w14:paraId="178B10E2" w14:textId="77777777" w:rsidR="008C3761" w:rsidRPr="005640DC" w:rsidRDefault="008C3761" w:rsidP="008C3761">
            <w:pPr>
              <w:autoSpaceDE w:val="0"/>
              <w:autoSpaceDN w:val="0"/>
              <w:adjustRightInd w:val="0"/>
              <w:snapToGrid w:val="0"/>
              <w:spacing w:after="0" w:line="240" w:lineRule="auto"/>
              <w:rPr>
                <w:rFonts w:ascii="Calibri" w:eastAsia="Times New Roman" w:hAnsi="Calibri" w:cs="TimesNewRoman"/>
                <w:color w:val="000000"/>
                <w:sz w:val="18"/>
                <w:szCs w:val="20"/>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4D137B5A" w14:textId="7EDB8D15" w:rsidR="008C3761" w:rsidRPr="005640DC" w:rsidRDefault="008C3761" w:rsidP="008C3761">
            <w:pPr>
              <w:widowControl w:val="0"/>
              <w:spacing w:after="0" w:line="264" w:lineRule="auto"/>
              <w:rPr>
                <w:rFonts w:ascii="Calibri" w:eastAsia="Times New Roman" w:hAnsi="Calibri" w:cs="Times New Roman"/>
                <w:sz w:val="18"/>
              </w:rPr>
            </w:pPr>
            <w:r w:rsidRPr="00F43678">
              <w:rPr>
                <w:rFonts w:ascii="Calibri" w:hAnsi="Calibri" w:cs="Calibri"/>
                <w:sz w:val="18"/>
                <w:szCs w:val="18"/>
              </w:rPr>
              <w:t>Bekreftelse.</w:t>
            </w:r>
          </w:p>
        </w:tc>
        <w:tc>
          <w:tcPr>
            <w:tcW w:w="440" w:type="pct"/>
            <w:tcBorders>
              <w:top w:val="single" w:sz="4" w:space="0" w:color="000000"/>
              <w:left w:val="single" w:sz="4" w:space="0" w:color="000000"/>
              <w:bottom w:val="single" w:sz="4" w:space="0" w:color="000000"/>
            </w:tcBorders>
            <w:shd w:val="clear" w:color="auto" w:fill="auto"/>
          </w:tcPr>
          <w:p w14:paraId="7F700FF2" w14:textId="47C0552A" w:rsidR="008C3761" w:rsidRPr="005640DC" w:rsidRDefault="008C3761" w:rsidP="008C3761">
            <w:pPr>
              <w:widowControl w:val="0"/>
              <w:spacing w:after="0" w:line="264" w:lineRule="auto"/>
              <w:jc w:val="center"/>
              <w:rPr>
                <w:rFonts w:ascii="Calibri" w:eastAsia="Times New Roman" w:hAnsi="Calibri" w:cs="Times New Roman"/>
                <w:b/>
                <w:sz w:val="18"/>
              </w:rPr>
            </w:pPr>
            <w:r w:rsidRPr="00F43678">
              <w:rPr>
                <w:rFonts w:ascii="Calibri" w:hAnsi="Calibri" w:cs="Calibri"/>
                <w:b/>
                <w:sz w:val="18"/>
                <w:szCs w:val="18"/>
              </w:rPr>
              <w:t>A</w:t>
            </w:r>
          </w:p>
        </w:tc>
        <w:tc>
          <w:tcPr>
            <w:tcW w:w="470" w:type="pct"/>
            <w:tcBorders>
              <w:top w:val="single" w:sz="4" w:space="0" w:color="000000"/>
              <w:left w:val="single" w:sz="4" w:space="0" w:color="000000"/>
              <w:bottom w:val="single" w:sz="4" w:space="0" w:color="000000"/>
            </w:tcBorders>
            <w:shd w:val="clear" w:color="auto" w:fill="auto"/>
          </w:tcPr>
          <w:p w14:paraId="0920B878" w14:textId="77777777" w:rsidR="008C3761" w:rsidRPr="005640DC" w:rsidRDefault="008C3761" w:rsidP="008C3761">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47518951" w14:textId="77777777" w:rsidR="008C3761" w:rsidRPr="005640DC" w:rsidRDefault="008C3761" w:rsidP="008C3761">
            <w:pPr>
              <w:widowControl w:val="0"/>
              <w:spacing w:after="0" w:line="264" w:lineRule="auto"/>
              <w:rPr>
                <w:rFonts w:ascii="Calibri" w:eastAsia="Times New Roman" w:hAnsi="Calibri" w:cs="Times New Roman"/>
                <w:color w:val="FF0000"/>
                <w:sz w:val="18"/>
              </w:rPr>
            </w:pPr>
          </w:p>
        </w:tc>
      </w:tr>
      <w:tr w:rsidR="008C3761" w:rsidRPr="005640DC" w14:paraId="6FED07FD"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3291F82C" w14:textId="77777777" w:rsidR="008C3761" w:rsidRPr="005640DC" w:rsidRDefault="008C3761" w:rsidP="008C3761">
            <w:pPr>
              <w:pStyle w:val="Overskrift2"/>
              <w:spacing w:before="0" w:after="0"/>
              <w:rPr>
                <w:rFonts w:ascii="Cambria" w:eastAsia="Times New Roman" w:hAnsi="Cambria" w:cs="Arial"/>
                <w:b/>
                <w:bCs/>
                <w:sz w:val="18"/>
                <w:szCs w:val="32"/>
                <w:lang w:val="en-GB"/>
              </w:rPr>
            </w:pPr>
          </w:p>
        </w:tc>
        <w:tc>
          <w:tcPr>
            <w:tcW w:w="1165" w:type="pct"/>
            <w:tcBorders>
              <w:top w:val="single" w:sz="4" w:space="0" w:color="000000"/>
              <w:left w:val="single" w:sz="4" w:space="0" w:color="000000"/>
              <w:bottom w:val="single" w:sz="4" w:space="0" w:color="000000"/>
            </w:tcBorders>
            <w:shd w:val="clear" w:color="auto" w:fill="auto"/>
          </w:tcPr>
          <w:p w14:paraId="6B29CF09" w14:textId="77777777" w:rsidR="008C3761" w:rsidRDefault="008C3761" w:rsidP="008C3761">
            <w:pPr>
              <w:autoSpaceDE w:val="0"/>
              <w:autoSpaceDN w:val="0"/>
              <w:adjustRightInd w:val="0"/>
              <w:snapToGrid w:val="0"/>
              <w:spacing w:after="0" w:line="240" w:lineRule="auto"/>
              <w:rPr>
                <w:rFonts w:ascii="Calibri" w:eastAsia="Times New Roman" w:hAnsi="Calibri" w:cs="TimesNewRoman"/>
                <w:color w:val="000000"/>
                <w:sz w:val="18"/>
                <w:szCs w:val="20"/>
                <w:lang w:eastAsia="nn-NO"/>
              </w:rPr>
            </w:pPr>
            <w:r w:rsidRPr="005640DC">
              <w:rPr>
                <w:rFonts w:ascii="Calibri" w:eastAsia="Times New Roman" w:hAnsi="Calibri" w:cs="TimesNewRoman"/>
                <w:color w:val="000000"/>
                <w:sz w:val="18"/>
                <w:szCs w:val="20"/>
                <w:lang w:eastAsia="nn-NO"/>
              </w:rPr>
              <w:t>Krav fra Riksantikvar og krav som følger av Kulturminneloven skal etterleves i et hvert oppdrag der det er relevant.</w:t>
            </w:r>
          </w:p>
          <w:p w14:paraId="24EA6EC7" w14:textId="7126737F" w:rsidR="008C3761" w:rsidRPr="005640DC" w:rsidRDefault="008C3761" w:rsidP="008C3761">
            <w:pPr>
              <w:autoSpaceDE w:val="0"/>
              <w:autoSpaceDN w:val="0"/>
              <w:adjustRightInd w:val="0"/>
              <w:snapToGrid w:val="0"/>
              <w:spacing w:after="0" w:line="240" w:lineRule="auto"/>
              <w:rPr>
                <w:rFonts w:ascii="Calibri" w:eastAsia="Times New Roman" w:hAnsi="Calibri" w:cs="Calibri"/>
                <w:color w:val="000000"/>
                <w:sz w:val="18"/>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50A88403" w14:textId="77777777" w:rsidR="008C3761" w:rsidRPr="005640DC" w:rsidRDefault="008C3761" w:rsidP="008C3761">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6BDD3803" w14:textId="77777777" w:rsidR="008C3761" w:rsidRPr="005640DC" w:rsidRDefault="008C3761" w:rsidP="008C3761">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20BAAB86" w14:textId="77777777" w:rsidR="008C3761" w:rsidRPr="005640DC" w:rsidRDefault="008C3761" w:rsidP="008C3761">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345304D4" w14:textId="77777777" w:rsidR="008C3761" w:rsidRPr="005640DC" w:rsidRDefault="008C3761" w:rsidP="008C3761">
            <w:pPr>
              <w:widowControl w:val="0"/>
              <w:spacing w:after="0" w:line="264" w:lineRule="auto"/>
              <w:rPr>
                <w:rFonts w:ascii="Calibri" w:eastAsia="Times New Roman" w:hAnsi="Calibri" w:cs="Times New Roman"/>
                <w:color w:val="FF0000"/>
                <w:sz w:val="18"/>
              </w:rPr>
            </w:pPr>
          </w:p>
        </w:tc>
      </w:tr>
      <w:tr w:rsidR="008C3761" w:rsidRPr="005640DC" w14:paraId="64120245"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73585FFB" w14:textId="77777777" w:rsidR="008C3761" w:rsidRPr="005640DC" w:rsidRDefault="008C3761" w:rsidP="008C3761">
            <w:pPr>
              <w:pStyle w:val="Overskrift2"/>
              <w:rPr>
                <w:rFonts w:ascii="Cambria" w:eastAsia="Times New Roman" w:hAnsi="Cambria" w:cs="Arial"/>
                <w:b/>
                <w:bCs/>
                <w:sz w:val="18"/>
                <w:szCs w:val="32"/>
                <w:lang w:val="en-GB"/>
              </w:rPr>
            </w:pPr>
          </w:p>
        </w:tc>
        <w:tc>
          <w:tcPr>
            <w:tcW w:w="1165" w:type="pct"/>
            <w:tcBorders>
              <w:top w:val="single" w:sz="4" w:space="0" w:color="000000"/>
              <w:left w:val="single" w:sz="4" w:space="0" w:color="000000"/>
              <w:bottom w:val="single" w:sz="4" w:space="0" w:color="000000"/>
            </w:tcBorders>
            <w:shd w:val="clear" w:color="auto" w:fill="auto"/>
          </w:tcPr>
          <w:p w14:paraId="20670FC1" w14:textId="77777777" w:rsidR="008C3761" w:rsidRPr="005640DC" w:rsidRDefault="008C3761" w:rsidP="008C3761">
            <w:pPr>
              <w:autoSpaceDE w:val="0"/>
              <w:autoSpaceDN w:val="0"/>
              <w:adjustRightInd w:val="0"/>
              <w:snapToGrid w:val="0"/>
              <w:spacing w:after="0" w:line="240" w:lineRule="auto"/>
              <w:rPr>
                <w:rFonts w:ascii="Calibri" w:eastAsia="Times New Roman" w:hAnsi="Calibri" w:cs="Calibri"/>
                <w:color w:val="000000"/>
                <w:sz w:val="18"/>
                <w:lang w:eastAsia="nn-NO"/>
              </w:rPr>
            </w:pPr>
            <w:r w:rsidRPr="005640DC">
              <w:rPr>
                <w:rFonts w:ascii="Calibri" w:eastAsia="Times New Roman" w:hAnsi="Calibri" w:cs="Calibri"/>
                <w:color w:val="000000"/>
                <w:sz w:val="18"/>
                <w:lang w:eastAsia="nn-NO"/>
              </w:rPr>
              <w:t>For oppdrag som gjennomføres for nasjonale festningsverk skal saksbehandling gjennomføres i tett dialog med oppdragivers representant slik at nødvendige vernetiltak ivaretas og slik at byggemetode og materialvalg gjennomføres i tråd med opprinnelig og anerkjent byggeskikk.</w:t>
            </w:r>
          </w:p>
          <w:p w14:paraId="2CD4246C" w14:textId="77777777" w:rsidR="008C3761" w:rsidRPr="005640DC" w:rsidRDefault="008C3761" w:rsidP="008C3761">
            <w:pPr>
              <w:widowControl w:val="0"/>
              <w:suppressAutoHyphens/>
              <w:spacing w:after="0" w:line="264" w:lineRule="auto"/>
              <w:rPr>
                <w:rFonts w:ascii="Calibri" w:eastAsia="Times New Roman" w:hAnsi="Calibri" w:cs="Times New Roman"/>
                <w:sz w:val="18"/>
                <w:szCs w:val="20"/>
              </w:rPr>
            </w:pPr>
          </w:p>
        </w:tc>
        <w:tc>
          <w:tcPr>
            <w:tcW w:w="970" w:type="pct"/>
            <w:tcBorders>
              <w:top w:val="single" w:sz="4" w:space="0" w:color="000000"/>
              <w:left w:val="single" w:sz="4" w:space="0" w:color="000000"/>
              <w:bottom w:val="single" w:sz="4" w:space="0" w:color="000000"/>
              <w:right w:val="single" w:sz="4" w:space="0" w:color="000000"/>
            </w:tcBorders>
          </w:tcPr>
          <w:p w14:paraId="61861DBF" w14:textId="77777777" w:rsidR="008C3761" w:rsidRPr="005640DC" w:rsidRDefault="008C3761" w:rsidP="008C3761">
            <w:pPr>
              <w:widowControl w:val="0"/>
              <w:spacing w:after="0" w:line="264" w:lineRule="auto"/>
              <w:rPr>
                <w:rFonts w:ascii="Calibri" w:eastAsia="Times New Roman" w:hAnsi="Calibri" w:cs="Times New Roman"/>
                <w:sz w:val="18"/>
              </w:rPr>
            </w:pPr>
            <w:r w:rsidRPr="005640DC">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71301268" w14:textId="77777777" w:rsidR="008C3761" w:rsidRPr="005640DC" w:rsidRDefault="008C3761" w:rsidP="008C3761">
            <w:pPr>
              <w:widowControl w:val="0"/>
              <w:spacing w:after="0" w:line="264" w:lineRule="auto"/>
              <w:jc w:val="center"/>
              <w:rPr>
                <w:rFonts w:ascii="Calibri" w:eastAsia="Times New Roman" w:hAnsi="Calibri" w:cs="Times New Roman"/>
                <w:b/>
                <w:sz w:val="18"/>
              </w:rPr>
            </w:pPr>
            <w:r w:rsidRPr="005640DC">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5C3F20CE" w14:textId="77777777" w:rsidR="008C3761" w:rsidRPr="005640DC" w:rsidRDefault="008C3761" w:rsidP="008C3761">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7CDA76F1" w14:textId="77777777" w:rsidR="008C3761" w:rsidRPr="005640DC" w:rsidRDefault="008C3761" w:rsidP="008C3761">
            <w:pPr>
              <w:widowControl w:val="0"/>
              <w:spacing w:after="0" w:line="264" w:lineRule="auto"/>
              <w:rPr>
                <w:rFonts w:ascii="Calibri" w:eastAsia="Times New Roman" w:hAnsi="Calibri" w:cs="Times New Roman"/>
                <w:color w:val="FF0000"/>
                <w:sz w:val="18"/>
              </w:rPr>
            </w:pPr>
          </w:p>
        </w:tc>
      </w:tr>
      <w:tr w:rsidR="008C3761" w:rsidRPr="005640DC" w14:paraId="1A44D6B9" w14:textId="77777777" w:rsidTr="008C3761">
        <w:trPr>
          <w:cantSplit/>
        </w:trPr>
        <w:tc>
          <w:tcPr>
            <w:tcW w:w="317" w:type="pct"/>
            <w:tcBorders>
              <w:top w:val="single" w:sz="4" w:space="0" w:color="000000"/>
              <w:left w:val="single" w:sz="4" w:space="0" w:color="000000"/>
              <w:bottom w:val="single" w:sz="4" w:space="0" w:color="000000"/>
            </w:tcBorders>
            <w:shd w:val="clear" w:color="auto" w:fill="auto"/>
          </w:tcPr>
          <w:p w14:paraId="5B8BC3EB" w14:textId="77777777" w:rsidR="008C3761" w:rsidRPr="005640DC" w:rsidRDefault="008C3761" w:rsidP="008C3761">
            <w:pPr>
              <w:pStyle w:val="Overskrift2"/>
              <w:rPr>
                <w:rFonts w:ascii="Cambria" w:eastAsia="Times New Roman" w:hAnsi="Cambria" w:cs="Arial"/>
                <w:b/>
                <w:bCs/>
                <w:sz w:val="18"/>
                <w:szCs w:val="32"/>
                <w:lang w:val="en-GB"/>
              </w:rPr>
            </w:pPr>
          </w:p>
        </w:tc>
        <w:tc>
          <w:tcPr>
            <w:tcW w:w="1165" w:type="pct"/>
            <w:tcBorders>
              <w:top w:val="single" w:sz="4" w:space="0" w:color="000000"/>
              <w:left w:val="single" w:sz="4" w:space="0" w:color="000000"/>
              <w:bottom w:val="single" w:sz="4" w:space="0" w:color="000000"/>
            </w:tcBorders>
            <w:shd w:val="clear" w:color="auto" w:fill="auto"/>
          </w:tcPr>
          <w:p w14:paraId="50535757" w14:textId="77777777" w:rsidR="008C3761" w:rsidRDefault="008C3761" w:rsidP="008C3761">
            <w:pPr>
              <w:autoSpaceDE w:val="0"/>
              <w:autoSpaceDN w:val="0"/>
              <w:adjustRightInd w:val="0"/>
              <w:snapToGrid w:val="0"/>
              <w:spacing w:after="0" w:line="240" w:lineRule="auto"/>
              <w:rPr>
                <w:rFonts w:ascii="Calibri" w:eastAsia="Times New Roman" w:hAnsi="Calibri" w:cs="Calibri"/>
                <w:color w:val="000000"/>
                <w:sz w:val="18"/>
                <w:lang w:eastAsia="nn-NO"/>
              </w:rPr>
            </w:pPr>
            <w:r>
              <w:rPr>
                <w:rFonts w:ascii="Calibri" w:eastAsia="Times New Roman" w:hAnsi="Calibri" w:cs="Calibri"/>
                <w:color w:val="000000"/>
                <w:sz w:val="18"/>
                <w:lang w:eastAsia="nn-NO"/>
              </w:rPr>
              <w:t xml:space="preserve">Leverandør skal ha ansvarsforsikring med tilfredsstillende dekning for alle avrop under rammeavtalen. </w:t>
            </w:r>
          </w:p>
          <w:p w14:paraId="1BE7EC55" w14:textId="282FE43A" w:rsidR="008C3761" w:rsidRPr="005640DC" w:rsidRDefault="008C3761" w:rsidP="008C3761">
            <w:pPr>
              <w:autoSpaceDE w:val="0"/>
              <w:autoSpaceDN w:val="0"/>
              <w:adjustRightInd w:val="0"/>
              <w:snapToGrid w:val="0"/>
              <w:spacing w:after="0" w:line="240" w:lineRule="auto"/>
              <w:rPr>
                <w:rFonts w:ascii="Calibri" w:eastAsia="Times New Roman" w:hAnsi="Calibri" w:cs="Calibri"/>
                <w:color w:val="000000"/>
                <w:sz w:val="18"/>
                <w:lang w:eastAsia="nn-NO"/>
              </w:rPr>
            </w:pPr>
          </w:p>
        </w:tc>
        <w:tc>
          <w:tcPr>
            <w:tcW w:w="970" w:type="pct"/>
            <w:tcBorders>
              <w:top w:val="single" w:sz="4" w:space="0" w:color="000000"/>
              <w:left w:val="single" w:sz="4" w:space="0" w:color="000000"/>
              <w:bottom w:val="single" w:sz="4" w:space="0" w:color="000000"/>
              <w:right w:val="single" w:sz="4" w:space="0" w:color="000000"/>
            </w:tcBorders>
          </w:tcPr>
          <w:p w14:paraId="2B624A2D" w14:textId="57509E9C" w:rsidR="008C3761" w:rsidRPr="005640DC" w:rsidRDefault="008C3761" w:rsidP="008C3761">
            <w:pPr>
              <w:widowControl w:val="0"/>
              <w:spacing w:after="0" w:line="264" w:lineRule="auto"/>
              <w:rPr>
                <w:rFonts w:ascii="Calibri" w:eastAsia="Times New Roman" w:hAnsi="Calibri" w:cs="Times New Roman"/>
                <w:sz w:val="18"/>
              </w:rPr>
            </w:pPr>
            <w:r>
              <w:rPr>
                <w:rFonts w:ascii="Calibri" w:eastAsia="Times New Roman" w:hAnsi="Calibri" w:cs="Times New Roman"/>
                <w:sz w:val="18"/>
              </w:rPr>
              <w:t>Bekreftelse</w:t>
            </w:r>
          </w:p>
        </w:tc>
        <w:tc>
          <w:tcPr>
            <w:tcW w:w="440" w:type="pct"/>
            <w:tcBorders>
              <w:top w:val="single" w:sz="4" w:space="0" w:color="000000"/>
              <w:left w:val="single" w:sz="4" w:space="0" w:color="000000"/>
              <w:bottom w:val="single" w:sz="4" w:space="0" w:color="000000"/>
            </w:tcBorders>
            <w:shd w:val="clear" w:color="auto" w:fill="auto"/>
          </w:tcPr>
          <w:p w14:paraId="74C47D41" w14:textId="18B5B052" w:rsidR="008C3761" w:rsidRPr="005640DC" w:rsidRDefault="008C3761" w:rsidP="008C3761">
            <w:pPr>
              <w:widowControl w:val="0"/>
              <w:spacing w:after="0" w:line="264" w:lineRule="auto"/>
              <w:jc w:val="center"/>
              <w:rPr>
                <w:rFonts w:ascii="Calibri" w:eastAsia="Times New Roman" w:hAnsi="Calibri" w:cs="Times New Roman"/>
                <w:b/>
                <w:sz w:val="18"/>
              </w:rPr>
            </w:pPr>
            <w:r>
              <w:rPr>
                <w:rFonts w:ascii="Calibri" w:eastAsia="Times New Roman" w:hAnsi="Calibri" w:cs="Times New Roman"/>
                <w:b/>
                <w:sz w:val="18"/>
              </w:rPr>
              <w:t>A</w:t>
            </w:r>
          </w:p>
        </w:tc>
        <w:tc>
          <w:tcPr>
            <w:tcW w:w="470" w:type="pct"/>
            <w:tcBorders>
              <w:top w:val="single" w:sz="4" w:space="0" w:color="000000"/>
              <w:left w:val="single" w:sz="4" w:space="0" w:color="000000"/>
              <w:bottom w:val="single" w:sz="4" w:space="0" w:color="000000"/>
            </w:tcBorders>
            <w:shd w:val="clear" w:color="auto" w:fill="auto"/>
          </w:tcPr>
          <w:p w14:paraId="31062FCF" w14:textId="77777777" w:rsidR="008C3761" w:rsidRPr="005640DC" w:rsidRDefault="008C3761" w:rsidP="008C3761">
            <w:pPr>
              <w:widowControl w:val="0"/>
              <w:spacing w:after="0" w:line="264" w:lineRule="auto"/>
              <w:rPr>
                <w:rFonts w:ascii="Calibri" w:eastAsia="Times New Roman" w:hAnsi="Calibri" w:cs="Times New Roman"/>
                <w:sz w:val="18"/>
              </w:rPr>
            </w:pPr>
          </w:p>
        </w:tc>
        <w:tc>
          <w:tcPr>
            <w:tcW w:w="1638" w:type="pct"/>
            <w:tcBorders>
              <w:top w:val="single" w:sz="4" w:space="0" w:color="000000"/>
              <w:left w:val="single" w:sz="4" w:space="0" w:color="000000"/>
              <w:bottom w:val="single" w:sz="4" w:space="0" w:color="000000"/>
              <w:right w:val="single" w:sz="4" w:space="0" w:color="000000"/>
            </w:tcBorders>
            <w:shd w:val="clear" w:color="auto" w:fill="auto"/>
          </w:tcPr>
          <w:p w14:paraId="5564E227" w14:textId="77777777" w:rsidR="008C3761" w:rsidRPr="005640DC" w:rsidRDefault="008C3761" w:rsidP="008C3761">
            <w:pPr>
              <w:widowControl w:val="0"/>
              <w:spacing w:after="0" w:line="264" w:lineRule="auto"/>
              <w:rPr>
                <w:rFonts w:ascii="Calibri" w:eastAsia="Times New Roman" w:hAnsi="Calibri" w:cs="Times New Roman"/>
                <w:color w:val="FF0000"/>
                <w:sz w:val="18"/>
              </w:rPr>
            </w:pPr>
          </w:p>
        </w:tc>
      </w:tr>
    </w:tbl>
    <w:p w14:paraId="21EE01B0" w14:textId="77777777" w:rsidR="00F141DA" w:rsidRDefault="00F141DA" w:rsidP="00C60BB7">
      <w:pPr>
        <w:spacing w:after="160" w:line="259" w:lineRule="auto"/>
      </w:pPr>
    </w:p>
    <w:sectPr w:rsidR="00F141DA" w:rsidSect="00350266">
      <w:headerReference w:type="default" r:id="rId11"/>
      <w:footerReference w:type="default" r:id="rId12"/>
      <w:headerReference w:type="first" r:id="rId13"/>
      <w:footerReference w:type="first" r:id="rId14"/>
      <w:pgSz w:w="11906" w:h="16838"/>
      <w:pgMar w:top="1701" w:right="1418" w:bottom="1701"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F663" w14:textId="77777777" w:rsidR="005640DC" w:rsidRDefault="005640DC" w:rsidP="00F141DA">
      <w:pPr>
        <w:spacing w:after="0" w:line="240" w:lineRule="auto"/>
      </w:pPr>
      <w:r>
        <w:separator/>
      </w:r>
    </w:p>
  </w:endnote>
  <w:endnote w:type="continuationSeparator" w:id="0">
    <w:p w14:paraId="240F0D26" w14:textId="77777777" w:rsidR="005640DC" w:rsidRDefault="005640DC" w:rsidP="00F1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081D" w14:textId="13096E73" w:rsidR="00350266" w:rsidRDefault="00350266" w:rsidP="00350266">
    <w:pPr>
      <w:pStyle w:val="Bunntekst"/>
    </w:pPr>
    <w:r>
      <w:rPr>
        <w:noProof/>
        <w:lang w:eastAsia="nb-NO"/>
      </w:rPr>
      <mc:AlternateContent>
        <mc:Choice Requires="wps">
          <w:drawing>
            <wp:anchor distT="0" distB="0" distL="114300" distR="114300" simplePos="0" relativeHeight="251671552" behindDoc="1" locked="0" layoutInCell="1" allowOverlap="1" wp14:anchorId="727C13A0" wp14:editId="1D09CFF2">
              <wp:simplePos x="0" y="0"/>
              <wp:positionH relativeFrom="page">
                <wp:posOffset>899795</wp:posOffset>
              </wp:positionH>
              <wp:positionV relativeFrom="page">
                <wp:posOffset>9951085</wp:posOffset>
              </wp:positionV>
              <wp:extent cx="5759450" cy="0"/>
              <wp:effectExtent l="0" t="0" r="0" b="0"/>
              <wp:wrapNone/>
              <wp:docPr id="9" name="Rett linje 9"/>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7B7F9" id="Rett linje 9" o:spid="_x0000_s1026" style="position:absolute;z-index:-2516449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3.55pt" to="524.35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" strokecolor="black [3213]" strokeweight=".5pt">
              <v:stroke joinstyle="miter"/>
              <w10:wrap anchorx="page" anchory="page"/>
            </v:line>
          </w:pict>
        </mc:Fallback>
      </mc:AlternateContent>
    </w:r>
    <w:r>
      <w:fldChar w:fldCharType="begin"/>
    </w:r>
    <w:r>
      <w:instrText xml:space="preserve"> PAGE   \* MERGEFORMAT </w:instrText>
    </w:r>
    <w:r>
      <w:fldChar w:fldCharType="separate"/>
    </w:r>
    <w:r w:rsidR="00526CF4">
      <w:rPr>
        <w:noProof/>
      </w:rPr>
      <w:t>7</w:t>
    </w:r>
    <w:r>
      <w:fldChar w:fldCharType="end"/>
    </w:r>
    <w:r>
      <w:t xml:space="preserve"> av </w:t>
    </w:r>
    <w:fldSimple w:instr=" NUMPAGES   \* MERGEFORMAT ">
      <w:r w:rsidR="00526CF4">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0DE8" w14:textId="7CF6C097" w:rsidR="00F141DA" w:rsidRDefault="00350266" w:rsidP="00350266">
    <w:pPr>
      <w:pStyle w:val="Bunntekst"/>
    </w:pPr>
    <w:r>
      <w:rPr>
        <w:noProof/>
        <w:lang w:eastAsia="nb-NO"/>
      </w:rPr>
      <mc:AlternateContent>
        <mc:Choice Requires="wps">
          <w:drawing>
            <wp:anchor distT="0" distB="0" distL="114300" distR="114300" simplePos="0" relativeHeight="251669504" behindDoc="1" locked="0" layoutInCell="1" allowOverlap="1" wp14:anchorId="5B289F4A" wp14:editId="4073C614">
              <wp:simplePos x="0" y="0"/>
              <wp:positionH relativeFrom="page">
                <wp:posOffset>899795</wp:posOffset>
              </wp:positionH>
              <wp:positionV relativeFrom="page">
                <wp:posOffset>9951085</wp:posOffset>
              </wp:positionV>
              <wp:extent cx="5759450" cy="0"/>
              <wp:effectExtent l="0" t="0" r="0" b="0"/>
              <wp:wrapNone/>
              <wp:docPr id="8" name="Rett linje 8"/>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EA9E1" id="Rett linje 8"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783.55pt" to="524.35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" strokecolor="black [3213]" strokeweight=".5pt">
              <v:stroke joinstyle="miter"/>
              <w10:wrap anchorx="page" anchory="page"/>
            </v:line>
          </w:pict>
        </mc:Fallback>
      </mc:AlternateContent>
    </w:r>
    <w:r>
      <w:fldChar w:fldCharType="begin"/>
    </w:r>
    <w:r>
      <w:instrText xml:space="preserve"> PAGE   \* MERGEFORMAT </w:instrText>
    </w:r>
    <w:r>
      <w:fldChar w:fldCharType="separate"/>
    </w:r>
    <w:r w:rsidR="00BC7347">
      <w:rPr>
        <w:noProof/>
      </w:rPr>
      <w:t>1</w:t>
    </w:r>
    <w:r>
      <w:fldChar w:fldCharType="end"/>
    </w:r>
    <w:r>
      <w:t xml:space="preserve"> av </w:t>
    </w:r>
    <w:r w:rsidR="00526CF4">
      <w:fldChar w:fldCharType="begin"/>
    </w:r>
    <w:r w:rsidR="00526CF4">
      <w:instrText xml:space="preserve"> NUMPAGES   \* MERGEFORMAT </w:instrText>
    </w:r>
    <w:r w:rsidR="00526CF4">
      <w:fldChar w:fldCharType="separate"/>
    </w:r>
    <w:r w:rsidR="00BC7347">
      <w:rPr>
        <w:noProof/>
      </w:rPr>
      <w:t>9</w:t>
    </w:r>
    <w:r w:rsidR="00526C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9816" w14:textId="77777777" w:rsidR="005640DC" w:rsidRDefault="005640DC" w:rsidP="00F141DA">
      <w:pPr>
        <w:spacing w:after="0" w:line="240" w:lineRule="auto"/>
      </w:pPr>
      <w:r>
        <w:separator/>
      </w:r>
    </w:p>
  </w:footnote>
  <w:footnote w:type="continuationSeparator" w:id="0">
    <w:p w14:paraId="42E048F4" w14:textId="77777777" w:rsidR="005640DC" w:rsidRDefault="005640DC" w:rsidP="00F1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32"/>
    </w:tblGrid>
    <w:tr w:rsidR="00262BA3" w:rsidRPr="00262BA3" w14:paraId="54783484" w14:textId="77777777" w:rsidTr="00F26123">
      <w:tc>
        <w:tcPr>
          <w:tcW w:w="7230" w:type="dxa"/>
        </w:tcPr>
        <w:p w14:paraId="4C289694" w14:textId="47B5BCDB" w:rsidR="00262BA3" w:rsidRPr="00262BA3" w:rsidRDefault="00262BA3" w:rsidP="00C65375">
          <w:pPr>
            <w:tabs>
              <w:tab w:val="left" w:pos="5245"/>
            </w:tabs>
            <w:spacing w:after="0" w:line="240" w:lineRule="auto"/>
            <w:rPr>
              <w:rFonts w:ascii="Arial" w:eastAsia="Calibri" w:hAnsi="Arial" w:cs="Times New Roman"/>
              <w:sz w:val="16"/>
              <w:szCs w:val="16"/>
            </w:rPr>
          </w:pPr>
          <w:r w:rsidRPr="00262BA3">
            <w:rPr>
              <w:rFonts w:ascii="Arial" w:eastAsia="Calibri" w:hAnsi="Arial" w:cs="Times New Roman"/>
              <w:sz w:val="16"/>
              <w:szCs w:val="16"/>
            </w:rPr>
            <w:t xml:space="preserve">Dokument: </w:t>
          </w:r>
          <w:r>
            <w:rPr>
              <w:rFonts w:ascii="Arial" w:eastAsia="Calibri" w:hAnsi="Arial" w:cs="Times New Roman"/>
              <w:sz w:val="16"/>
              <w:szCs w:val="16"/>
            </w:rPr>
            <w:t>D</w:t>
          </w:r>
          <w:r w:rsidR="00072BF6">
            <w:rPr>
              <w:rFonts w:ascii="Arial" w:eastAsia="Calibri" w:hAnsi="Arial" w:cs="Times New Roman"/>
              <w:sz w:val="16"/>
              <w:szCs w:val="16"/>
            </w:rPr>
            <w:t>el III</w:t>
          </w:r>
          <w:r w:rsidR="00C65375">
            <w:rPr>
              <w:rFonts w:ascii="Arial" w:eastAsia="Calibri" w:hAnsi="Arial" w:cs="Times New Roman"/>
              <w:sz w:val="16"/>
              <w:szCs w:val="16"/>
            </w:rPr>
            <w:t xml:space="preserve"> Kravspesifikasjon</w:t>
          </w:r>
        </w:p>
      </w:tc>
      <w:tc>
        <w:tcPr>
          <w:tcW w:w="1832" w:type="dxa"/>
        </w:tcPr>
        <w:p w14:paraId="4C2577F8" w14:textId="3FF98FF4" w:rsidR="00262BA3" w:rsidRPr="001D5727" w:rsidRDefault="00440CAD" w:rsidP="00C65375">
          <w:pPr>
            <w:tabs>
              <w:tab w:val="left" w:pos="5245"/>
            </w:tabs>
            <w:spacing w:after="0" w:line="240" w:lineRule="auto"/>
            <w:jc w:val="right"/>
            <w:rPr>
              <w:rFonts w:ascii="Arial" w:eastAsia="Calibri" w:hAnsi="Arial" w:cs="Times New Roman"/>
              <w:sz w:val="16"/>
              <w:szCs w:val="16"/>
              <w:highlight w:val="yellow"/>
            </w:rPr>
          </w:pPr>
          <w:r w:rsidRPr="000A4B8F">
            <w:rPr>
              <w:rFonts w:ascii="Arial" w:eastAsia="Calibri" w:hAnsi="Arial" w:cs="Times New Roman"/>
              <w:sz w:val="16"/>
              <w:szCs w:val="16"/>
            </w:rPr>
            <w:t>Kontraktsnr. R0</w:t>
          </w:r>
          <w:r w:rsidR="00C65375">
            <w:rPr>
              <w:rFonts w:ascii="Arial" w:eastAsia="Calibri" w:hAnsi="Arial" w:cs="Times New Roman"/>
              <w:sz w:val="16"/>
              <w:szCs w:val="16"/>
            </w:rPr>
            <w:t>1144</w:t>
          </w:r>
        </w:p>
      </w:tc>
    </w:tr>
    <w:tr w:rsidR="00262BA3" w:rsidRPr="00262BA3" w14:paraId="363EA216" w14:textId="77777777" w:rsidTr="00F26123">
      <w:tc>
        <w:tcPr>
          <w:tcW w:w="7230" w:type="dxa"/>
        </w:tcPr>
        <w:p w14:paraId="22839A79" w14:textId="5258FB0F" w:rsidR="00262BA3" w:rsidRPr="00262BA3" w:rsidRDefault="00262BA3" w:rsidP="00262BA3">
          <w:pPr>
            <w:tabs>
              <w:tab w:val="left" w:pos="5245"/>
            </w:tabs>
            <w:spacing w:after="0" w:line="240" w:lineRule="auto"/>
            <w:rPr>
              <w:rFonts w:ascii="Arial" w:eastAsia="Calibri" w:hAnsi="Arial" w:cs="Times New Roman"/>
              <w:sz w:val="16"/>
              <w:szCs w:val="16"/>
            </w:rPr>
          </w:pPr>
        </w:p>
      </w:tc>
      <w:tc>
        <w:tcPr>
          <w:tcW w:w="1832" w:type="dxa"/>
        </w:tcPr>
        <w:p w14:paraId="2DC9EABA" w14:textId="5176B70B" w:rsidR="00262BA3" w:rsidRPr="001D5727" w:rsidRDefault="00262BA3" w:rsidP="00262BA3">
          <w:pPr>
            <w:tabs>
              <w:tab w:val="left" w:pos="5245"/>
            </w:tabs>
            <w:spacing w:after="0" w:line="240" w:lineRule="auto"/>
            <w:jc w:val="right"/>
            <w:rPr>
              <w:rFonts w:ascii="Arial" w:eastAsia="Calibri" w:hAnsi="Arial" w:cs="Times New Roman"/>
              <w:sz w:val="16"/>
              <w:szCs w:val="16"/>
              <w:highlight w:val="yellow"/>
            </w:rPr>
          </w:pPr>
        </w:p>
      </w:tc>
    </w:tr>
  </w:tbl>
  <w:p w14:paraId="1BDCE888" w14:textId="77777777" w:rsidR="00F141DA" w:rsidRPr="00350266" w:rsidRDefault="00262BA3" w:rsidP="00350266">
    <w:pPr>
      <w:pStyle w:val="Toppteks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3AEA" w14:textId="77777777" w:rsidR="00F141DA" w:rsidRDefault="00350266" w:rsidP="00350266">
    <w:pPr>
      <w:pStyle w:val="Topptekst"/>
    </w:pPr>
    <w:r>
      <w:rPr>
        <w:noProof/>
        <w:lang w:eastAsia="nb-NO"/>
      </w:rPr>
      <mc:AlternateContent>
        <mc:Choice Requires="wps">
          <w:drawing>
            <wp:anchor distT="0" distB="0" distL="0" distR="0" simplePos="0" relativeHeight="251667456" behindDoc="1" locked="0" layoutInCell="1" allowOverlap="1" wp14:anchorId="1C7B4345" wp14:editId="3FD06510">
              <wp:simplePos x="0" y="0"/>
              <wp:positionH relativeFrom="margin">
                <wp:align>left</wp:align>
              </wp:positionH>
              <wp:positionV relativeFrom="page">
                <wp:align>top</wp:align>
              </wp:positionV>
              <wp:extent cx="5760000" cy="1717200"/>
              <wp:effectExtent l="0" t="0" r="0" b="0"/>
              <wp:wrapTight wrapText="bothSides">
                <wp:wrapPolygon edited="0">
                  <wp:start x="214" y="0"/>
                  <wp:lineTo x="214" y="21328"/>
                  <wp:lineTo x="21362" y="21328"/>
                  <wp:lineTo x="21362" y="0"/>
                  <wp:lineTo x="214" y="0"/>
                </wp:wrapPolygon>
              </wp:wrapTight>
              <wp:docPr id="5" name="Rektangel 5"/>
              <wp:cNvGraphicFramePr/>
              <a:graphic xmlns:a="http://schemas.openxmlformats.org/drawingml/2006/main">
                <a:graphicData uri="http://schemas.microsoft.com/office/word/2010/wordprocessingShape">
                  <wps:wsp>
                    <wps:cNvSpPr/>
                    <wps:spPr>
                      <a:xfrm>
                        <a:off x="0" y="0"/>
                        <a:ext cx="5760000" cy="171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55497" id="Rektangel 5" o:spid="_x0000_s1026" style="position:absolute;margin-left:0;margin-top:0;width:453.55pt;height:135.2pt;z-index:-251649024;visibility:visible;mso-wrap-style:square;mso-width-percent:0;mso-height-percent:0;mso-wrap-distance-left:0;mso-wrap-distance-top:0;mso-wrap-distance-right:0;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" filled="f" stroked="f" strokeweight="1pt">
              <w10:wrap type="tight" anchorx="margin" anchory="page"/>
            </v:rect>
          </w:pict>
        </mc:Fallback>
      </mc:AlternateContent>
    </w:r>
    <w:r>
      <w:rPr>
        <w:noProof/>
        <w:lang w:eastAsia="nb-NO"/>
      </w:rPr>
      <mc:AlternateContent>
        <mc:Choice Requires="wps">
          <w:drawing>
            <wp:anchor distT="0" distB="0" distL="114300" distR="114300" simplePos="0" relativeHeight="251666432" behindDoc="1" locked="0" layoutInCell="1" allowOverlap="1" wp14:anchorId="38C1FD17" wp14:editId="051732E0">
              <wp:simplePos x="0" y="0"/>
              <wp:positionH relativeFrom="page">
                <wp:posOffset>899795</wp:posOffset>
              </wp:positionH>
              <wp:positionV relativeFrom="page">
                <wp:posOffset>1717040</wp:posOffset>
              </wp:positionV>
              <wp:extent cx="5759450" cy="0"/>
              <wp:effectExtent l="0" t="0" r="0" b="0"/>
              <wp:wrapNone/>
              <wp:docPr id="6" name="Rett linje 6"/>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B0118" id="Rett linje 6"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85pt,135.2pt" to="524.3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" strokecolor="black [3213]" strokeweight=".5pt">
              <v:stroke joinstyle="miter"/>
              <w10:wrap anchorx="page" anchory="page"/>
            </v:line>
          </w:pict>
        </mc:Fallback>
      </mc:AlternateContent>
    </w:r>
    <w:r>
      <w:rPr>
        <w:noProof/>
        <w:lang w:eastAsia="nb-NO"/>
      </w:rPr>
      <w:drawing>
        <wp:anchor distT="0" distB="0" distL="114300" distR="114300" simplePos="0" relativeHeight="251665408" behindDoc="1" locked="0" layoutInCell="1" allowOverlap="1" wp14:anchorId="660774D8" wp14:editId="471A6885">
          <wp:simplePos x="0" y="0"/>
          <wp:positionH relativeFrom="page">
            <wp:posOffset>0</wp:posOffset>
          </wp:positionH>
          <wp:positionV relativeFrom="page">
            <wp:posOffset>0</wp:posOffset>
          </wp:positionV>
          <wp:extent cx="2669540" cy="99949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2669540" cy="999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7878"/>
    <w:multiLevelType w:val="hybridMultilevel"/>
    <w:tmpl w:val="B9801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822D7F"/>
    <w:multiLevelType w:val="hybridMultilevel"/>
    <w:tmpl w:val="1E02A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2C394F"/>
    <w:multiLevelType w:val="hybridMultilevel"/>
    <w:tmpl w:val="06FE9400"/>
    <w:lvl w:ilvl="0" w:tplc="04090001">
      <w:start w:val="1"/>
      <w:numFmt w:val="bullet"/>
      <w:lvlText w:val=""/>
      <w:lvlJc w:val="left"/>
      <w:pPr>
        <w:ind w:left="360" w:hanging="360"/>
      </w:pPr>
      <w:rPr>
        <w:rFonts w:ascii="Symbol" w:hAnsi="Symbol" w:hint="default"/>
      </w:rPr>
    </w:lvl>
    <w:lvl w:ilvl="1" w:tplc="6CDCB312">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37D8B"/>
    <w:multiLevelType w:val="hybridMultilevel"/>
    <w:tmpl w:val="E15ADB0E"/>
    <w:lvl w:ilvl="0" w:tplc="D11E263A">
      <w:start w:val="3"/>
      <w:numFmt w:val="bullet"/>
      <w:lvlText w:val="-"/>
      <w:lvlJc w:val="left"/>
      <w:pPr>
        <w:ind w:left="720" w:hanging="360"/>
      </w:pPr>
      <w:rPr>
        <w:rFonts w:ascii="Cambria" w:eastAsia="Times New Roman" w:hAnsi="Cambria"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B973E8"/>
    <w:multiLevelType w:val="hybridMultilevel"/>
    <w:tmpl w:val="CF5E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E55C4"/>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2C365C"/>
    <w:multiLevelType w:val="hybridMultilevel"/>
    <w:tmpl w:val="30A4895E"/>
    <w:lvl w:ilvl="0" w:tplc="04140005">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E853710"/>
    <w:multiLevelType w:val="hybridMultilevel"/>
    <w:tmpl w:val="7BF6091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155760"/>
    <w:multiLevelType w:val="multilevel"/>
    <w:tmpl w:val="AF06034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8"/>
  </w:num>
  <w:num w:numId="2">
    <w:abstractNumId w:val="5"/>
  </w:num>
  <w:num w:numId="3">
    <w:abstractNumId w:val="6"/>
  </w:num>
  <w:num w:numId="4">
    <w:abstractNumId w:val="7"/>
  </w:num>
  <w:num w:numId="5">
    <w:abstractNumId w:val="3"/>
  </w:num>
  <w:num w:numId="6">
    <w:abstractNumId w:val="8"/>
  </w:num>
  <w:num w:numId="7">
    <w:abstractNumId w:val="8"/>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linkStyle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DC"/>
    <w:rsid w:val="00001EEB"/>
    <w:rsid w:val="00027FD0"/>
    <w:rsid w:val="00064AB0"/>
    <w:rsid w:val="00072BF6"/>
    <w:rsid w:val="000A4B8F"/>
    <w:rsid w:val="001D5727"/>
    <w:rsid w:val="0023052A"/>
    <w:rsid w:val="00262BA3"/>
    <w:rsid w:val="00272E2F"/>
    <w:rsid w:val="002868E8"/>
    <w:rsid w:val="00350266"/>
    <w:rsid w:val="00355158"/>
    <w:rsid w:val="004008EB"/>
    <w:rsid w:val="00440CAD"/>
    <w:rsid w:val="00481E1F"/>
    <w:rsid w:val="004C5C6D"/>
    <w:rsid w:val="004D7A31"/>
    <w:rsid w:val="00526CF4"/>
    <w:rsid w:val="0056045D"/>
    <w:rsid w:val="005640DC"/>
    <w:rsid w:val="00567FC8"/>
    <w:rsid w:val="00594E3B"/>
    <w:rsid w:val="005C241E"/>
    <w:rsid w:val="006000FF"/>
    <w:rsid w:val="0061025A"/>
    <w:rsid w:val="0061561E"/>
    <w:rsid w:val="00622B5D"/>
    <w:rsid w:val="0065200C"/>
    <w:rsid w:val="006701DB"/>
    <w:rsid w:val="006722CA"/>
    <w:rsid w:val="006C4B45"/>
    <w:rsid w:val="006D36AB"/>
    <w:rsid w:val="006D37AD"/>
    <w:rsid w:val="007D0E88"/>
    <w:rsid w:val="00825482"/>
    <w:rsid w:val="0083217C"/>
    <w:rsid w:val="0089436A"/>
    <w:rsid w:val="008C3761"/>
    <w:rsid w:val="008C428A"/>
    <w:rsid w:val="009038A8"/>
    <w:rsid w:val="009A5BB3"/>
    <w:rsid w:val="00A0279B"/>
    <w:rsid w:val="00A15C81"/>
    <w:rsid w:val="00AB17F4"/>
    <w:rsid w:val="00B0478F"/>
    <w:rsid w:val="00B2656F"/>
    <w:rsid w:val="00BC7347"/>
    <w:rsid w:val="00BD7222"/>
    <w:rsid w:val="00C02436"/>
    <w:rsid w:val="00C17DFD"/>
    <w:rsid w:val="00C60BB7"/>
    <w:rsid w:val="00C65375"/>
    <w:rsid w:val="00CA31C3"/>
    <w:rsid w:val="00CD36AA"/>
    <w:rsid w:val="00F141DA"/>
    <w:rsid w:val="00F4236E"/>
    <w:rsid w:val="00F520AD"/>
    <w:rsid w:val="00FC2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C69558"/>
  <w15:chartTrackingRefBased/>
  <w15:docId w15:val="{BCC663FE-2869-43AB-B59B-3A3C355B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47"/>
    <w:pPr>
      <w:spacing w:after="240" w:line="240" w:lineRule="atLeast"/>
    </w:pPr>
    <w:rPr>
      <w:sz w:val="20"/>
    </w:rPr>
  </w:style>
  <w:style w:type="paragraph" w:styleId="Overskrift1">
    <w:name w:val="heading 1"/>
    <w:basedOn w:val="Normal"/>
    <w:next w:val="Normal"/>
    <w:link w:val="Overskrift1Tegn"/>
    <w:uiPriority w:val="9"/>
    <w:qFormat/>
    <w:rsid w:val="00BC7347"/>
    <w:pPr>
      <w:keepNext/>
      <w:keepLines/>
      <w:numPr>
        <w:numId w:val="1"/>
      </w:numPr>
      <w:spacing w:before="360" w:after="120" w:line="240" w:lineRule="auto"/>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9"/>
    <w:qFormat/>
    <w:rsid w:val="00BC7347"/>
    <w:pPr>
      <w:keepNext/>
      <w:keepLines/>
      <w:numPr>
        <w:ilvl w:val="1"/>
        <w:numId w:val="1"/>
      </w:numPr>
      <w:spacing w:before="240" w:after="60" w:line="240" w:lineRule="auto"/>
      <w:outlineLvl w:val="1"/>
    </w:pPr>
    <w:rPr>
      <w:rFonts w:asciiTheme="majorHAnsi" w:eastAsiaTheme="majorEastAsia" w:hAnsiTheme="majorHAnsi" w:cstheme="majorBidi"/>
      <w:color w:val="C1002B" w:themeColor="accent1"/>
      <w:szCs w:val="26"/>
    </w:rPr>
  </w:style>
  <w:style w:type="paragraph" w:styleId="Overskrift3">
    <w:name w:val="heading 3"/>
    <w:basedOn w:val="Normal"/>
    <w:next w:val="Normal"/>
    <w:link w:val="Overskrift3Tegn"/>
    <w:uiPriority w:val="9"/>
    <w:qFormat/>
    <w:rsid w:val="00BC7347"/>
    <w:pPr>
      <w:keepNext/>
      <w:keepLines/>
      <w:numPr>
        <w:ilvl w:val="2"/>
        <w:numId w:val="1"/>
      </w:numPr>
      <w:spacing w:before="240" w:after="0"/>
      <w:outlineLvl w:val="2"/>
    </w:pPr>
    <w:rPr>
      <w:rFonts w:asciiTheme="majorHAnsi" w:eastAsiaTheme="majorEastAsia" w:hAnsiTheme="majorHAnsi" w:cstheme="majorBidi"/>
      <w:b/>
      <w:sz w:val="18"/>
      <w:szCs w:val="24"/>
    </w:rPr>
  </w:style>
  <w:style w:type="paragraph" w:styleId="Overskrift4">
    <w:name w:val="heading 4"/>
    <w:basedOn w:val="Normal"/>
    <w:next w:val="Normal"/>
    <w:link w:val="Overskrift4Tegn"/>
    <w:uiPriority w:val="9"/>
    <w:semiHidden/>
    <w:qFormat/>
    <w:rsid w:val="00BC7347"/>
    <w:pPr>
      <w:keepNext/>
      <w:keepLines/>
      <w:numPr>
        <w:ilvl w:val="3"/>
        <w:numId w:val="1"/>
      </w:numPr>
      <w:spacing w:before="40" w:after="0"/>
      <w:outlineLvl w:val="3"/>
    </w:pPr>
    <w:rPr>
      <w:rFonts w:asciiTheme="majorHAnsi" w:eastAsiaTheme="majorEastAsia" w:hAnsiTheme="majorHAnsi" w:cstheme="majorBidi"/>
      <w:i/>
      <w:iCs/>
      <w:color w:val="90001F" w:themeColor="accent1" w:themeShade="BF"/>
    </w:rPr>
  </w:style>
  <w:style w:type="paragraph" w:styleId="Overskrift5">
    <w:name w:val="heading 5"/>
    <w:basedOn w:val="Normal"/>
    <w:next w:val="Normal"/>
    <w:link w:val="Overskrift5Tegn"/>
    <w:uiPriority w:val="9"/>
    <w:semiHidden/>
    <w:qFormat/>
    <w:rsid w:val="00BC7347"/>
    <w:pPr>
      <w:keepNext/>
      <w:keepLines/>
      <w:numPr>
        <w:ilvl w:val="4"/>
        <w:numId w:val="1"/>
      </w:numPr>
      <w:spacing w:before="40" w:after="0"/>
      <w:outlineLvl w:val="4"/>
    </w:pPr>
    <w:rPr>
      <w:rFonts w:asciiTheme="majorHAnsi" w:eastAsiaTheme="majorEastAsia" w:hAnsiTheme="majorHAnsi" w:cstheme="majorBidi"/>
      <w:color w:val="90001F" w:themeColor="accent1" w:themeShade="BF"/>
    </w:rPr>
  </w:style>
  <w:style w:type="paragraph" w:styleId="Overskrift6">
    <w:name w:val="heading 6"/>
    <w:basedOn w:val="Normal"/>
    <w:next w:val="Normal"/>
    <w:link w:val="Overskrift6Tegn"/>
    <w:uiPriority w:val="9"/>
    <w:semiHidden/>
    <w:qFormat/>
    <w:rsid w:val="00BC7347"/>
    <w:pPr>
      <w:keepNext/>
      <w:keepLines/>
      <w:numPr>
        <w:ilvl w:val="5"/>
        <w:numId w:val="1"/>
      </w:numPr>
      <w:spacing w:before="40" w:after="0"/>
      <w:outlineLvl w:val="5"/>
    </w:pPr>
    <w:rPr>
      <w:rFonts w:asciiTheme="majorHAnsi" w:eastAsiaTheme="majorEastAsia" w:hAnsiTheme="majorHAnsi" w:cstheme="majorBidi"/>
      <w:color w:val="600015" w:themeColor="accent1" w:themeShade="7F"/>
    </w:rPr>
  </w:style>
  <w:style w:type="paragraph" w:styleId="Overskrift7">
    <w:name w:val="heading 7"/>
    <w:basedOn w:val="Normal"/>
    <w:next w:val="Normal"/>
    <w:link w:val="Overskrift7Tegn"/>
    <w:uiPriority w:val="9"/>
    <w:semiHidden/>
    <w:qFormat/>
    <w:rsid w:val="00BC7347"/>
    <w:pPr>
      <w:keepNext/>
      <w:keepLines/>
      <w:numPr>
        <w:ilvl w:val="6"/>
        <w:numId w:val="1"/>
      </w:numPr>
      <w:spacing w:before="40" w:after="0"/>
      <w:outlineLvl w:val="6"/>
    </w:pPr>
    <w:rPr>
      <w:rFonts w:asciiTheme="majorHAnsi" w:eastAsiaTheme="majorEastAsia" w:hAnsiTheme="majorHAnsi" w:cstheme="majorBidi"/>
      <w:i/>
      <w:iCs/>
      <w:color w:val="600015" w:themeColor="accent1" w:themeShade="7F"/>
    </w:rPr>
  </w:style>
  <w:style w:type="paragraph" w:styleId="Overskrift8">
    <w:name w:val="heading 8"/>
    <w:basedOn w:val="Normal"/>
    <w:next w:val="Normal"/>
    <w:link w:val="Overskrift8Tegn"/>
    <w:uiPriority w:val="9"/>
    <w:semiHidden/>
    <w:qFormat/>
    <w:rsid w:val="00BC73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BC73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sid w:val="00BC734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C7347"/>
  </w:style>
  <w:style w:type="paragraph" w:styleId="Topptekst">
    <w:name w:val="header"/>
    <w:basedOn w:val="Normal"/>
    <w:link w:val="TopptekstTegn"/>
    <w:uiPriority w:val="99"/>
    <w:semiHidden/>
    <w:rsid w:val="00BC7347"/>
    <w:pPr>
      <w:tabs>
        <w:tab w:val="center" w:pos="4536"/>
        <w:tab w:val="right" w:pos="9072"/>
      </w:tabs>
      <w:spacing w:after="0" w:line="240" w:lineRule="auto"/>
      <w:jc w:val="right"/>
    </w:pPr>
    <w:rPr>
      <w:rFonts w:asciiTheme="majorHAnsi" w:hAnsiTheme="majorHAnsi"/>
      <w:sz w:val="13"/>
    </w:rPr>
  </w:style>
  <w:style w:type="character" w:customStyle="1" w:styleId="TopptekstTegn">
    <w:name w:val="Topptekst Tegn"/>
    <w:basedOn w:val="Standardskriftforavsnitt"/>
    <w:link w:val="Topptekst"/>
    <w:uiPriority w:val="99"/>
    <w:semiHidden/>
    <w:rsid w:val="00BC7347"/>
    <w:rPr>
      <w:rFonts w:asciiTheme="majorHAnsi" w:hAnsiTheme="majorHAnsi"/>
      <w:sz w:val="13"/>
    </w:rPr>
  </w:style>
  <w:style w:type="paragraph" w:styleId="Bunntekst">
    <w:name w:val="footer"/>
    <w:basedOn w:val="Normal"/>
    <w:link w:val="BunntekstTegn"/>
    <w:uiPriority w:val="99"/>
    <w:rsid w:val="00BC7347"/>
    <w:pPr>
      <w:tabs>
        <w:tab w:val="center" w:pos="4536"/>
        <w:tab w:val="right" w:pos="9072"/>
      </w:tabs>
      <w:spacing w:after="0" w:line="240" w:lineRule="auto"/>
      <w:jc w:val="right"/>
    </w:pPr>
    <w:rPr>
      <w:rFonts w:asciiTheme="majorHAnsi" w:hAnsiTheme="majorHAnsi"/>
      <w:color w:val="868688" w:themeColor="text2"/>
      <w:sz w:val="13"/>
    </w:rPr>
  </w:style>
  <w:style w:type="character" w:customStyle="1" w:styleId="BunntekstTegn">
    <w:name w:val="Bunntekst Tegn"/>
    <w:basedOn w:val="Standardskriftforavsnitt"/>
    <w:link w:val="Bunntekst"/>
    <w:uiPriority w:val="99"/>
    <w:rsid w:val="00BC7347"/>
    <w:rPr>
      <w:rFonts w:asciiTheme="majorHAnsi" w:hAnsiTheme="majorHAnsi"/>
      <w:color w:val="868688" w:themeColor="text2"/>
      <w:sz w:val="13"/>
    </w:rPr>
  </w:style>
  <w:style w:type="character" w:customStyle="1" w:styleId="Overskrift1Tegn">
    <w:name w:val="Overskrift 1 Tegn"/>
    <w:basedOn w:val="Standardskriftforavsnitt"/>
    <w:link w:val="Overskrift1"/>
    <w:uiPriority w:val="9"/>
    <w:rsid w:val="00BC7347"/>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BC7347"/>
    <w:rPr>
      <w:rFonts w:asciiTheme="majorHAnsi" w:eastAsiaTheme="majorEastAsia" w:hAnsiTheme="majorHAnsi" w:cstheme="majorBidi"/>
      <w:color w:val="C1002B" w:themeColor="accent1"/>
      <w:sz w:val="20"/>
      <w:szCs w:val="26"/>
    </w:rPr>
  </w:style>
  <w:style w:type="character" w:customStyle="1" w:styleId="Overskrift3Tegn">
    <w:name w:val="Overskrift 3 Tegn"/>
    <w:basedOn w:val="Standardskriftforavsnitt"/>
    <w:link w:val="Overskrift3"/>
    <w:uiPriority w:val="9"/>
    <w:rsid w:val="00BC7347"/>
    <w:rPr>
      <w:rFonts w:asciiTheme="majorHAnsi" w:eastAsiaTheme="majorEastAsia" w:hAnsiTheme="majorHAnsi" w:cstheme="majorBidi"/>
      <w:b/>
      <w:sz w:val="18"/>
      <w:szCs w:val="24"/>
    </w:rPr>
  </w:style>
  <w:style w:type="character" w:customStyle="1" w:styleId="Overskrift4Tegn">
    <w:name w:val="Overskrift 4 Tegn"/>
    <w:basedOn w:val="Standardskriftforavsnitt"/>
    <w:link w:val="Overskrift4"/>
    <w:uiPriority w:val="9"/>
    <w:semiHidden/>
    <w:rsid w:val="00BC7347"/>
    <w:rPr>
      <w:rFonts w:asciiTheme="majorHAnsi" w:eastAsiaTheme="majorEastAsia" w:hAnsiTheme="majorHAnsi" w:cstheme="majorBidi"/>
      <w:i/>
      <w:iCs/>
      <w:color w:val="90001F" w:themeColor="accent1" w:themeShade="BF"/>
      <w:sz w:val="20"/>
    </w:rPr>
  </w:style>
  <w:style w:type="character" w:customStyle="1" w:styleId="Overskrift5Tegn">
    <w:name w:val="Overskrift 5 Tegn"/>
    <w:basedOn w:val="Standardskriftforavsnitt"/>
    <w:link w:val="Overskrift5"/>
    <w:uiPriority w:val="9"/>
    <w:semiHidden/>
    <w:rsid w:val="00BC7347"/>
    <w:rPr>
      <w:rFonts w:asciiTheme="majorHAnsi" w:eastAsiaTheme="majorEastAsia" w:hAnsiTheme="majorHAnsi" w:cstheme="majorBidi"/>
      <w:color w:val="90001F" w:themeColor="accent1" w:themeShade="BF"/>
      <w:sz w:val="20"/>
    </w:rPr>
  </w:style>
  <w:style w:type="character" w:customStyle="1" w:styleId="Overskrift6Tegn">
    <w:name w:val="Overskrift 6 Tegn"/>
    <w:basedOn w:val="Standardskriftforavsnitt"/>
    <w:link w:val="Overskrift6"/>
    <w:uiPriority w:val="9"/>
    <w:semiHidden/>
    <w:rsid w:val="00BC7347"/>
    <w:rPr>
      <w:rFonts w:asciiTheme="majorHAnsi" w:eastAsiaTheme="majorEastAsia" w:hAnsiTheme="majorHAnsi" w:cstheme="majorBidi"/>
      <w:color w:val="600015" w:themeColor="accent1" w:themeShade="7F"/>
      <w:sz w:val="20"/>
    </w:rPr>
  </w:style>
  <w:style w:type="character" w:customStyle="1" w:styleId="Overskrift7Tegn">
    <w:name w:val="Overskrift 7 Tegn"/>
    <w:basedOn w:val="Standardskriftforavsnitt"/>
    <w:link w:val="Overskrift7"/>
    <w:uiPriority w:val="9"/>
    <w:semiHidden/>
    <w:rsid w:val="00BC7347"/>
    <w:rPr>
      <w:rFonts w:asciiTheme="majorHAnsi" w:eastAsiaTheme="majorEastAsia" w:hAnsiTheme="majorHAnsi" w:cstheme="majorBidi"/>
      <w:i/>
      <w:iCs/>
      <w:color w:val="600015" w:themeColor="accent1" w:themeShade="7F"/>
      <w:sz w:val="20"/>
    </w:rPr>
  </w:style>
  <w:style w:type="character" w:customStyle="1" w:styleId="Overskrift8Tegn">
    <w:name w:val="Overskrift 8 Tegn"/>
    <w:basedOn w:val="Standardskriftforavsnitt"/>
    <w:link w:val="Overskrift8"/>
    <w:uiPriority w:val="9"/>
    <w:semiHidden/>
    <w:rsid w:val="00BC734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BC7347"/>
    <w:rPr>
      <w:rFonts w:asciiTheme="majorHAnsi" w:eastAsiaTheme="majorEastAsia" w:hAnsiTheme="majorHAnsi" w:cstheme="majorBidi"/>
      <w:i/>
      <w:iCs/>
      <w:color w:val="272727" w:themeColor="text1" w:themeTint="D8"/>
      <w:sz w:val="21"/>
      <w:szCs w:val="21"/>
    </w:rPr>
  </w:style>
  <w:style w:type="paragraph" w:styleId="Fotnotetekst">
    <w:name w:val="footnote text"/>
    <w:basedOn w:val="Normal"/>
    <w:link w:val="FotnotetekstTegn"/>
    <w:uiPriority w:val="99"/>
    <w:rsid w:val="00BC7347"/>
    <w:pPr>
      <w:spacing w:after="0" w:line="240" w:lineRule="auto"/>
    </w:pPr>
    <w:rPr>
      <w:rFonts w:asciiTheme="majorHAnsi" w:hAnsiTheme="majorHAnsi"/>
      <w:sz w:val="13"/>
      <w:szCs w:val="20"/>
    </w:rPr>
  </w:style>
  <w:style w:type="character" w:customStyle="1" w:styleId="FotnotetekstTegn">
    <w:name w:val="Fotnotetekst Tegn"/>
    <w:basedOn w:val="Standardskriftforavsnitt"/>
    <w:link w:val="Fotnotetekst"/>
    <w:uiPriority w:val="99"/>
    <w:rsid w:val="00BC7347"/>
    <w:rPr>
      <w:rFonts w:asciiTheme="majorHAnsi" w:hAnsiTheme="majorHAnsi"/>
      <w:sz w:val="13"/>
      <w:szCs w:val="20"/>
    </w:rPr>
  </w:style>
  <w:style w:type="paragraph" w:styleId="Bildetekst">
    <w:name w:val="caption"/>
    <w:basedOn w:val="Normal"/>
    <w:next w:val="Normal"/>
    <w:uiPriority w:val="35"/>
    <w:rsid w:val="00BC7347"/>
    <w:pPr>
      <w:spacing w:after="200" w:line="240" w:lineRule="auto"/>
    </w:pPr>
    <w:rPr>
      <w:rFonts w:asciiTheme="majorHAnsi" w:hAnsiTheme="majorHAnsi"/>
      <w:i/>
      <w:iCs/>
      <w:sz w:val="14"/>
      <w:szCs w:val="18"/>
    </w:rPr>
  </w:style>
  <w:style w:type="table" w:styleId="Tabellrutenett">
    <w:name w:val="Table Grid"/>
    <w:aliases w:val="Standard"/>
    <w:basedOn w:val="Vanligtabell"/>
    <w:uiPriority w:val="39"/>
    <w:rsid w:val="00BC7347"/>
    <w:pPr>
      <w:spacing w:after="0" w:line="240" w:lineRule="auto"/>
      <w:ind w:left="85" w:right="85"/>
      <w:contextualSpacing/>
    </w:pPr>
    <w:rPr>
      <w:rFonts w:asciiTheme="majorHAnsi" w:hAnsiTheme="majorHAnsi"/>
    </w:rPr>
    <w:tblPr>
      <w:tblBorders>
        <w:bottom w:val="single" w:sz="4" w:space="0" w:color="868688" w:themeColor="text2"/>
        <w:insideH w:val="single" w:sz="4" w:space="0" w:color="868688" w:themeColor="text2"/>
        <w:insideV w:val="single" w:sz="4" w:space="0" w:color="868688" w:themeColor="text2"/>
      </w:tblBorders>
      <w:tblCellMar>
        <w:top w:w="85" w:type="dxa"/>
        <w:left w:w="0" w:type="dxa"/>
        <w:bottom w:w="85" w:type="dxa"/>
        <w:right w:w="0" w:type="dxa"/>
      </w:tblCellMar>
    </w:tblPr>
    <w:tblStylePr w:type="firstRow">
      <w:rPr>
        <w:b/>
        <w:color w:val="C1002B" w:themeColor="accent1"/>
      </w:rPr>
      <w:tblPr/>
      <w:tcPr>
        <w:shd w:val="clear" w:color="auto" w:fill="DDDDDE" w:themeFill="background2" w:themeFillTint="99"/>
      </w:tcPr>
    </w:tblStylePr>
  </w:style>
  <w:style w:type="table" w:styleId="Rutenettabelllys">
    <w:name w:val="Grid Table Light"/>
    <w:basedOn w:val="Vanligtabell"/>
    <w:uiPriority w:val="40"/>
    <w:rsid w:val="00BC7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svarsbygg1">
    <w:name w:val="Forsvarsbygg 1"/>
    <w:basedOn w:val="Vanligtabell"/>
    <w:uiPriority w:val="99"/>
    <w:rsid w:val="00BC7347"/>
    <w:pPr>
      <w:spacing w:after="0" w:line="240" w:lineRule="auto"/>
      <w:ind w:left="85" w:right="85"/>
      <w:contextualSpacing/>
    </w:pPr>
    <w:rPr>
      <w:rFonts w:asciiTheme="majorHAnsi" w:hAnsiTheme="majorHAnsi"/>
    </w:rPr>
    <w:tblPr>
      <w:tblBorders>
        <w:bottom w:val="single" w:sz="4" w:space="0" w:color="868688" w:themeColor="text2"/>
        <w:insideH w:val="single" w:sz="4" w:space="0" w:color="868688" w:themeColor="text2"/>
      </w:tblBorders>
      <w:tblCellMar>
        <w:top w:w="85" w:type="dxa"/>
        <w:left w:w="0" w:type="dxa"/>
        <w:bottom w:w="85" w:type="dxa"/>
        <w:right w:w="0" w:type="dxa"/>
      </w:tblCellMar>
    </w:tblPr>
    <w:tblStylePr w:type="firstRow">
      <w:rPr>
        <w:b/>
        <w:color w:val="C1002B" w:themeColor="accent1"/>
      </w:rPr>
    </w:tblStylePr>
  </w:style>
  <w:style w:type="table" w:customStyle="1" w:styleId="Forsvarsbygg2">
    <w:name w:val="Forsvarsbygg 2"/>
    <w:basedOn w:val="Vanligtabell"/>
    <w:uiPriority w:val="99"/>
    <w:rsid w:val="00BC7347"/>
    <w:pPr>
      <w:spacing w:after="0" w:line="240" w:lineRule="auto"/>
      <w:ind w:left="85" w:right="85"/>
      <w:contextualSpacing/>
    </w:pPr>
    <w:rPr>
      <w:rFonts w:asciiTheme="majorHAnsi" w:hAnsiTheme="majorHAnsi"/>
    </w:rPr>
    <w:tblPr>
      <w:tblBorders>
        <w:insideV w:val="single" w:sz="4" w:space="0" w:color="868688" w:themeColor="text2"/>
      </w:tblBorders>
      <w:tblCellMar>
        <w:top w:w="85" w:type="dxa"/>
        <w:left w:w="0" w:type="dxa"/>
        <w:bottom w:w="85" w:type="dxa"/>
        <w:right w:w="0" w:type="dxa"/>
      </w:tblCellMar>
    </w:tblPr>
    <w:tblStylePr w:type="firstRow">
      <w:rPr>
        <w:b/>
        <w:color w:val="C1002B" w:themeColor="accent1"/>
      </w:rPr>
    </w:tblStylePr>
  </w:style>
  <w:style w:type="table" w:customStyle="1" w:styleId="Forsvarsbygg3">
    <w:name w:val="Forsvarsbygg 3"/>
    <w:basedOn w:val="Vanligtabell"/>
    <w:uiPriority w:val="99"/>
    <w:rsid w:val="00BC7347"/>
    <w:pPr>
      <w:spacing w:after="0" w:line="240" w:lineRule="auto"/>
      <w:ind w:left="85" w:right="85"/>
      <w:contextualSpacing/>
    </w:pPr>
    <w:rPr>
      <w:rFonts w:asciiTheme="majorHAnsi" w:hAnsiTheme="majorHAnsi"/>
    </w:rPr>
    <w:tblPr>
      <w:tblBorders>
        <w:insideH w:val="single" w:sz="4" w:space="0" w:color="FFFFFF" w:themeColor="background1"/>
      </w:tblBorders>
      <w:tblCellMar>
        <w:top w:w="85" w:type="dxa"/>
        <w:left w:w="0" w:type="dxa"/>
        <w:bottom w:w="85" w:type="dxa"/>
        <w:right w:w="0" w:type="dxa"/>
      </w:tblCellMar>
    </w:tblPr>
    <w:tcPr>
      <w:shd w:val="clear" w:color="auto" w:fill="DDDDDE" w:themeFill="background2" w:themeFillTint="99"/>
    </w:tcPr>
    <w:tblStylePr w:type="firstRow">
      <w:rPr>
        <w:b/>
        <w:color w:val="C1002B" w:themeColor="accent1"/>
      </w:rPr>
    </w:tblStylePr>
  </w:style>
  <w:style w:type="paragraph" w:customStyle="1" w:styleId="Tabelltekst">
    <w:name w:val="Tabelltekst"/>
    <w:basedOn w:val="Normal"/>
    <w:qFormat/>
    <w:rsid w:val="00BC7347"/>
    <w:pPr>
      <w:spacing w:after="0" w:line="240" w:lineRule="auto"/>
    </w:pPr>
    <w:rPr>
      <w:rFonts w:asciiTheme="majorHAnsi" w:hAnsiTheme="majorHAnsi"/>
      <w:sz w:val="14"/>
    </w:rPr>
  </w:style>
  <w:style w:type="paragraph" w:styleId="Tittel">
    <w:name w:val="Title"/>
    <w:basedOn w:val="Normal"/>
    <w:next w:val="Normal"/>
    <w:link w:val="TittelTegn"/>
    <w:uiPriority w:val="10"/>
    <w:rsid w:val="00BC7347"/>
    <w:pPr>
      <w:spacing w:line="240" w:lineRule="auto"/>
      <w:contextualSpacing/>
    </w:pPr>
    <w:rPr>
      <w:rFonts w:asciiTheme="majorHAnsi" w:eastAsiaTheme="majorEastAsia" w:hAnsiTheme="majorHAnsi" w:cstheme="majorBidi"/>
      <w:b/>
      <w:kern w:val="28"/>
      <w:sz w:val="50"/>
      <w:szCs w:val="56"/>
    </w:rPr>
  </w:style>
  <w:style w:type="character" w:customStyle="1" w:styleId="TittelTegn">
    <w:name w:val="Tittel Tegn"/>
    <w:basedOn w:val="Standardskriftforavsnitt"/>
    <w:link w:val="Tittel"/>
    <w:uiPriority w:val="10"/>
    <w:rsid w:val="00BC7347"/>
    <w:rPr>
      <w:rFonts w:asciiTheme="majorHAnsi" w:eastAsiaTheme="majorEastAsia" w:hAnsiTheme="majorHAnsi" w:cstheme="majorBidi"/>
      <w:b/>
      <w:kern w:val="28"/>
      <w:sz w:val="50"/>
      <w:szCs w:val="56"/>
    </w:rPr>
  </w:style>
  <w:style w:type="paragraph" w:styleId="Undertittel">
    <w:name w:val="Subtitle"/>
    <w:basedOn w:val="Normal"/>
    <w:next w:val="Normal"/>
    <w:link w:val="UndertittelTegn"/>
    <w:uiPriority w:val="11"/>
    <w:rsid w:val="00BC7347"/>
    <w:pPr>
      <w:numPr>
        <w:ilvl w:val="1"/>
      </w:numPr>
      <w:spacing w:line="240" w:lineRule="auto"/>
      <w:contextualSpacing/>
    </w:pPr>
    <w:rPr>
      <w:rFonts w:asciiTheme="majorHAnsi" w:eastAsiaTheme="minorEastAsia" w:hAnsiTheme="majorHAnsi"/>
      <w:sz w:val="25"/>
    </w:rPr>
  </w:style>
  <w:style w:type="character" w:customStyle="1" w:styleId="UndertittelTegn">
    <w:name w:val="Undertittel Tegn"/>
    <w:basedOn w:val="Standardskriftforavsnitt"/>
    <w:link w:val="Undertittel"/>
    <w:uiPriority w:val="11"/>
    <w:rsid w:val="00BC7347"/>
    <w:rPr>
      <w:rFonts w:asciiTheme="majorHAnsi" w:eastAsiaTheme="minorEastAsia" w:hAnsiTheme="majorHAnsi"/>
      <w:sz w:val="25"/>
    </w:rPr>
  </w:style>
  <w:style w:type="table" w:styleId="Vanligtabell5">
    <w:name w:val="Plain Table 5"/>
    <w:basedOn w:val="Vanligtabell"/>
    <w:uiPriority w:val="45"/>
    <w:rsid w:val="00BC7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ssholdertekst">
    <w:name w:val="Placeholder Text"/>
    <w:basedOn w:val="Standardskriftforavsnitt"/>
    <w:uiPriority w:val="99"/>
    <w:semiHidden/>
    <w:rsid w:val="00BC7347"/>
    <w:rPr>
      <w:color w:val="808080"/>
    </w:rPr>
  </w:style>
  <w:style w:type="paragraph" w:styleId="Overskriftforinnholdsfortegnelse">
    <w:name w:val="TOC Heading"/>
    <w:basedOn w:val="Overskrift1"/>
    <w:next w:val="Normal"/>
    <w:uiPriority w:val="39"/>
    <w:rsid w:val="00BC7347"/>
    <w:pPr>
      <w:numPr>
        <w:numId w:val="0"/>
      </w:numPr>
      <w:spacing w:before="0" w:after="480"/>
      <w:outlineLvl w:val="9"/>
    </w:pPr>
  </w:style>
  <w:style w:type="paragraph" w:styleId="INNH1">
    <w:name w:val="toc 1"/>
    <w:basedOn w:val="Normal"/>
    <w:next w:val="Normal"/>
    <w:autoRedefine/>
    <w:uiPriority w:val="39"/>
    <w:rsid w:val="00BC7347"/>
    <w:pPr>
      <w:tabs>
        <w:tab w:val="right" w:leader="dot" w:pos="9072"/>
      </w:tabs>
      <w:spacing w:after="100"/>
    </w:pPr>
    <w:rPr>
      <w:rFonts w:asciiTheme="majorHAnsi" w:hAnsiTheme="majorHAnsi"/>
      <w:b/>
      <w:sz w:val="18"/>
    </w:rPr>
  </w:style>
  <w:style w:type="paragraph" w:styleId="INNH2">
    <w:name w:val="toc 2"/>
    <w:basedOn w:val="Normal"/>
    <w:next w:val="Normal"/>
    <w:autoRedefine/>
    <w:uiPriority w:val="39"/>
    <w:rsid w:val="00BC7347"/>
    <w:pPr>
      <w:tabs>
        <w:tab w:val="right" w:leader="dot" w:pos="9072"/>
      </w:tabs>
      <w:spacing w:after="100"/>
      <w:ind w:left="190"/>
    </w:pPr>
    <w:rPr>
      <w:rFonts w:asciiTheme="majorHAnsi" w:hAnsiTheme="majorHAnsi"/>
      <w:color w:val="C1002B" w:themeColor="accent1"/>
      <w:sz w:val="18"/>
    </w:rPr>
  </w:style>
  <w:style w:type="paragraph" w:styleId="INNH3">
    <w:name w:val="toc 3"/>
    <w:basedOn w:val="Normal"/>
    <w:next w:val="Normal"/>
    <w:autoRedefine/>
    <w:uiPriority w:val="39"/>
    <w:rsid w:val="00BC7347"/>
    <w:pPr>
      <w:tabs>
        <w:tab w:val="right" w:leader="dot" w:pos="9072"/>
      </w:tabs>
      <w:spacing w:after="100"/>
      <w:ind w:left="380"/>
    </w:pPr>
    <w:rPr>
      <w:rFonts w:asciiTheme="majorHAnsi" w:hAnsiTheme="majorHAnsi"/>
      <w:sz w:val="18"/>
    </w:rPr>
  </w:style>
  <w:style w:type="character" w:styleId="Hyperkobling">
    <w:name w:val="Hyperlink"/>
    <w:basedOn w:val="Standardskriftforavsnitt"/>
    <w:uiPriority w:val="99"/>
    <w:unhideWhenUsed/>
    <w:rsid w:val="00BC7347"/>
    <w:rPr>
      <w:color w:val="0563C1" w:themeColor="hyperlink"/>
      <w:u w:val="single"/>
    </w:rPr>
  </w:style>
  <w:style w:type="paragraph" w:customStyle="1" w:styleId="BasicParagraph">
    <w:name w:val="[Basic Paragraph]"/>
    <w:basedOn w:val="Normal"/>
    <w:uiPriority w:val="99"/>
    <w:rsid w:val="00BC734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ulepunkt-niv2">
    <w:name w:val="Kulepunkt - nivå 2"/>
    <w:basedOn w:val="Normal"/>
    <w:rsid w:val="005640DC"/>
    <w:pPr>
      <w:spacing w:after="0" w:line="264" w:lineRule="auto"/>
      <w:jc w:val="both"/>
    </w:pPr>
    <w:rPr>
      <w:rFonts w:eastAsia="Times New Roman" w:cs="Times New Roman"/>
      <w:sz w:val="22"/>
      <w:szCs w:val="20"/>
    </w:rPr>
  </w:style>
  <w:style w:type="character" w:styleId="Sterk">
    <w:name w:val="Strong"/>
    <w:basedOn w:val="Standardskriftforavsnitt"/>
    <w:uiPriority w:val="22"/>
    <w:qFormat/>
    <w:rsid w:val="00A0279B"/>
    <w:rPr>
      <w:b/>
      <w:bCs/>
    </w:rPr>
  </w:style>
  <w:style w:type="paragraph" w:styleId="Listeavsnitt">
    <w:name w:val="List Paragraph"/>
    <w:basedOn w:val="Normal"/>
    <w:uiPriority w:val="34"/>
    <w:qFormat/>
    <w:rsid w:val="00A0279B"/>
    <w:pPr>
      <w:ind w:left="720"/>
      <w:contextualSpacing/>
    </w:pPr>
  </w:style>
  <w:style w:type="table" w:customStyle="1" w:styleId="Tabellrutenett1">
    <w:name w:val="Tabellrutenett1"/>
    <w:basedOn w:val="Vanligtabell"/>
    <w:next w:val="Tabellrutenett"/>
    <w:uiPriority w:val="39"/>
    <w:rsid w:val="0026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rsid w:val="00262BA3"/>
    <w:rPr>
      <w:sz w:val="16"/>
      <w:szCs w:val="16"/>
    </w:rPr>
  </w:style>
  <w:style w:type="paragraph" w:styleId="Merknadstekst">
    <w:name w:val="annotation text"/>
    <w:basedOn w:val="Normal"/>
    <w:link w:val="MerknadstekstTegn"/>
    <w:uiPriority w:val="99"/>
    <w:semiHidden/>
    <w:rsid w:val="00262BA3"/>
    <w:pPr>
      <w:spacing w:line="240" w:lineRule="auto"/>
    </w:pPr>
    <w:rPr>
      <w:szCs w:val="20"/>
    </w:rPr>
  </w:style>
  <w:style w:type="character" w:customStyle="1" w:styleId="MerknadstekstTegn">
    <w:name w:val="Merknadstekst Tegn"/>
    <w:basedOn w:val="Standardskriftforavsnitt"/>
    <w:link w:val="Merknadstekst"/>
    <w:uiPriority w:val="99"/>
    <w:semiHidden/>
    <w:rsid w:val="00262BA3"/>
    <w:rPr>
      <w:sz w:val="20"/>
      <w:szCs w:val="20"/>
    </w:rPr>
  </w:style>
  <w:style w:type="paragraph" w:styleId="Kommentaremne">
    <w:name w:val="annotation subject"/>
    <w:basedOn w:val="Merknadstekst"/>
    <w:next w:val="Merknadstekst"/>
    <w:link w:val="KommentaremneTegn"/>
    <w:uiPriority w:val="99"/>
    <w:semiHidden/>
    <w:rsid w:val="00262BA3"/>
    <w:rPr>
      <w:b/>
      <w:bCs/>
    </w:rPr>
  </w:style>
  <w:style w:type="character" w:customStyle="1" w:styleId="KommentaremneTegn">
    <w:name w:val="Kommentaremne Tegn"/>
    <w:basedOn w:val="MerknadstekstTegn"/>
    <w:link w:val="Kommentaremne"/>
    <w:uiPriority w:val="99"/>
    <w:semiHidden/>
    <w:rsid w:val="00262BA3"/>
    <w:rPr>
      <w:b/>
      <w:bCs/>
      <w:sz w:val="20"/>
      <w:szCs w:val="20"/>
    </w:rPr>
  </w:style>
  <w:style w:type="paragraph" w:styleId="Bobletekst">
    <w:name w:val="Balloon Text"/>
    <w:basedOn w:val="Normal"/>
    <w:link w:val="BobletekstTegn"/>
    <w:uiPriority w:val="99"/>
    <w:semiHidden/>
    <w:rsid w:val="00262B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2BA3"/>
    <w:rPr>
      <w:rFonts w:ascii="Segoe UI" w:hAnsi="Segoe UI" w:cs="Segoe UI"/>
      <w:sz w:val="18"/>
      <w:szCs w:val="18"/>
    </w:rPr>
  </w:style>
  <w:style w:type="paragraph" w:styleId="Brdtekst">
    <w:name w:val="Body Text"/>
    <w:aliases w:val="GD,DNV-Body"/>
    <w:basedOn w:val="Normal"/>
    <w:link w:val="BrdtekstTegn"/>
    <w:rsid w:val="0089436A"/>
    <w:pPr>
      <w:keepLines/>
      <w:widowControl w:val="0"/>
      <w:spacing w:after="120" w:line="264" w:lineRule="auto"/>
      <w:jc w:val="both"/>
    </w:pPr>
    <w:rPr>
      <w:rFonts w:eastAsia="Times New Roman" w:cs="Times New Roman"/>
      <w:sz w:val="22"/>
      <w:lang w:val="x-none"/>
    </w:rPr>
  </w:style>
  <w:style w:type="character" w:customStyle="1" w:styleId="BrdtekstTegn">
    <w:name w:val="Brødtekst Tegn"/>
    <w:aliases w:val="GD Tegn,DNV-Body Tegn"/>
    <w:basedOn w:val="Standardskriftforavsnitt"/>
    <w:link w:val="Brdtekst"/>
    <w:rsid w:val="0089436A"/>
    <w:rPr>
      <w:rFonts w:eastAsia="Times New Roman" w:cs="Times New Roman"/>
      <w:lang w:val="x-none"/>
    </w:rPr>
  </w:style>
  <w:style w:type="paragraph" w:customStyle="1" w:styleId="Tabell">
    <w:name w:val="Tabell"/>
    <w:basedOn w:val="Normal"/>
    <w:link w:val="TabellChar"/>
    <w:qFormat/>
    <w:rsid w:val="0089436A"/>
    <w:pPr>
      <w:widowControl w:val="0"/>
      <w:spacing w:after="0" w:line="264" w:lineRule="auto"/>
    </w:pPr>
    <w:rPr>
      <w:rFonts w:eastAsia="Times New Roman" w:cs="Times New Roman"/>
      <w:sz w:val="22"/>
      <w:szCs w:val="20"/>
    </w:rPr>
  </w:style>
  <w:style w:type="character" w:customStyle="1" w:styleId="TabellChar">
    <w:name w:val="Tabell Char"/>
    <w:basedOn w:val="Standardskriftforavsnitt"/>
    <w:link w:val="Tabell"/>
    <w:rsid w:val="0089436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Forsvarsbygg_Maler\Blankt%20ark_Farge.dotx" TargetMode="External"/></Relationships>
</file>

<file path=word/theme/theme1.xml><?xml version="1.0" encoding="utf-8"?>
<a:theme xmlns:a="http://schemas.openxmlformats.org/drawingml/2006/main" name="Office-tema">
  <a:themeElements>
    <a:clrScheme name="Forsvarsbygg">
      <a:dk1>
        <a:sysClr val="windowText" lastClr="000000"/>
      </a:dk1>
      <a:lt1>
        <a:sysClr val="window" lastClr="FFFFFF"/>
      </a:lt1>
      <a:dk2>
        <a:srgbClr val="868688"/>
      </a:dk2>
      <a:lt2>
        <a:srgbClr val="C7C7C8"/>
      </a:lt2>
      <a:accent1>
        <a:srgbClr val="C1002B"/>
      </a:accent1>
      <a:accent2>
        <a:srgbClr val="005782"/>
      </a:accent2>
      <a:accent3>
        <a:srgbClr val="BEBC00"/>
      </a:accent3>
      <a:accent4>
        <a:srgbClr val="008688"/>
      </a:accent4>
      <a:accent5>
        <a:srgbClr val="E06C08"/>
      </a:accent5>
      <a:accent6>
        <a:srgbClr val="868688"/>
      </a:accent6>
      <a:hlink>
        <a:srgbClr val="0563C1"/>
      </a:hlink>
      <a:folHlink>
        <a:srgbClr val="954F72"/>
      </a:folHlink>
    </a:clrScheme>
    <a:fontScheme name="Egendefinert 27">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false</ContractDocumentArchivable>
    <TaxCatchAll xmlns="1446590e-b397-4948-98cc-2ba3c8972ca4">
      <Value>1</Value>
    </TaxCatchAll>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3.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C64183F3717C704A8649756EA511EE3D" ma:contentTypeVersion="3" ma:contentTypeDescription="Opprett et nytt dokument." ma:contentTypeScope="" ma:versionID="5083c9fa4f1d3045199bcc29f9be0dfa">
  <xsd:schema xmlns:xsd="http://www.w3.org/2001/XMLSchema" xmlns:xs="http://www.w3.org/2001/XMLSchema" xmlns:p="http://schemas.microsoft.com/office/2006/metadata/properties" xmlns:ns2="1446590e-b397-4948-98cc-2ba3c8972ca4" targetNamespace="http://schemas.microsoft.com/office/2006/metadata/properties" ma:root="true" ma:fieldsID="63c724888784e880b547979dde90f933"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506d71f-1ecb-4050-9f96-0bc662a817f3}" ma:internalName="TaxCatchAll" ma:showField="CatchAllData" ma:web="51ecda8b-7122-4d21-8c28-8a5bff0398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506d71f-1ecb-4050-9f96-0bc662a817f3}" ma:internalName="TaxCatchAllLabel" ma:readOnly="true" ma:showField="CatchAllDataLabel" ma:web="51ecda8b-7122-4d21-8c28-8a5bff03984a">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979382-3a25-4d81-ad6a-e013d1bb35f1" ContentTypeId="0x010100EE04A17F31714CF689F55AD2A6CBD717" PreviousValue="false"/>
</file>

<file path=customXml/itemProps1.xml><?xml version="1.0" encoding="utf-8"?>
<ds:datastoreItem xmlns:ds="http://schemas.openxmlformats.org/officeDocument/2006/customXml" ds:itemID="{50BEA1C1-CBE2-4262-A71D-F1917DCAB3DF}">
  <ds:schemaRefs>
    <ds:schemaRef ds:uri="http://schemas.microsoft.com/sharepoint/v3/contenttype/forms"/>
  </ds:schemaRefs>
</ds:datastoreItem>
</file>

<file path=customXml/itemProps2.xml><?xml version="1.0" encoding="utf-8"?>
<ds:datastoreItem xmlns:ds="http://schemas.openxmlformats.org/officeDocument/2006/customXml" ds:itemID="{A9F1D246-6AB7-4592-807B-BFD0D1A05CA3}">
  <ds:schemaRefs>
    <ds:schemaRef ds:uri="http://purl.org/dc/elements/1.1/"/>
    <ds:schemaRef ds:uri="http://schemas.microsoft.com/office/2006/metadata/properties"/>
    <ds:schemaRef ds:uri="http://purl.org/dc/terms/"/>
    <ds:schemaRef ds:uri="1446590e-b397-4948-98cc-2ba3c8972ca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4204D6-A90A-465B-8E14-FBEB3AB3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13A4B-F44D-40C1-8FFB-D3C79CEFCB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Blankt ark_Farge</Template>
  <TotalTime>72</TotalTime>
  <Pages>9</Pages>
  <Words>1341</Words>
  <Characters>7108</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Bratsberg, Lena</dc:creator>
  <cp:keywords/>
  <dc:description/>
  <cp:lastModifiedBy>Joakimsen, Mads</cp:lastModifiedBy>
  <cp:revision>9</cp:revision>
  <dcterms:created xsi:type="dcterms:W3CDTF">2021-10-08T13:37:00Z</dcterms:created>
  <dcterms:modified xsi:type="dcterms:W3CDTF">2021-11-02T13:33:00Z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0x010100EE04A17F31714CF689F55AD2A6CBD71700C64183F3717C704A8649756EA511EE3D</vt:lpwstr>
  </property>
  <property fmtid="{D5CDD505-2E9C-101B-9397-08002B2CF9AE}" pid="3" name="ContractDocumentKeywords">
    <vt:lpwstr/>
  </property>
  <property fmtid="{D5CDD505-2E9C-101B-9397-08002B2CF9AE}" pid="4" name="ContractDocumentCategories">
    <vt:lpwstr>1;#02 Konkurransegrunnlag|7e204078-cc47-44d5-a235-a30eea727785</vt:lpwstr>
  </property>
</Properties>
</file>