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AD5" w14:textId="4000ACD6" w:rsidR="004831D6" w:rsidRDefault="004831D6" w:rsidP="004831D6">
      <w:pPr>
        <w:pStyle w:val="Heading1"/>
      </w:pPr>
      <w:r>
        <w:t xml:space="preserve">Vedlegg 1 - Tilbudsbrev </w:t>
      </w:r>
    </w:p>
    <w:p w14:paraId="3D1E5B44" w14:textId="77777777" w:rsidR="004831D6" w:rsidRDefault="004831D6" w:rsidP="004831D6"/>
    <w:p w14:paraId="50A00A08" w14:textId="575EAFA8" w:rsidR="004831D6" w:rsidRDefault="004831D6" w:rsidP="004831D6">
      <w:r>
        <w:t>Sykehusinnkjøp HF</w:t>
      </w:r>
      <w:r w:rsidR="0045304F">
        <w:t xml:space="preserve"> </w:t>
      </w:r>
      <w:r w:rsidR="003614D9">
        <w:br/>
      </w:r>
      <w:r w:rsidRPr="003F2CF1">
        <w:t xml:space="preserve">v/ </w:t>
      </w:r>
      <w:r w:rsidR="003F2CF1" w:rsidRPr="003F2CF1">
        <w:t>Britt Mikkelsen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Dato, </w:t>
      </w:r>
      <w:r w:rsidRPr="004831D6">
        <w:rPr>
          <w:color w:val="0070C0"/>
        </w:rPr>
        <w:t>[</w:t>
      </w:r>
      <w:proofErr w:type="spellStart"/>
      <w:r w:rsidRPr="004831D6">
        <w:rPr>
          <w:color w:val="0070C0"/>
        </w:rPr>
        <w:t>dd.mm.åååå</w:t>
      </w:r>
      <w:proofErr w:type="spellEnd"/>
      <w:r w:rsidRPr="004831D6">
        <w:rPr>
          <w:color w:val="0070C0"/>
        </w:rPr>
        <w:t xml:space="preserve">] </w:t>
      </w:r>
    </w:p>
    <w:p w14:paraId="26ADB5F1" w14:textId="77777777" w:rsidR="004831D6" w:rsidRDefault="004831D6" w:rsidP="004831D6"/>
    <w:p w14:paraId="71299AA4" w14:textId="77777777" w:rsidR="004831D6" w:rsidRDefault="004831D6" w:rsidP="004831D6"/>
    <w:p w14:paraId="641E7957" w14:textId="77777777" w:rsidR="004831D6" w:rsidRDefault="004831D6" w:rsidP="004831D6"/>
    <w:p w14:paraId="312274ED" w14:textId="3C9FCC95" w:rsidR="004831D6" w:rsidRPr="00B71876" w:rsidRDefault="004831D6" w:rsidP="00C937F0">
      <w:pPr>
        <w:pStyle w:val="Heading1"/>
      </w:pPr>
      <w:r w:rsidRPr="00C937F0">
        <w:t xml:space="preserve">Tilbudsbrev </w:t>
      </w:r>
      <w:r w:rsidR="00060897">
        <w:t>– 2021/01143</w:t>
      </w:r>
      <w:r w:rsidR="00FF7FB0">
        <w:t xml:space="preserve"> mammografiapparat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4831D6" w14:paraId="44460B3B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1EC80BE" w14:textId="77777777" w:rsidR="004831D6" w:rsidRDefault="004831D6" w:rsidP="004831D6">
            <w:r>
              <w:t>Tilbyder</w:t>
            </w:r>
          </w:p>
        </w:tc>
        <w:tc>
          <w:tcPr>
            <w:tcW w:w="7076" w:type="dxa"/>
          </w:tcPr>
          <w:p w14:paraId="3913B651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5819D889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E29AD0D" w14:textId="77777777" w:rsidR="004831D6" w:rsidRDefault="004831D6" w:rsidP="004831D6">
            <w:r>
              <w:t>Org.nr</w:t>
            </w:r>
          </w:p>
        </w:tc>
        <w:tc>
          <w:tcPr>
            <w:tcW w:w="7076" w:type="dxa"/>
          </w:tcPr>
          <w:p w14:paraId="2FE0A4A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43CE50D5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294E43F" w14:textId="77777777" w:rsidR="004831D6" w:rsidRDefault="004831D6" w:rsidP="004831D6">
            <w:r>
              <w:t>Kontaktperson</w:t>
            </w:r>
          </w:p>
        </w:tc>
        <w:tc>
          <w:tcPr>
            <w:tcW w:w="7076" w:type="dxa"/>
          </w:tcPr>
          <w:p w14:paraId="550534F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83AC" w14:textId="77777777" w:rsidR="004831D6" w:rsidRDefault="004831D6" w:rsidP="004831D6">
      <w:r>
        <w:tab/>
      </w:r>
      <w:r>
        <w:tab/>
      </w:r>
    </w:p>
    <w:p w14:paraId="12A70BDE" w14:textId="1110E294" w:rsidR="004831D6" w:rsidRDefault="004831D6" w:rsidP="004831D6">
      <w:r>
        <w:t xml:space="preserve">Vi viser til mottatt </w:t>
      </w:r>
      <w:r w:rsidRPr="00544B9B">
        <w:t>konkurranse</w:t>
      </w:r>
      <w:r w:rsidR="00544B9B" w:rsidRPr="00544B9B">
        <w:t>bestemmelser</w:t>
      </w:r>
      <w:r>
        <w:t>. Vi har gleden av å inngi et komplett tilbud i henhold til de forutsetninger som er gitt i konkurransegrunnlaget.</w:t>
      </w:r>
    </w:p>
    <w:p w14:paraId="2D7F07D6" w14:textId="19C48CD6" w:rsidR="004831D6" w:rsidRDefault="004831D6" w:rsidP="004831D6">
      <w:r>
        <w:t xml:space="preserve">Vi er innforståtte med at eventuelle avvik/forbehold mot de oppgitte forutsetningene kan medføre avvisning. </w:t>
      </w:r>
    </w:p>
    <w:p w14:paraId="7D5C5B74" w14:textId="77777777" w:rsidR="004831D6" w:rsidRDefault="004831D6" w:rsidP="004831D6">
      <w:r>
        <w:t>Vi leverer tilbud etter følgende leverandørkonstellasjon:</w:t>
      </w:r>
    </w:p>
    <w:p w14:paraId="5B2D729E" w14:textId="77777777" w:rsidR="004831D6" w:rsidRDefault="004831D6" w:rsidP="004831D6">
      <w:r>
        <w:t xml:space="preserve">   </w:t>
      </w:r>
      <w:sdt>
        <w:sdtPr>
          <w:id w:val="-205160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7992EC70" w14:textId="77777777" w:rsidR="004831D6" w:rsidRDefault="004831D6" w:rsidP="004831D6">
      <w:r>
        <w:t xml:space="preserve">   </w:t>
      </w:r>
      <w:sdt>
        <w:sdtPr>
          <w:id w:val="-3817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14858B1D" w14:textId="0AD70D68" w:rsidR="004831D6" w:rsidRDefault="004831D6" w:rsidP="000C23F0">
      <w:pPr>
        <w:ind w:left="708" w:hanging="708"/>
      </w:pPr>
      <w:r>
        <w:t xml:space="preserve">   </w:t>
      </w:r>
      <w:sdt>
        <w:sdtPr>
          <w:id w:val="-162407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gruppe leverandører</w:t>
      </w:r>
      <w:r w:rsidRPr="00544B9B">
        <w:t xml:space="preserve">, jf. </w:t>
      </w:r>
      <w:r w:rsidR="000C23F0" w:rsidRPr="00544B9B">
        <w:t>anskaffelsesforskriften</w:t>
      </w:r>
      <w:r w:rsidRPr="00544B9B">
        <w:t xml:space="preserve"> §</w:t>
      </w:r>
      <w:r w:rsidR="00527440" w:rsidRPr="00544B9B">
        <w:t xml:space="preserve"> </w:t>
      </w:r>
      <w:r w:rsidRPr="00FF7FB0">
        <w:t xml:space="preserve">16-11. Det </w:t>
      </w:r>
      <w:r>
        <w:t xml:space="preserve">skal da være en ansvarlig leverandør blant disse som binder alle leverandørene. Videre skal leverandørene hefte solidarisk for ytelsen og oppfyllelsen av kontrakten. </w:t>
      </w:r>
    </w:p>
    <w:p w14:paraId="623685EA" w14:textId="77777777" w:rsidR="004831D6" w:rsidRDefault="004831D6" w:rsidP="004831D6">
      <w:r>
        <w:t xml:space="preserve">Vi har følgende avvik/forbehold i vårt tilbud: </w:t>
      </w:r>
    </w:p>
    <w:p w14:paraId="60BC4C8E" w14:textId="77777777" w:rsidR="004831D6" w:rsidRDefault="000C23F0" w:rsidP="004831D6">
      <w:r>
        <w:t xml:space="preserve">   </w:t>
      </w:r>
      <w:sdt>
        <w:sdtPr>
          <w:id w:val="-108776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leveres uten forbehold eller avvik.  </w:t>
      </w:r>
    </w:p>
    <w:p w14:paraId="32D1C8AA" w14:textId="77777777" w:rsidR="004831D6" w:rsidRDefault="000C23F0" w:rsidP="004831D6">
      <w:r>
        <w:t xml:space="preserve">   </w:t>
      </w:r>
      <w:sdt>
        <w:sdtPr>
          <w:id w:val="-89149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Vi tar følgende forbehold mot </w:t>
      </w:r>
      <w:r w:rsidR="00173206">
        <w:t>avtale</w:t>
      </w:r>
      <w:r w:rsidR="004831D6">
        <w:t xml:space="preserve">vilkårene:  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0C23F0" w14:paraId="49A592E1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50BFCDF" w14:textId="77777777" w:rsidR="000C23F0" w:rsidRDefault="00173206" w:rsidP="004831D6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27F0CC0F" w14:textId="77777777" w:rsidR="000C23F0" w:rsidRDefault="00173206" w:rsidP="004831D6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5BD11525" w14:textId="77777777" w:rsidR="000C23F0" w:rsidRDefault="00173206" w:rsidP="004831D6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7F250108" w14:textId="77777777" w:rsidR="000C23F0" w:rsidRDefault="00173206" w:rsidP="004831D6">
            <w:r>
              <w:t>Konsekvenser for ytelser, pris, risiko, fremdrift mv</w:t>
            </w:r>
          </w:p>
        </w:tc>
      </w:tr>
      <w:tr w:rsidR="000C23F0" w14:paraId="03D36E40" w14:textId="77777777" w:rsidTr="002249FA">
        <w:tc>
          <w:tcPr>
            <w:tcW w:w="1271" w:type="dxa"/>
          </w:tcPr>
          <w:p w14:paraId="7000AF0E" w14:textId="77777777" w:rsidR="000C23F0" w:rsidRDefault="000C23F0" w:rsidP="004831D6"/>
        </w:tc>
        <w:tc>
          <w:tcPr>
            <w:tcW w:w="2693" w:type="dxa"/>
          </w:tcPr>
          <w:p w14:paraId="6548ACD0" w14:textId="77777777" w:rsidR="000C23F0" w:rsidRDefault="000C23F0" w:rsidP="004831D6"/>
        </w:tc>
        <w:tc>
          <w:tcPr>
            <w:tcW w:w="2552" w:type="dxa"/>
          </w:tcPr>
          <w:p w14:paraId="301A83CD" w14:textId="77777777" w:rsidR="000C23F0" w:rsidRDefault="000C23F0" w:rsidP="004831D6"/>
        </w:tc>
        <w:tc>
          <w:tcPr>
            <w:tcW w:w="2693" w:type="dxa"/>
          </w:tcPr>
          <w:p w14:paraId="043F19F5" w14:textId="77777777" w:rsidR="000C23F0" w:rsidRDefault="000C23F0" w:rsidP="004831D6"/>
        </w:tc>
      </w:tr>
      <w:tr w:rsidR="000C23F0" w14:paraId="0E86F124" w14:textId="77777777" w:rsidTr="002249FA">
        <w:tc>
          <w:tcPr>
            <w:tcW w:w="1271" w:type="dxa"/>
          </w:tcPr>
          <w:p w14:paraId="61394119" w14:textId="77777777" w:rsidR="000C23F0" w:rsidRDefault="000C23F0" w:rsidP="004831D6"/>
        </w:tc>
        <w:tc>
          <w:tcPr>
            <w:tcW w:w="2693" w:type="dxa"/>
          </w:tcPr>
          <w:p w14:paraId="6C835098" w14:textId="77777777" w:rsidR="000C23F0" w:rsidRDefault="000C23F0" w:rsidP="004831D6"/>
        </w:tc>
        <w:tc>
          <w:tcPr>
            <w:tcW w:w="2552" w:type="dxa"/>
          </w:tcPr>
          <w:p w14:paraId="04B7C25F" w14:textId="77777777" w:rsidR="000C23F0" w:rsidRDefault="000C23F0" w:rsidP="004831D6"/>
        </w:tc>
        <w:tc>
          <w:tcPr>
            <w:tcW w:w="2693" w:type="dxa"/>
          </w:tcPr>
          <w:p w14:paraId="18A86066" w14:textId="77777777" w:rsidR="000C23F0" w:rsidRDefault="000C23F0" w:rsidP="004831D6"/>
        </w:tc>
      </w:tr>
    </w:tbl>
    <w:p w14:paraId="6B6AF455" w14:textId="77777777" w:rsidR="006126F8" w:rsidRDefault="006126F8" w:rsidP="004831D6"/>
    <w:p w14:paraId="012C5F70" w14:textId="77777777" w:rsidR="006126F8" w:rsidRDefault="006126F8" w:rsidP="006126F8">
      <w:r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konkurransegrunnlaget: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6126F8" w14:paraId="49144706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E55F739" w14:textId="77777777" w:rsidR="006126F8" w:rsidRDefault="006126F8" w:rsidP="003F2D10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62FA0DA3" w14:textId="77777777" w:rsidR="006126F8" w:rsidRDefault="006126F8" w:rsidP="003F2D10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2DEA19F1" w14:textId="77777777" w:rsidR="006126F8" w:rsidRDefault="006126F8" w:rsidP="003F2D10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08F20E1E" w14:textId="77777777" w:rsidR="006126F8" w:rsidRDefault="006126F8" w:rsidP="003F2D10">
            <w:r>
              <w:t>Konsekvenser for ytelser, pris, risiko, fremdrift mv.</w:t>
            </w:r>
          </w:p>
        </w:tc>
      </w:tr>
      <w:tr w:rsidR="006126F8" w14:paraId="6458C190" w14:textId="77777777" w:rsidTr="002249FA">
        <w:tc>
          <w:tcPr>
            <w:tcW w:w="1271" w:type="dxa"/>
          </w:tcPr>
          <w:p w14:paraId="29F59EE0" w14:textId="77777777" w:rsidR="006126F8" w:rsidRDefault="006126F8" w:rsidP="003F2D10"/>
        </w:tc>
        <w:tc>
          <w:tcPr>
            <w:tcW w:w="2693" w:type="dxa"/>
          </w:tcPr>
          <w:p w14:paraId="4EDCCE37" w14:textId="77777777" w:rsidR="006126F8" w:rsidRDefault="006126F8" w:rsidP="003F2D10"/>
        </w:tc>
        <w:tc>
          <w:tcPr>
            <w:tcW w:w="2552" w:type="dxa"/>
          </w:tcPr>
          <w:p w14:paraId="07E001D4" w14:textId="77777777" w:rsidR="006126F8" w:rsidRDefault="006126F8" w:rsidP="003F2D10"/>
        </w:tc>
        <w:tc>
          <w:tcPr>
            <w:tcW w:w="2693" w:type="dxa"/>
          </w:tcPr>
          <w:p w14:paraId="37B2E06F" w14:textId="77777777" w:rsidR="006126F8" w:rsidRDefault="006126F8" w:rsidP="003F2D10"/>
        </w:tc>
      </w:tr>
      <w:tr w:rsidR="006126F8" w14:paraId="6E0BD819" w14:textId="77777777" w:rsidTr="002249FA">
        <w:tc>
          <w:tcPr>
            <w:tcW w:w="1271" w:type="dxa"/>
          </w:tcPr>
          <w:p w14:paraId="3C0696D7" w14:textId="77777777" w:rsidR="006126F8" w:rsidRDefault="006126F8" w:rsidP="003F2D10"/>
        </w:tc>
        <w:tc>
          <w:tcPr>
            <w:tcW w:w="2693" w:type="dxa"/>
          </w:tcPr>
          <w:p w14:paraId="63D594AA" w14:textId="77777777" w:rsidR="006126F8" w:rsidRDefault="006126F8" w:rsidP="003F2D10"/>
        </w:tc>
        <w:tc>
          <w:tcPr>
            <w:tcW w:w="2552" w:type="dxa"/>
          </w:tcPr>
          <w:p w14:paraId="13B52071" w14:textId="77777777" w:rsidR="006126F8" w:rsidRDefault="006126F8" w:rsidP="003F2D10"/>
        </w:tc>
        <w:tc>
          <w:tcPr>
            <w:tcW w:w="2693" w:type="dxa"/>
          </w:tcPr>
          <w:p w14:paraId="26AA4AFF" w14:textId="77777777" w:rsidR="006126F8" w:rsidRDefault="006126F8" w:rsidP="003F2D10"/>
        </w:tc>
      </w:tr>
    </w:tbl>
    <w:p w14:paraId="69DD9B83" w14:textId="6DA4EED3" w:rsidR="004831D6" w:rsidRDefault="004831D6" w:rsidP="004831D6">
      <w:r>
        <w:tab/>
      </w:r>
      <w:r>
        <w:tab/>
      </w:r>
    </w:p>
    <w:p w14:paraId="75A3DB96" w14:textId="77777777" w:rsidR="004831D6" w:rsidRDefault="004831D6" w:rsidP="004831D6">
      <w:r>
        <w:t>Innsyn:</w:t>
      </w:r>
    </w:p>
    <w:p w14:paraId="2A2BF205" w14:textId="77777777" w:rsidR="004831D6" w:rsidRDefault="002E028A" w:rsidP="004831D6">
      <w:r>
        <w:t xml:space="preserve">  </w:t>
      </w:r>
      <w:sdt>
        <w:sdtPr>
          <w:id w:val="-188000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4831D6">
        <w:t xml:space="preserve">Tilbyder anser ikke noen opplysninger i tilbudet som taushetsbelagt.      </w:t>
      </w:r>
    </w:p>
    <w:p w14:paraId="72F06C46" w14:textId="0D6BE3A8" w:rsidR="004831D6" w:rsidRDefault="002E028A" w:rsidP="002E028A">
      <w:pPr>
        <w:ind w:left="708" w:hanging="708"/>
      </w:pPr>
      <w:r>
        <w:t xml:space="preserve">  </w:t>
      </w:r>
      <w:sdt>
        <w:sdtPr>
          <w:id w:val="-8206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inneholder taushetsbelagte opplysninger og sladdet </w:t>
      </w:r>
      <w:r w:rsidR="004831D6" w:rsidRPr="008A4BE0">
        <w:t>tilbud, samt utfylt vedlegg – «</w:t>
      </w:r>
      <w:r w:rsidR="00855F07" w:rsidRPr="008A4BE0">
        <w:t>Bruksanvisning og begrunnelse for sladding av tilbud</w:t>
      </w:r>
      <w:r w:rsidR="004831D6" w:rsidRPr="008A4BE0">
        <w:t xml:space="preserve">» leveres </w:t>
      </w:r>
      <w:r w:rsidR="004831D6">
        <w:t xml:space="preserve">vedlagt.    </w:t>
      </w:r>
    </w:p>
    <w:p w14:paraId="0C76BE0E" w14:textId="77777777" w:rsidR="00B85DBE" w:rsidRDefault="00B85DBE" w:rsidP="004831D6">
      <w:pPr>
        <w:rPr>
          <w:color w:val="0070C0"/>
        </w:rPr>
      </w:pPr>
    </w:p>
    <w:p w14:paraId="0D2EBB83" w14:textId="77777777" w:rsidR="004831D6" w:rsidRDefault="004831D6" w:rsidP="004831D6"/>
    <w:p w14:paraId="08BCC078" w14:textId="77777777" w:rsidR="00B85DBE" w:rsidRDefault="00B85DBE" w:rsidP="004831D6"/>
    <w:p w14:paraId="4C30833A" w14:textId="77777777" w:rsidR="004831D6" w:rsidRDefault="004831D6" w:rsidP="004831D6">
      <w:r>
        <w:t>Med vennlig hilsen</w:t>
      </w:r>
    </w:p>
    <w:p w14:paraId="7C27146B" w14:textId="77777777" w:rsidR="004831D6" w:rsidRDefault="004831D6" w:rsidP="004831D6">
      <w:r>
        <w:t>(signatur)</w:t>
      </w:r>
    </w:p>
    <w:p w14:paraId="02475099" w14:textId="77777777" w:rsidR="004831D6" w:rsidRDefault="004831D6" w:rsidP="004831D6"/>
    <w:p w14:paraId="04EBBDA6" w14:textId="77777777" w:rsidR="004831D6" w:rsidRDefault="00B85DBE" w:rsidP="004831D6">
      <w:r>
        <w:t>_____________________________________________________________________________</w:t>
      </w:r>
    </w:p>
    <w:p w14:paraId="62D74865" w14:textId="77777777" w:rsidR="004831D6" w:rsidRPr="00B85DBE" w:rsidRDefault="004831D6" w:rsidP="004831D6">
      <w:pPr>
        <w:rPr>
          <w:sz w:val="20"/>
          <w:szCs w:val="20"/>
        </w:rPr>
      </w:pPr>
      <w:r w:rsidRPr="00B85DBE">
        <w:rPr>
          <w:sz w:val="20"/>
          <w:szCs w:val="20"/>
        </w:rPr>
        <w:t>(Tittel og navn i blokkbokstaver)</w:t>
      </w:r>
    </w:p>
    <w:p w14:paraId="61FF273E" w14:textId="77777777" w:rsidR="00FF52D8" w:rsidRPr="00200A6B" w:rsidRDefault="00FF52D8" w:rsidP="00FF52D8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75A3" w14:textId="77777777" w:rsidR="000E1D63" w:rsidRDefault="000E1D63" w:rsidP="002D7059">
      <w:pPr>
        <w:spacing w:after="0" w:line="240" w:lineRule="auto"/>
      </w:pPr>
      <w:r>
        <w:separator/>
      </w:r>
    </w:p>
  </w:endnote>
  <w:endnote w:type="continuationSeparator" w:id="0">
    <w:p w14:paraId="17E91135" w14:textId="77777777" w:rsidR="000E1D63" w:rsidRDefault="000E1D63" w:rsidP="002D7059">
      <w:pPr>
        <w:spacing w:after="0" w:line="240" w:lineRule="auto"/>
      </w:pPr>
      <w:r>
        <w:continuationSeparator/>
      </w:r>
    </w:p>
  </w:endnote>
  <w:endnote w:type="continuationNotice" w:id="1">
    <w:p w14:paraId="0C90D64F" w14:textId="77777777" w:rsidR="000E1D63" w:rsidRDefault="000E1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D54CD8" w:rsidRPr="00214207" w14:paraId="698BEB79" w14:textId="77777777" w:rsidTr="003F2D10">
      <w:tc>
        <w:tcPr>
          <w:tcW w:w="5524" w:type="dxa"/>
          <w:gridSpan w:val="2"/>
        </w:tcPr>
        <w:p w14:paraId="453F3142" w14:textId="77777777" w:rsidR="00D54CD8" w:rsidRPr="004A2601" w:rsidRDefault="00D54CD8" w:rsidP="00D54CD8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45199F4" w14:textId="77777777" w:rsidR="00D54CD8" w:rsidRPr="00FF52D8" w:rsidRDefault="003F2D10" w:rsidP="00D54C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24F290F4E2E64B73B3D64AEC381166FA"/>
              </w:placeholder>
              <w:dataBinding w:xpath="/root[1]/klassifisering[1]" w:storeItemID="{649918F2-B2D5-43B2-A51C-414B10F8D08B}"/>
              <w:text w:multiLine="1"/>
            </w:sdtPr>
            <w:sdtContent>
              <w:r w:rsidR="00D54C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54CD8" w:rsidRPr="00214207" w14:paraId="2B4AAADE" w14:textId="77777777" w:rsidTr="003F2D10">
      <w:tc>
        <w:tcPr>
          <w:tcW w:w="5524" w:type="dxa"/>
          <w:gridSpan w:val="2"/>
        </w:tcPr>
        <w:p w14:paraId="37D565E3" w14:textId="0D01B9DD" w:rsidR="00D54CD8" w:rsidRPr="004A2601" w:rsidRDefault="00D54CD8" w:rsidP="00D54CD8">
          <w:pPr>
            <w:pStyle w:val="Footer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01 - Tilbudsbrev, Mars</w:t>
          </w:r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10B282A5" w14:textId="77777777" w:rsidR="00D54CD8" w:rsidRDefault="00D54CD8" w:rsidP="00D54C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3120C57F" w14:textId="77777777" w:rsidTr="003F2D10">
      <w:tc>
        <w:tcPr>
          <w:tcW w:w="4536" w:type="dxa"/>
        </w:tcPr>
        <w:p w14:paraId="38184312" w14:textId="05A007C6" w:rsidR="008319F5" w:rsidRPr="004A2601" w:rsidRDefault="008319F5" w:rsidP="008319F5">
          <w:pPr>
            <w:pStyle w:val="Footer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5D1EA93" w14:textId="72647347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51456689" w14:textId="77777777" w:rsidR="00214207" w:rsidRPr="008319F5" w:rsidRDefault="00214207" w:rsidP="00831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0C0194C" w14:textId="77777777" w:rsidTr="003F2D10">
      <w:tc>
        <w:tcPr>
          <w:tcW w:w="4536" w:type="dxa"/>
        </w:tcPr>
        <w:p w14:paraId="6B40FB6A" w14:textId="77777777" w:rsidR="008319F5" w:rsidRPr="004A2601" w:rsidRDefault="008319F5" w:rsidP="008319F5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6FA05DF" w14:textId="77777777" w:rsidR="008319F5" w:rsidRPr="00FF52D8" w:rsidRDefault="003F2D1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49757EB" w14:textId="77777777" w:rsidR="005C7D79" w:rsidRPr="008319F5" w:rsidRDefault="005C7D79" w:rsidP="0083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1BD" w14:textId="77777777" w:rsidR="000E1D63" w:rsidRDefault="000E1D63" w:rsidP="002D7059">
      <w:pPr>
        <w:spacing w:after="0" w:line="240" w:lineRule="auto"/>
      </w:pPr>
      <w:r>
        <w:separator/>
      </w:r>
    </w:p>
  </w:footnote>
  <w:footnote w:type="continuationSeparator" w:id="0">
    <w:p w14:paraId="55CF2AAD" w14:textId="77777777" w:rsidR="000E1D63" w:rsidRDefault="000E1D63" w:rsidP="002D7059">
      <w:pPr>
        <w:spacing w:after="0" w:line="240" w:lineRule="auto"/>
      </w:pPr>
      <w:r>
        <w:continuationSeparator/>
      </w:r>
    </w:p>
  </w:footnote>
  <w:footnote w:type="continuationNotice" w:id="1">
    <w:p w14:paraId="621A104C" w14:textId="77777777" w:rsidR="000E1D63" w:rsidRDefault="000E1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890" w14:textId="7E3C41ED" w:rsidR="002D7059" w:rsidRDefault="00DA11A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B51" w14:textId="3B4BAC6B" w:rsidR="00357D49" w:rsidRDefault="00D427B1" w:rsidP="00B32B4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6"/>
    <w:rsid w:val="000033A2"/>
    <w:rsid w:val="000321C0"/>
    <w:rsid w:val="00052284"/>
    <w:rsid w:val="0005367B"/>
    <w:rsid w:val="00060897"/>
    <w:rsid w:val="00083D59"/>
    <w:rsid w:val="00084C90"/>
    <w:rsid w:val="00090264"/>
    <w:rsid w:val="000B3DBB"/>
    <w:rsid w:val="000B5DBE"/>
    <w:rsid w:val="000C23F0"/>
    <w:rsid w:val="000E1D63"/>
    <w:rsid w:val="000F60C2"/>
    <w:rsid w:val="0010118A"/>
    <w:rsid w:val="0011581D"/>
    <w:rsid w:val="0013319B"/>
    <w:rsid w:val="00151079"/>
    <w:rsid w:val="001543FF"/>
    <w:rsid w:val="00156337"/>
    <w:rsid w:val="00161E14"/>
    <w:rsid w:val="00173206"/>
    <w:rsid w:val="00180605"/>
    <w:rsid w:val="001B6FF1"/>
    <w:rsid w:val="001C14EE"/>
    <w:rsid w:val="001D3D66"/>
    <w:rsid w:val="001E30BC"/>
    <w:rsid w:val="001F608E"/>
    <w:rsid w:val="00200A6B"/>
    <w:rsid w:val="00201092"/>
    <w:rsid w:val="00214207"/>
    <w:rsid w:val="0022053F"/>
    <w:rsid w:val="002249FA"/>
    <w:rsid w:val="002324C9"/>
    <w:rsid w:val="00232A17"/>
    <w:rsid w:val="002361E1"/>
    <w:rsid w:val="00273C3F"/>
    <w:rsid w:val="00280EB0"/>
    <w:rsid w:val="00287C0E"/>
    <w:rsid w:val="002A069C"/>
    <w:rsid w:val="002B0DC6"/>
    <w:rsid w:val="002D6C2D"/>
    <w:rsid w:val="002D7059"/>
    <w:rsid w:val="002E028A"/>
    <w:rsid w:val="002E0414"/>
    <w:rsid w:val="0033623B"/>
    <w:rsid w:val="003375D2"/>
    <w:rsid w:val="00357D49"/>
    <w:rsid w:val="003614D9"/>
    <w:rsid w:val="00395CEC"/>
    <w:rsid w:val="003A5FFC"/>
    <w:rsid w:val="003D1394"/>
    <w:rsid w:val="003E0466"/>
    <w:rsid w:val="003F2CF1"/>
    <w:rsid w:val="003F2D10"/>
    <w:rsid w:val="00405B86"/>
    <w:rsid w:val="0045013D"/>
    <w:rsid w:val="0045304F"/>
    <w:rsid w:val="00481801"/>
    <w:rsid w:val="004831D6"/>
    <w:rsid w:val="004A2601"/>
    <w:rsid w:val="004A71BA"/>
    <w:rsid w:val="004B13B1"/>
    <w:rsid w:val="004B75EE"/>
    <w:rsid w:val="004F6AA4"/>
    <w:rsid w:val="00512A3E"/>
    <w:rsid w:val="00522763"/>
    <w:rsid w:val="00527440"/>
    <w:rsid w:val="00535CDB"/>
    <w:rsid w:val="0054412C"/>
    <w:rsid w:val="00544B9B"/>
    <w:rsid w:val="00545667"/>
    <w:rsid w:val="00565DAC"/>
    <w:rsid w:val="005747E2"/>
    <w:rsid w:val="005C26CE"/>
    <w:rsid w:val="005C7D79"/>
    <w:rsid w:val="005D7BE2"/>
    <w:rsid w:val="005F3F19"/>
    <w:rsid w:val="006066E1"/>
    <w:rsid w:val="006126F8"/>
    <w:rsid w:val="006315EF"/>
    <w:rsid w:val="006318C2"/>
    <w:rsid w:val="00645430"/>
    <w:rsid w:val="006653AB"/>
    <w:rsid w:val="00696054"/>
    <w:rsid w:val="006C580E"/>
    <w:rsid w:val="006D0387"/>
    <w:rsid w:val="00712860"/>
    <w:rsid w:val="00720C72"/>
    <w:rsid w:val="007766B9"/>
    <w:rsid w:val="007934BE"/>
    <w:rsid w:val="007C3FC6"/>
    <w:rsid w:val="007C7310"/>
    <w:rsid w:val="007C73BB"/>
    <w:rsid w:val="007D15B4"/>
    <w:rsid w:val="007E6F37"/>
    <w:rsid w:val="00822F28"/>
    <w:rsid w:val="00830298"/>
    <w:rsid w:val="008319F5"/>
    <w:rsid w:val="008357A9"/>
    <w:rsid w:val="00855F07"/>
    <w:rsid w:val="00864F3F"/>
    <w:rsid w:val="008709F5"/>
    <w:rsid w:val="00870DB6"/>
    <w:rsid w:val="008765C8"/>
    <w:rsid w:val="008A4BE0"/>
    <w:rsid w:val="008B78E3"/>
    <w:rsid w:val="008D64B5"/>
    <w:rsid w:val="009010AB"/>
    <w:rsid w:val="009020BC"/>
    <w:rsid w:val="00914CD6"/>
    <w:rsid w:val="00926568"/>
    <w:rsid w:val="00972D61"/>
    <w:rsid w:val="009832C8"/>
    <w:rsid w:val="009917EC"/>
    <w:rsid w:val="009A364C"/>
    <w:rsid w:val="009C4B94"/>
    <w:rsid w:val="009F4074"/>
    <w:rsid w:val="009F76D4"/>
    <w:rsid w:val="00A0412B"/>
    <w:rsid w:val="00A15D52"/>
    <w:rsid w:val="00A2283B"/>
    <w:rsid w:val="00A56E7E"/>
    <w:rsid w:val="00AA22E7"/>
    <w:rsid w:val="00AD4075"/>
    <w:rsid w:val="00AD62A7"/>
    <w:rsid w:val="00AF279F"/>
    <w:rsid w:val="00B05FBD"/>
    <w:rsid w:val="00B32B42"/>
    <w:rsid w:val="00B3674C"/>
    <w:rsid w:val="00B403A0"/>
    <w:rsid w:val="00B71876"/>
    <w:rsid w:val="00B73C66"/>
    <w:rsid w:val="00B834C3"/>
    <w:rsid w:val="00B85DBE"/>
    <w:rsid w:val="00B85E5E"/>
    <w:rsid w:val="00B925B3"/>
    <w:rsid w:val="00BE04A6"/>
    <w:rsid w:val="00BF5EBC"/>
    <w:rsid w:val="00C02058"/>
    <w:rsid w:val="00C020ED"/>
    <w:rsid w:val="00C3148F"/>
    <w:rsid w:val="00C324F4"/>
    <w:rsid w:val="00C422CF"/>
    <w:rsid w:val="00C62555"/>
    <w:rsid w:val="00C75A35"/>
    <w:rsid w:val="00C937F0"/>
    <w:rsid w:val="00CD6935"/>
    <w:rsid w:val="00CF24DF"/>
    <w:rsid w:val="00CF3941"/>
    <w:rsid w:val="00D4237E"/>
    <w:rsid w:val="00D427B1"/>
    <w:rsid w:val="00D54CD8"/>
    <w:rsid w:val="00D7651C"/>
    <w:rsid w:val="00D85E23"/>
    <w:rsid w:val="00D978F2"/>
    <w:rsid w:val="00DA11A8"/>
    <w:rsid w:val="00DC1640"/>
    <w:rsid w:val="00DE6621"/>
    <w:rsid w:val="00DF1034"/>
    <w:rsid w:val="00DF38DF"/>
    <w:rsid w:val="00E71FCB"/>
    <w:rsid w:val="00E73E3F"/>
    <w:rsid w:val="00E77486"/>
    <w:rsid w:val="00EA44C3"/>
    <w:rsid w:val="00F048C5"/>
    <w:rsid w:val="00F22F3D"/>
    <w:rsid w:val="00F46361"/>
    <w:rsid w:val="00F71DD2"/>
    <w:rsid w:val="00F83011"/>
    <w:rsid w:val="00F922CC"/>
    <w:rsid w:val="00FB734C"/>
    <w:rsid w:val="00FC7498"/>
    <w:rsid w:val="00FF52D8"/>
    <w:rsid w:val="00FF7FB0"/>
    <w:rsid w:val="1283191E"/>
    <w:rsid w:val="50A4E3C6"/>
    <w:rsid w:val="57AECAF5"/>
    <w:rsid w:val="788B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D74A"/>
  <w15:chartTrackingRefBased/>
  <w15:docId w15:val="{1AF93C93-7A24-4DCF-9FEC-A2C1FF1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Heading1">
    <w:name w:val="heading 1"/>
    <w:basedOn w:val="Normal"/>
    <w:next w:val="Normal"/>
    <w:link w:val="Heading1Char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9"/>
  </w:style>
  <w:style w:type="paragraph" w:styleId="Footer">
    <w:name w:val="footer"/>
    <w:basedOn w:val="Normal"/>
    <w:link w:val="FooterChar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leGrid">
    <w:name w:val="Table Grid"/>
    <w:basedOn w:val="TableNorma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qFormat/>
    <w:rsid w:val="004B75EE"/>
    <w:rPr>
      <w:i/>
      <w:iCs/>
      <w:color w:val="003283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6F37"/>
    <w:rPr>
      <w:i/>
      <w:iCs/>
      <w:color w:val="003283"/>
    </w:rPr>
  </w:style>
  <w:style w:type="character" w:styleId="IntenseReference">
    <w:name w:val="Intense Reference"/>
    <w:basedOn w:val="DefaultParagraphFon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1543FF"/>
  </w:style>
  <w:style w:type="paragraph" w:styleId="ListParagraph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NoSpacing">
    <w:name w:val="No Spacing"/>
    <w:uiPriority w:val="98"/>
    <w:rsid w:val="004F6AA4"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qFormat/>
    <w:rsid w:val="004F6AA4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3623B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3623B"/>
    <w:pPr>
      <w:numPr>
        <w:numId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23B"/>
  </w:style>
  <w:style w:type="paragraph" w:styleId="Caption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okTitle">
    <w:name w:val="Book Title"/>
    <w:basedOn w:val="DefaultParagraphFont"/>
    <w:uiPriority w:val="33"/>
    <w:semiHidden/>
    <w:qFormat/>
    <w:rsid w:val="0033623B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23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2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2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2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2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23B"/>
  </w:style>
  <w:style w:type="paragraph" w:styleId="BodyText2">
    <w:name w:val="Body Text 2"/>
    <w:basedOn w:val="Normal"/>
    <w:link w:val="BodyText2Char"/>
    <w:uiPriority w:val="99"/>
    <w:semiHidden/>
    <w:unhideWhenUsed/>
    <w:rsid w:val="003362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23B"/>
  </w:style>
  <w:style w:type="paragraph" w:styleId="BodyText3">
    <w:name w:val="Body Text 3"/>
    <w:basedOn w:val="Normal"/>
    <w:link w:val="BodyText3Char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23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2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23B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23B"/>
  </w:style>
  <w:style w:type="character" w:customStyle="1" w:styleId="DateChar">
    <w:name w:val="Date Char"/>
    <w:basedOn w:val="DefaultParagraphFont"/>
    <w:link w:val="Date"/>
    <w:uiPriority w:val="99"/>
    <w:semiHidden/>
    <w:rsid w:val="0033623B"/>
  </w:style>
  <w:style w:type="paragraph" w:styleId="DocumentMap">
    <w:name w:val="Document Map"/>
    <w:basedOn w:val="Normal"/>
    <w:link w:val="DocumentMapChar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2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23B"/>
  </w:style>
  <w:style w:type="table" w:styleId="ColorfulList">
    <w:name w:val="Colorful List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23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23B"/>
  </w:style>
  <w:style w:type="paragraph" w:styleId="HTMLAddress">
    <w:name w:val="HTML Address"/>
    <w:basedOn w:val="Normal"/>
    <w:link w:val="HTMLAddressChar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23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3623B"/>
  </w:style>
  <w:style w:type="character" w:styleId="HTMLDefinition">
    <w:name w:val="HTML Definition"/>
    <w:basedOn w:val="DefaultParagraphFont"/>
    <w:uiPriority w:val="99"/>
    <w:semiHidden/>
    <w:unhideWhenUsed/>
    <w:rsid w:val="0033623B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23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3623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2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23B"/>
    <w:rPr>
      <w:color w:val="00328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2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23B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3B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3623B"/>
  </w:style>
  <w:style w:type="paragraph" w:styleId="List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2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623B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2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23B"/>
  </w:style>
  <w:style w:type="paragraph" w:styleId="ListNumber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3623B"/>
    <w:rPr>
      <w:color w:val="808080"/>
    </w:rPr>
  </w:style>
  <w:style w:type="paragraph" w:styleId="ListBullet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23B"/>
    <w:rPr>
      <w:rFonts w:ascii="Consolas" w:hAnsi="Consolas"/>
      <w:sz w:val="21"/>
      <w:szCs w:val="21"/>
    </w:rPr>
  </w:style>
  <w:style w:type="table" w:styleId="GridTable1Light">
    <w:name w:val="Grid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23B"/>
  </w:style>
  <w:style w:type="character" w:styleId="EndnoteReference">
    <w:name w:val="end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23B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33623B"/>
    <w:rPr>
      <w:color w:val="FF000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33623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23B"/>
  </w:style>
  <w:style w:type="paragraph" w:styleId="NormalIndent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PlainTable1">
    <w:name w:val="Plain Table 1"/>
    <w:basedOn w:val="TableNorma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TableNorma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290F4E2E64B73B3D64AEC38116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A053A-2112-4F4B-9682-F0F6DEC55856}"/>
      </w:docPartPr>
      <w:docPartBody>
        <w:p w:rsidR="007C0CAE" w:rsidRDefault="0075460A" w:rsidP="0075460A">
          <w:pPr>
            <w:pStyle w:val="24F290F4E2E64B73B3D64AEC381166FA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A"/>
    <w:rsid w:val="005A1D9E"/>
    <w:rsid w:val="005F273B"/>
    <w:rsid w:val="0075460A"/>
    <w:rsid w:val="007C0CAE"/>
    <w:rsid w:val="00A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290F4E2E64B73B3D64AEC381166FA">
    <w:name w:val="24F290F4E2E64B73B3D64AEC381166FA"/>
    <w:rsid w:val="0075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klassifisering> </klassifisering>
</roo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95F07-E3B0-4414-AF8F-4EDBA3F0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5FEE309-0D2B-4CE1-A53B-1B1C88B4C62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8A765D-00F5-4F2F-95CF-8901C5229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9918F2-B2D5-43B2-A51C-414B10F8D08B}">
  <ds:schemaRefs/>
</ds:datastoreItem>
</file>

<file path=customXml/itemProps6.xml><?xml version="1.0" encoding="utf-8"?>
<ds:datastoreItem xmlns:ds="http://schemas.openxmlformats.org/officeDocument/2006/customXml" ds:itemID="{CC995F07-E3B0-4414-AF8F-4EDBA3F0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5FEE309-0D2B-4CE1-A53B-1B1C88B4C62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8.xml><?xml version="1.0" encoding="utf-8"?>
<ds:datastoreItem xmlns:ds="http://schemas.openxmlformats.org/officeDocument/2006/customXml" ds:itemID="{2D8A765D-00F5-4F2F-95CF-8901C522919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Britt Mikkelsen</cp:lastModifiedBy>
  <cp:revision>18</cp:revision>
  <cp:lastPrinted>2020-07-03T20:34:00Z</cp:lastPrinted>
  <dcterms:created xsi:type="dcterms:W3CDTF">2020-09-18T03:17:00Z</dcterms:created>
  <dcterms:modified xsi:type="dcterms:W3CDTF">2021-09-13T19:56:00Z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