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F3" w:rsidRDefault="00364FF3" w:rsidP="00E902E4">
      <w:pPr>
        <w:jc w:val="center"/>
        <w:rPr>
          <w:b/>
          <w:sz w:val="30"/>
        </w:rPr>
      </w:pPr>
    </w:p>
    <w:p w:rsidR="00364FF3" w:rsidRDefault="00364FF3" w:rsidP="00111CAC">
      <w:pPr>
        <w:pStyle w:val="Overskrift4"/>
        <w:ind w:left="-709"/>
      </w:pPr>
      <w:r>
        <w:t>ALMINNELIGE KONTRAKTSVILKÅR</w:t>
      </w:r>
      <w:r w:rsidR="00B5039A">
        <w:t xml:space="preserve"> (RAMM</w:t>
      </w:r>
      <w:r w:rsidR="00007473">
        <w:t>E</w:t>
      </w:r>
      <w:r w:rsidR="00B5039A">
        <w:t>AVTALER)</w:t>
      </w:r>
    </w:p>
    <w:p w:rsidR="00111CAC" w:rsidRDefault="00111CAC" w:rsidP="00E902E4">
      <w:pPr>
        <w:jc w:val="center"/>
        <w:rPr>
          <w:b/>
          <w:sz w:val="30"/>
        </w:rPr>
      </w:pPr>
    </w:p>
    <w:p w:rsidR="00111CAC" w:rsidRDefault="00111CAC" w:rsidP="00E902E4">
      <w:pPr>
        <w:jc w:val="center"/>
        <w:rPr>
          <w:b/>
          <w:sz w:val="30"/>
        </w:rPr>
      </w:pPr>
    </w:p>
    <w:p w:rsidR="00364FF3" w:rsidRDefault="00364FF3">
      <w:pPr>
        <w:jc w:val="center"/>
      </w:pPr>
    </w:p>
    <w:p w:rsidR="00111CAC" w:rsidRDefault="00A4286D">
      <w:pPr>
        <w:jc w:val="center"/>
      </w:pPr>
      <w:r>
        <w:rPr>
          <w:noProof/>
        </w:rPr>
        <w:drawing>
          <wp:inline distT="0" distB="0" distL="0" distR="0" wp14:anchorId="11009BC2" wp14:editId="20956302">
            <wp:extent cx="4095750" cy="1809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5750" cy="1809750"/>
                    </a:xfrm>
                    <a:prstGeom prst="rect">
                      <a:avLst/>
                    </a:prstGeom>
                  </pic:spPr>
                </pic:pic>
              </a:graphicData>
            </a:graphic>
          </wp:inline>
        </w:drawing>
      </w:r>
    </w:p>
    <w:p w:rsidR="00111CAC" w:rsidRDefault="00111CAC">
      <w:pPr>
        <w:jc w:val="center"/>
      </w:pPr>
    </w:p>
    <w:p w:rsidR="00111CAC" w:rsidRDefault="00111CAC">
      <w:pPr>
        <w:jc w:val="center"/>
      </w:pPr>
    </w:p>
    <w:p w:rsidR="00111CAC" w:rsidRDefault="00111CAC">
      <w:pPr>
        <w:jc w:val="center"/>
      </w:pPr>
    </w:p>
    <w:p w:rsidR="00111CAC" w:rsidRDefault="00111CAC">
      <w:pPr>
        <w:jc w:val="center"/>
      </w:pPr>
    </w:p>
    <w:p w:rsidR="00111CAC" w:rsidRDefault="00111CAC">
      <w:pPr>
        <w:jc w:val="center"/>
      </w:pPr>
    </w:p>
    <w:p w:rsidR="00111CAC" w:rsidRDefault="00111CAC">
      <w:pPr>
        <w:jc w:val="center"/>
      </w:pPr>
    </w:p>
    <w:p w:rsidR="00111CAC" w:rsidRDefault="00111CAC">
      <w:pPr>
        <w:jc w:val="center"/>
      </w:pPr>
    </w:p>
    <w:p w:rsidR="00364FF3" w:rsidRDefault="00364FF3" w:rsidP="009B5477">
      <w:pPr>
        <w:tabs>
          <w:tab w:val="left" w:pos="709"/>
          <w:tab w:val="left" w:pos="6237"/>
        </w:tabs>
        <w:rPr>
          <w:sz w:val="22"/>
        </w:rPr>
      </w:pPr>
    </w:p>
    <w:p w:rsidR="00364FF3" w:rsidRDefault="00364FF3">
      <w:pPr>
        <w:tabs>
          <w:tab w:val="left" w:pos="709"/>
          <w:tab w:val="left" w:pos="6237"/>
        </w:tabs>
        <w:rPr>
          <w:b/>
          <w:sz w:val="20"/>
          <w:u w:val="single"/>
        </w:rPr>
      </w:pPr>
      <w:r>
        <w:rPr>
          <w:b/>
          <w:sz w:val="20"/>
          <w:u w:val="single"/>
        </w:rPr>
        <w:t>INNHOLDSFORTEGNELSE</w:t>
      </w:r>
    </w:p>
    <w:p w:rsidR="00364FF3" w:rsidRDefault="00364FF3">
      <w:pPr>
        <w:tabs>
          <w:tab w:val="left" w:pos="709"/>
          <w:tab w:val="left" w:pos="6237"/>
        </w:tabs>
        <w:rPr>
          <w:sz w:val="20"/>
        </w:rPr>
      </w:pPr>
    </w:p>
    <w:p w:rsidR="00364FF3" w:rsidRDefault="00364FF3">
      <w:pPr>
        <w:tabs>
          <w:tab w:val="left" w:pos="426"/>
          <w:tab w:val="left" w:pos="6237"/>
        </w:tabs>
        <w:rPr>
          <w:b/>
          <w:caps/>
          <w:sz w:val="20"/>
        </w:rPr>
      </w:pPr>
      <w:r>
        <w:rPr>
          <w:b/>
          <w:caps/>
          <w:sz w:val="20"/>
        </w:rPr>
        <w:t>1.</w:t>
      </w:r>
      <w:r>
        <w:rPr>
          <w:b/>
          <w:caps/>
          <w:sz w:val="20"/>
        </w:rPr>
        <w:tab/>
      </w:r>
      <w:r w:rsidR="009C093E">
        <w:rPr>
          <w:b/>
          <w:caps/>
          <w:sz w:val="20"/>
        </w:rPr>
        <w:t>Oppdragsgiver</w:t>
      </w:r>
      <w:r>
        <w:rPr>
          <w:b/>
          <w:caps/>
          <w:sz w:val="20"/>
        </w:rPr>
        <w:t>.</w:t>
      </w:r>
    </w:p>
    <w:p w:rsidR="00364FF3" w:rsidRDefault="00364FF3">
      <w:pPr>
        <w:tabs>
          <w:tab w:val="left" w:pos="426"/>
          <w:tab w:val="left" w:pos="6237"/>
        </w:tabs>
        <w:rPr>
          <w:b/>
          <w:caps/>
          <w:sz w:val="20"/>
        </w:rPr>
      </w:pPr>
      <w:r>
        <w:rPr>
          <w:b/>
          <w:caps/>
          <w:sz w:val="20"/>
        </w:rPr>
        <w:t>2.</w:t>
      </w:r>
      <w:r>
        <w:rPr>
          <w:b/>
          <w:caps/>
          <w:sz w:val="20"/>
        </w:rPr>
        <w:tab/>
        <w:t>Ansvar.</w:t>
      </w:r>
    </w:p>
    <w:p w:rsidR="00364FF3" w:rsidRDefault="00364FF3">
      <w:pPr>
        <w:tabs>
          <w:tab w:val="left" w:pos="426"/>
          <w:tab w:val="left" w:pos="6237"/>
        </w:tabs>
        <w:rPr>
          <w:b/>
          <w:caps/>
          <w:sz w:val="20"/>
        </w:rPr>
      </w:pPr>
      <w:r>
        <w:rPr>
          <w:b/>
          <w:caps/>
          <w:sz w:val="20"/>
        </w:rPr>
        <w:t>3.</w:t>
      </w:r>
      <w:r>
        <w:rPr>
          <w:b/>
          <w:caps/>
          <w:sz w:val="20"/>
        </w:rPr>
        <w:tab/>
        <w:t>Kommersielle betingelser.</w:t>
      </w:r>
    </w:p>
    <w:p w:rsidR="00364FF3" w:rsidRDefault="00364FF3">
      <w:pPr>
        <w:tabs>
          <w:tab w:val="left" w:pos="426"/>
          <w:tab w:val="left" w:pos="6237"/>
        </w:tabs>
        <w:rPr>
          <w:b/>
          <w:caps/>
          <w:sz w:val="20"/>
        </w:rPr>
      </w:pPr>
      <w:r>
        <w:rPr>
          <w:b/>
          <w:caps/>
          <w:sz w:val="20"/>
        </w:rPr>
        <w:t>4.</w:t>
      </w:r>
      <w:r>
        <w:rPr>
          <w:b/>
          <w:caps/>
          <w:sz w:val="20"/>
        </w:rPr>
        <w:tab/>
        <w:t>Prisendring.</w:t>
      </w:r>
    </w:p>
    <w:p w:rsidR="00364FF3" w:rsidRDefault="00364FF3" w:rsidP="009B5477">
      <w:pPr>
        <w:tabs>
          <w:tab w:val="left" w:pos="426"/>
          <w:tab w:val="left" w:pos="6237"/>
        </w:tabs>
        <w:ind w:left="426" w:hanging="426"/>
        <w:rPr>
          <w:b/>
          <w:caps/>
          <w:sz w:val="20"/>
        </w:rPr>
      </w:pPr>
      <w:r>
        <w:rPr>
          <w:b/>
          <w:caps/>
          <w:sz w:val="20"/>
        </w:rPr>
        <w:t>5.</w:t>
      </w:r>
      <w:r>
        <w:rPr>
          <w:b/>
          <w:caps/>
          <w:sz w:val="20"/>
        </w:rPr>
        <w:tab/>
        <w:t>fakturering.</w:t>
      </w:r>
    </w:p>
    <w:p w:rsidR="00364FF3" w:rsidRDefault="00364FF3">
      <w:pPr>
        <w:tabs>
          <w:tab w:val="left" w:pos="426"/>
          <w:tab w:val="left" w:pos="6237"/>
        </w:tabs>
        <w:rPr>
          <w:b/>
          <w:caps/>
          <w:sz w:val="20"/>
        </w:rPr>
      </w:pPr>
      <w:r>
        <w:rPr>
          <w:b/>
          <w:caps/>
          <w:sz w:val="20"/>
        </w:rPr>
        <w:t>6.</w:t>
      </w:r>
      <w:r>
        <w:rPr>
          <w:b/>
          <w:caps/>
          <w:sz w:val="20"/>
        </w:rPr>
        <w:tab/>
        <w:t>Bestillingsprosedyrer.</w:t>
      </w:r>
    </w:p>
    <w:p w:rsidR="00364FF3" w:rsidRDefault="00364FF3">
      <w:pPr>
        <w:tabs>
          <w:tab w:val="left" w:pos="426"/>
          <w:tab w:val="left" w:pos="6237"/>
        </w:tabs>
        <w:rPr>
          <w:b/>
          <w:caps/>
          <w:sz w:val="20"/>
        </w:rPr>
      </w:pPr>
      <w:r>
        <w:rPr>
          <w:b/>
          <w:caps/>
          <w:sz w:val="20"/>
        </w:rPr>
        <w:t>7.</w:t>
      </w:r>
      <w:r>
        <w:rPr>
          <w:b/>
          <w:caps/>
          <w:sz w:val="20"/>
        </w:rPr>
        <w:tab/>
        <w:t>Eiendomsrett.</w:t>
      </w:r>
    </w:p>
    <w:p w:rsidR="00364FF3" w:rsidRDefault="00364FF3">
      <w:pPr>
        <w:tabs>
          <w:tab w:val="left" w:pos="426"/>
          <w:tab w:val="left" w:pos="6237"/>
        </w:tabs>
        <w:rPr>
          <w:b/>
          <w:caps/>
          <w:sz w:val="20"/>
        </w:rPr>
      </w:pPr>
      <w:r>
        <w:rPr>
          <w:b/>
          <w:caps/>
          <w:sz w:val="20"/>
        </w:rPr>
        <w:t>8.</w:t>
      </w:r>
      <w:r>
        <w:rPr>
          <w:b/>
          <w:caps/>
          <w:sz w:val="20"/>
        </w:rPr>
        <w:tab/>
        <w:t>Leveringsbetingelser.</w:t>
      </w:r>
    </w:p>
    <w:p w:rsidR="00364FF3" w:rsidRDefault="00364FF3">
      <w:pPr>
        <w:tabs>
          <w:tab w:val="left" w:pos="426"/>
          <w:tab w:val="left" w:pos="6237"/>
        </w:tabs>
        <w:rPr>
          <w:b/>
          <w:caps/>
          <w:sz w:val="20"/>
        </w:rPr>
      </w:pPr>
      <w:r>
        <w:rPr>
          <w:b/>
          <w:caps/>
          <w:sz w:val="20"/>
        </w:rPr>
        <w:t>9.</w:t>
      </w:r>
      <w:r>
        <w:rPr>
          <w:b/>
          <w:caps/>
          <w:sz w:val="20"/>
        </w:rPr>
        <w:tab/>
        <w:t>Leveringstid.</w:t>
      </w:r>
    </w:p>
    <w:p w:rsidR="00364FF3" w:rsidRDefault="00364FF3" w:rsidP="009B5477">
      <w:pPr>
        <w:tabs>
          <w:tab w:val="left" w:pos="426"/>
          <w:tab w:val="left" w:pos="6237"/>
        </w:tabs>
        <w:ind w:left="426" w:hanging="426"/>
        <w:rPr>
          <w:b/>
          <w:caps/>
          <w:sz w:val="20"/>
        </w:rPr>
      </w:pPr>
      <w:r>
        <w:rPr>
          <w:b/>
          <w:caps/>
          <w:sz w:val="20"/>
        </w:rPr>
        <w:t>10.</w:t>
      </w:r>
      <w:r>
        <w:rPr>
          <w:b/>
          <w:caps/>
          <w:sz w:val="20"/>
        </w:rPr>
        <w:tab/>
        <w:t>Forsinkelse, feil og mangler/Force majeure.</w:t>
      </w:r>
    </w:p>
    <w:p w:rsidR="00364FF3" w:rsidRDefault="00364FF3">
      <w:pPr>
        <w:tabs>
          <w:tab w:val="left" w:pos="426"/>
          <w:tab w:val="left" w:pos="6237"/>
        </w:tabs>
        <w:rPr>
          <w:b/>
          <w:caps/>
          <w:sz w:val="20"/>
        </w:rPr>
      </w:pPr>
      <w:r>
        <w:rPr>
          <w:b/>
          <w:caps/>
          <w:sz w:val="20"/>
        </w:rPr>
        <w:t>11.</w:t>
      </w:r>
      <w:r>
        <w:rPr>
          <w:b/>
          <w:caps/>
          <w:sz w:val="20"/>
        </w:rPr>
        <w:tab/>
        <w:t>Reklamasjoner.</w:t>
      </w:r>
    </w:p>
    <w:p w:rsidR="00364FF3" w:rsidRDefault="00364FF3">
      <w:pPr>
        <w:tabs>
          <w:tab w:val="left" w:pos="426"/>
          <w:tab w:val="left" w:pos="6237"/>
        </w:tabs>
        <w:rPr>
          <w:b/>
          <w:caps/>
          <w:sz w:val="20"/>
        </w:rPr>
      </w:pPr>
      <w:r>
        <w:rPr>
          <w:b/>
          <w:caps/>
          <w:sz w:val="20"/>
        </w:rPr>
        <w:t>1</w:t>
      </w:r>
      <w:r w:rsidR="00D508EA">
        <w:rPr>
          <w:b/>
          <w:caps/>
          <w:sz w:val="20"/>
        </w:rPr>
        <w:t>2</w:t>
      </w:r>
      <w:r>
        <w:rPr>
          <w:b/>
          <w:caps/>
          <w:sz w:val="20"/>
        </w:rPr>
        <w:t>.</w:t>
      </w:r>
      <w:r>
        <w:rPr>
          <w:b/>
          <w:caps/>
          <w:sz w:val="20"/>
        </w:rPr>
        <w:tab/>
        <w:t>Produktopplysning / samarbeid.</w:t>
      </w:r>
    </w:p>
    <w:p w:rsidR="00364FF3" w:rsidRDefault="00364FF3">
      <w:pPr>
        <w:tabs>
          <w:tab w:val="left" w:pos="426"/>
          <w:tab w:val="left" w:pos="6237"/>
        </w:tabs>
        <w:rPr>
          <w:b/>
          <w:caps/>
          <w:sz w:val="20"/>
        </w:rPr>
      </w:pPr>
      <w:r>
        <w:rPr>
          <w:b/>
          <w:caps/>
          <w:sz w:val="20"/>
        </w:rPr>
        <w:t>1</w:t>
      </w:r>
      <w:r w:rsidR="00D508EA">
        <w:rPr>
          <w:b/>
          <w:caps/>
          <w:sz w:val="20"/>
        </w:rPr>
        <w:t>3</w:t>
      </w:r>
      <w:r>
        <w:rPr>
          <w:b/>
          <w:caps/>
          <w:sz w:val="20"/>
        </w:rPr>
        <w:t>.</w:t>
      </w:r>
      <w:r>
        <w:rPr>
          <w:b/>
          <w:caps/>
          <w:sz w:val="20"/>
        </w:rPr>
        <w:tab/>
      </w:r>
      <w:r w:rsidR="00D508EA">
        <w:rPr>
          <w:b/>
          <w:caps/>
          <w:sz w:val="20"/>
        </w:rPr>
        <w:t>DOKUMENTASJON</w:t>
      </w:r>
      <w:r>
        <w:rPr>
          <w:b/>
          <w:caps/>
          <w:sz w:val="20"/>
        </w:rPr>
        <w:t>.</w:t>
      </w:r>
    </w:p>
    <w:p w:rsidR="00364FF3" w:rsidRDefault="00364FF3">
      <w:pPr>
        <w:tabs>
          <w:tab w:val="left" w:pos="426"/>
          <w:tab w:val="left" w:pos="6237"/>
        </w:tabs>
        <w:rPr>
          <w:b/>
          <w:caps/>
          <w:sz w:val="20"/>
        </w:rPr>
      </w:pPr>
      <w:r>
        <w:rPr>
          <w:b/>
          <w:caps/>
          <w:sz w:val="20"/>
        </w:rPr>
        <w:t>1</w:t>
      </w:r>
      <w:r w:rsidR="00D508EA">
        <w:rPr>
          <w:b/>
          <w:caps/>
          <w:sz w:val="20"/>
        </w:rPr>
        <w:t>4</w:t>
      </w:r>
      <w:r>
        <w:rPr>
          <w:b/>
          <w:caps/>
          <w:sz w:val="20"/>
        </w:rPr>
        <w:t>.</w:t>
      </w:r>
      <w:r>
        <w:rPr>
          <w:b/>
          <w:caps/>
          <w:sz w:val="20"/>
        </w:rPr>
        <w:tab/>
        <w:t>Statistikk.</w:t>
      </w:r>
    </w:p>
    <w:p w:rsidR="00364FF3" w:rsidRDefault="00364FF3">
      <w:pPr>
        <w:tabs>
          <w:tab w:val="left" w:pos="426"/>
          <w:tab w:val="left" w:pos="6237"/>
        </w:tabs>
        <w:rPr>
          <w:b/>
          <w:caps/>
          <w:sz w:val="20"/>
        </w:rPr>
      </w:pPr>
      <w:r>
        <w:rPr>
          <w:b/>
          <w:caps/>
          <w:sz w:val="20"/>
        </w:rPr>
        <w:t>1</w:t>
      </w:r>
      <w:r w:rsidR="00D508EA">
        <w:rPr>
          <w:b/>
          <w:caps/>
          <w:sz w:val="20"/>
        </w:rPr>
        <w:t>5</w:t>
      </w:r>
      <w:r>
        <w:rPr>
          <w:b/>
          <w:caps/>
          <w:sz w:val="20"/>
        </w:rPr>
        <w:t>.</w:t>
      </w:r>
      <w:r>
        <w:rPr>
          <w:b/>
          <w:caps/>
          <w:sz w:val="20"/>
        </w:rPr>
        <w:tab/>
        <w:t>Mislighold.</w:t>
      </w:r>
    </w:p>
    <w:p w:rsidR="00364FF3" w:rsidRDefault="00364FF3">
      <w:pPr>
        <w:tabs>
          <w:tab w:val="left" w:pos="426"/>
          <w:tab w:val="left" w:pos="6237"/>
        </w:tabs>
        <w:rPr>
          <w:b/>
          <w:caps/>
          <w:sz w:val="20"/>
        </w:rPr>
      </w:pPr>
      <w:r>
        <w:rPr>
          <w:b/>
          <w:caps/>
          <w:sz w:val="20"/>
        </w:rPr>
        <w:t>1</w:t>
      </w:r>
      <w:r w:rsidR="00D508EA">
        <w:rPr>
          <w:b/>
          <w:caps/>
          <w:sz w:val="20"/>
        </w:rPr>
        <w:t>6</w:t>
      </w:r>
      <w:r>
        <w:rPr>
          <w:b/>
          <w:caps/>
          <w:sz w:val="20"/>
        </w:rPr>
        <w:t>.</w:t>
      </w:r>
      <w:r>
        <w:rPr>
          <w:b/>
          <w:caps/>
          <w:sz w:val="20"/>
        </w:rPr>
        <w:tab/>
        <w:t>Oppsigelse.</w:t>
      </w:r>
    </w:p>
    <w:p w:rsidR="00364FF3" w:rsidRDefault="00364FF3">
      <w:pPr>
        <w:tabs>
          <w:tab w:val="left" w:pos="426"/>
          <w:tab w:val="left" w:pos="6237"/>
        </w:tabs>
        <w:rPr>
          <w:b/>
          <w:caps/>
          <w:sz w:val="20"/>
        </w:rPr>
      </w:pPr>
      <w:r>
        <w:rPr>
          <w:b/>
          <w:caps/>
          <w:sz w:val="20"/>
        </w:rPr>
        <w:t>1</w:t>
      </w:r>
      <w:r w:rsidR="00D508EA">
        <w:rPr>
          <w:b/>
          <w:caps/>
          <w:sz w:val="20"/>
        </w:rPr>
        <w:t>7</w:t>
      </w:r>
      <w:r>
        <w:rPr>
          <w:b/>
          <w:caps/>
          <w:sz w:val="20"/>
        </w:rPr>
        <w:t>.</w:t>
      </w:r>
      <w:r>
        <w:rPr>
          <w:b/>
          <w:caps/>
          <w:sz w:val="20"/>
        </w:rPr>
        <w:tab/>
        <w:t>tvister.</w:t>
      </w:r>
    </w:p>
    <w:p w:rsidR="00364FF3" w:rsidRDefault="00D508EA">
      <w:pPr>
        <w:tabs>
          <w:tab w:val="left" w:pos="426"/>
          <w:tab w:val="left" w:pos="6237"/>
        </w:tabs>
        <w:rPr>
          <w:b/>
          <w:caps/>
          <w:sz w:val="20"/>
        </w:rPr>
      </w:pPr>
      <w:r>
        <w:rPr>
          <w:b/>
          <w:caps/>
          <w:sz w:val="20"/>
        </w:rPr>
        <w:t>18</w:t>
      </w:r>
      <w:r w:rsidR="00364FF3">
        <w:rPr>
          <w:b/>
          <w:caps/>
          <w:sz w:val="20"/>
        </w:rPr>
        <w:t>.</w:t>
      </w:r>
      <w:r w:rsidR="00364FF3">
        <w:rPr>
          <w:b/>
          <w:caps/>
          <w:sz w:val="20"/>
        </w:rPr>
        <w:tab/>
        <w:t>Reklame / offentliggjørelse.</w:t>
      </w:r>
    </w:p>
    <w:p w:rsidR="009B5477" w:rsidRDefault="00D508EA">
      <w:pPr>
        <w:tabs>
          <w:tab w:val="left" w:pos="426"/>
          <w:tab w:val="left" w:pos="6237"/>
        </w:tabs>
        <w:rPr>
          <w:b/>
          <w:caps/>
          <w:sz w:val="20"/>
        </w:rPr>
      </w:pPr>
      <w:r>
        <w:rPr>
          <w:b/>
          <w:caps/>
          <w:sz w:val="20"/>
        </w:rPr>
        <w:t>19</w:t>
      </w:r>
      <w:r w:rsidR="009B5477">
        <w:rPr>
          <w:b/>
          <w:caps/>
          <w:sz w:val="20"/>
        </w:rPr>
        <w:t>.</w:t>
      </w:r>
      <w:r w:rsidR="009B5477">
        <w:rPr>
          <w:b/>
          <w:caps/>
          <w:sz w:val="20"/>
        </w:rPr>
        <w:tab/>
        <w:t>TRANSPORT AV AVTALEN</w:t>
      </w:r>
    </w:p>
    <w:p w:rsidR="00E669AF" w:rsidRDefault="00E669AF">
      <w:pPr>
        <w:tabs>
          <w:tab w:val="left" w:pos="426"/>
          <w:tab w:val="left" w:pos="6237"/>
        </w:tabs>
        <w:rPr>
          <w:b/>
          <w:caps/>
          <w:sz w:val="20"/>
        </w:rPr>
      </w:pPr>
      <w:r>
        <w:rPr>
          <w:b/>
          <w:caps/>
          <w:sz w:val="20"/>
        </w:rPr>
        <w:t>20.</w:t>
      </w:r>
      <w:r>
        <w:rPr>
          <w:b/>
          <w:caps/>
          <w:sz w:val="20"/>
        </w:rPr>
        <w:tab/>
        <w:t>ETISKE KRAV</w:t>
      </w:r>
    </w:p>
    <w:p w:rsidR="00E669AF" w:rsidRDefault="00E669AF">
      <w:pPr>
        <w:tabs>
          <w:tab w:val="left" w:pos="426"/>
          <w:tab w:val="left" w:pos="6237"/>
        </w:tabs>
        <w:rPr>
          <w:b/>
          <w:caps/>
          <w:sz w:val="20"/>
        </w:rPr>
      </w:pPr>
      <w:r>
        <w:rPr>
          <w:b/>
          <w:caps/>
          <w:sz w:val="20"/>
        </w:rPr>
        <w:t>21.</w:t>
      </w:r>
      <w:r>
        <w:rPr>
          <w:b/>
          <w:caps/>
          <w:sz w:val="20"/>
        </w:rPr>
        <w:tab/>
        <w:t>KLAUSUL OM LØNNS- OG ARBEIDSVILKÅR</w:t>
      </w:r>
    </w:p>
    <w:p w:rsidR="00E669AF" w:rsidRDefault="00E669AF">
      <w:pPr>
        <w:tabs>
          <w:tab w:val="left" w:pos="426"/>
          <w:tab w:val="left" w:pos="6237"/>
        </w:tabs>
        <w:rPr>
          <w:b/>
          <w:caps/>
          <w:sz w:val="20"/>
        </w:rPr>
      </w:pPr>
      <w:r>
        <w:rPr>
          <w:b/>
          <w:caps/>
          <w:sz w:val="20"/>
        </w:rPr>
        <w:t>22.</w:t>
      </w:r>
      <w:r>
        <w:rPr>
          <w:b/>
          <w:caps/>
          <w:sz w:val="20"/>
        </w:rPr>
        <w:tab/>
        <w:t>INFORMASJONS- OG PÅSEPLIKT OG INNSYNSRETT</w:t>
      </w:r>
    </w:p>
    <w:p w:rsidR="009B5477" w:rsidRDefault="009B5477">
      <w:pPr>
        <w:tabs>
          <w:tab w:val="left" w:pos="426"/>
          <w:tab w:val="left" w:pos="6237"/>
        </w:tabs>
        <w:rPr>
          <w:b/>
          <w:caps/>
          <w:sz w:val="20"/>
        </w:rPr>
      </w:pPr>
      <w:r>
        <w:rPr>
          <w:b/>
          <w:caps/>
          <w:sz w:val="20"/>
        </w:rPr>
        <w:t>2</w:t>
      </w:r>
      <w:r w:rsidR="00E669AF">
        <w:rPr>
          <w:b/>
          <w:caps/>
          <w:sz w:val="20"/>
        </w:rPr>
        <w:t>3</w:t>
      </w:r>
      <w:r>
        <w:rPr>
          <w:b/>
          <w:caps/>
          <w:sz w:val="20"/>
        </w:rPr>
        <w:t>.</w:t>
      </w:r>
      <w:r>
        <w:rPr>
          <w:b/>
          <w:caps/>
          <w:sz w:val="20"/>
        </w:rPr>
        <w:tab/>
      </w:r>
      <w:r w:rsidR="00D508EA">
        <w:rPr>
          <w:b/>
          <w:caps/>
          <w:sz w:val="20"/>
        </w:rPr>
        <w:t>DOKUMENTRANGERING</w:t>
      </w:r>
    </w:p>
    <w:p w:rsidR="009B5477" w:rsidRDefault="009B5477" w:rsidP="009B5477">
      <w:pPr>
        <w:tabs>
          <w:tab w:val="left" w:pos="360"/>
        </w:tabs>
        <w:ind w:right="23"/>
        <w:rPr>
          <w:b/>
          <w:sz w:val="16"/>
        </w:rPr>
      </w:pPr>
      <w:r>
        <w:rPr>
          <w:sz w:val="22"/>
        </w:rPr>
        <w:br w:type="page"/>
      </w:r>
      <w:r>
        <w:rPr>
          <w:b/>
          <w:sz w:val="16"/>
        </w:rPr>
        <w:lastRenderedPageBreak/>
        <w:t>1.</w:t>
      </w:r>
      <w:r>
        <w:rPr>
          <w:b/>
          <w:sz w:val="16"/>
        </w:rPr>
        <w:tab/>
      </w:r>
      <w:r w:rsidR="009C093E">
        <w:rPr>
          <w:b/>
          <w:sz w:val="16"/>
        </w:rPr>
        <w:t>Oppdragsgiver</w:t>
      </w:r>
    </w:p>
    <w:p w:rsidR="009B5477" w:rsidRDefault="009B5477" w:rsidP="009B5477">
      <w:pPr>
        <w:tabs>
          <w:tab w:val="left" w:pos="360"/>
        </w:tabs>
        <w:ind w:left="360" w:right="23" w:hanging="360"/>
        <w:rPr>
          <w:sz w:val="16"/>
        </w:rPr>
      </w:pPr>
      <w:r>
        <w:rPr>
          <w:sz w:val="16"/>
        </w:rPr>
        <w:t>1.1</w:t>
      </w:r>
      <w:r>
        <w:rPr>
          <w:sz w:val="16"/>
        </w:rPr>
        <w:tab/>
      </w:r>
      <w:r w:rsidR="00484F0B">
        <w:rPr>
          <w:sz w:val="16"/>
        </w:rPr>
        <w:t>Oppdragsgiver</w:t>
      </w:r>
      <w:r>
        <w:rPr>
          <w:sz w:val="16"/>
        </w:rPr>
        <w:t xml:space="preserve"> er ansvarlig for </w:t>
      </w:r>
      <w:r w:rsidR="002E3E54">
        <w:rPr>
          <w:sz w:val="16"/>
        </w:rPr>
        <w:t>rammeavtalen</w:t>
      </w:r>
      <w:r>
        <w:rPr>
          <w:sz w:val="16"/>
        </w:rPr>
        <w:t xml:space="preserve">. Deltakerne er ansvarlig ovenfor leverandørene når det gjelder de konkrete anskaffelsene. </w:t>
      </w:r>
      <w:r w:rsidR="002E3E54">
        <w:rPr>
          <w:sz w:val="16"/>
        </w:rPr>
        <w:t xml:space="preserve">Rammeavtalen </w:t>
      </w:r>
      <w:r>
        <w:rPr>
          <w:sz w:val="16"/>
        </w:rPr>
        <w:t xml:space="preserve">omfatter </w:t>
      </w:r>
      <w:r w:rsidR="009C093E">
        <w:rPr>
          <w:sz w:val="16"/>
        </w:rPr>
        <w:t xml:space="preserve">oppdragsgivers </w:t>
      </w:r>
      <w:r>
        <w:rPr>
          <w:sz w:val="16"/>
        </w:rPr>
        <w:t xml:space="preserve">virksomheter, og regulerer </w:t>
      </w:r>
      <w:r w:rsidR="002E3E54">
        <w:rPr>
          <w:sz w:val="16"/>
        </w:rPr>
        <w:t xml:space="preserve">alle </w:t>
      </w:r>
      <w:r>
        <w:rPr>
          <w:sz w:val="16"/>
        </w:rPr>
        <w:t>kjøp av varer og/eller tjenester</w:t>
      </w:r>
      <w:r w:rsidR="002E3E54">
        <w:rPr>
          <w:sz w:val="16"/>
        </w:rPr>
        <w:t xml:space="preserve"> innenfor det område rammeavtalen er ment å dekke</w:t>
      </w:r>
      <w:r>
        <w:rPr>
          <w:sz w:val="16"/>
        </w:rPr>
        <w:t xml:space="preserve">. Blir det inngått flere </w:t>
      </w:r>
      <w:r w:rsidR="002E3E54">
        <w:rPr>
          <w:sz w:val="16"/>
        </w:rPr>
        <w:t xml:space="preserve">rammeavtaler </w:t>
      </w:r>
      <w:r>
        <w:rPr>
          <w:sz w:val="16"/>
        </w:rPr>
        <w:t xml:space="preserve">står de enkelte enhetene hos </w:t>
      </w:r>
      <w:r w:rsidR="009C093E">
        <w:rPr>
          <w:sz w:val="16"/>
        </w:rPr>
        <w:t xml:space="preserve">oppdragsgiver </w:t>
      </w:r>
      <w:r>
        <w:rPr>
          <w:sz w:val="16"/>
        </w:rPr>
        <w:t xml:space="preserve">fritt med hensyn til hvilke </w:t>
      </w:r>
      <w:r w:rsidR="002E3E54">
        <w:rPr>
          <w:sz w:val="16"/>
        </w:rPr>
        <w:t>ramme</w:t>
      </w:r>
      <w:r>
        <w:rPr>
          <w:sz w:val="16"/>
        </w:rPr>
        <w:t>avtaleleverandører de vil kjøpe fra, dersom ikke annet er avtalt. Den enkelte deltakers ansvar begrenser seg til det som følger av deltakerens konkrete avrop.</w:t>
      </w:r>
    </w:p>
    <w:p w:rsidR="009B5477" w:rsidRDefault="009B5477" w:rsidP="009B5477">
      <w:pPr>
        <w:tabs>
          <w:tab w:val="left" w:pos="360"/>
        </w:tabs>
        <w:ind w:left="360" w:right="23" w:hanging="360"/>
        <w:rPr>
          <w:sz w:val="16"/>
        </w:rPr>
      </w:pPr>
    </w:p>
    <w:p w:rsidR="00B5039A" w:rsidRDefault="009B5477" w:rsidP="009B5477">
      <w:pPr>
        <w:tabs>
          <w:tab w:val="left" w:pos="360"/>
        </w:tabs>
        <w:ind w:left="360" w:right="23" w:hanging="360"/>
        <w:rPr>
          <w:sz w:val="16"/>
        </w:rPr>
      </w:pPr>
      <w:r>
        <w:rPr>
          <w:sz w:val="16"/>
        </w:rPr>
        <w:t>1.2</w:t>
      </w:r>
      <w:r>
        <w:rPr>
          <w:sz w:val="16"/>
        </w:rPr>
        <w:tab/>
      </w:r>
      <w:r w:rsidR="00B149DF">
        <w:rPr>
          <w:sz w:val="16"/>
        </w:rPr>
        <w:t>Rammea</w:t>
      </w:r>
      <w:r>
        <w:rPr>
          <w:sz w:val="16"/>
        </w:rPr>
        <w:t xml:space="preserve">vtalen omfatter </w:t>
      </w:r>
      <w:r w:rsidR="00537806">
        <w:rPr>
          <w:sz w:val="16"/>
        </w:rPr>
        <w:t xml:space="preserve">oppdragsgivers </w:t>
      </w:r>
      <w:r w:rsidR="00B5039A">
        <w:rPr>
          <w:sz w:val="16"/>
        </w:rPr>
        <w:t xml:space="preserve">virksomheter </w:t>
      </w:r>
      <w:r w:rsidR="00537806">
        <w:rPr>
          <w:sz w:val="16"/>
        </w:rPr>
        <w:t>slik det</w:t>
      </w:r>
      <w:r w:rsidR="00B5039A">
        <w:rPr>
          <w:sz w:val="16"/>
        </w:rPr>
        <w:t xml:space="preserve"> </w:t>
      </w:r>
      <w:r w:rsidR="00537806">
        <w:rPr>
          <w:sz w:val="16"/>
        </w:rPr>
        <w:t>fremkommer</w:t>
      </w:r>
      <w:r w:rsidR="00B5039A">
        <w:rPr>
          <w:sz w:val="16"/>
        </w:rPr>
        <w:t xml:space="preserve"> i konkurransedokumentene. </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1.3</w:t>
      </w:r>
      <w:r>
        <w:rPr>
          <w:sz w:val="16"/>
        </w:rPr>
        <w:tab/>
        <w:t xml:space="preserve">Dersom det i </w:t>
      </w:r>
      <w:r w:rsidR="00B149DF">
        <w:rPr>
          <w:sz w:val="16"/>
        </w:rPr>
        <w:t>ramme</w:t>
      </w:r>
      <w:r>
        <w:rPr>
          <w:sz w:val="16"/>
        </w:rPr>
        <w:t xml:space="preserve">avtaleperioden blir endringer i antall virksomheter hos </w:t>
      </w:r>
      <w:r w:rsidR="009C093E">
        <w:rPr>
          <w:sz w:val="16"/>
        </w:rPr>
        <w:t>oppdragsgiver</w:t>
      </w:r>
      <w:r>
        <w:rPr>
          <w:sz w:val="16"/>
        </w:rPr>
        <w:t xml:space="preserve">, gjelder </w:t>
      </w:r>
      <w:r w:rsidR="00B149DF">
        <w:rPr>
          <w:sz w:val="16"/>
        </w:rPr>
        <w:t>ramme</w:t>
      </w:r>
      <w:r>
        <w:rPr>
          <w:sz w:val="16"/>
        </w:rPr>
        <w:t xml:space="preserve">avtalen for de enheter som til enhver tid er tilsluttet </w:t>
      </w:r>
      <w:r w:rsidR="009C093E">
        <w:rPr>
          <w:sz w:val="16"/>
        </w:rPr>
        <w:t>oppdragsgiver</w:t>
      </w:r>
      <w:r>
        <w:rPr>
          <w:sz w:val="16"/>
        </w:rPr>
        <w:t>.</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1.4</w:t>
      </w:r>
      <w:r>
        <w:rPr>
          <w:sz w:val="16"/>
        </w:rPr>
        <w:tab/>
        <w:t xml:space="preserve">Dersom noen av deltakerne </w:t>
      </w:r>
      <w:r w:rsidR="008B0189">
        <w:rPr>
          <w:sz w:val="16"/>
        </w:rPr>
        <w:t>hos</w:t>
      </w:r>
      <w:r>
        <w:rPr>
          <w:sz w:val="16"/>
        </w:rPr>
        <w:t xml:space="preserve"> </w:t>
      </w:r>
      <w:r w:rsidR="00484F0B">
        <w:rPr>
          <w:sz w:val="16"/>
        </w:rPr>
        <w:t>oppdragsgiver</w:t>
      </w:r>
      <w:r>
        <w:rPr>
          <w:sz w:val="16"/>
        </w:rPr>
        <w:t xml:space="preserve"> i løpet av avtaleperioden skulle skille ut deler av driften til egne </w:t>
      </w:r>
      <w:proofErr w:type="spellStart"/>
      <w:r>
        <w:rPr>
          <w:sz w:val="16"/>
        </w:rPr>
        <w:t>rettsubjekter</w:t>
      </w:r>
      <w:proofErr w:type="spellEnd"/>
      <w:r>
        <w:rPr>
          <w:sz w:val="16"/>
        </w:rPr>
        <w:t xml:space="preserve"> skal disse ha opsjon på innen rimelig tid å kunne tilknytte seg</w:t>
      </w:r>
      <w:r w:rsidR="00B149DF">
        <w:rPr>
          <w:sz w:val="16"/>
        </w:rPr>
        <w:t xml:space="preserve"> den</w:t>
      </w:r>
      <w:r>
        <w:rPr>
          <w:sz w:val="16"/>
        </w:rPr>
        <w:t xml:space="preserve"> inngått</w:t>
      </w:r>
      <w:r w:rsidR="00B149DF">
        <w:rPr>
          <w:sz w:val="16"/>
        </w:rPr>
        <w:t>e</w:t>
      </w:r>
      <w:r>
        <w:rPr>
          <w:sz w:val="16"/>
        </w:rPr>
        <w:t xml:space="preserve"> </w:t>
      </w:r>
      <w:r w:rsidR="00B149DF">
        <w:rPr>
          <w:sz w:val="16"/>
        </w:rPr>
        <w:t>ramme</w:t>
      </w:r>
      <w:r>
        <w:rPr>
          <w:sz w:val="16"/>
        </w:rPr>
        <w:t>avtale</w:t>
      </w:r>
      <w:r w:rsidR="00B149DF">
        <w:rPr>
          <w:sz w:val="16"/>
        </w:rPr>
        <w:t>n</w:t>
      </w:r>
      <w:r>
        <w:rPr>
          <w:sz w:val="16"/>
        </w:rPr>
        <w:t xml:space="preserve"> til opprinnelige vilkår. Eventuelle utskillelser vil kunne </w:t>
      </w:r>
      <w:r w:rsidR="008851D1">
        <w:rPr>
          <w:sz w:val="16"/>
        </w:rPr>
        <w:t xml:space="preserve">endre </w:t>
      </w:r>
      <w:r w:rsidR="00B149DF">
        <w:rPr>
          <w:sz w:val="16"/>
        </w:rPr>
        <w:t xml:space="preserve">rammeavtalens totale </w:t>
      </w:r>
      <w:r>
        <w:rPr>
          <w:sz w:val="16"/>
        </w:rPr>
        <w:t>omfang.</w:t>
      </w:r>
    </w:p>
    <w:p w:rsidR="009B5477" w:rsidRPr="00D733AF" w:rsidRDefault="009B5477" w:rsidP="009B5477">
      <w:pPr>
        <w:tabs>
          <w:tab w:val="left" w:pos="360"/>
        </w:tabs>
        <w:ind w:right="23"/>
        <w:rPr>
          <w:sz w:val="16"/>
        </w:rPr>
      </w:pPr>
    </w:p>
    <w:p w:rsidR="009B5477" w:rsidRDefault="009B5477" w:rsidP="009B5477">
      <w:pPr>
        <w:tabs>
          <w:tab w:val="left" w:pos="360"/>
        </w:tabs>
        <w:ind w:right="23"/>
        <w:rPr>
          <w:b/>
          <w:sz w:val="16"/>
        </w:rPr>
      </w:pPr>
      <w:r>
        <w:rPr>
          <w:b/>
          <w:sz w:val="16"/>
        </w:rPr>
        <w:t>2.</w:t>
      </w:r>
      <w:r>
        <w:rPr>
          <w:b/>
          <w:sz w:val="16"/>
        </w:rPr>
        <w:tab/>
        <w:t>Ansvar</w:t>
      </w:r>
    </w:p>
    <w:p w:rsidR="009B5477" w:rsidRDefault="009B5477" w:rsidP="009B5477">
      <w:pPr>
        <w:tabs>
          <w:tab w:val="left" w:pos="360"/>
        </w:tabs>
        <w:ind w:left="360" w:right="23" w:hanging="360"/>
        <w:rPr>
          <w:sz w:val="16"/>
        </w:rPr>
      </w:pPr>
      <w:r>
        <w:rPr>
          <w:sz w:val="16"/>
        </w:rPr>
        <w:t>2.1</w:t>
      </w:r>
      <w:r>
        <w:rPr>
          <w:sz w:val="16"/>
        </w:rPr>
        <w:tab/>
        <w:t xml:space="preserve">Leverandør er ansvarlig for at alle leveringer </w:t>
      </w:r>
      <w:r w:rsidR="00630D49">
        <w:rPr>
          <w:sz w:val="16"/>
        </w:rPr>
        <w:t>som følge av bestillinger med grunnlag i rammeavtalen</w:t>
      </w:r>
      <w:r>
        <w:rPr>
          <w:sz w:val="16"/>
        </w:rPr>
        <w:t xml:space="preserve"> blir levert i overensstemmelse med de vilkår som er beskrevet </w:t>
      </w:r>
      <w:r w:rsidR="00630D49">
        <w:rPr>
          <w:sz w:val="16"/>
        </w:rPr>
        <w:t>i rammeavtalens betingelser</w:t>
      </w:r>
      <w:r>
        <w:rPr>
          <w:sz w:val="16"/>
        </w:rPr>
        <w:t>.</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2.2</w:t>
      </w:r>
      <w:r>
        <w:rPr>
          <w:sz w:val="16"/>
        </w:rPr>
        <w:tab/>
      </w:r>
      <w:r w:rsidR="00630D49">
        <w:rPr>
          <w:sz w:val="16"/>
        </w:rPr>
        <w:t xml:space="preserve">Alle leveranser som utføres etter avrop fra denne rammeavtalen </w:t>
      </w:r>
      <w:r>
        <w:rPr>
          <w:sz w:val="16"/>
        </w:rPr>
        <w:t>skal til enhver tid være i overensstemmelse med lover, forskrifter og retningslinjer på området.</w:t>
      </w:r>
    </w:p>
    <w:p w:rsidR="00702466" w:rsidRDefault="00702466" w:rsidP="009B5477">
      <w:pPr>
        <w:tabs>
          <w:tab w:val="left" w:pos="360"/>
        </w:tabs>
        <w:ind w:left="360" w:right="23" w:hanging="360"/>
        <w:rPr>
          <w:sz w:val="16"/>
        </w:rPr>
      </w:pPr>
    </w:p>
    <w:p w:rsidR="009B5477" w:rsidRDefault="009B5477" w:rsidP="009B5477">
      <w:pPr>
        <w:tabs>
          <w:tab w:val="left" w:pos="360"/>
        </w:tabs>
        <w:ind w:right="23"/>
        <w:rPr>
          <w:b/>
          <w:sz w:val="16"/>
        </w:rPr>
      </w:pPr>
      <w:r>
        <w:rPr>
          <w:b/>
          <w:sz w:val="16"/>
        </w:rPr>
        <w:t>3.</w:t>
      </w:r>
      <w:r>
        <w:rPr>
          <w:b/>
          <w:sz w:val="16"/>
        </w:rPr>
        <w:tab/>
        <w:t>Kommersielle betingelser</w:t>
      </w:r>
    </w:p>
    <w:p w:rsidR="005476E3" w:rsidRDefault="009B5477" w:rsidP="005476E3">
      <w:pPr>
        <w:tabs>
          <w:tab w:val="left" w:pos="360"/>
        </w:tabs>
        <w:ind w:left="360" w:right="23" w:hanging="360"/>
        <w:rPr>
          <w:sz w:val="16"/>
        </w:rPr>
      </w:pPr>
      <w:r>
        <w:rPr>
          <w:sz w:val="16"/>
        </w:rPr>
        <w:t>3.1</w:t>
      </w:r>
      <w:r>
        <w:rPr>
          <w:sz w:val="16"/>
        </w:rPr>
        <w:tab/>
        <w:t xml:space="preserve">Alle priser er alltid angitt i </w:t>
      </w:r>
      <w:r w:rsidR="00B5039A">
        <w:rPr>
          <w:sz w:val="16"/>
        </w:rPr>
        <w:t>norske kroner</w:t>
      </w:r>
      <w:r>
        <w:rPr>
          <w:sz w:val="16"/>
        </w:rPr>
        <w:t>.</w:t>
      </w:r>
      <w:r w:rsidR="00630D49">
        <w:rPr>
          <w:sz w:val="16"/>
        </w:rPr>
        <w:t xml:space="preserve"> </w:t>
      </w:r>
      <w:r>
        <w:rPr>
          <w:sz w:val="16"/>
        </w:rPr>
        <w:t>Dersom ikke annet er avtalt er prisene eksklusive merverdiavgift</w:t>
      </w:r>
      <w:r w:rsidR="00DB4F7C">
        <w:rPr>
          <w:sz w:val="16"/>
        </w:rPr>
        <w:t xml:space="preserve"> og eventuelle lovpålagte miljøavgifter</w:t>
      </w:r>
      <w:r>
        <w:rPr>
          <w:sz w:val="16"/>
        </w:rPr>
        <w:t>, men inkluderer emballasje, toll, frakt, skatter og andre avgifter.</w:t>
      </w:r>
      <w:r w:rsidR="005476E3">
        <w:rPr>
          <w:sz w:val="16"/>
        </w:rPr>
        <w:t xml:space="preserve"> </w:t>
      </w:r>
    </w:p>
    <w:p w:rsidR="005476E3" w:rsidRDefault="005476E3" w:rsidP="005476E3">
      <w:pPr>
        <w:tabs>
          <w:tab w:val="left" w:pos="360"/>
        </w:tabs>
        <w:ind w:left="360" w:right="23" w:hanging="360"/>
        <w:rPr>
          <w:sz w:val="16"/>
        </w:rPr>
      </w:pPr>
    </w:p>
    <w:p w:rsidR="005476E3" w:rsidRDefault="009B5477" w:rsidP="005476E3">
      <w:pPr>
        <w:numPr>
          <w:ilvl w:val="1"/>
          <w:numId w:val="9"/>
        </w:numPr>
        <w:tabs>
          <w:tab w:val="clear" w:pos="360"/>
        </w:tabs>
        <w:ind w:right="23"/>
        <w:rPr>
          <w:sz w:val="16"/>
        </w:rPr>
      </w:pPr>
      <w:r>
        <w:rPr>
          <w:sz w:val="16"/>
        </w:rPr>
        <w:t>Hvis leverandøren i avtaleperioden tilbyr markedet spesielle tilbud/kampanjer, hvor prisene og kostnadene i slike tilfeller er lavere enn de avtale betingel</w:t>
      </w:r>
      <w:r w:rsidR="00981465">
        <w:rPr>
          <w:sz w:val="16"/>
        </w:rPr>
        <w:t>s</w:t>
      </w:r>
      <w:r>
        <w:rPr>
          <w:sz w:val="16"/>
        </w:rPr>
        <w:t xml:space="preserve">ene, skal </w:t>
      </w:r>
      <w:r w:rsidR="009C093E">
        <w:rPr>
          <w:sz w:val="16"/>
        </w:rPr>
        <w:t xml:space="preserve">oppdragsgiver </w:t>
      </w:r>
      <w:r>
        <w:rPr>
          <w:sz w:val="16"/>
        </w:rPr>
        <w:t>ved alle sine bestillinger uoppfordret bli informert om dette.</w:t>
      </w:r>
      <w:r w:rsidR="005476E3">
        <w:rPr>
          <w:sz w:val="16"/>
        </w:rPr>
        <w:t xml:space="preserve"> </w:t>
      </w:r>
    </w:p>
    <w:p w:rsidR="005476E3" w:rsidRDefault="005476E3" w:rsidP="005476E3">
      <w:pPr>
        <w:ind w:right="23"/>
        <w:rPr>
          <w:sz w:val="16"/>
        </w:rPr>
      </w:pPr>
    </w:p>
    <w:p w:rsidR="005476E3" w:rsidRDefault="005476E3" w:rsidP="005476E3">
      <w:pPr>
        <w:numPr>
          <w:ilvl w:val="1"/>
          <w:numId w:val="9"/>
        </w:numPr>
        <w:tabs>
          <w:tab w:val="clear" w:pos="360"/>
        </w:tabs>
        <w:ind w:right="23"/>
        <w:rPr>
          <w:sz w:val="16"/>
        </w:rPr>
      </w:pPr>
      <w:r w:rsidRPr="005476E3">
        <w:rPr>
          <w:sz w:val="16"/>
        </w:rPr>
        <w:t>Betalingsbetingelsene på denne avtalen er etterskuddsvis per 30 dager. Betalingsfristen regnes fra fakturadato på korrekt faktura. Det garanteres i denne forbindelse at alle fakturaer vil være mottaker i hende seinest 4 dager etter fakturadato. Dersom fakturaen ikke mottas innen denne fristen vil kunden ha rett til å forskyve forfall tilsvarende forsinkelsen. Ingen fakturaer skal utstedes før det foreligger en godkjent leveranse.</w:t>
      </w:r>
    </w:p>
    <w:p w:rsidR="005476E3" w:rsidRDefault="005476E3" w:rsidP="005476E3">
      <w:pPr>
        <w:ind w:right="23"/>
        <w:rPr>
          <w:sz w:val="16"/>
        </w:rPr>
      </w:pPr>
    </w:p>
    <w:p w:rsidR="005476E3" w:rsidRDefault="005476E3" w:rsidP="005476E3">
      <w:pPr>
        <w:numPr>
          <w:ilvl w:val="1"/>
          <w:numId w:val="9"/>
        </w:numPr>
        <w:tabs>
          <w:tab w:val="clear" w:pos="360"/>
        </w:tabs>
        <w:ind w:right="23"/>
        <w:rPr>
          <w:sz w:val="16"/>
        </w:rPr>
      </w:pPr>
      <w:r w:rsidRPr="005476E3">
        <w:rPr>
          <w:sz w:val="16"/>
        </w:rPr>
        <w:t>Gebyrer eller andre former for tillegg vil ikke på noe tidspunkt bli akseptert i forbindelse med levering eller fakturering i forbindelse med denne avtalen.</w:t>
      </w:r>
    </w:p>
    <w:p w:rsidR="005476E3" w:rsidRDefault="005476E3" w:rsidP="005476E3">
      <w:pPr>
        <w:ind w:right="23"/>
        <w:rPr>
          <w:sz w:val="16"/>
        </w:rPr>
      </w:pPr>
    </w:p>
    <w:p w:rsidR="005476E3" w:rsidRDefault="005476E3" w:rsidP="005476E3">
      <w:pPr>
        <w:numPr>
          <w:ilvl w:val="1"/>
          <w:numId w:val="9"/>
        </w:numPr>
        <w:tabs>
          <w:tab w:val="clear" w:pos="360"/>
        </w:tabs>
        <w:ind w:right="23"/>
        <w:rPr>
          <w:sz w:val="16"/>
        </w:rPr>
      </w:pPr>
      <w:r w:rsidRPr="005476E3">
        <w:rPr>
          <w:sz w:val="16"/>
        </w:rPr>
        <w:t>Leveringsbetingelsen for alle leveringer</w:t>
      </w:r>
      <w:r w:rsidR="00544F65" w:rsidRPr="00544F65">
        <w:rPr>
          <w:sz w:val="16"/>
        </w:rPr>
        <w:t xml:space="preserve"> </w:t>
      </w:r>
      <w:r w:rsidR="00544F65">
        <w:rPr>
          <w:sz w:val="16"/>
        </w:rPr>
        <w:t>som gjøres med grunnlag i denne avtalen</w:t>
      </w:r>
      <w:r w:rsidRPr="005476E3">
        <w:rPr>
          <w:sz w:val="16"/>
        </w:rPr>
        <w:t xml:space="preserve"> er fritt levert oppdragsgiver/den enkelte virksomhet, det vil si DDP angitt leveringsadresse i henhold til </w:t>
      </w:r>
      <w:proofErr w:type="spellStart"/>
      <w:r w:rsidRPr="005476E3">
        <w:rPr>
          <w:sz w:val="16"/>
        </w:rPr>
        <w:t>Incoterms</w:t>
      </w:r>
      <w:proofErr w:type="spellEnd"/>
      <w:r w:rsidRPr="005476E3">
        <w:rPr>
          <w:sz w:val="16"/>
        </w:rPr>
        <w:t xml:space="preserve"> 2000. Alle reisekostnader og variable kostnader er inkludert i de oppgitte prisene.</w:t>
      </w:r>
    </w:p>
    <w:p w:rsidR="009B5477" w:rsidRDefault="009B5477" w:rsidP="009B5477">
      <w:pPr>
        <w:ind w:right="23"/>
        <w:rPr>
          <w:sz w:val="16"/>
        </w:rPr>
      </w:pPr>
    </w:p>
    <w:p w:rsidR="009B5477" w:rsidRDefault="009B5477" w:rsidP="009B5477">
      <w:pPr>
        <w:numPr>
          <w:ilvl w:val="0"/>
          <w:numId w:val="1"/>
        </w:numPr>
        <w:tabs>
          <w:tab w:val="clear" w:pos="720"/>
          <w:tab w:val="num" w:pos="360"/>
        </w:tabs>
        <w:ind w:left="360" w:right="23"/>
        <w:rPr>
          <w:b/>
          <w:sz w:val="16"/>
        </w:rPr>
      </w:pPr>
      <w:r>
        <w:rPr>
          <w:b/>
          <w:sz w:val="16"/>
        </w:rPr>
        <w:t>Prisendringer</w:t>
      </w:r>
    </w:p>
    <w:p w:rsidR="009B5477" w:rsidRDefault="009B5477" w:rsidP="009B5477">
      <w:pPr>
        <w:tabs>
          <w:tab w:val="left" w:pos="360"/>
        </w:tabs>
        <w:ind w:left="360" w:right="23" w:hanging="360"/>
        <w:rPr>
          <w:sz w:val="16"/>
        </w:rPr>
      </w:pPr>
      <w:r>
        <w:rPr>
          <w:sz w:val="16"/>
        </w:rPr>
        <w:t>4.1</w:t>
      </w:r>
      <w:r>
        <w:rPr>
          <w:sz w:val="16"/>
        </w:rPr>
        <w:tab/>
        <w:t>Endres skatte- og avgiftsbestemmelser på en måte som virker inn på prisene, endres denne tilsvarende fra det tidspunkt endringen trer i kraft. Underretning om endringen skal være skriftlig</w:t>
      </w:r>
      <w:r w:rsidR="00C02D03">
        <w:rPr>
          <w:sz w:val="16"/>
        </w:rPr>
        <w:t xml:space="preserve"> og inneholde en oversikt over de nye prisene</w:t>
      </w:r>
      <w:r>
        <w:rPr>
          <w:sz w:val="16"/>
        </w:rPr>
        <w:t>.</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4.</w:t>
      </w:r>
      <w:r w:rsidR="00BA4760">
        <w:rPr>
          <w:sz w:val="16"/>
        </w:rPr>
        <w:t>2</w:t>
      </w:r>
      <w:r>
        <w:rPr>
          <w:sz w:val="16"/>
        </w:rPr>
        <w:tab/>
      </w:r>
      <w:r w:rsidR="00CA1EE7">
        <w:rPr>
          <w:sz w:val="16"/>
        </w:rPr>
        <w:t>Alle krav om prisendringer skal</w:t>
      </w:r>
      <w:r w:rsidR="00537806">
        <w:rPr>
          <w:sz w:val="16"/>
        </w:rPr>
        <w:t xml:space="preserve"> være i henhold til avtalte metoder/indekser og må</w:t>
      </w:r>
      <w:r w:rsidR="00CA1EE7">
        <w:rPr>
          <w:sz w:val="16"/>
        </w:rPr>
        <w:t xml:space="preserve"> begrunnes og dokumenteres skriftlig minst 2 måneder før ikrafttredelse, og kan ikke settes i kraft før oppdragsgivers kontaktperson har godkjent prisendringen</w:t>
      </w:r>
      <w:r w:rsidR="007C58F5">
        <w:rPr>
          <w:sz w:val="16"/>
        </w:rPr>
        <w:t xml:space="preserve"> og de nye avtaleprisene</w:t>
      </w:r>
      <w:r w:rsidR="00CA1EE7">
        <w:rPr>
          <w:sz w:val="16"/>
        </w:rPr>
        <w:t>. Med dokumentasjon menes fremleggelse av konkrete justeringer i aktuelle indekser, valutakurser</w:t>
      </w:r>
      <w:r w:rsidR="00E51624">
        <w:rPr>
          <w:sz w:val="16"/>
        </w:rPr>
        <w:t>,</w:t>
      </w:r>
      <w:r w:rsidR="00CA1EE7">
        <w:rPr>
          <w:sz w:val="16"/>
        </w:rPr>
        <w:t xml:space="preserve"> basiskostnader</w:t>
      </w:r>
      <w:r w:rsidR="00E51624">
        <w:rPr>
          <w:sz w:val="16"/>
        </w:rPr>
        <w:t xml:space="preserve"> eller andre avtalte justeringsfaktorer</w:t>
      </w:r>
      <w:r w:rsidR="00CA1EE7">
        <w:rPr>
          <w:sz w:val="16"/>
        </w:rPr>
        <w:t>.</w:t>
      </w:r>
      <w:r w:rsidR="007C58F5">
        <w:rPr>
          <w:sz w:val="16"/>
        </w:rPr>
        <w:t xml:space="preserve"> </w:t>
      </w:r>
      <w:r w:rsidR="00655A58">
        <w:rPr>
          <w:sz w:val="16"/>
        </w:rPr>
        <w:t>Justeringer</w:t>
      </w:r>
      <w:r w:rsidR="00CA1EE7">
        <w:rPr>
          <w:sz w:val="16"/>
        </w:rPr>
        <w:t xml:space="preserve"> vil kun </w:t>
      </w:r>
      <w:r w:rsidR="00C136CD">
        <w:rPr>
          <w:sz w:val="16"/>
        </w:rPr>
        <w:t xml:space="preserve">kunne </w:t>
      </w:r>
      <w:r w:rsidR="00CA1EE7">
        <w:rPr>
          <w:sz w:val="16"/>
        </w:rPr>
        <w:t xml:space="preserve">aksepteres dersom det </w:t>
      </w:r>
      <w:r w:rsidR="00BB0DCF">
        <w:rPr>
          <w:sz w:val="16"/>
        </w:rPr>
        <w:t>fremlegges</w:t>
      </w:r>
      <w:r w:rsidR="00CA1EE7">
        <w:rPr>
          <w:sz w:val="16"/>
        </w:rPr>
        <w:t xml:space="preserve"> </w:t>
      </w:r>
      <w:r w:rsidR="00BB0DCF">
        <w:rPr>
          <w:sz w:val="16"/>
        </w:rPr>
        <w:t>en</w:t>
      </w:r>
      <w:r w:rsidR="00CA1EE7">
        <w:rPr>
          <w:sz w:val="16"/>
        </w:rPr>
        <w:t xml:space="preserve"> konkret dokumentasjon </w:t>
      </w:r>
      <w:r w:rsidR="00BB0DCF">
        <w:rPr>
          <w:sz w:val="16"/>
        </w:rPr>
        <w:t xml:space="preserve">som beviser </w:t>
      </w:r>
      <w:r w:rsidR="00CA1EE7">
        <w:rPr>
          <w:sz w:val="16"/>
        </w:rPr>
        <w:t>endringen.</w:t>
      </w:r>
      <w:r w:rsidR="00C136CD">
        <w:rPr>
          <w:sz w:val="16"/>
        </w:rPr>
        <w:t xml:space="preserve"> Videre skal justeringskravet alltid inneholde en oversikt over hva de nye avtaleprisene blir som følge av kravet om justering.</w:t>
      </w:r>
      <w:r w:rsidR="00CA1EE7">
        <w:rPr>
          <w:sz w:val="16"/>
        </w:rPr>
        <w:t xml:space="preserve"> </w:t>
      </w:r>
    </w:p>
    <w:p w:rsidR="009B5477" w:rsidRDefault="009B5477" w:rsidP="009B5477">
      <w:pPr>
        <w:tabs>
          <w:tab w:val="left" w:pos="360"/>
        </w:tabs>
        <w:ind w:right="23"/>
        <w:rPr>
          <w:sz w:val="16"/>
        </w:rPr>
      </w:pPr>
    </w:p>
    <w:p w:rsidR="009B5477" w:rsidRDefault="009B5477" w:rsidP="005E0D01">
      <w:pPr>
        <w:ind w:left="360" w:right="23" w:hanging="360"/>
        <w:rPr>
          <w:sz w:val="16"/>
        </w:rPr>
      </w:pPr>
      <w:r>
        <w:rPr>
          <w:sz w:val="16"/>
        </w:rPr>
        <w:t>4.</w:t>
      </w:r>
      <w:r w:rsidR="00BA4760">
        <w:rPr>
          <w:sz w:val="16"/>
        </w:rPr>
        <w:t>3</w:t>
      </w:r>
      <w:r>
        <w:rPr>
          <w:sz w:val="16"/>
        </w:rPr>
        <w:tab/>
        <w:t xml:space="preserve">Dersom leverandørens produkter får en prisstigning som etter </w:t>
      </w:r>
      <w:r w:rsidR="00484F0B">
        <w:rPr>
          <w:sz w:val="16"/>
        </w:rPr>
        <w:t>oppdragsgiver</w:t>
      </w:r>
      <w:r>
        <w:rPr>
          <w:sz w:val="16"/>
        </w:rPr>
        <w:t xml:space="preserve"> sin vurdering går ut over naturlige sammenlignbare produkter fra andre leverandører er dette grunnlag for oppsigelse av avtalen.</w:t>
      </w:r>
    </w:p>
    <w:p w:rsidR="009B5477" w:rsidRDefault="009B5477" w:rsidP="009B5477">
      <w:pPr>
        <w:tabs>
          <w:tab w:val="left" w:pos="360"/>
        </w:tabs>
        <w:ind w:right="23"/>
        <w:rPr>
          <w:sz w:val="16"/>
        </w:rPr>
      </w:pPr>
    </w:p>
    <w:p w:rsidR="009B5477" w:rsidRDefault="009B5477" w:rsidP="009B5477">
      <w:pPr>
        <w:tabs>
          <w:tab w:val="left" w:pos="360"/>
        </w:tabs>
        <w:ind w:right="23"/>
        <w:rPr>
          <w:b/>
          <w:sz w:val="16"/>
        </w:rPr>
      </w:pPr>
      <w:r>
        <w:rPr>
          <w:b/>
          <w:sz w:val="16"/>
        </w:rPr>
        <w:t>5.</w:t>
      </w:r>
      <w:r>
        <w:rPr>
          <w:b/>
          <w:sz w:val="16"/>
        </w:rPr>
        <w:tab/>
      </w:r>
      <w:r w:rsidR="00D508EA">
        <w:rPr>
          <w:b/>
          <w:sz w:val="16"/>
        </w:rPr>
        <w:t>F</w:t>
      </w:r>
      <w:r>
        <w:rPr>
          <w:b/>
          <w:sz w:val="16"/>
        </w:rPr>
        <w:t>akturering</w:t>
      </w:r>
    </w:p>
    <w:p w:rsidR="009B5477" w:rsidRDefault="009B5477" w:rsidP="009B5477">
      <w:pPr>
        <w:tabs>
          <w:tab w:val="left" w:pos="360"/>
        </w:tabs>
        <w:ind w:right="23"/>
        <w:rPr>
          <w:sz w:val="16"/>
        </w:rPr>
      </w:pPr>
      <w:r>
        <w:rPr>
          <w:sz w:val="16"/>
        </w:rPr>
        <w:t>5.1</w:t>
      </w:r>
      <w:r>
        <w:rPr>
          <w:sz w:val="16"/>
        </w:rPr>
        <w:tab/>
        <w:t>Forskudd vil ikke bli utbetalt.</w:t>
      </w:r>
    </w:p>
    <w:p w:rsidR="009B5477" w:rsidRPr="00AE5F14" w:rsidRDefault="009B5477" w:rsidP="009B5477">
      <w:pPr>
        <w:ind w:right="23"/>
        <w:rPr>
          <w:sz w:val="16"/>
        </w:rPr>
      </w:pPr>
    </w:p>
    <w:p w:rsidR="009B5477" w:rsidRDefault="009B5477" w:rsidP="009B5477">
      <w:pPr>
        <w:tabs>
          <w:tab w:val="left" w:pos="360"/>
        </w:tabs>
        <w:ind w:left="360" w:right="23" w:hanging="360"/>
        <w:rPr>
          <w:sz w:val="16"/>
        </w:rPr>
      </w:pPr>
      <w:r>
        <w:rPr>
          <w:sz w:val="16"/>
        </w:rPr>
        <w:t>5.</w:t>
      </w:r>
      <w:r w:rsidR="00711337">
        <w:rPr>
          <w:sz w:val="16"/>
        </w:rPr>
        <w:t>2</w:t>
      </w:r>
      <w:r>
        <w:rPr>
          <w:sz w:val="16"/>
        </w:rPr>
        <w:tab/>
        <w:t xml:space="preserve">Rentefaktura aksepteres ikke dersom sen innbetaling fra </w:t>
      </w:r>
      <w:r w:rsidR="009C093E">
        <w:rPr>
          <w:sz w:val="16"/>
        </w:rPr>
        <w:t xml:space="preserve">oppdragsgiver </w:t>
      </w:r>
      <w:r>
        <w:rPr>
          <w:sz w:val="16"/>
        </w:rPr>
        <w:t>skyldes mangelfull, eller uoverensstemmende dokumentasjon, pakkseddel, følgebrev, faktura etc. fra leverandøren eller kvalitetssvikt i leveransen.</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5.</w:t>
      </w:r>
      <w:r w:rsidR="00977507">
        <w:rPr>
          <w:sz w:val="16"/>
        </w:rPr>
        <w:t>3</w:t>
      </w:r>
      <w:r>
        <w:rPr>
          <w:sz w:val="16"/>
        </w:rPr>
        <w:tab/>
        <w:t xml:space="preserve">Dersom forfalne beløp ikke betales i rett tid, betales gjeldende morarente til "Lov om renter ved forsinket betaling </w:t>
      </w:r>
      <w:proofErr w:type="spellStart"/>
      <w:r>
        <w:rPr>
          <w:sz w:val="16"/>
        </w:rPr>
        <w:t>m.m</w:t>
      </w:r>
      <w:proofErr w:type="spellEnd"/>
      <w:r>
        <w:rPr>
          <w:sz w:val="16"/>
        </w:rPr>
        <w:t>" av 17. desember 1976.</w:t>
      </w:r>
    </w:p>
    <w:p w:rsidR="009B5477" w:rsidRDefault="009B5477" w:rsidP="009B5477">
      <w:pPr>
        <w:ind w:right="23"/>
        <w:rPr>
          <w:sz w:val="16"/>
        </w:rPr>
      </w:pPr>
    </w:p>
    <w:p w:rsidR="009B5477" w:rsidRDefault="0039151D" w:rsidP="009B5477">
      <w:pPr>
        <w:tabs>
          <w:tab w:val="left" w:pos="360"/>
        </w:tabs>
        <w:ind w:left="360" w:right="23" w:hanging="360"/>
        <w:rPr>
          <w:sz w:val="16"/>
        </w:rPr>
      </w:pPr>
      <w:r>
        <w:rPr>
          <w:sz w:val="16"/>
        </w:rPr>
        <w:t>5.4</w:t>
      </w:r>
      <w:r w:rsidR="009B5477">
        <w:rPr>
          <w:sz w:val="16"/>
        </w:rPr>
        <w:tab/>
        <w:t xml:space="preserve">Fakturaen skal referere til </w:t>
      </w:r>
      <w:proofErr w:type="spellStart"/>
      <w:r w:rsidR="00977507">
        <w:rPr>
          <w:sz w:val="16"/>
        </w:rPr>
        <w:t>bestillernummer</w:t>
      </w:r>
      <w:proofErr w:type="spellEnd"/>
      <w:r w:rsidR="00977507">
        <w:rPr>
          <w:sz w:val="16"/>
        </w:rPr>
        <w:t xml:space="preserve">, </w:t>
      </w:r>
      <w:r w:rsidR="009B5477">
        <w:rPr>
          <w:sz w:val="16"/>
        </w:rPr>
        <w:t xml:space="preserve">ordrenummer eller rekvisisjonsnummer </w:t>
      </w:r>
      <w:r w:rsidR="00977507">
        <w:rPr>
          <w:sz w:val="16"/>
        </w:rPr>
        <w:t xml:space="preserve">dersom dette oppgis </w:t>
      </w:r>
      <w:r w:rsidR="009B5477">
        <w:rPr>
          <w:sz w:val="16"/>
        </w:rPr>
        <w:t xml:space="preserve">av </w:t>
      </w:r>
      <w:r w:rsidR="009C093E">
        <w:rPr>
          <w:sz w:val="16"/>
        </w:rPr>
        <w:t>oppdragsgiver</w:t>
      </w:r>
      <w:r w:rsidR="009B5477">
        <w:rPr>
          <w:sz w:val="16"/>
        </w:rPr>
        <w:t>. Videre skal det alltid oppgis navn på den som har bestilt varen og hvor den ble levert.</w:t>
      </w:r>
    </w:p>
    <w:p w:rsidR="00C14B12" w:rsidRDefault="00C14B12" w:rsidP="009B5477">
      <w:pPr>
        <w:tabs>
          <w:tab w:val="left" w:pos="360"/>
        </w:tabs>
        <w:ind w:left="360" w:right="23" w:hanging="360"/>
        <w:rPr>
          <w:sz w:val="16"/>
        </w:rPr>
      </w:pPr>
    </w:p>
    <w:p w:rsidR="00C14B12" w:rsidRDefault="00C14B12" w:rsidP="009B5477">
      <w:pPr>
        <w:tabs>
          <w:tab w:val="left" w:pos="360"/>
        </w:tabs>
        <w:ind w:left="360" w:right="23" w:hanging="360"/>
        <w:rPr>
          <w:sz w:val="16"/>
        </w:rPr>
      </w:pPr>
      <w:r>
        <w:rPr>
          <w:sz w:val="16"/>
        </w:rPr>
        <w:tab/>
        <w:t>Alle fakturaer skal inneholde følgende muligheter: fakturanummer, fakturadato, ordre- eller rekvisisjonsnummer, organisasjonsnummer, bestillende virksomhet, bestillers referanse, bestilte produkter, antall produkter, netto enhetspriser og spesifikasjon av merverdiavgift.</w:t>
      </w:r>
    </w:p>
    <w:p w:rsidR="009B5477" w:rsidRDefault="009B5477" w:rsidP="009B5477">
      <w:pPr>
        <w:ind w:right="23"/>
        <w:rPr>
          <w:sz w:val="16"/>
        </w:rPr>
      </w:pPr>
    </w:p>
    <w:p w:rsidR="009B5477" w:rsidRDefault="0039151D" w:rsidP="009B5477">
      <w:pPr>
        <w:tabs>
          <w:tab w:val="left" w:pos="360"/>
        </w:tabs>
        <w:ind w:right="23"/>
        <w:rPr>
          <w:sz w:val="16"/>
        </w:rPr>
      </w:pPr>
      <w:r>
        <w:rPr>
          <w:sz w:val="16"/>
        </w:rPr>
        <w:t>5.5</w:t>
      </w:r>
      <w:r w:rsidR="009B5477">
        <w:rPr>
          <w:sz w:val="16"/>
        </w:rPr>
        <w:tab/>
        <w:t>Betaling innebærer ingen godkjenning av leveransen.</w:t>
      </w:r>
    </w:p>
    <w:p w:rsidR="009B5477" w:rsidRDefault="009B5477" w:rsidP="009B5477">
      <w:pPr>
        <w:ind w:right="23"/>
        <w:rPr>
          <w:b/>
          <w:sz w:val="16"/>
        </w:rPr>
      </w:pPr>
    </w:p>
    <w:p w:rsidR="009B5477" w:rsidRDefault="009B5477" w:rsidP="009B5477">
      <w:pPr>
        <w:tabs>
          <w:tab w:val="left" w:pos="360"/>
        </w:tabs>
        <w:ind w:right="23"/>
        <w:rPr>
          <w:b/>
          <w:sz w:val="16"/>
        </w:rPr>
      </w:pPr>
      <w:r>
        <w:rPr>
          <w:b/>
          <w:sz w:val="16"/>
        </w:rPr>
        <w:t>6.</w:t>
      </w:r>
      <w:r>
        <w:rPr>
          <w:b/>
          <w:sz w:val="16"/>
        </w:rPr>
        <w:tab/>
        <w:t>Bestillingsprosedyrer</w:t>
      </w:r>
    </w:p>
    <w:p w:rsidR="009B5477" w:rsidRDefault="009B5477" w:rsidP="009B5477">
      <w:pPr>
        <w:tabs>
          <w:tab w:val="left" w:pos="360"/>
        </w:tabs>
        <w:ind w:left="360" w:right="23" w:hanging="360"/>
        <w:rPr>
          <w:sz w:val="16"/>
        </w:rPr>
      </w:pPr>
      <w:r>
        <w:rPr>
          <w:sz w:val="16"/>
        </w:rPr>
        <w:t>6.1</w:t>
      </w:r>
      <w:r>
        <w:rPr>
          <w:sz w:val="16"/>
        </w:rPr>
        <w:tab/>
        <w:t xml:space="preserve">Alle bestillinger skal </w:t>
      </w:r>
      <w:r w:rsidR="00981465">
        <w:rPr>
          <w:sz w:val="16"/>
        </w:rPr>
        <w:t xml:space="preserve">i størst mulig utstrekning </w:t>
      </w:r>
      <w:r>
        <w:rPr>
          <w:sz w:val="16"/>
        </w:rPr>
        <w:t>være skriftlig fra det enkelte innkjøpspunkt.</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6.2</w:t>
      </w:r>
      <w:r>
        <w:rPr>
          <w:sz w:val="16"/>
        </w:rPr>
        <w:tab/>
        <w:t>Alle bestillinger skal spesifisere produkt, kvantum, pris, leveringsdato og leveringssted.</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6.3</w:t>
      </w:r>
      <w:r>
        <w:rPr>
          <w:sz w:val="16"/>
        </w:rPr>
        <w:tab/>
        <w:t xml:space="preserve">Alle bestillinger skal omgående </w:t>
      </w:r>
      <w:r w:rsidR="008B0189">
        <w:rPr>
          <w:sz w:val="16"/>
        </w:rPr>
        <w:t>underrette oppdragsgiver</w:t>
      </w:r>
      <w:r>
        <w:rPr>
          <w:sz w:val="16"/>
        </w:rPr>
        <w:t xml:space="preserve"> dersom </w:t>
      </w:r>
      <w:r w:rsidR="008B0189">
        <w:rPr>
          <w:sz w:val="16"/>
        </w:rPr>
        <w:t xml:space="preserve">avtalt </w:t>
      </w:r>
      <w:r>
        <w:rPr>
          <w:sz w:val="16"/>
        </w:rPr>
        <w:t xml:space="preserve">leveringstid </w:t>
      </w:r>
      <w:r w:rsidR="008B0189">
        <w:rPr>
          <w:sz w:val="16"/>
        </w:rPr>
        <w:t>ikke kan overholdes</w:t>
      </w:r>
      <w:r>
        <w:rPr>
          <w:sz w:val="16"/>
        </w:rPr>
        <w:t>. Bekreftelsen skal inneholde spesifikasjon av produkt, kvantum, pris, leveringsdato og leveringssted.</w:t>
      </w:r>
    </w:p>
    <w:p w:rsidR="00B603D1" w:rsidRDefault="00B603D1" w:rsidP="009B5477">
      <w:pPr>
        <w:tabs>
          <w:tab w:val="left" w:pos="360"/>
        </w:tabs>
        <w:ind w:left="360" w:right="23" w:hanging="360"/>
        <w:rPr>
          <w:sz w:val="16"/>
        </w:rPr>
      </w:pPr>
    </w:p>
    <w:p w:rsidR="00665E67" w:rsidRDefault="00665E67" w:rsidP="009B5477">
      <w:pPr>
        <w:tabs>
          <w:tab w:val="left" w:pos="360"/>
        </w:tabs>
        <w:ind w:left="360" w:right="23" w:hanging="360"/>
        <w:rPr>
          <w:sz w:val="16"/>
        </w:rPr>
      </w:pPr>
    </w:p>
    <w:p w:rsidR="009B5477" w:rsidRDefault="009B5477" w:rsidP="009B5477">
      <w:pPr>
        <w:tabs>
          <w:tab w:val="left" w:pos="360"/>
        </w:tabs>
        <w:ind w:left="360" w:right="23" w:hanging="360"/>
        <w:rPr>
          <w:sz w:val="16"/>
        </w:rPr>
      </w:pPr>
    </w:p>
    <w:p w:rsidR="009B5477" w:rsidRDefault="009B5477" w:rsidP="009B5477">
      <w:pPr>
        <w:tabs>
          <w:tab w:val="left" w:pos="360"/>
        </w:tabs>
        <w:ind w:right="23"/>
        <w:rPr>
          <w:b/>
          <w:sz w:val="16"/>
        </w:rPr>
      </w:pPr>
      <w:r>
        <w:rPr>
          <w:b/>
          <w:sz w:val="16"/>
        </w:rPr>
        <w:t>7.</w:t>
      </w:r>
      <w:r>
        <w:rPr>
          <w:b/>
          <w:sz w:val="16"/>
        </w:rPr>
        <w:tab/>
        <w:t>Eiendomsrett.</w:t>
      </w:r>
    </w:p>
    <w:p w:rsidR="009B5477" w:rsidRDefault="009B5477" w:rsidP="009B5477">
      <w:pPr>
        <w:tabs>
          <w:tab w:val="left" w:pos="360"/>
        </w:tabs>
        <w:ind w:left="360" w:right="23" w:hanging="360"/>
        <w:rPr>
          <w:sz w:val="16"/>
        </w:rPr>
      </w:pPr>
      <w:r>
        <w:rPr>
          <w:sz w:val="16"/>
        </w:rPr>
        <w:t>7.1</w:t>
      </w:r>
      <w:r>
        <w:rPr>
          <w:sz w:val="16"/>
        </w:rPr>
        <w:tab/>
        <w:t xml:space="preserve">Utstyr og materiell som leveres etter denne avtale blir </w:t>
      </w:r>
      <w:r w:rsidR="009C093E">
        <w:rPr>
          <w:sz w:val="16"/>
        </w:rPr>
        <w:t xml:space="preserve">oppdragsgivers </w:t>
      </w:r>
      <w:r>
        <w:rPr>
          <w:sz w:val="16"/>
        </w:rPr>
        <w:t>eiendom fra og med betalingstidspunktet.</w:t>
      </w:r>
    </w:p>
    <w:p w:rsidR="0043733B" w:rsidRDefault="0043733B" w:rsidP="009B5477">
      <w:pPr>
        <w:ind w:right="23"/>
        <w:rPr>
          <w:sz w:val="16"/>
        </w:rPr>
      </w:pPr>
    </w:p>
    <w:p w:rsidR="009B5477" w:rsidRDefault="009B5477" w:rsidP="009B5477">
      <w:pPr>
        <w:tabs>
          <w:tab w:val="left" w:pos="360"/>
        </w:tabs>
        <w:ind w:right="23"/>
        <w:rPr>
          <w:b/>
          <w:sz w:val="16"/>
        </w:rPr>
      </w:pPr>
      <w:r>
        <w:rPr>
          <w:b/>
          <w:sz w:val="16"/>
        </w:rPr>
        <w:t>8.</w:t>
      </w:r>
      <w:r>
        <w:rPr>
          <w:b/>
          <w:sz w:val="16"/>
        </w:rPr>
        <w:tab/>
        <w:t>Leveringsbetingelser</w:t>
      </w:r>
    </w:p>
    <w:p w:rsidR="009B5477" w:rsidRDefault="009B5477" w:rsidP="009B5477">
      <w:pPr>
        <w:tabs>
          <w:tab w:val="left" w:pos="360"/>
        </w:tabs>
        <w:ind w:left="360" w:right="23" w:hanging="360"/>
        <w:rPr>
          <w:sz w:val="16"/>
        </w:rPr>
      </w:pPr>
      <w:r>
        <w:rPr>
          <w:sz w:val="16"/>
        </w:rPr>
        <w:t>8.1</w:t>
      </w:r>
      <w:r>
        <w:rPr>
          <w:sz w:val="16"/>
        </w:rPr>
        <w:tab/>
      </w:r>
      <w:r w:rsidR="009C093E">
        <w:rPr>
          <w:sz w:val="16"/>
        </w:rPr>
        <w:t xml:space="preserve">Oppdragsgiver </w:t>
      </w:r>
      <w:r>
        <w:rPr>
          <w:sz w:val="16"/>
        </w:rPr>
        <w:t xml:space="preserve">er forpliktet til uten ugrunnet opphold etter mottaket å kontrollere at leveransen er i samsvar med bestillingen. Dersom leveransen eller deler av den finnes å lide av en vesentlig mangel, har </w:t>
      </w:r>
      <w:r w:rsidR="009C093E">
        <w:rPr>
          <w:sz w:val="16"/>
        </w:rPr>
        <w:t xml:space="preserve">oppdragsgiver </w:t>
      </w:r>
      <w:r>
        <w:rPr>
          <w:sz w:val="16"/>
        </w:rPr>
        <w:t>rett til å avvise den eller de mangelfulle deler ved å gi leverandøren umiddelbar skriftlig beskjed om dette.</w:t>
      </w:r>
    </w:p>
    <w:p w:rsidR="009B5477" w:rsidRDefault="009B5477" w:rsidP="009B5477">
      <w:pPr>
        <w:ind w:right="23"/>
        <w:rPr>
          <w:sz w:val="16"/>
        </w:rPr>
      </w:pPr>
    </w:p>
    <w:p w:rsidR="00653676" w:rsidRDefault="009B5477" w:rsidP="009B5477">
      <w:pPr>
        <w:tabs>
          <w:tab w:val="left" w:pos="360"/>
        </w:tabs>
        <w:ind w:left="360" w:right="23" w:hanging="360"/>
        <w:rPr>
          <w:sz w:val="16"/>
        </w:rPr>
      </w:pPr>
      <w:r>
        <w:rPr>
          <w:sz w:val="16"/>
        </w:rPr>
        <w:t>8.</w:t>
      </w:r>
      <w:r w:rsidR="0043733B">
        <w:rPr>
          <w:sz w:val="16"/>
        </w:rPr>
        <w:t>2</w:t>
      </w:r>
      <w:r>
        <w:rPr>
          <w:sz w:val="16"/>
        </w:rPr>
        <w:tab/>
        <w:t>Leverandøren forplikter seg til å emballere alle forsendelser på en betryggende og forsvarlig måte, samt å fjerne emballasjen med mindre annet blir avtalt.</w:t>
      </w:r>
    </w:p>
    <w:p w:rsidR="00653676" w:rsidRDefault="00653676" w:rsidP="009B5477">
      <w:pPr>
        <w:tabs>
          <w:tab w:val="left" w:pos="360"/>
        </w:tabs>
        <w:ind w:left="360" w:right="23" w:hanging="360"/>
        <w:rPr>
          <w:sz w:val="16"/>
        </w:rPr>
      </w:pPr>
    </w:p>
    <w:p w:rsidR="009B5477" w:rsidRDefault="009B5477" w:rsidP="00653676">
      <w:pPr>
        <w:tabs>
          <w:tab w:val="left" w:pos="360"/>
        </w:tabs>
        <w:ind w:left="360" w:right="23" w:hanging="360"/>
        <w:rPr>
          <w:sz w:val="16"/>
        </w:rPr>
      </w:pPr>
      <w:r>
        <w:rPr>
          <w:sz w:val="16"/>
        </w:rPr>
        <w:t>8.</w:t>
      </w:r>
      <w:r w:rsidR="0043733B">
        <w:rPr>
          <w:sz w:val="16"/>
        </w:rPr>
        <w:t>3</w:t>
      </w:r>
      <w:r w:rsidR="00653676">
        <w:rPr>
          <w:sz w:val="16"/>
        </w:rPr>
        <w:tab/>
      </w:r>
      <w:r>
        <w:rPr>
          <w:sz w:val="16"/>
        </w:rPr>
        <w:t xml:space="preserve">Følgeseddel skal </w:t>
      </w:r>
      <w:r w:rsidR="00BC21EE">
        <w:rPr>
          <w:sz w:val="16"/>
        </w:rPr>
        <w:t xml:space="preserve">alltid </w:t>
      </w:r>
      <w:r>
        <w:rPr>
          <w:sz w:val="16"/>
        </w:rPr>
        <w:t xml:space="preserve">følge med hver forsendelse. </w:t>
      </w:r>
    </w:p>
    <w:p w:rsidR="009B5477" w:rsidRDefault="009B5477" w:rsidP="009B5477">
      <w:pPr>
        <w:tabs>
          <w:tab w:val="left" w:pos="360"/>
        </w:tabs>
        <w:ind w:right="23"/>
        <w:rPr>
          <w:sz w:val="16"/>
        </w:rPr>
      </w:pPr>
    </w:p>
    <w:p w:rsidR="009B5477" w:rsidRDefault="009B5477" w:rsidP="009B5477">
      <w:pPr>
        <w:tabs>
          <w:tab w:val="left" w:pos="360"/>
        </w:tabs>
        <w:ind w:right="23"/>
        <w:rPr>
          <w:b/>
          <w:sz w:val="16"/>
        </w:rPr>
      </w:pPr>
      <w:r>
        <w:rPr>
          <w:b/>
          <w:sz w:val="16"/>
        </w:rPr>
        <w:t>9.</w:t>
      </w:r>
      <w:r>
        <w:rPr>
          <w:b/>
          <w:sz w:val="16"/>
        </w:rPr>
        <w:tab/>
        <w:t>Leveringstid</w:t>
      </w:r>
    </w:p>
    <w:p w:rsidR="009B5477" w:rsidRDefault="009B5477" w:rsidP="009B5477">
      <w:pPr>
        <w:tabs>
          <w:tab w:val="left" w:pos="360"/>
        </w:tabs>
        <w:ind w:left="360" w:right="23" w:hanging="360"/>
        <w:rPr>
          <w:sz w:val="16"/>
        </w:rPr>
      </w:pPr>
      <w:r>
        <w:rPr>
          <w:sz w:val="16"/>
        </w:rPr>
        <w:t>9.1</w:t>
      </w:r>
      <w:r>
        <w:rPr>
          <w:sz w:val="16"/>
        </w:rPr>
        <w:tab/>
        <w:t xml:space="preserve">Hvis annet ikke er fastsatt gjelder misligholdelsesreglene (forsinkelse, mangler og ansvar) i lov om kjøp av 13. mai 1988, </w:t>
      </w:r>
      <w:proofErr w:type="spellStart"/>
      <w:r>
        <w:rPr>
          <w:sz w:val="16"/>
        </w:rPr>
        <w:t>nr</w:t>
      </w:r>
      <w:proofErr w:type="spellEnd"/>
      <w:r>
        <w:rPr>
          <w:sz w:val="16"/>
        </w:rPr>
        <w:t xml:space="preserve"> 127.</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9.2</w:t>
      </w:r>
      <w:r>
        <w:rPr>
          <w:sz w:val="16"/>
        </w:rPr>
        <w:tab/>
        <w:t>Leveringstidspunkt/tid avtalt mellom leverandør og mottaker er bindende.</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9.3</w:t>
      </w:r>
      <w:r>
        <w:rPr>
          <w:sz w:val="16"/>
        </w:rPr>
        <w:tab/>
        <w:t>Dersom leverandøren ikke greier å overholde avtalt leveringstid skal mottaker uten opphold bli informert.</w:t>
      </w:r>
    </w:p>
    <w:p w:rsidR="009B5477" w:rsidRDefault="009B5477" w:rsidP="009B5477">
      <w:pPr>
        <w:ind w:left="360" w:right="23" w:hanging="360"/>
        <w:rPr>
          <w:sz w:val="16"/>
        </w:rPr>
      </w:pPr>
    </w:p>
    <w:p w:rsidR="009B5477" w:rsidRDefault="009B5477" w:rsidP="009B5477">
      <w:pPr>
        <w:tabs>
          <w:tab w:val="left" w:pos="360"/>
        </w:tabs>
        <w:ind w:right="23"/>
        <w:rPr>
          <w:b/>
          <w:sz w:val="16"/>
        </w:rPr>
      </w:pPr>
      <w:r>
        <w:rPr>
          <w:b/>
          <w:sz w:val="16"/>
        </w:rPr>
        <w:t>10.</w:t>
      </w:r>
      <w:r>
        <w:rPr>
          <w:b/>
          <w:sz w:val="16"/>
        </w:rPr>
        <w:tab/>
        <w:t>Forsinkelse, feil og mangler/Force Majeure</w:t>
      </w:r>
    </w:p>
    <w:p w:rsidR="009B5477" w:rsidRDefault="009B5477" w:rsidP="009B5477">
      <w:pPr>
        <w:tabs>
          <w:tab w:val="left" w:pos="360"/>
        </w:tabs>
        <w:ind w:left="360" w:right="23" w:hanging="360"/>
        <w:rPr>
          <w:sz w:val="16"/>
        </w:rPr>
      </w:pPr>
      <w:r>
        <w:rPr>
          <w:sz w:val="16"/>
        </w:rPr>
        <w:t>10.1</w:t>
      </w:r>
      <w:r>
        <w:rPr>
          <w:sz w:val="16"/>
        </w:rPr>
        <w:tab/>
        <w:t>Leverandøren kan påberope seg force majeure hvis det viser seg at de ikke er i stand til å foreta rettidig levering. Leverandøren skal da godtgjøre at denne forsinkelsen er forårsaket av forhold utenfor leverandørens kontroll, som de ikke har hatt muligheter til å forhindre eller burde med rimelighet ha sett på det tidspunkt da kontrakten ble inngått.</w:t>
      </w:r>
    </w:p>
    <w:p w:rsidR="009B5477" w:rsidRDefault="009B5477" w:rsidP="009B5477">
      <w:pPr>
        <w:tabs>
          <w:tab w:val="left" w:pos="360"/>
        </w:tabs>
        <w:ind w:right="23"/>
        <w:rPr>
          <w:sz w:val="16"/>
        </w:rPr>
      </w:pPr>
    </w:p>
    <w:p w:rsidR="009B5477" w:rsidRDefault="009B5477" w:rsidP="009B5477">
      <w:pPr>
        <w:tabs>
          <w:tab w:val="left" w:pos="360"/>
        </w:tabs>
        <w:ind w:left="360" w:right="23" w:hanging="360"/>
        <w:rPr>
          <w:sz w:val="16"/>
        </w:rPr>
      </w:pPr>
      <w:r>
        <w:rPr>
          <w:sz w:val="16"/>
        </w:rPr>
        <w:t>10.</w:t>
      </w:r>
      <w:r w:rsidR="009C093E">
        <w:rPr>
          <w:sz w:val="16"/>
        </w:rPr>
        <w:t>2</w:t>
      </w:r>
      <w:r>
        <w:rPr>
          <w:sz w:val="16"/>
        </w:rPr>
        <w:tab/>
        <w:t>Dersom ikke annet er avtalt i bestillingen påtar leverandøren seg, i de første 12 måneder etter at leveransen er mottatt, ansvar for feil og mangler som måtte påvises ved det materiellet som leveransen omfatter. Leverandøren skal i denne garantitid snarest mulig og for egen regning bytte ut defekte deler eller reparere materiellet slik at de leverte gjenstander er uten feil og mangler av noe slag. Nevnte garantitid skal likevel ikke være kortere enn den som er vanlig for produktet ved løpende tilvirkning for alminnelig salg. Denne garanti omfatter bare feil som oppstår ved riktig lagring og bruk av materiellet og som ikke skyldes normal slitasje.</w:t>
      </w:r>
    </w:p>
    <w:p w:rsidR="009528A6" w:rsidRDefault="009528A6" w:rsidP="009B5477">
      <w:pPr>
        <w:tabs>
          <w:tab w:val="left" w:pos="360"/>
        </w:tabs>
        <w:ind w:left="360" w:right="23" w:hanging="360"/>
        <w:rPr>
          <w:sz w:val="16"/>
        </w:rPr>
      </w:pPr>
    </w:p>
    <w:p w:rsidR="009528A6" w:rsidRDefault="009528A6" w:rsidP="009528A6">
      <w:pPr>
        <w:tabs>
          <w:tab w:val="left" w:pos="360"/>
        </w:tabs>
        <w:ind w:left="360" w:right="23" w:hanging="360"/>
        <w:rPr>
          <w:sz w:val="16"/>
        </w:rPr>
      </w:pPr>
      <w:r>
        <w:rPr>
          <w:sz w:val="16"/>
        </w:rPr>
        <w:t>10.3</w:t>
      </w:r>
      <w:r>
        <w:rPr>
          <w:sz w:val="16"/>
        </w:rPr>
        <w:tab/>
        <w:t>Leverandøren er forpliktet til å ha ansvar, som beskrevet i punkt 10.2, for alle anskaffelser som er gjort siste 12 måneder før rammeavtalen avsluttes</w:t>
      </w:r>
      <w:r w:rsidR="009343CB">
        <w:rPr>
          <w:sz w:val="16"/>
        </w:rPr>
        <w:t>.</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10.</w:t>
      </w:r>
      <w:r w:rsidR="009528A6">
        <w:rPr>
          <w:sz w:val="16"/>
        </w:rPr>
        <w:t>4</w:t>
      </w:r>
      <w:r>
        <w:rPr>
          <w:sz w:val="16"/>
        </w:rPr>
        <w:tab/>
        <w:t>For deler som skiftes ut eller reparert i henhold til punkt 10.1 påtar leverandøren seg de samme forpliktelser som</w:t>
      </w:r>
      <w:r w:rsidR="009528A6">
        <w:rPr>
          <w:sz w:val="16"/>
        </w:rPr>
        <w:t xml:space="preserve"> for det opprinnelige materiell</w:t>
      </w:r>
      <w:r>
        <w:rPr>
          <w:sz w:val="16"/>
        </w:rPr>
        <w:t>regnet fra det tidspunkt reparasjonen eller utskiftningen er foretatt. Leverandørens ansvar etter dette punkt skal dog ikke vare ut over 24 måneder etter at det første garantiarbeid er avsluttet på vedkommende del.</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10.</w:t>
      </w:r>
      <w:r w:rsidR="009528A6">
        <w:rPr>
          <w:sz w:val="16"/>
        </w:rPr>
        <w:t>5</w:t>
      </w:r>
      <w:r>
        <w:rPr>
          <w:sz w:val="16"/>
        </w:rPr>
        <w:tab/>
        <w:t>Manglende leveringer fra underleverandør fritar ikke leverandøren for det ovennevnte ansvar med mindre den manglende levering skyldes force majeure hos underleverandøren.</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10.</w:t>
      </w:r>
      <w:r w:rsidR="009528A6">
        <w:rPr>
          <w:sz w:val="16"/>
        </w:rPr>
        <w:t>6</w:t>
      </w:r>
      <w:r>
        <w:rPr>
          <w:sz w:val="16"/>
        </w:rPr>
        <w:tab/>
        <w:t xml:space="preserve">Manglende leveringer eller forsinkelse fra underleverandør, som ikke er force majeure eller forhold godkjent av </w:t>
      </w:r>
      <w:r w:rsidR="009C093E">
        <w:rPr>
          <w:sz w:val="16"/>
        </w:rPr>
        <w:t xml:space="preserve">oppdragsgiver </w:t>
      </w:r>
      <w:r>
        <w:rPr>
          <w:sz w:val="16"/>
        </w:rPr>
        <w:t>i henhold til denne artikkel</w:t>
      </w:r>
      <w:r w:rsidR="00407028">
        <w:rPr>
          <w:sz w:val="16"/>
        </w:rPr>
        <w:t>, vil ikke</w:t>
      </w:r>
      <w:r>
        <w:rPr>
          <w:sz w:val="16"/>
        </w:rPr>
        <w:t xml:space="preserve"> begrense leverandørens ansvar i henhold til artikkel 9 - leveringstid.</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10.</w:t>
      </w:r>
      <w:r w:rsidR="009528A6">
        <w:rPr>
          <w:sz w:val="16"/>
        </w:rPr>
        <w:t>7</w:t>
      </w:r>
      <w:r>
        <w:rPr>
          <w:sz w:val="16"/>
        </w:rPr>
        <w:tab/>
        <w:t>For forståelsen av force majeure legges norsk rettspraksis til grunn.</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b/>
          <w:sz w:val="16"/>
        </w:rPr>
      </w:pPr>
      <w:r>
        <w:rPr>
          <w:b/>
          <w:sz w:val="16"/>
        </w:rPr>
        <w:t>11.</w:t>
      </w:r>
      <w:r>
        <w:rPr>
          <w:b/>
          <w:sz w:val="16"/>
        </w:rPr>
        <w:tab/>
        <w:t>Reklamasjon</w:t>
      </w:r>
    </w:p>
    <w:p w:rsidR="009B5477" w:rsidRDefault="009B5477" w:rsidP="009B5477">
      <w:pPr>
        <w:tabs>
          <w:tab w:val="left" w:pos="360"/>
        </w:tabs>
        <w:ind w:left="360" w:right="23" w:hanging="360"/>
        <w:rPr>
          <w:sz w:val="16"/>
        </w:rPr>
      </w:pPr>
      <w:r>
        <w:rPr>
          <w:sz w:val="16"/>
        </w:rPr>
        <w:t>11.1</w:t>
      </w:r>
      <w:r>
        <w:rPr>
          <w:sz w:val="16"/>
        </w:rPr>
        <w:tab/>
        <w:t xml:space="preserve">Leverandøren er ansvarlig for at de varer og tjenester som leveres er i samsvar med bestillingen. Hvis en leveranse eller deler derav ikke tilfredsstiller de krav og betingelser bestillingen fastsetter, kan </w:t>
      </w:r>
      <w:r w:rsidR="009C093E">
        <w:rPr>
          <w:sz w:val="16"/>
        </w:rPr>
        <w:t xml:space="preserve">oppdragsgiver </w:t>
      </w:r>
      <w:r>
        <w:rPr>
          <w:sz w:val="16"/>
        </w:rPr>
        <w:t xml:space="preserve">tilbakevise eller vrake den eller deler av den. Avviste varer skal byttes omgående for leverandørens regning. Kjøperens kvalitetskontroll og godkjenning fritar ikke leverandøren for de forpliktelser leverandøren har pådratt seg i henhold til bestillingen. Manglende kvalitetskontroll fra </w:t>
      </w:r>
      <w:r w:rsidR="009C093E">
        <w:rPr>
          <w:sz w:val="16"/>
        </w:rPr>
        <w:t xml:space="preserve">oppdragsgivers </w:t>
      </w:r>
      <w:r>
        <w:rPr>
          <w:sz w:val="16"/>
        </w:rPr>
        <w:t>side medfører ingen reduksjon av hans rettigheter.</w:t>
      </w:r>
    </w:p>
    <w:p w:rsidR="009B5477" w:rsidRDefault="009B5477" w:rsidP="009B5477">
      <w:pPr>
        <w:tabs>
          <w:tab w:val="left" w:pos="360"/>
        </w:tabs>
        <w:ind w:left="360" w:right="23" w:hanging="360"/>
        <w:rPr>
          <w:sz w:val="16"/>
        </w:rPr>
      </w:pPr>
    </w:p>
    <w:p w:rsidR="009B5477" w:rsidRDefault="009B5477" w:rsidP="009B5477">
      <w:pPr>
        <w:tabs>
          <w:tab w:val="left" w:pos="360"/>
        </w:tabs>
        <w:ind w:left="360" w:right="23" w:hanging="360"/>
        <w:rPr>
          <w:sz w:val="16"/>
        </w:rPr>
      </w:pPr>
      <w:r>
        <w:rPr>
          <w:sz w:val="16"/>
        </w:rPr>
        <w:t>11.2</w:t>
      </w:r>
      <w:r>
        <w:rPr>
          <w:sz w:val="16"/>
        </w:rPr>
        <w:tab/>
        <w:t xml:space="preserve">Leverandøren tar det totale ansvaret for de skader et levert produkt eventuelt skulle forårsake på </w:t>
      </w:r>
      <w:r w:rsidR="009C093E">
        <w:rPr>
          <w:sz w:val="16"/>
        </w:rPr>
        <w:t xml:space="preserve">oppdragsgivers </w:t>
      </w:r>
      <w:r>
        <w:rPr>
          <w:sz w:val="16"/>
        </w:rPr>
        <w:t>utstyr.</w:t>
      </w:r>
    </w:p>
    <w:p w:rsidR="009B5477" w:rsidRDefault="009B5477" w:rsidP="009B5477">
      <w:pPr>
        <w:tabs>
          <w:tab w:val="left" w:pos="360"/>
        </w:tabs>
        <w:ind w:left="360" w:right="23" w:hanging="360"/>
        <w:rPr>
          <w:sz w:val="16"/>
        </w:rPr>
      </w:pPr>
    </w:p>
    <w:p w:rsidR="009B5477" w:rsidRDefault="009B5477" w:rsidP="009B5477">
      <w:pPr>
        <w:tabs>
          <w:tab w:val="left" w:pos="360"/>
        </w:tabs>
        <w:ind w:right="23"/>
        <w:rPr>
          <w:b/>
          <w:sz w:val="16"/>
        </w:rPr>
      </w:pPr>
      <w:r>
        <w:rPr>
          <w:b/>
          <w:sz w:val="16"/>
        </w:rPr>
        <w:t>1</w:t>
      </w:r>
      <w:r w:rsidR="00801E55">
        <w:rPr>
          <w:b/>
          <w:sz w:val="16"/>
        </w:rPr>
        <w:t>2</w:t>
      </w:r>
      <w:r>
        <w:rPr>
          <w:b/>
          <w:sz w:val="16"/>
        </w:rPr>
        <w:t>.1</w:t>
      </w:r>
      <w:r>
        <w:rPr>
          <w:b/>
          <w:sz w:val="16"/>
        </w:rPr>
        <w:tab/>
        <w:t>Produktopplysning/samarbeid.</w:t>
      </w:r>
    </w:p>
    <w:p w:rsidR="009B5477" w:rsidRDefault="009B5477" w:rsidP="009B5477">
      <w:pPr>
        <w:tabs>
          <w:tab w:val="left" w:pos="360"/>
        </w:tabs>
        <w:ind w:left="360" w:right="23" w:hanging="360"/>
        <w:rPr>
          <w:sz w:val="16"/>
        </w:rPr>
      </w:pPr>
      <w:r>
        <w:rPr>
          <w:sz w:val="16"/>
        </w:rPr>
        <w:t>1</w:t>
      </w:r>
      <w:r w:rsidR="00801E55">
        <w:rPr>
          <w:sz w:val="16"/>
        </w:rPr>
        <w:t>2</w:t>
      </w:r>
      <w:r>
        <w:rPr>
          <w:sz w:val="16"/>
        </w:rPr>
        <w:t>.1</w:t>
      </w:r>
      <w:r>
        <w:rPr>
          <w:sz w:val="16"/>
        </w:rPr>
        <w:tab/>
        <w:t>Leverandøren skal ta kontakt med aktuelle virksomheter som omfattes av avtalen for å gi de nødvendige produktopplysninger og informasjon om leveringsforhold. Dette skal inkludere varekatalog og oppdatering av denne.</w:t>
      </w:r>
    </w:p>
    <w:p w:rsidR="009B5477" w:rsidRDefault="009B5477" w:rsidP="009B5477">
      <w:pPr>
        <w:ind w:left="360" w:right="23" w:hanging="360"/>
        <w:rPr>
          <w:sz w:val="16"/>
        </w:rPr>
      </w:pPr>
    </w:p>
    <w:p w:rsidR="009B5477" w:rsidRDefault="009B5477" w:rsidP="009B5477">
      <w:pPr>
        <w:ind w:left="360" w:right="23" w:hanging="360"/>
        <w:rPr>
          <w:sz w:val="16"/>
        </w:rPr>
      </w:pPr>
      <w:r>
        <w:rPr>
          <w:sz w:val="16"/>
        </w:rPr>
        <w:t>1</w:t>
      </w:r>
      <w:r w:rsidR="00801E55">
        <w:rPr>
          <w:sz w:val="16"/>
        </w:rPr>
        <w:t>2</w:t>
      </w:r>
      <w:r>
        <w:rPr>
          <w:sz w:val="16"/>
        </w:rPr>
        <w:t>.2</w:t>
      </w:r>
      <w:r>
        <w:rPr>
          <w:sz w:val="16"/>
        </w:rPr>
        <w:tab/>
        <w:t>På forespørsel skal leverandør levere produktopplysninger (produktblad) for alle produkter. Ellers gjelder lov av 11. juni 1976 om produktkontroll.</w:t>
      </w:r>
    </w:p>
    <w:p w:rsidR="009B5477" w:rsidRPr="00D011C1" w:rsidRDefault="009B5477" w:rsidP="009B5477">
      <w:pPr>
        <w:ind w:right="23"/>
        <w:rPr>
          <w:sz w:val="16"/>
        </w:rPr>
      </w:pPr>
    </w:p>
    <w:p w:rsidR="009B5477" w:rsidRDefault="009B5477" w:rsidP="009B5477">
      <w:pPr>
        <w:tabs>
          <w:tab w:val="left" w:pos="360"/>
        </w:tabs>
        <w:ind w:right="23"/>
        <w:rPr>
          <w:sz w:val="16"/>
        </w:rPr>
      </w:pPr>
      <w:r>
        <w:rPr>
          <w:b/>
          <w:sz w:val="16"/>
        </w:rPr>
        <w:t>1</w:t>
      </w:r>
      <w:r w:rsidR="00801E55">
        <w:rPr>
          <w:b/>
          <w:sz w:val="16"/>
        </w:rPr>
        <w:t>3</w:t>
      </w:r>
      <w:r>
        <w:rPr>
          <w:b/>
          <w:sz w:val="16"/>
        </w:rPr>
        <w:t>.</w:t>
      </w:r>
      <w:r>
        <w:rPr>
          <w:b/>
          <w:sz w:val="16"/>
        </w:rPr>
        <w:tab/>
      </w:r>
      <w:r w:rsidR="00D508EA">
        <w:rPr>
          <w:b/>
          <w:sz w:val="16"/>
        </w:rPr>
        <w:t>Dokumentasjon</w:t>
      </w:r>
    </w:p>
    <w:p w:rsidR="009B5477" w:rsidRDefault="009B5477" w:rsidP="009B5477">
      <w:pPr>
        <w:tabs>
          <w:tab w:val="left" w:pos="360"/>
        </w:tabs>
        <w:ind w:left="360" w:right="23" w:hanging="360"/>
        <w:rPr>
          <w:sz w:val="16"/>
        </w:rPr>
      </w:pPr>
      <w:r>
        <w:rPr>
          <w:sz w:val="16"/>
        </w:rPr>
        <w:t>1</w:t>
      </w:r>
      <w:r w:rsidR="00801E55">
        <w:rPr>
          <w:sz w:val="16"/>
        </w:rPr>
        <w:t>3</w:t>
      </w:r>
      <w:r>
        <w:rPr>
          <w:sz w:val="16"/>
        </w:rPr>
        <w:t>.1</w:t>
      </w:r>
      <w:r>
        <w:rPr>
          <w:sz w:val="16"/>
        </w:rPr>
        <w:tab/>
        <w:t xml:space="preserve">All nødvendig dokumentasjon for normalt bruk av utstyr og materiell skal være inkludert i leveransen. Språket skal være på norsk om ikke annet er </w:t>
      </w:r>
      <w:r w:rsidR="009528A6">
        <w:rPr>
          <w:sz w:val="16"/>
        </w:rPr>
        <w:t>særs</w:t>
      </w:r>
      <w:r w:rsidR="00B603D1">
        <w:rPr>
          <w:sz w:val="16"/>
        </w:rPr>
        <w:t>kil</w:t>
      </w:r>
      <w:r w:rsidR="009528A6">
        <w:rPr>
          <w:sz w:val="16"/>
        </w:rPr>
        <w:t>t avtalt</w:t>
      </w:r>
      <w:r>
        <w:rPr>
          <w:sz w:val="16"/>
        </w:rPr>
        <w:t>.</w:t>
      </w:r>
    </w:p>
    <w:p w:rsidR="009B5477" w:rsidRDefault="009B5477" w:rsidP="009B5477">
      <w:pPr>
        <w:ind w:right="23"/>
        <w:rPr>
          <w:sz w:val="16"/>
        </w:rPr>
      </w:pPr>
    </w:p>
    <w:p w:rsidR="009B5477" w:rsidRDefault="009B5477" w:rsidP="009B5477">
      <w:pPr>
        <w:tabs>
          <w:tab w:val="left" w:pos="360"/>
        </w:tabs>
        <w:ind w:right="23"/>
        <w:rPr>
          <w:b/>
          <w:sz w:val="16"/>
        </w:rPr>
      </w:pPr>
      <w:r>
        <w:rPr>
          <w:b/>
          <w:sz w:val="16"/>
        </w:rPr>
        <w:t>1</w:t>
      </w:r>
      <w:r w:rsidR="00801E55">
        <w:rPr>
          <w:b/>
          <w:sz w:val="16"/>
        </w:rPr>
        <w:t>4</w:t>
      </w:r>
      <w:r>
        <w:rPr>
          <w:b/>
          <w:sz w:val="16"/>
        </w:rPr>
        <w:t>.</w:t>
      </w:r>
      <w:r>
        <w:rPr>
          <w:b/>
          <w:sz w:val="16"/>
        </w:rPr>
        <w:tab/>
        <w:t>Statistikk</w:t>
      </w:r>
    </w:p>
    <w:p w:rsidR="009B5477" w:rsidRDefault="009B5477" w:rsidP="009B5477">
      <w:pPr>
        <w:tabs>
          <w:tab w:val="left" w:pos="360"/>
        </w:tabs>
        <w:ind w:left="360" w:right="23" w:hanging="360"/>
        <w:rPr>
          <w:sz w:val="16"/>
        </w:rPr>
      </w:pPr>
      <w:r>
        <w:rPr>
          <w:sz w:val="16"/>
        </w:rPr>
        <w:t>1</w:t>
      </w:r>
      <w:r w:rsidR="00801E55">
        <w:rPr>
          <w:sz w:val="16"/>
        </w:rPr>
        <w:t>4</w:t>
      </w:r>
      <w:r>
        <w:rPr>
          <w:sz w:val="16"/>
        </w:rPr>
        <w:t>.1</w:t>
      </w:r>
      <w:r>
        <w:rPr>
          <w:sz w:val="16"/>
        </w:rPr>
        <w:tab/>
        <w:t xml:space="preserve">På forespørsel skal leverandøren, uten omkostninger for </w:t>
      </w:r>
      <w:r w:rsidR="009C093E">
        <w:rPr>
          <w:sz w:val="16"/>
        </w:rPr>
        <w:t>oppdragsgiver</w:t>
      </w:r>
      <w:r>
        <w:rPr>
          <w:sz w:val="16"/>
        </w:rPr>
        <w:t xml:space="preserve">, utarbeide leveringsstatistikk for </w:t>
      </w:r>
      <w:r w:rsidR="005B5567">
        <w:rPr>
          <w:sz w:val="16"/>
        </w:rPr>
        <w:t>oppdragsgiver.</w:t>
      </w:r>
    </w:p>
    <w:p w:rsidR="009B5477" w:rsidRDefault="009B5477" w:rsidP="009B5477">
      <w:pPr>
        <w:ind w:right="23"/>
        <w:rPr>
          <w:sz w:val="16"/>
        </w:rPr>
      </w:pPr>
    </w:p>
    <w:p w:rsidR="009B5477" w:rsidRDefault="009B5477" w:rsidP="009B5477">
      <w:pPr>
        <w:tabs>
          <w:tab w:val="left" w:pos="360"/>
        </w:tabs>
        <w:ind w:right="23"/>
        <w:rPr>
          <w:b/>
          <w:sz w:val="16"/>
        </w:rPr>
      </w:pPr>
      <w:r>
        <w:rPr>
          <w:b/>
          <w:sz w:val="16"/>
        </w:rPr>
        <w:t>1</w:t>
      </w:r>
      <w:r w:rsidR="00801E55">
        <w:rPr>
          <w:b/>
          <w:sz w:val="16"/>
        </w:rPr>
        <w:t>5</w:t>
      </w:r>
      <w:r>
        <w:rPr>
          <w:b/>
          <w:sz w:val="16"/>
        </w:rPr>
        <w:t>.</w:t>
      </w:r>
      <w:r>
        <w:rPr>
          <w:b/>
          <w:sz w:val="16"/>
        </w:rPr>
        <w:tab/>
        <w:t>Mislighold</w:t>
      </w:r>
    </w:p>
    <w:p w:rsidR="009B5477" w:rsidRDefault="009B5477" w:rsidP="009B5477">
      <w:pPr>
        <w:tabs>
          <w:tab w:val="left" w:pos="360"/>
        </w:tabs>
        <w:ind w:left="360" w:right="23" w:hanging="360"/>
        <w:rPr>
          <w:sz w:val="16"/>
        </w:rPr>
      </w:pPr>
      <w:r>
        <w:rPr>
          <w:sz w:val="16"/>
        </w:rPr>
        <w:t>1</w:t>
      </w:r>
      <w:r w:rsidR="00801E55">
        <w:rPr>
          <w:sz w:val="16"/>
        </w:rPr>
        <w:t>5</w:t>
      </w:r>
      <w:r>
        <w:rPr>
          <w:sz w:val="16"/>
        </w:rPr>
        <w:t>.1</w:t>
      </w:r>
      <w:r>
        <w:rPr>
          <w:sz w:val="16"/>
        </w:rPr>
        <w:tab/>
      </w:r>
      <w:r w:rsidR="00770F9A">
        <w:rPr>
          <w:sz w:val="16"/>
        </w:rPr>
        <w:t>Vesentlig m</w:t>
      </w:r>
      <w:r>
        <w:rPr>
          <w:sz w:val="16"/>
        </w:rPr>
        <w:t xml:space="preserve">islighold fra leverandørens side gir </w:t>
      </w:r>
      <w:r w:rsidR="009C093E">
        <w:rPr>
          <w:sz w:val="16"/>
        </w:rPr>
        <w:t xml:space="preserve">oppdragsgiver </w:t>
      </w:r>
      <w:r>
        <w:rPr>
          <w:sz w:val="16"/>
        </w:rPr>
        <w:t xml:space="preserve">rett til </w:t>
      </w:r>
      <w:r w:rsidR="00770F9A">
        <w:rPr>
          <w:sz w:val="16"/>
        </w:rPr>
        <w:t xml:space="preserve">umiddelbar </w:t>
      </w:r>
      <w:r>
        <w:rPr>
          <w:sz w:val="16"/>
        </w:rPr>
        <w:t xml:space="preserve">heving av kontrakten uten kostnad. Foruten mangler ved avtaleproduktene, skal det også regnes som </w:t>
      </w:r>
      <w:r w:rsidR="00770F9A">
        <w:rPr>
          <w:sz w:val="16"/>
        </w:rPr>
        <w:t xml:space="preserve">vesentlig </w:t>
      </w:r>
      <w:r>
        <w:rPr>
          <w:sz w:val="16"/>
        </w:rPr>
        <w:t>mislighold at leverandørens service</w:t>
      </w:r>
      <w:r w:rsidR="00770F9A">
        <w:rPr>
          <w:sz w:val="16"/>
        </w:rPr>
        <w:t>betingelser</w:t>
      </w:r>
      <w:r>
        <w:rPr>
          <w:sz w:val="16"/>
        </w:rPr>
        <w:t xml:space="preserve"> og forhandlernett ikke fungerer etter forutsetningene. Det samme gjelder manglende </w:t>
      </w:r>
      <w:r w:rsidR="00770F9A">
        <w:rPr>
          <w:sz w:val="16"/>
        </w:rPr>
        <w:t>mulighet til å bestille elektronisk gjennom den offentlige markedsplassen og gjennom leverandørens netthandel om oppdragsgiver har krevd dette i konkurransedokumentene</w:t>
      </w:r>
      <w:r>
        <w:rPr>
          <w:sz w:val="16"/>
        </w:rPr>
        <w:t xml:space="preserve">. </w:t>
      </w:r>
    </w:p>
    <w:p w:rsidR="00665E67" w:rsidRDefault="00665E67" w:rsidP="009B5477">
      <w:pPr>
        <w:ind w:right="23"/>
        <w:rPr>
          <w:sz w:val="16"/>
        </w:rPr>
      </w:pPr>
    </w:p>
    <w:p w:rsidR="00E61DAF" w:rsidRDefault="00E61DAF" w:rsidP="009B5477">
      <w:pPr>
        <w:ind w:right="23"/>
        <w:rPr>
          <w:sz w:val="16"/>
        </w:rPr>
      </w:pPr>
    </w:p>
    <w:p w:rsidR="00E61DAF" w:rsidRDefault="00E61DAF" w:rsidP="009B5477">
      <w:pPr>
        <w:ind w:right="23"/>
        <w:rPr>
          <w:sz w:val="16"/>
        </w:rPr>
      </w:pPr>
    </w:p>
    <w:p w:rsidR="00E61DAF" w:rsidRDefault="00E61DAF" w:rsidP="009B5477">
      <w:pPr>
        <w:ind w:right="23"/>
        <w:rPr>
          <w:sz w:val="16"/>
        </w:rPr>
      </w:pPr>
    </w:p>
    <w:p w:rsidR="009B5477" w:rsidRDefault="009B5477" w:rsidP="009B5477">
      <w:pPr>
        <w:tabs>
          <w:tab w:val="left" w:pos="360"/>
        </w:tabs>
        <w:ind w:right="23"/>
        <w:rPr>
          <w:b/>
          <w:sz w:val="16"/>
        </w:rPr>
      </w:pPr>
      <w:r>
        <w:rPr>
          <w:b/>
          <w:sz w:val="16"/>
        </w:rPr>
        <w:t>1</w:t>
      </w:r>
      <w:r w:rsidR="00801E55">
        <w:rPr>
          <w:b/>
          <w:sz w:val="16"/>
        </w:rPr>
        <w:t>6</w:t>
      </w:r>
      <w:r>
        <w:rPr>
          <w:b/>
          <w:sz w:val="16"/>
        </w:rPr>
        <w:t>.</w:t>
      </w:r>
      <w:r>
        <w:rPr>
          <w:b/>
          <w:sz w:val="16"/>
        </w:rPr>
        <w:tab/>
        <w:t>Oppsigelse</w:t>
      </w:r>
    </w:p>
    <w:p w:rsidR="00F92A33" w:rsidRDefault="009B5477">
      <w:pPr>
        <w:tabs>
          <w:tab w:val="left" w:pos="360"/>
        </w:tabs>
        <w:ind w:left="426" w:right="23" w:hanging="426"/>
        <w:rPr>
          <w:sz w:val="16"/>
        </w:rPr>
      </w:pPr>
      <w:r>
        <w:rPr>
          <w:sz w:val="16"/>
        </w:rPr>
        <w:t>1</w:t>
      </w:r>
      <w:r w:rsidR="00801E55">
        <w:rPr>
          <w:sz w:val="16"/>
        </w:rPr>
        <w:t>6</w:t>
      </w:r>
      <w:r>
        <w:rPr>
          <w:sz w:val="16"/>
        </w:rPr>
        <w:t>.1</w:t>
      </w:r>
      <w:r>
        <w:rPr>
          <w:sz w:val="16"/>
        </w:rPr>
        <w:tab/>
        <w:t xml:space="preserve">Avtalen har en gjensidig oppsigelsestid på </w:t>
      </w:r>
      <w:r w:rsidR="005B5567">
        <w:rPr>
          <w:sz w:val="16"/>
        </w:rPr>
        <w:t>6</w:t>
      </w:r>
      <w:r>
        <w:rPr>
          <w:sz w:val="16"/>
        </w:rPr>
        <w:t xml:space="preserve"> måneder.</w:t>
      </w:r>
      <w:r w:rsidR="00544F65">
        <w:rPr>
          <w:sz w:val="16"/>
        </w:rPr>
        <w:t xml:space="preserve"> Hver enkelt deltaker på avtalen kan også si opp avtalen individuelt. En slik oppsigelse vil utføres på vegne av deltakeren av oppdragsgivers avtaleansvarlig.</w:t>
      </w:r>
      <w:r w:rsidR="00C77ABA">
        <w:rPr>
          <w:sz w:val="16"/>
        </w:rPr>
        <w:t xml:space="preserve"> Leverandøren har ikke krav på erstatning for sitt beregnelige tap som følge av en oppsigelse. Oppdragsgiver har heller ikke rett på erstatning for merkostnader som følge av en oppsigelse.</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1</w:t>
      </w:r>
      <w:r w:rsidR="00801E55">
        <w:rPr>
          <w:sz w:val="16"/>
        </w:rPr>
        <w:t>6</w:t>
      </w:r>
      <w:r>
        <w:rPr>
          <w:sz w:val="16"/>
        </w:rPr>
        <w:t>.2</w:t>
      </w:r>
      <w:r>
        <w:rPr>
          <w:sz w:val="16"/>
        </w:rPr>
        <w:tab/>
        <w:t xml:space="preserve">Ved vesentlig misligholdelse av avtalen kan denne sies opp av begge parter med øyeblikkelig virkning. </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1</w:t>
      </w:r>
      <w:r w:rsidR="00801E55">
        <w:rPr>
          <w:sz w:val="16"/>
        </w:rPr>
        <w:t>6</w:t>
      </w:r>
      <w:r>
        <w:rPr>
          <w:sz w:val="16"/>
        </w:rPr>
        <w:t>.3</w:t>
      </w:r>
      <w:r>
        <w:rPr>
          <w:sz w:val="16"/>
        </w:rPr>
        <w:tab/>
        <w:t>Om det i avtaleperioden oppstår spesielle forhold som gjør avtalen urimelig for en av partene kan det forhandles om revidering eller oppsigelse.</w:t>
      </w:r>
    </w:p>
    <w:p w:rsidR="005B5567" w:rsidRDefault="005B5567" w:rsidP="009B5477">
      <w:pPr>
        <w:tabs>
          <w:tab w:val="left" w:pos="360"/>
        </w:tabs>
        <w:ind w:left="360" w:right="23" w:hanging="360"/>
        <w:rPr>
          <w:sz w:val="16"/>
        </w:rPr>
      </w:pPr>
    </w:p>
    <w:p w:rsidR="005B5567" w:rsidRDefault="005B5567" w:rsidP="009B5477">
      <w:pPr>
        <w:tabs>
          <w:tab w:val="left" w:pos="360"/>
        </w:tabs>
        <w:ind w:left="360" w:right="23" w:hanging="360"/>
        <w:rPr>
          <w:sz w:val="16"/>
        </w:rPr>
      </w:pPr>
      <w:r>
        <w:rPr>
          <w:sz w:val="16"/>
        </w:rPr>
        <w:t>1</w:t>
      </w:r>
      <w:r w:rsidR="00801E55">
        <w:rPr>
          <w:sz w:val="16"/>
        </w:rPr>
        <w:t>6</w:t>
      </w:r>
      <w:r>
        <w:rPr>
          <w:sz w:val="16"/>
        </w:rPr>
        <w:t>.4</w:t>
      </w:r>
      <w:r>
        <w:rPr>
          <w:sz w:val="16"/>
        </w:rPr>
        <w:tab/>
        <w:t>Avtalen opphører automatisk når rammeavtalens varighet utløper.</w:t>
      </w:r>
    </w:p>
    <w:p w:rsidR="009B5477" w:rsidRPr="006F07FF" w:rsidRDefault="009B5477" w:rsidP="009B5477">
      <w:pPr>
        <w:tabs>
          <w:tab w:val="left" w:pos="360"/>
        </w:tabs>
        <w:ind w:left="360" w:right="23" w:hanging="360"/>
        <w:rPr>
          <w:sz w:val="16"/>
        </w:rPr>
      </w:pPr>
    </w:p>
    <w:p w:rsidR="009B5477" w:rsidRDefault="009B5477" w:rsidP="009B5477">
      <w:pPr>
        <w:tabs>
          <w:tab w:val="left" w:pos="360"/>
        </w:tabs>
        <w:ind w:right="-1136"/>
        <w:rPr>
          <w:b/>
          <w:sz w:val="16"/>
        </w:rPr>
      </w:pPr>
      <w:r>
        <w:rPr>
          <w:b/>
          <w:sz w:val="16"/>
        </w:rPr>
        <w:t>1</w:t>
      </w:r>
      <w:r w:rsidR="00BB5C05">
        <w:rPr>
          <w:b/>
          <w:sz w:val="16"/>
        </w:rPr>
        <w:t>7</w:t>
      </w:r>
      <w:r>
        <w:rPr>
          <w:b/>
          <w:sz w:val="16"/>
        </w:rPr>
        <w:t>.</w:t>
      </w:r>
      <w:r>
        <w:rPr>
          <w:b/>
          <w:sz w:val="16"/>
        </w:rPr>
        <w:tab/>
      </w:r>
      <w:r w:rsidR="00164CEC">
        <w:rPr>
          <w:b/>
          <w:sz w:val="16"/>
        </w:rPr>
        <w:t>T</w:t>
      </w:r>
      <w:r>
        <w:rPr>
          <w:b/>
          <w:sz w:val="16"/>
        </w:rPr>
        <w:t>vister</w:t>
      </w:r>
    </w:p>
    <w:p w:rsidR="00164CEC" w:rsidRDefault="009B5477" w:rsidP="009B5477">
      <w:pPr>
        <w:tabs>
          <w:tab w:val="left" w:pos="360"/>
        </w:tabs>
        <w:ind w:left="360" w:right="23" w:hanging="360"/>
        <w:rPr>
          <w:sz w:val="16"/>
        </w:rPr>
      </w:pPr>
      <w:r>
        <w:rPr>
          <w:sz w:val="16"/>
        </w:rPr>
        <w:t>1</w:t>
      </w:r>
      <w:r w:rsidR="00BB5C05">
        <w:rPr>
          <w:sz w:val="16"/>
        </w:rPr>
        <w:t>7</w:t>
      </w:r>
      <w:r>
        <w:rPr>
          <w:sz w:val="16"/>
        </w:rPr>
        <w:t>.1</w:t>
      </w:r>
      <w:r>
        <w:rPr>
          <w:sz w:val="16"/>
        </w:rPr>
        <w:tab/>
      </w:r>
      <w:r w:rsidR="00164CEC">
        <w:rPr>
          <w:sz w:val="16"/>
        </w:rPr>
        <w:t xml:space="preserve">Partenes rettigheter og plikter etter denne avtale bestemmes i sin helhet av norsk rett. </w:t>
      </w:r>
    </w:p>
    <w:p w:rsidR="00164CEC" w:rsidRDefault="00164CEC" w:rsidP="009B5477">
      <w:pPr>
        <w:tabs>
          <w:tab w:val="left" w:pos="360"/>
        </w:tabs>
        <w:ind w:left="360" w:right="23" w:hanging="360"/>
        <w:rPr>
          <w:sz w:val="16"/>
        </w:rPr>
      </w:pPr>
    </w:p>
    <w:p w:rsidR="00164CEC" w:rsidRDefault="00164CEC" w:rsidP="009B5477">
      <w:pPr>
        <w:tabs>
          <w:tab w:val="left" w:pos="360"/>
        </w:tabs>
        <w:ind w:left="360" w:right="23" w:hanging="360"/>
        <w:rPr>
          <w:sz w:val="16"/>
        </w:rPr>
      </w:pPr>
      <w:r>
        <w:rPr>
          <w:sz w:val="16"/>
        </w:rPr>
        <w:t>17.2</w:t>
      </w:r>
      <w:r>
        <w:rPr>
          <w:sz w:val="16"/>
        </w:rPr>
        <w:tab/>
      </w:r>
      <w:r w:rsidR="009B5477">
        <w:rPr>
          <w:sz w:val="16"/>
        </w:rPr>
        <w:t xml:space="preserve">Dersom det oppstår tvist </w:t>
      </w:r>
      <w:r>
        <w:rPr>
          <w:sz w:val="16"/>
        </w:rPr>
        <w:t xml:space="preserve">mellom partene om tolkningen eller rettsvirkningene av </w:t>
      </w:r>
      <w:r w:rsidR="009B5477">
        <w:rPr>
          <w:sz w:val="16"/>
        </w:rPr>
        <w:t>avtalen</w:t>
      </w:r>
      <w:r>
        <w:rPr>
          <w:sz w:val="16"/>
        </w:rPr>
        <w:t>,</w:t>
      </w:r>
      <w:r w:rsidR="009B5477">
        <w:rPr>
          <w:sz w:val="16"/>
        </w:rPr>
        <w:t xml:space="preserve"> skal tvisten forsøkes løst ved forhandlinger. Fører </w:t>
      </w:r>
      <w:r>
        <w:rPr>
          <w:sz w:val="16"/>
        </w:rPr>
        <w:t xml:space="preserve">slike </w:t>
      </w:r>
      <w:r w:rsidR="009B5477">
        <w:rPr>
          <w:sz w:val="16"/>
        </w:rPr>
        <w:t>forhandlinge</w:t>
      </w:r>
      <w:r>
        <w:rPr>
          <w:sz w:val="16"/>
        </w:rPr>
        <w:t>r</w:t>
      </w:r>
      <w:r w:rsidR="009B5477">
        <w:rPr>
          <w:sz w:val="16"/>
        </w:rPr>
        <w:t xml:space="preserve"> ikke fram</w:t>
      </w:r>
      <w:r>
        <w:rPr>
          <w:sz w:val="16"/>
        </w:rPr>
        <w:t xml:space="preserve"> innen 10 (ti)virkedager, eller annen periode partene blir enige om, kan hver av partene forlange at tvisten blir behandlet enten ved hjelp av en uavhengig ekspert eller ved hjelp av mekling.</w:t>
      </w:r>
    </w:p>
    <w:p w:rsidR="00164CEC" w:rsidRDefault="00164CEC" w:rsidP="009B5477">
      <w:pPr>
        <w:tabs>
          <w:tab w:val="left" w:pos="360"/>
        </w:tabs>
        <w:ind w:left="360" w:right="23" w:hanging="360"/>
        <w:rPr>
          <w:sz w:val="16"/>
        </w:rPr>
      </w:pPr>
    </w:p>
    <w:p w:rsidR="00164CEC" w:rsidRDefault="00164CEC" w:rsidP="009B5477">
      <w:pPr>
        <w:tabs>
          <w:tab w:val="left" w:pos="360"/>
        </w:tabs>
        <w:ind w:left="360" w:right="23" w:hanging="360"/>
        <w:rPr>
          <w:sz w:val="16"/>
        </w:rPr>
      </w:pPr>
      <w:r>
        <w:rPr>
          <w:sz w:val="16"/>
        </w:rPr>
        <w:t>17.3</w:t>
      </w:r>
      <w:r>
        <w:rPr>
          <w:sz w:val="16"/>
        </w:rPr>
        <w:tab/>
        <w:t xml:space="preserve">Partene kan i forbindelse med inngåelsen av avtalen oppnevne en uavhengig ekspert som angis spesielt under spesielle </w:t>
      </w:r>
      <w:proofErr w:type="spellStart"/>
      <w:r>
        <w:rPr>
          <w:sz w:val="16"/>
        </w:rPr>
        <w:t>kontraktsbetingelser</w:t>
      </w:r>
      <w:proofErr w:type="spellEnd"/>
      <w:r>
        <w:rPr>
          <w:sz w:val="16"/>
        </w:rPr>
        <w:t xml:space="preserve">, med den kompetansen </w:t>
      </w:r>
      <w:r w:rsidR="00301C05">
        <w:rPr>
          <w:sz w:val="16"/>
        </w:rPr>
        <w:t xml:space="preserve">man </w:t>
      </w:r>
      <w:r>
        <w:rPr>
          <w:sz w:val="16"/>
        </w:rPr>
        <w:t>mener passer best i forhold til avtalen. Hvis det</w:t>
      </w:r>
      <w:r w:rsidR="000E70A9">
        <w:rPr>
          <w:sz w:val="16"/>
        </w:rPr>
        <w:t>te ikke er gjort, kan partene b</w:t>
      </w:r>
      <w:r>
        <w:rPr>
          <w:sz w:val="16"/>
        </w:rPr>
        <w:t>li enige om oppnevningen av en uavhengig ekspert på tvistetidspunktet. Partene skal på forhånd velge</w:t>
      </w:r>
      <w:r w:rsidR="00AE3CCD">
        <w:rPr>
          <w:sz w:val="16"/>
        </w:rPr>
        <w:t xml:space="preserve"> enten</w:t>
      </w:r>
      <w:r w:rsidR="00E51A12">
        <w:rPr>
          <w:sz w:val="16"/>
        </w:rPr>
        <w:t>:</w:t>
      </w:r>
    </w:p>
    <w:p w:rsidR="00164CEC" w:rsidRDefault="00164CEC" w:rsidP="009B5477">
      <w:pPr>
        <w:tabs>
          <w:tab w:val="left" w:pos="360"/>
        </w:tabs>
        <w:ind w:left="360" w:right="23" w:hanging="360"/>
        <w:rPr>
          <w:sz w:val="16"/>
        </w:rPr>
      </w:pPr>
    </w:p>
    <w:p w:rsidR="00164CEC" w:rsidRDefault="00164CEC" w:rsidP="00164CEC">
      <w:pPr>
        <w:tabs>
          <w:tab w:val="left" w:pos="360"/>
        </w:tabs>
        <w:ind w:left="360" w:right="23" w:hanging="360"/>
        <w:rPr>
          <w:sz w:val="16"/>
        </w:rPr>
      </w:pPr>
      <w:r>
        <w:rPr>
          <w:sz w:val="16"/>
        </w:rPr>
        <w:tab/>
      </w:r>
      <w:r>
        <w:rPr>
          <w:sz w:val="16"/>
        </w:rPr>
        <w:tab/>
      </w:r>
      <w:r w:rsidR="00F43F70">
        <w:rPr>
          <w:sz w:val="16"/>
        </w:rPr>
        <w:t>a</w:t>
      </w:r>
      <w:r>
        <w:rPr>
          <w:sz w:val="16"/>
        </w:rPr>
        <w:t>) å legge ekspertens forslag til løsning til grunn (bindende), eller</w:t>
      </w:r>
    </w:p>
    <w:p w:rsidR="00164CEC" w:rsidRDefault="00164CEC" w:rsidP="00164CEC">
      <w:pPr>
        <w:tabs>
          <w:tab w:val="left" w:pos="360"/>
        </w:tabs>
        <w:ind w:left="360" w:right="23" w:hanging="360"/>
        <w:rPr>
          <w:sz w:val="16"/>
        </w:rPr>
      </w:pPr>
      <w:r>
        <w:rPr>
          <w:sz w:val="16"/>
        </w:rPr>
        <w:tab/>
      </w:r>
      <w:r w:rsidR="00F43F70">
        <w:rPr>
          <w:sz w:val="16"/>
        </w:rPr>
        <w:tab/>
        <w:t>b</w:t>
      </w:r>
      <w:r>
        <w:rPr>
          <w:sz w:val="16"/>
        </w:rPr>
        <w:t>) å bruke ekspertens forslag som grunnlag for selv å komme frem til en løsning (rådgivende)</w:t>
      </w:r>
    </w:p>
    <w:p w:rsidR="00164CEC" w:rsidRDefault="00164CEC" w:rsidP="00164CEC">
      <w:pPr>
        <w:tabs>
          <w:tab w:val="left" w:pos="360"/>
        </w:tabs>
        <w:ind w:left="360" w:right="23" w:hanging="360"/>
        <w:rPr>
          <w:sz w:val="16"/>
        </w:rPr>
      </w:pPr>
    </w:p>
    <w:p w:rsidR="0046481F" w:rsidRDefault="00164CEC" w:rsidP="00164CEC">
      <w:pPr>
        <w:tabs>
          <w:tab w:val="left" w:pos="360"/>
        </w:tabs>
        <w:ind w:left="360" w:right="23" w:hanging="360"/>
        <w:rPr>
          <w:sz w:val="16"/>
        </w:rPr>
      </w:pPr>
      <w:r>
        <w:rPr>
          <w:sz w:val="16"/>
        </w:rPr>
        <w:tab/>
        <w:t>Den nærmere fremgangsmåten for arbeidet bestemmes av den uavhengige eksperten, i samråd med partene.</w:t>
      </w:r>
    </w:p>
    <w:p w:rsidR="0046481F" w:rsidRDefault="0046481F" w:rsidP="00164CEC">
      <w:pPr>
        <w:tabs>
          <w:tab w:val="left" w:pos="360"/>
        </w:tabs>
        <w:ind w:left="360" w:right="23" w:hanging="360"/>
        <w:rPr>
          <w:sz w:val="16"/>
        </w:rPr>
      </w:pPr>
    </w:p>
    <w:p w:rsidR="0046481F" w:rsidRDefault="0046481F" w:rsidP="00164CEC">
      <w:pPr>
        <w:tabs>
          <w:tab w:val="left" w:pos="360"/>
        </w:tabs>
        <w:ind w:left="360" w:right="23" w:hanging="360"/>
        <w:rPr>
          <w:sz w:val="16"/>
        </w:rPr>
      </w:pPr>
      <w:r>
        <w:rPr>
          <w:sz w:val="16"/>
        </w:rPr>
        <w:t>17.4</w:t>
      </w:r>
      <w:r>
        <w:rPr>
          <w:sz w:val="16"/>
        </w:rPr>
        <w:tab/>
        <w:t>Dersom en tvist i tilknytning til denne avtalen ikke blir løst ved forhandlinger eller ved en uavhengig ekspert, kan partene forsøke tvisten løst ved mekling. Mekling kan benyttes også uten forutgående bruk av uavhengig ekspert, dersom partene er enige om det.</w:t>
      </w:r>
    </w:p>
    <w:p w:rsidR="0046481F" w:rsidRDefault="0046481F" w:rsidP="00164CEC">
      <w:pPr>
        <w:tabs>
          <w:tab w:val="left" w:pos="360"/>
        </w:tabs>
        <w:ind w:left="360" w:right="23" w:hanging="360"/>
        <w:rPr>
          <w:sz w:val="16"/>
        </w:rPr>
      </w:pPr>
    </w:p>
    <w:p w:rsidR="0046481F" w:rsidRDefault="0046481F" w:rsidP="00164CEC">
      <w:pPr>
        <w:tabs>
          <w:tab w:val="left" w:pos="360"/>
        </w:tabs>
        <w:ind w:left="360" w:right="23" w:hanging="360"/>
        <w:rPr>
          <w:sz w:val="16"/>
        </w:rPr>
      </w:pPr>
      <w:r>
        <w:rPr>
          <w:sz w:val="16"/>
        </w:rPr>
        <w:tab/>
        <w:t xml:space="preserve">Partene kan velge å legge Den Norske Advokatforenings regler for mekling ved advokat </w:t>
      </w:r>
      <w:r w:rsidR="004A0582">
        <w:rPr>
          <w:sz w:val="16"/>
        </w:rPr>
        <w:t>til grunn, eventuelt modifisert</w:t>
      </w:r>
      <w:r w:rsidR="00354496">
        <w:rPr>
          <w:sz w:val="16"/>
        </w:rPr>
        <w:t xml:space="preserve"> </w:t>
      </w:r>
      <w:r w:rsidR="004A0582">
        <w:rPr>
          <w:sz w:val="16"/>
        </w:rPr>
        <w:t>slik partene</w:t>
      </w:r>
      <w:r>
        <w:rPr>
          <w:sz w:val="16"/>
        </w:rPr>
        <w:t xml:space="preserve"> ønsker. Det forutsettes at partene blir enige om en mekler med den kompetansen partene mener passer best i forhold til tvisten. Den nærmere fremgangsmåten for mekling bestemmes av mekleren, i samråd med partene.</w:t>
      </w:r>
    </w:p>
    <w:p w:rsidR="0046481F" w:rsidRDefault="0046481F" w:rsidP="00164CEC">
      <w:pPr>
        <w:tabs>
          <w:tab w:val="left" w:pos="360"/>
        </w:tabs>
        <w:ind w:left="360" w:right="23" w:hanging="360"/>
        <w:rPr>
          <w:sz w:val="16"/>
        </w:rPr>
      </w:pPr>
    </w:p>
    <w:p w:rsidR="0046481F" w:rsidRDefault="0046481F" w:rsidP="00164CEC">
      <w:pPr>
        <w:tabs>
          <w:tab w:val="left" w:pos="360"/>
        </w:tabs>
        <w:ind w:left="360" w:right="23" w:hanging="360"/>
        <w:rPr>
          <w:sz w:val="16"/>
        </w:rPr>
      </w:pPr>
      <w:r>
        <w:rPr>
          <w:sz w:val="16"/>
        </w:rPr>
        <w:t>17.5</w:t>
      </w:r>
      <w:r>
        <w:rPr>
          <w:sz w:val="16"/>
        </w:rPr>
        <w:tab/>
        <w:t>Uavhengig ekspert og/eller mekler skal ved utførelsen av sine oppdrag opptre upartisk og uavhengig. Før eksperten/mekleren påtar seg et oppdrag skal vedkommende underrette partene om mulige omste</w:t>
      </w:r>
      <w:r w:rsidR="00F43F70">
        <w:rPr>
          <w:sz w:val="16"/>
        </w:rPr>
        <w:t>n</w:t>
      </w:r>
      <w:r>
        <w:rPr>
          <w:sz w:val="16"/>
        </w:rPr>
        <w:t xml:space="preserve">digheter som er egnet til å skape mistanke om mangler ved </w:t>
      </w:r>
      <w:proofErr w:type="spellStart"/>
      <w:r>
        <w:rPr>
          <w:sz w:val="16"/>
        </w:rPr>
        <w:t>vedkommendes</w:t>
      </w:r>
      <w:proofErr w:type="spellEnd"/>
      <w:r>
        <w:rPr>
          <w:sz w:val="16"/>
        </w:rPr>
        <w:t xml:space="preserve"> upartiskhet eller uavhengighet. Eksperten/mekleren skal gi partene en slik underretning også mens oppdraget pågår, dersom partene ikke tidligere har fått disse opplysningene, eller omstendighetene er kommet til under oppdraget.</w:t>
      </w:r>
    </w:p>
    <w:p w:rsidR="0046481F" w:rsidRDefault="0046481F" w:rsidP="00164CEC">
      <w:pPr>
        <w:tabs>
          <w:tab w:val="left" w:pos="360"/>
        </w:tabs>
        <w:ind w:left="360" w:right="23" w:hanging="360"/>
        <w:rPr>
          <w:sz w:val="16"/>
        </w:rPr>
      </w:pPr>
    </w:p>
    <w:p w:rsidR="00F43F70" w:rsidRDefault="0046481F" w:rsidP="00164CEC">
      <w:pPr>
        <w:tabs>
          <w:tab w:val="left" w:pos="360"/>
        </w:tabs>
        <w:ind w:left="360" w:right="23" w:hanging="360"/>
        <w:rPr>
          <w:sz w:val="16"/>
        </w:rPr>
      </w:pPr>
      <w:r>
        <w:rPr>
          <w:sz w:val="16"/>
        </w:rPr>
        <w:tab/>
        <w:t>Når mekling innledes skal eksperten/mekleren informere partene om grunnlaget for sitt vederlag. Dersom ikke annet er avtalt skal hver av partene dekke sine egne kostnader og halvparten av eksperten/meklerens kostnader. Eksperten/mekleren har rett til å kreve at partene betaler et tilstrekkelig forskudd til dekning for ekspertens/meklerens kost</w:t>
      </w:r>
      <w:r w:rsidR="00F43F70">
        <w:rPr>
          <w:sz w:val="16"/>
        </w:rPr>
        <w:t>n</w:t>
      </w:r>
      <w:r>
        <w:rPr>
          <w:sz w:val="16"/>
        </w:rPr>
        <w:t>ader og vederlag, eller at pa</w:t>
      </w:r>
      <w:r w:rsidR="003069C7">
        <w:rPr>
          <w:sz w:val="16"/>
        </w:rPr>
        <w:t>rtene stiller tilstrekkelig sik</w:t>
      </w:r>
      <w:r>
        <w:rPr>
          <w:sz w:val="16"/>
        </w:rPr>
        <w:t>k</w:t>
      </w:r>
      <w:r w:rsidR="003069C7">
        <w:rPr>
          <w:sz w:val="16"/>
        </w:rPr>
        <w:t>e</w:t>
      </w:r>
      <w:r>
        <w:rPr>
          <w:sz w:val="16"/>
        </w:rPr>
        <w:t>rhet.</w:t>
      </w:r>
    </w:p>
    <w:p w:rsidR="00F43F70" w:rsidRDefault="00F43F70" w:rsidP="00164CEC">
      <w:pPr>
        <w:tabs>
          <w:tab w:val="left" w:pos="360"/>
        </w:tabs>
        <w:ind w:left="360" w:right="23" w:hanging="360"/>
        <w:rPr>
          <w:sz w:val="16"/>
        </w:rPr>
      </w:pPr>
    </w:p>
    <w:p w:rsidR="00F43F70" w:rsidRDefault="00F43F70" w:rsidP="00164CEC">
      <w:pPr>
        <w:tabs>
          <w:tab w:val="left" w:pos="360"/>
        </w:tabs>
        <w:ind w:left="360" w:right="23" w:hanging="360"/>
        <w:rPr>
          <w:sz w:val="16"/>
        </w:rPr>
      </w:pPr>
      <w:r>
        <w:rPr>
          <w:sz w:val="16"/>
        </w:rPr>
        <w:tab/>
        <w:t>Oppdraget til uavhengig ekspert eller mekler avsluttes på én av følgende måter:</w:t>
      </w:r>
    </w:p>
    <w:p w:rsidR="00F43F70" w:rsidRDefault="00F43F70" w:rsidP="00164CEC">
      <w:pPr>
        <w:tabs>
          <w:tab w:val="left" w:pos="360"/>
        </w:tabs>
        <w:ind w:left="360" w:right="23" w:hanging="360"/>
        <w:rPr>
          <w:sz w:val="16"/>
        </w:rPr>
      </w:pPr>
    </w:p>
    <w:p w:rsidR="00F43F70" w:rsidRDefault="00F43F70" w:rsidP="00164CEC">
      <w:pPr>
        <w:tabs>
          <w:tab w:val="left" w:pos="360"/>
        </w:tabs>
        <w:ind w:left="360" w:right="23" w:hanging="360"/>
        <w:rPr>
          <w:sz w:val="16"/>
        </w:rPr>
      </w:pPr>
      <w:r>
        <w:rPr>
          <w:sz w:val="16"/>
        </w:rPr>
        <w:tab/>
      </w:r>
      <w:r>
        <w:rPr>
          <w:sz w:val="16"/>
        </w:rPr>
        <w:tab/>
        <w:t>a) Ved et forslag til løsning fra eksperten som partene på forhånd har avtalt at skal være bindende,</w:t>
      </w:r>
    </w:p>
    <w:p w:rsidR="00F43F70" w:rsidRDefault="00F43F70" w:rsidP="00164CEC">
      <w:pPr>
        <w:tabs>
          <w:tab w:val="left" w:pos="360"/>
        </w:tabs>
        <w:ind w:left="360" w:right="23" w:hanging="360"/>
        <w:rPr>
          <w:sz w:val="16"/>
        </w:rPr>
      </w:pPr>
      <w:r>
        <w:rPr>
          <w:sz w:val="16"/>
        </w:rPr>
        <w:tab/>
      </w:r>
      <w:r>
        <w:rPr>
          <w:sz w:val="16"/>
        </w:rPr>
        <w:tab/>
        <w:t>b) Ved et skriftlig forlik eller avtale mellom partene, basert på ekspert/meklers forslag til løsning,</w:t>
      </w:r>
    </w:p>
    <w:p w:rsidR="00F43F70" w:rsidRDefault="00F43F70" w:rsidP="00164CEC">
      <w:pPr>
        <w:tabs>
          <w:tab w:val="left" w:pos="360"/>
        </w:tabs>
        <w:ind w:left="360" w:right="23" w:hanging="360"/>
        <w:rPr>
          <w:sz w:val="16"/>
        </w:rPr>
      </w:pPr>
      <w:r>
        <w:rPr>
          <w:sz w:val="16"/>
        </w:rPr>
        <w:tab/>
      </w:r>
      <w:r>
        <w:rPr>
          <w:sz w:val="16"/>
        </w:rPr>
        <w:tab/>
        <w:t>c) Ved at eksperten/mekleren meddeler partene at vedkommende ikke finner det hensiktsmessig å fortsette oppdraget, eller</w:t>
      </w:r>
    </w:p>
    <w:p w:rsidR="00F43F70" w:rsidRDefault="00F43F70" w:rsidP="00164CEC">
      <w:pPr>
        <w:tabs>
          <w:tab w:val="left" w:pos="360"/>
        </w:tabs>
        <w:ind w:left="360" w:right="23" w:hanging="360"/>
        <w:rPr>
          <w:sz w:val="16"/>
        </w:rPr>
      </w:pPr>
      <w:r>
        <w:rPr>
          <w:sz w:val="16"/>
        </w:rPr>
        <w:tab/>
      </w:r>
      <w:r>
        <w:rPr>
          <w:sz w:val="16"/>
        </w:rPr>
        <w:tab/>
        <w:t>d) Ved at en part meddeler eksperten/mekleren at parten ønsker å avslutte oppdraget.</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1</w:t>
      </w:r>
      <w:r w:rsidR="00BB5C05">
        <w:rPr>
          <w:sz w:val="16"/>
        </w:rPr>
        <w:t>7</w:t>
      </w:r>
      <w:r>
        <w:rPr>
          <w:sz w:val="16"/>
        </w:rPr>
        <w:t>.</w:t>
      </w:r>
      <w:r w:rsidR="00F43F70">
        <w:rPr>
          <w:sz w:val="16"/>
        </w:rPr>
        <w:t>6</w:t>
      </w:r>
      <w:r>
        <w:rPr>
          <w:sz w:val="16"/>
        </w:rPr>
        <w:tab/>
      </w:r>
      <w:r w:rsidR="00F43F70">
        <w:rPr>
          <w:sz w:val="16"/>
        </w:rPr>
        <w:t xml:space="preserve">Dersom en tvist ikke blir løst ved forhandlinger, mekling eller uavhengig ekspert, kan hver av partene forlange tvisten avgjort endelig med virkning i norske </w:t>
      </w:r>
      <w:proofErr w:type="spellStart"/>
      <w:r w:rsidR="00F43F70">
        <w:rPr>
          <w:sz w:val="16"/>
        </w:rPr>
        <w:t>domsstoler</w:t>
      </w:r>
      <w:proofErr w:type="spellEnd"/>
      <w:r w:rsidR="00F43F70">
        <w:rPr>
          <w:sz w:val="16"/>
        </w:rPr>
        <w:t xml:space="preserve">. </w:t>
      </w:r>
      <w:r w:rsidR="003A6353">
        <w:rPr>
          <w:sz w:val="16"/>
        </w:rPr>
        <w:t>Kundens forretningsadresse er verneting</w:t>
      </w:r>
      <w:r>
        <w:rPr>
          <w:sz w:val="16"/>
        </w:rPr>
        <w:t>.</w:t>
      </w:r>
    </w:p>
    <w:p w:rsidR="009B5477" w:rsidRDefault="009B5477" w:rsidP="009B5477">
      <w:pPr>
        <w:ind w:right="23"/>
        <w:rPr>
          <w:sz w:val="16"/>
        </w:rPr>
      </w:pPr>
    </w:p>
    <w:p w:rsidR="009B5477" w:rsidRDefault="009B5477" w:rsidP="009B5477">
      <w:pPr>
        <w:tabs>
          <w:tab w:val="left" w:pos="360"/>
        </w:tabs>
        <w:ind w:left="360" w:right="23" w:hanging="360"/>
        <w:rPr>
          <w:sz w:val="16"/>
        </w:rPr>
      </w:pPr>
      <w:r>
        <w:rPr>
          <w:sz w:val="16"/>
        </w:rPr>
        <w:t>1</w:t>
      </w:r>
      <w:r w:rsidR="00BB5C05">
        <w:rPr>
          <w:sz w:val="16"/>
        </w:rPr>
        <w:t>7</w:t>
      </w:r>
      <w:r>
        <w:rPr>
          <w:sz w:val="16"/>
        </w:rPr>
        <w:t>.</w:t>
      </w:r>
      <w:r w:rsidR="00FE7AC0">
        <w:rPr>
          <w:sz w:val="16"/>
        </w:rPr>
        <w:t>7</w:t>
      </w:r>
      <w:r>
        <w:rPr>
          <w:sz w:val="16"/>
        </w:rPr>
        <w:tab/>
        <w:t>Alle avvik/endringer i denne avtalen må foreligge i skriftlig form og undertegnet av partene for å være gyldig.</w:t>
      </w:r>
    </w:p>
    <w:p w:rsidR="009B5477" w:rsidRDefault="009B5477" w:rsidP="009B5477">
      <w:pPr>
        <w:ind w:right="23"/>
        <w:rPr>
          <w:sz w:val="16"/>
        </w:rPr>
      </w:pPr>
    </w:p>
    <w:p w:rsidR="009B5477" w:rsidRDefault="00BB5C05" w:rsidP="009B5477">
      <w:pPr>
        <w:tabs>
          <w:tab w:val="left" w:pos="360"/>
        </w:tabs>
        <w:ind w:right="23"/>
        <w:rPr>
          <w:b/>
          <w:sz w:val="16"/>
        </w:rPr>
      </w:pPr>
      <w:r>
        <w:rPr>
          <w:b/>
          <w:sz w:val="16"/>
        </w:rPr>
        <w:t>18</w:t>
      </w:r>
      <w:r w:rsidR="009B5477">
        <w:rPr>
          <w:b/>
          <w:sz w:val="16"/>
        </w:rPr>
        <w:t>.</w:t>
      </w:r>
      <w:r w:rsidR="009B5477">
        <w:rPr>
          <w:b/>
          <w:sz w:val="16"/>
        </w:rPr>
        <w:tab/>
        <w:t>Reklame/offentliggjørelse</w:t>
      </w:r>
    </w:p>
    <w:p w:rsidR="009B5477" w:rsidRDefault="00BB5C05" w:rsidP="009B5477">
      <w:pPr>
        <w:tabs>
          <w:tab w:val="left" w:pos="360"/>
        </w:tabs>
        <w:ind w:left="360" w:right="23" w:hanging="360"/>
        <w:rPr>
          <w:sz w:val="16"/>
        </w:rPr>
      </w:pPr>
      <w:r>
        <w:rPr>
          <w:sz w:val="16"/>
        </w:rPr>
        <w:t>18</w:t>
      </w:r>
      <w:r w:rsidR="009B5477">
        <w:rPr>
          <w:sz w:val="16"/>
        </w:rPr>
        <w:t>.1</w:t>
      </w:r>
      <w:r w:rsidR="009B5477">
        <w:rPr>
          <w:sz w:val="16"/>
        </w:rPr>
        <w:tab/>
        <w:t xml:space="preserve">Leverandøren skal ikke sende ut offentlig meddelelse eller offentliggjøre noe av innholdet i denne kontrakt, med mindre </w:t>
      </w:r>
      <w:r w:rsidR="00484F0B">
        <w:rPr>
          <w:sz w:val="16"/>
        </w:rPr>
        <w:t>oppdragsgiver</w:t>
      </w:r>
      <w:r w:rsidR="009B5477">
        <w:rPr>
          <w:sz w:val="16"/>
        </w:rPr>
        <w:t xml:space="preserve"> har godkjent formuleringen av det som ønskes utsendt.</w:t>
      </w:r>
    </w:p>
    <w:p w:rsidR="009B5477" w:rsidRDefault="009B5477" w:rsidP="009B5477">
      <w:pPr>
        <w:tabs>
          <w:tab w:val="left" w:pos="360"/>
        </w:tabs>
        <w:ind w:left="360" w:right="23" w:hanging="360"/>
        <w:rPr>
          <w:sz w:val="16"/>
        </w:rPr>
      </w:pPr>
    </w:p>
    <w:p w:rsidR="009B5477" w:rsidRPr="00FD20A9" w:rsidRDefault="00BB5C05" w:rsidP="009B5477">
      <w:pPr>
        <w:tabs>
          <w:tab w:val="left" w:pos="360"/>
        </w:tabs>
        <w:ind w:right="23"/>
        <w:rPr>
          <w:b/>
          <w:sz w:val="16"/>
        </w:rPr>
      </w:pPr>
      <w:r>
        <w:rPr>
          <w:b/>
          <w:sz w:val="16"/>
        </w:rPr>
        <w:t>19</w:t>
      </w:r>
      <w:r w:rsidR="009B5477">
        <w:rPr>
          <w:b/>
          <w:sz w:val="16"/>
        </w:rPr>
        <w:t>.</w:t>
      </w:r>
      <w:r w:rsidR="009B5477">
        <w:rPr>
          <w:b/>
          <w:sz w:val="16"/>
        </w:rPr>
        <w:tab/>
      </w:r>
      <w:r w:rsidR="009B5477" w:rsidRPr="00FD20A9">
        <w:rPr>
          <w:b/>
          <w:sz w:val="16"/>
        </w:rPr>
        <w:t>Transport av avtalen</w:t>
      </w:r>
    </w:p>
    <w:p w:rsidR="009B5477" w:rsidRDefault="00BB5C05" w:rsidP="009B5477">
      <w:pPr>
        <w:tabs>
          <w:tab w:val="left" w:pos="360"/>
        </w:tabs>
        <w:ind w:left="360" w:right="23" w:hanging="360"/>
        <w:rPr>
          <w:sz w:val="16"/>
        </w:rPr>
      </w:pPr>
      <w:r>
        <w:rPr>
          <w:sz w:val="16"/>
        </w:rPr>
        <w:t>19</w:t>
      </w:r>
      <w:r w:rsidR="009B5477">
        <w:rPr>
          <w:sz w:val="16"/>
        </w:rPr>
        <w:t>.1</w:t>
      </w:r>
      <w:r w:rsidR="009B5477">
        <w:rPr>
          <w:sz w:val="16"/>
        </w:rPr>
        <w:tab/>
        <w:t xml:space="preserve">Ingen av partene kan overføre </w:t>
      </w:r>
      <w:r w:rsidR="008B21A8">
        <w:rPr>
          <w:sz w:val="16"/>
        </w:rPr>
        <w:t xml:space="preserve">en eller flere </w:t>
      </w:r>
      <w:r w:rsidR="005B5A79">
        <w:rPr>
          <w:sz w:val="16"/>
        </w:rPr>
        <w:t xml:space="preserve">deler </w:t>
      </w:r>
      <w:r w:rsidR="009B5477">
        <w:rPr>
          <w:sz w:val="16"/>
        </w:rPr>
        <w:t>av sine rettigheter og plikter i denne avtalen til tredje part uten den andre parts skriftlige samtykke.</w:t>
      </w:r>
    </w:p>
    <w:p w:rsidR="003D4091" w:rsidRDefault="003D4091" w:rsidP="009B5477">
      <w:pPr>
        <w:tabs>
          <w:tab w:val="left" w:pos="360"/>
        </w:tabs>
        <w:ind w:left="360" w:right="23" w:hanging="360"/>
        <w:rPr>
          <w:sz w:val="16"/>
        </w:rPr>
      </w:pPr>
    </w:p>
    <w:p w:rsidR="003D4091" w:rsidRPr="003D4091" w:rsidRDefault="003D4091" w:rsidP="003D4091">
      <w:pPr>
        <w:tabs>
          <w:tab w:val="left" w:pos="360"/>
        </w:tabs>
        <w:ind w:right="23"/>
        <w:rPr>
          <w:b/>
          <w:sz w:val="16"/>
        </w:rPr>
      </w:pPr>
      <w:r w:rsidRPr="003D4091">
        <w:rPr>
          <w:b/>
          <w:sz w:val="16"/>
        </w:rPr>
        <w:t>20.</w:t>
      </w:r>
      <w:r w:rsidRPr="003D4091">
        <w:rPr>
          <w:b/>
          <w:sz w:val="16"/>
        </w:rPr>
        <w:tab/>
        <w:t>Etiske krav</w:t>
      </w:r>
    </w:p>
    <w:p w:rsidR="003D4091" w:rsidRPr="003D4091" w:rsidRDefault="003D4091" w:rsidP="003D4091">
      <w:pPr>
        <w:tabs>
          <w:tab w:val="left" w:pos="360"/>
        </w:tabs>
        <w:ind w:left="360" w:right="23" w:hanging="360"/>
        <w:rPr>
          <w:sz w:val="16"/>
        </w:rPr>
      </w:pPr>
      <w:r>
        <w:rPr>
          <w:sz w:val="16"/>
        </w:rPr>
        <w:t>20.1</w:t>
      </w:r>
      <w:r>
        <w:rPr>
          <w:sz w:val="16"/>
        </w:rPr>
        <w:tab/>
      </w:r>
      <w:r w:rsidRPr="003D4091">
        <w:rPr>
          <w:sz w:val="16"/>
        </w:rPr>
        <w:t xml:space="preserve">Oppdragsgiver krever at de varer og/eller tjenester som leveres gjennom denne avtalen ikke strider mot kjernekonvensjonene </w:t>
      </w:r>
      <w:r w:rsidR="003A1411">
        <w:rPr>
          <w:sz w:val="16"/>
        </w:rPr>
        <w:t>til International Labour Organiz</w:t>
      </w:r>
      <w:r w:rsidRPr="003D4091">
        <w:rPr>
          <w:sz w:val="16"/>
        </w:rPr>
        <w:t xml:space="preserve">ation (ILO-konvensjonene) på noe punkt i verdikjeden. Dette gjelder konvensjon </w:t>
      </w:r>
      <w:proofErr w:type="spellStart"/>
      <w:r w:rsidRPr="003D4091">
        <w:rPr>
          <w:sz w:val="16"/>
        </w:rPr>
        <w:t>nr</w:t>
      </w:r>
      <w:proofErr w:type="spellEnd"/>
      <w:r w:rsidRPr="003D4091">
        <w:rPr>
          <w:sz w:val="16"/>
        </w:rPr>
        <w:t xml:space="preserve"> 29 og </w:t>
      </w:r>
      <w:proofErr w:type="spellStart"/>
      <w:r w:rsidRPr="003D4091">
        <w:rPr>
          <w:sz w:val="16"/>
        </w:rPr>
        <w:t>nr</w:t>
      </w:r>
      <w:proofErr w:type="spellEnd"/>
      <w:r w:rsidRPr="003D4091">
        <w:rPr>
          <w:sz w:val="16"/>
        </w:rPr>
        <w:t xml:space="preserve"> 105 om forbud mot tvangsarbeid, </w:t>
      </w:r>
      <w:proofErr w:type="spellStart"/>
      <w:r w:rsidRPr="003D4091">
        <w:rPr>
          <w:sz w:val="16"/>
        </w:rPr>
        <w:t>nr</w:t>
      </w:r>
      <w:proofErr w:type="spellEnd"/>
      <w:r w:rsidRPr="003D4091">
        <w:rPr>
          <w:sz w:val="16"/>
        </w:rPr>
        <w:t xml:space="preserve"> 87 og </w:t>
      </w:r>
      <w:proofErr w:type="spellStart"/>
      <w:r w:rsidRPr="003D4091">
        <w:rPr>
          <w:sz w:val="16"/>
        </w:rPr>
        <w:t>nr</w:t>
      </w:r>
      <w:proofErr w:type="spellEnd"/>
      <w:r w:rsidRPr="003D4091">
        <w:rPr>
          <w:sz w:val="16"/>
        </w:rPr>
        <w:t xml:space="preserve"> 98 om retten til å organisere seg og retten til kollektive forhandlinger, </w:t>
      </w:r>
      <w:proofErr w:type="spellStart"/>
      <w:r w:rsidRPr="003D4091">
        <w:rPr>
          <w:sz w:val="16"/>
        </w:rPr>
        <w:t>nr</w:t>
      </w:r>
      <w:proofErr w:type="spellEnd"/>
      <w:r w:rsidRPr="003D4091">
        <w:rPr>
          <w:sz w:val="16"/>
        </w:rPr>
        <w:t xml:space="preserve"> 100 og </w:t>
      </w:r>
      <w:proofErr w:type="spellStart"/>
      <w:r w:rsidRPr="003D4091">
        <w:rPr>
          <w:sz w:val="16"/>
        </w:rPr>
        <w:t>nr</w:t>
      </w:r>
      <w:proofErr w:type="spellEnd"/>
      <w:r w:rsidRPr="003D4091">
        <w:rPr>
          <w:sz w:val="16"/>
        </w:rPr>
        <w:t xml:space="preserve"> 111 om forbud mot forskjellsbehandling i arbeid og lønn samt </w:t>
      </w:r>
      <w:proofErr w:type="spellStart"/>
      <w:r w:rsidRPr="003D4091">
        <w:rPr>
          <w:sz w:val="16"/>
        </w:rPr>
        <w:t>nr</w:t>
      </w:r>
      <w:proofErr w:type="spellEnd"/>
      <w:r w:rsidRPr="003D4091">
        <w:rPr>
          <w:sz w:val="16"/>
        </w:rPr>
        <w:t xml:space="preserve"> 138 og </w:t>
      </w:r>
      <w:proofErr w:type="spellStart"/>
      <w:r w:rsidRPr="003D4091">
        <w:rPr>
          <w:sz w:val="16"/>
        </w:rPr>
        <w:t>nr</w:t>
      </w:r>
      <w:proofErr w:type="spellEnd"/>
      <w:r w:rsidRPr="003D4091">
        <w:rPr>
          <w:sz w:val="16"/>
        </w:rPr>
        <w:t xml:space="preserve"> 182 om barnearbeid.</w:t>
      </w:r>
    </w:p>
    <w:p w:rsidR="003D4091" w:rsidRPr="003D4091" w:rsidRDefault="003D4091" w:rsidP="003D4091">
      <w:pPr>
        <w:tabs>
          <w:tab w:val="left" w:pos="360"/>
        </w:tabs>
        <w:ind w:left="360" w:right="23" w:hanging="360"/>
        <w:rPr>
          <w:sz w:val="16"/>
        </w:rPr>
      </w:pPr>
    </w:p>
    <w:p w:rsidR="003D4091" w:rsidRPr="003D4091" w:rsidRDefault="003D4091" w:rsidP="003D4091">
      <w:pPr>
        <w:tabs>
          <w:tab w:val="left" w:pos="360"/>
        </w:tabs>
        <w:ind w:left="360" w:right="23"/>
        <w:rPr>
          <w:sz w:val="16"/>
        </w:rPr>
      </w:pPr>
      <w:r w:rsidRPr="003D4091">
        <w:rPr>
          <w:sz w:val="16"/>
        </w:rPr>
        <w:t>Det er også et krav at FNs barnekonvensjon, artikkel 32, om barns rett til beskyttelse fra økonomisk utnytting og dets rett til skolegang og personlig utvikling følges på et hvert trinn i verdikjeden. Videre skal ikke produksjonen av varene medføre brudd på lovgivningen i de respektive produsentlandene.</w:t>
      </w:r>
    </w:p>
    <w:p w:rsidR="003D4091" w:rsidRPr="003D4091" w:rsidRDefault="003D4091" w:rsidP="003D4091">
      <w:pPr>
        <w:tabs>
          <w:tab w:val="left" w:pos="360"/>
        </w:tabs>
        <w:ind w:left="360" w:right="23" w:hanging="360"/>
        <w:rPr>
          <w:sz w:val="16"/>
        </w:rPr>
      </w:pPr>
    </w:p>
    <w:p w:rsidR="003D4091" w:rsidRPr="003D4091" w:rsidRDefault="003D4091" w:rsidP="003D4091">
      <w:pPr>
        <w:tabs>
          <w:tab w:val="left" w:pos="360"/>
        </w:tabs>
        <w:ind w:left="360" w:right="23"/>
        <w:rPr>
          <w:sz w:val="16"/>
        </w:rPr>
      </w:pPr>
      <w:r w:rsidRPr="003D4091">
        <w:rPr>
          <w:sz w:val="16"/>
        </w:rPr>
        <w:t xml:space="preserve">Leverandør er forpliktet til å etterleve de ovennevnte krav i egen virksomhet, samt bidra til etterlevelse hos den eller de underleverandører som medvirker til oppfyllelse av denne kontrakt. På oppfordring fra oppdragsgiver skal dette arbeidet dokumenteres innen rimelig tid ved: </w:t>
      </w:r>
    </w:p>
    <w:p w:rsidR="003D4091" w:rsidRPr="003D4091" w:rsidRDefault="003D4091" w:rsidP="003D4091">
      <w:pPr>
        <w:tabs>
          <w:tab w:val="left" w:pos="360"/>
        </w:tabs>
        <w:ind w:left="360" w:right="23" w:hanging="360"/>
        <w:rPr>
          <w:sz w:val="16"/>
        </w:rPr>
      </w:pPr>
    </w:p>
    <w:p w:rsidR="003D4091" w:rsidRPr="003D4091" w:rsidRDefault="003D4091" w:rsidP="003D4091">
      <w:pPr>
        <w:numPr>
          <w:ilvl w:val="0"/>
          <w:numId w:val="11"/>
        </w:numPr>
        <w:tabs>
          <w:tab w:val="left" w:pos="360"/>
        </w:tabs>
        <w:ind w:right="23"/>
        <w:rPr>
          <w:sz w:val="16"/>
        </w:rPr>
      </w:pPr>
      <w:r w:rsidRPr="003D4091">
        <w:rPr>
          <w:sz w:val="16"/>
        </w:rPr>
        <w:t>Egenerklæring fra leverandør og/eller underleverandør</w:t>
      </w:r>
      <w:r w:rsidRPr="003D4091">
        <w:rPr>
          <w:sz w:val="16"/>
        </w:rPr>
        <w:footnoteReference w:id="1"/>
      </w:r>
      <w:r w:rsidRPr="003D4091">
        <w:rPr>
          <w:sz w:val="16"/>
        </w:rPr>
        <w:t xml:space="preserve"> og/eller</w:t>
      </w:r>
    </w:p>
    <w:p w:rsidR="003D4091" w:rsidRPr="003D4091" w:rsidRDefault="003D4091" w:rsidP="003D4091">
      <w:pPr>
        <w:numPr>
          <w:ilvl w:val="0"/>
          <w:numId w:val="11"/>
        </w:numPr>
        <w:tabs>
          <w:tab w:val="left" w:pos="360"/>
        </w:tabs>
        <w:ind w:right="23"/>
        <w:rPr>
          <w:sz w:val="16"/>
        </w:rPr>
      </w:pPr>
      <w:r w:rsidRPr="003D4091">
        <w:rPr>
          <w:sz w:val="16"/>
        </w:rPr>
        <w:t>Oppfølgingssamtaler med oppdragsgiver og/eller …</w:t>
      </w:r>
    </w:p>
    <w:p w:rsidR="003D4091" w:rsidRPr="003D4091" w:rsidRDefault="003D4091" w:rsidP="003D4091">
      <w:pPr>
        <w:numPr>
          <w:ilvl w:val="0"/>
          <w:numId w:val="11"/>
        </w:numPr>
        <w:tabs>
          <w:tab w:val="left" w:pos="360"/>
        </w:tabs>
        <w:ind w:right="23"/>
        <w:rPr>
          <w:sz w:val="16"/>
        </w:rPr>
      </w:pPr>
      <w:r w:rsidRPr="003D4091">
        <w:rPr>
          <w:sz w:val="16"/>
        </w:rPr>
        <w:t>En uavhengig parts kontroll av arbeidsforholdene på produksjonssted. Velges denne metoden kreves informasjon om hvem som har utført kontrollen og hvilke inspeksjonsmetoder som er brukt og/eller …</w:t>
      </w:r>
    </w:p>
    <w:p w:rsidR="003D4091" w:rsidRPr="003D4091" w:rsidRDefault="003D4091" w:rsidP="003D4091">
      <w:pPr>
        <w:numPr>
          <w:ilvl w:val="0"/>
          <w:numId w:val="11"/>
        </w:numPr>
        <w:tabs>
          <w:tab w:val="left" w:pos="360"/>
        </w:tabs>
        <w:ind w:right="23"/>
        <w:rPr>
          <w:sz w:val="16"/>
        </w:rPr>
      </w:pPr>
      <w:r w:rsidRPr="003D4091">
        <w:rPr>
          <w:sz w:val="16"/>
        </w:rPr>
        <w:t>Sertifisering av produsent: SA8000 eller tilsvarende</w:t>
      </w:r>
    </w:p>
    <w:p w:rsidR="003D4091" w:rsidRPr="003D4091" w:rsidRDefault="003D4091" w:rsidP="003D4091">
      <w:pPr>
        <w:tabs>
          <w:tab w:val="left" w:pos="360"/>
        </w:tabs>
        <w:ind w:left="360" w:right="23" w:hanging="360"/>
        <w:rPr>
          <w:sz w:val="16"/>
        </w:rPr>
      </w:pPr>
    </w:p>
    <w:p w:rsidR="003D4091" w:rsidRPr="003D4091" w:rsidRDefault="003D4091" w:rsidP="003D4091">
      <w:pPr>
        <w:tabs>
          <w:tab w:val="left" w:pos="360"/>
        </w:tabs>
        <w:ind w:left="360" w:right="23"/>
        <w:rPr>
          <w:sz w:val="16"/>
        </w:rPr>
      </w:pPr>
      <w:r w:rsidRPr="003D4091">
        <w:rPr>
          <w:sz w:val="16"/>
        </w:rPr>
        <w:t>Oppdragsgiver, eller den oppdragsgiver bemyndiger, forbeholder seg retten til å gjennomføre anmeldte eller uanmeldte kontroller på produksjonssted i kontraktsperioden. I tilfelle kontroll plikter leverandør å oppgi navn og kontaktopplysninger på underleverandører. Kontaktopplysninger behandles konfidensielt.</w:t>
      </w:r>
    </w:p>
    <w:p w:rsidR="003D4091" w:rsidRPr="003D4091" w:rsidRDefault="003D4091" w:rsidP="003D4091">
      <w:pPr>
        <w:tabs>
          <w:tab w:val="left" w:pos="360"/>
        </w:tabs>
        <w:ind w:left="360" w:right="23" w:hanging="360"/>
        <w:rPr>
          <w:sz w:val="16"/>
        </w:rPr>
      </w:pPr>
    </w:p>
    <w:p w:rsidR="00393AEC" w:rsidRDefault="003D4091" w:rsidP="003D4091">
      <w:pPr>
        <w:tabs>
          <w:tab w:val="left" w:pos="360"/>
        </w:tabs>
        <w:ind w:left="360" w:right="23"/>
        <w:rPr>
          <w:sz w:val="16"/>
        </w:rPr>
      </w:pPr>
      <w:r w:rsidRPr="003D4091">
        <w:rPr>
          <w:sz w:val="16"/>
        </w:rPr>
        <w:t>Brudd på etiske krav innebærer kontraktsbrudd. Ved kontraktsbrudd plikter leverandøren å rette opp i de påpekte manglene innen den tidsfrist som oppdragsgiver bestemmer, så lenge denne ikke er usaklig kort. Rettelsene skal dokumenteres skriftlig og på den måten oppdragsgiver bestemmer. Ved manglende utbedring kan det angis bøter. Bøtene skal være forholdsmessige med type og omfang av bruddene. Oppdragsgiver kan også kreve erstatning eller prisavslag som står i forhold til bruddet, og i forhold til oppdragsgivers økonomiske interesse av at kravene er fulgt. Ved vesentlige brudd eller ved manglende oppretting, kan oppdragsgiver heve kontrakten.</w:t>
      </w:r>
    </w:p>
    <w:p w:rsidR="00613A0D" w:rsidRDefault="00613A0D" w:rsidP="003D4091">
      <w:pPr>
        <w:tabs>
          <w:tab w:val="left" w:pos="360"/>
        </w:tabs>
        <w:ind w:left="360" w:right="23"/>
        <w:rPr>
          <w:sz w:val="16"/>
        </w:rPr>
      </w:pPr>
    </w:p>
    <w:p w:rsidR="00613A0D" w:rsidRPr="00613A0D" w:rsidRDefault="00613A0D" w:rsidP="00613A0D">
      <w:pPr>
        <w:tabs>
          <w:tab w:val="left" w:pos="360"/>
        </w:tabs>
        <w:ind w:left="360" w:right="23" w:hanging="360"/>
        <w:rPr>
          <w:sz w:val="16"/>
          <w:szCs w:val="16"/>
        </w:rPr>
      </w:pPr>
      <w:r w:rsidRPr="00613A0D">
        <w:rPr>
          <w:sz w:val="16"/>
          <w:szCs w:val="16"/>
        </w:rPr>
        <w:t>20.2</w:t>
      </w:r>
      <w:r w:rsidRPr="00613A0D">
        <w:rPr>
          <w:sz w:val="16"/>
          <w:szCs w:val="16"/>
        </w:rPr>
        <w:tab/>
      </w:r>
      <w:r w:rsidR="008900BF" w:rsidRPr="008900BF">
        <w:rPr>
          <w:sz w:val="16"/>
          <w:szCs w:val="16"/>
        </w:rPr>
        <w:t>Dersom det ved kontroll avdekkes brudd på alminnelige kontraktsvilkår på punktene 20, 21 og 22, vil oppdragsgiver kunne holde tilbake 25 % av oppdragets verdi, eller minimum kr 50 000 frem til avviket er rettet opp. Når avviket er rettet opp vil halvparten av tilbakeholdt beløp utbetales.</w:t>
      </w:r>
    </w:p>
    <w:p w:rsidR="00613A0D" w:rsidRDefault="00613A0D" w:rsidP="003D4091">
      <w:pPr>
        <w:tabs>
          <w:tab w:val="left" w:pos="360"/>
        </w:tabs>
        <w:ind w:left="360" w:right="23"/>
        <w:rPr>
          <w:sz w:val="16"/>
        </w:rPr>
      </w:pPr>
    </w:p>
    <w:p w:rsidR="003D4091" w:rsidRDefault="003D4091" w:rsidP="009B5477">
      <w:pPr>
        <w:ind w:left="360" w:right="23" w:hanging="360"/>
        <w:rPr>
          <w:sz w:val="16"/>
        </w:rPr>
      </w:pPr>
    </w:p>
    <w:p w:rsidR="003D4091" w:rsidRPr="003D4091" w:rsidRDefault="003D4091" w:rsidP="003D4091">
      <w:pPr>
        <w:tabs>
          <w:tab w:val="left" w:pos="360"/>
        </w:tabs>
        <w:ind w:right="23"/>
        <w:rPr>
          <w:b/>
          <w:sz w:val="16"/>
        </w:rPr>
      </w:pPr>
      <w:r>
        <w:rPr>
          <w:b/>
          <w:sz w:val="16"/>
        </w:rPr>
        <w:t>21.</w:t>
      </w:r>
      <w:r>
        <w:rPr>
          <w:b/>
          <w:sz w:val="16"/>
        </w:rPr>
        <w:tab/>
      </w:r>
      <w:r w:rsidRPr="003D4091">
        <w:rPr>
          <w:b/>
          <w:sz w:val="16"/>
        </w:rPr>
        <w:t>Klausul om lønns- og arbeidsvilkår</w:t>
      </w:r>
    </w:p>
    <w:p w:rsidR="003D4091" w:rsidRPr="003D4091" w:rsidRDefault="003D4091" w:rsidP="003D4091">
      <w:pPr>
        <w:tabs>
          <w:tab w:val="left" w:pos="360"/>
        </w:tabs>
        <w:ind w:left="360" w:right="23"/>
        <w:rPr>
          <w:sz w:val="16"/>
        </w:rPr>
      </w:pPr>
      <w:r w:rsidRPr="003D4091">
        <w:rPr>
          <w:sz w:val="16"/>
        </w:rPr>
        <w:t>FOR 2008-02-08: Forskrift om lønns- og arbeidsvilkår i offentlige kontrakter</w:t>
      </w:r>
    </w:p>
    <w:p w:rsidR="003D4091" w:rsidRPr="003D4091" w:rsidRDefault="003D4091" w:rsidP="003D4091">
      <w:pPr>
        <w:tabs>
          <w:tab w:val="left" w:pos="360"/>
        </w:tabs>
        <w:ind w:left="360" w:right="23"/>
        <w:rPr>
          <w:sz w:val="16"/>
        </w:rPr>
      </w:pPr>
    </w:p>
    <w:p w:rsidR="003D4091" w:rsidRPr="003D4091" w:rsidRDefault="003D4091" w:rsidP="003D4091">
      <w:pPr>
        <w:tabs>
          <w:tab w:val="left" w:pos="360"/>
        </w:tabs>
        <w:ind w:left="360" w:right="23"/>
        <w:rPr>
          <w:sz w:val="16"/>
        </w:rPr>
      </w:pPr>
      <w:r w:rsidRPr="003D4091">
        <w:rPr>
          <w:sz w:val="16"/>
        </w:rPr>
        <w:t xml:space="preserve">Oppdragsgiver krever at leverandøren og eventuelle underleverandører på forespørsel må dokumentere lønns- og arbeidsvilkårene til ansatte som medvirker til å oppfylle kontrakten. </w:t>
      </w:r>
    </w:p>
    <w:p w:rsidR="003D4091" w:rsidRPr="003D4091" w:rsidRDefault="003D4091" w:rsidP="003D4091">
      <w:pPr>
        <w:tabs>
          <w:tab w:val="left" w:pos="360"/>
        </w:tabs>
        <w:ind w:left="360" w:right="23"/>
        <w:rPr>
          <w:sz w:val="16"/>
        </w:rPr>
      </w:pPr>
    </w:p>
    <w:p w:rsidR="003D4091" w:rsidRDefault="003D4091" w:rsidP="003D4091">
      <w:pPr>
        <w:tabs>
          <w:tab w:val="left" w:pos="360"/>
        </w:tabs>
        <w:ind w:left="360" w:right="23"/>
        <w:rPr>
          <w:sz w:val="16"/>
        </w:rPr>
      </w:pPr>
      <w:r w:rsidRPr="003D4091">
        <w:rPr>
          <w:sz w:val="16"/>
        </w:rPr>
        <w:t xml:space="preserve">Oppdragsgiver forbeholder seg retten til å gjennomføre nødvendige sanksjoner, dersom leverandøren eller eventuelle underleverandører ikke etterlever </w:t>
      </w:r>
      <w:proofErr w:type="spellStart"/>
      <w:r w:rsidRPr="003D4091">
        <w:rPr>
          <w:sz w:val="16"/>
        </w:rPr>
        <w:t>kontraktsklausulen</w:t>
      </w:r>
      <w:proofErr w:type="spellEnd"/>
      <w:r w:rsidRPr="003D4091">
        <w:rPr>
          <w:sz w:val="16"/>
        </w:rPr>
        <w:t xml:space="preserve"> om lønns- og arbeidsvilkår. Sanksjonen skal være egnet til å påvirke leverandøren eller underleverandøren til å oppfylle </w:t>
      </w:r>
      <w:proofErr w:type="spellStart"/>
      <w:r w:rsidRPr="003D4091">
        <w:rPr>
          <w:sz w:val="16"/>
        </w:rPr>
        <w:t>kontraktsklausulen</w:t>
      </w:r>
      <w:proofErr w:type="spellEnd"/>
      <w:r w:rsidRPr="003D4091">
        <w:rPr>
          <w:sz w:val="16"/>
        </w:rPr>
        <w:t>.</w:t>
      </w:r>
    </w:p>
    <w:p w:rsidR="003D4091" w:rsidRDefault="003D4091" w:rsidP="009B5477">
      <w:pPr>
        <w:ind w:left="360" w:right="23" w:hanging="360"/>
        <w:rPr>
          <w:sz w:val="16"/>
        </w:rPr>
      </w:pPr>
    </w:p>
    <w:p w:rsidR="003D4091" w:rsidRPr="00E669AF" w:rsidRDefault="003D4091" w:rsidP="00E669AF">
      <w:pPr>
        <w:tabs>
          <w:tab w:val="left" w:pos="360"/>
        </w:tabs>
        <w:ind w:right="23"/>
        <w:rPr>
          <w:b/>
          <w:sz w:val="16"/>
        </w:rPr>
      </w:pPr>
      <w:r w:rsidRPr="00E669AF">
        <w:rPr>
          <w:b/>
          <w:sz w:val="16"/>
        </w:rPr>
        <w:t>22.</w:t>
      </w:r>
      <w:r w:rsidRPr="00E669AF">
        <w:rPr>
          <w:b/>
          <w:sz w:val="16"/>
        </w:rPr>
        <w:tab/>
        <w:t>Informasjons- og påseplikt og innsynsrett</w:t>
      </w:r>
    </w:p>
    <w:p w:rsidR="003D4091" w:rsidRPr="003D4091" w:rsidRDefault="003D4091" w:rsidP="003D4091">
      <w:pPr>
        <w:tabs>
          <w:tab w:val="left" w:pos="360"/>
        </w:tabs>
        <w:ind w:left="360" w:right="23"/>
        <w:rPr>
          <w:sz w:val="16"/>
        </w:rPr>
      </w:pPr>
      <w:r w:rsidRPr="003D4091">
        <w:rPr>
          <w:sz w:val="16"/>
        </w:rPr>
        <w:t xml:space="preserve">Tilbyder garanterer at virksomhetens arbeidstakere som minimum har de lønns- og arbeidsvilkår som følger av allmenngjøringsforskrifter. Om tilbyder benytter underleverandører har tilbyder plikt til å informere underleverandørene om dette når en avtale inngås med underleverandøren. </w:t>
      </w:r>
    </w:p>
    <w:p w:rsidR="003D4091" w:rsidRPr="003D4091" w:rsidRDefault="003D4091" w:rsidP="003D4091">
      <w:pPr>
        <w:tabs>
          <w:tab w:val="left" w:pos="360"/>
        </w:tabs>
        <w:ind w:left="360" w:right="23"/>
        <w:rPr>
          <w:sz w:val="16"/>
        </w:rPr>
      </w:pPr>
    </w:p>
    <w:p w:rsidR="003D4091" w:rsidRPr="003D4091" w:rsidRDefault="003D4091" w:rsidP="003D4091">
      <w:pPr>
        <w:tabs>
          <w:tab w:val="left" w:pos="360"/>
        </w:tabs>
        <w:ind w:left="360" w:right="23"/>
        <w:rPr>
          <w:sz w:val="16"/>
        </w:rPr>
      </w:pPr>
      <w:r w:rsidRPr="003D4091">
        <w:rPr>
          <w:sz w:val="16"/>
        </w:rPr>
        <w:t xml:space="preserve">Hovedleverandør skal påse at lønns- og arbeidsvilkår hos virksomhetens eventuelle underleverandører er i overensstemmelse med gjeldende allmenngjøringsforskrifter av lov av 4. juni 1993, </w:t>
      </w:r>
      <w:proofErr w:type="spellStart"/>
      <w:r w:rsidRPr="003D4091">
        <w:rPr>
          <w:sz w:val="16"/>
        </w:rPr>
        <w:t>nr</w:t>
      </w:r>
      <w:proofErr w:type="spellEnd"/>
      <w:r w:rsidRPr="003D4091">
        <w:rPr>
          <w:sz w:val="16"/>
        </w:rPr>
        <w:t xml:space="preserve"> 58 om allmenngjøring av tariffavtaler mv.</w:t>
      </w:r>
    </w:p>
    <w:p w:rsidR="003D4091" w:rsidRPr="003D4091" w:rsidRDefault="003D4091" w:rsidP="003D4091">
      <w:pPr>
        <w:tabs>
          <w:tab w:val="left" w:pos="360"/>
        </w:tabs>
        <w:ind w:left="360" w:right="23"/>
        <w:rPr>
          <w:sz w:val="16"/>
        </w:rPr>
      </w:pPr>
    </w:p>
    <w:p w:rsidR="003D4091" w:rsidRDefault="003D4091" w:rsidP="003D4091">
      <w:pPr>
        <w:tabs>
          <w:tab w:val="left" w:pos="360"/>
        </w:tabs>
        <w:ind w:left="360" w:right="23"/>
        <w:rPr>
          <w:sz w:val="16"/>
        </w:rPr>
      </w:pPr>
      <w:r w:rsidRPr="003D4091">
        <w:rPr>
          <w:sz w:val="16"/>
        </w:rPr>
        <w:t>Bestiller har en tilsvarende påseplikt ovenfor sine leverandører i tilfeller der det ikke benyttes underleverandører. Dette gjelder kun der bestiller driver næringsvirksomhet.</w:t>
      </w:r>
    </w:p>
    <w:p w:rsidR="003D4091" w:rsidRDefault="003D4091" w:rsidP="009B5477">
      <w:pPr>
        <w:ind w:left="360" w:right="23" w:hanging="360"/>
        <w:rPr>
          <w:sz w:val="16"/>
        </w:rPr>
      </w:pPr>
    </w:p>
    <w:p w:rsidR="00393AEC" w:rsidRPr="00393AEC" w:rsidRDefault="00393AEC" w:rsidP="00393AEC">
      <w:pPr>
        <w:tabs>
          <w:tab w:val="left" w:pos="360"/>
        </w:tabs>
        <w:ind w:right="23"/>
        <w:rPr>
          <w:b/>
          <w:sz w:val="16"/>
        </w:rPr>
      </w:pPr>
      <w:r w:rsidRPr="00393AEC">
        <w:rPr>
          <w:b/>
          <w:sz w:val="16"/>
        </w:rPr>
        <w:t>2</w:t>
      </w:r>
      <w:r w:rsidR="003D4091">
        <w:rPr>
          <w:b/>
          <w:sz w:val="16"/>
        </w:rPr>
        <w:t>3</w:t>
      </w:r>
      <w:r w:rsidRPr="00393AEC">
        <w:rPr>
          <w:b/>
          <w:sz w:val="16"/>
        </w:rPr>
        <w:t>.</w:t>
      </w:r>
      <w:r w:rsidRPr="00393AEC">
        <w:rPr>
          <w:b/>
          <w:sz w:val="16"/>
        </w:rPr>
        <w:tab/>
        <w:t>Dokumentrangering</w:t>
      </w:r>
    </w:p>
    <w:p w:rsidR="00393AEC" w:rsidRDefault="00393AEC" w:rsidP="009B5477">
      <w:pPr>
        <w:ind w:left="360" w:right="23" w:hanging="360"/>
        <w:rPr>
          <w:sz w:val="16"/>
        </w:rPr>
      </w:pPr>
      <w:r>
        <w:rPr>
          <w:sz w:val="16"/>
        </w:rPr>
        <w:t>2</w:t>
      </w:r>
      <w:r w:rsidR="00415F5C">
        <w:rPr>
          <w:sz w:val="16"/>
        </w:rPr>
        <w:t>3</w:t>
      </w:r>
      <w:r>
        <w:rPr>
          <w:sz w:val="16"/>
        </w:rPr>
        <w:t>.1</w:t>
      </w:r>
      <w:r>
        <w:rPr>
          <w:sz w:val="16"/>
        </w:rPr>
        <w:tab/>
        <w:t>Følgende dokumentrangering gjøres gjeldende for denne avtalen:</w:t>
      </w:r>
    </w:p>
    <w:p w:rsidR="00393AEC" w:rsidRDefault="00393AEC" w:rsidP="009B5477">
      <w:pPr>
        <w:ind w:left="360" w:right="23" w:hanging="360"/>
        <w:rPr>
          <w:sz w:val="16"/>
        </w:rPr>
      </w:pPr>
    </w:p>
    <w:p w:rsidR="00393AEC" w:rsidRPr="00BB1FF8" w:rsidRDefault="00393AEC" w:rsidP="00393AEC">
      <w:pPr>
        <w:numPr>
          <w:ilvl w:val="0"/>
          <w:numId w:val="7"/>
        </w:numPr>
        <w:ind w:right="23"/>
        <w:rPr>
          <w:sz w:val="16"/>
        </w:rPr>
      </w:pPr>
      <w:r w:rsidRPr="00BB1FF8">
        <w:rPr>
          <w:sz w:val="16"/>
        </w:rPr>
        <w:t>Spesielle kontraktsvilkår/</w:t>
      </w:r>
      <w:proofErr w:type="spellStart"/>
      <w:r w:rsidRPr="00BB1FF8">
        <w:rPr>
          <w:sz w:val="16"/>
        </w:rPr>
        <w:t>kontrakt</w:t>
      </w:r>
      <w:bookmarkStart w:id="0" w:name="_GoBack"/>
      <w:bookmarkEnd w:id="0"/>
      <w:r w:rsidRPr="00BB1FF8">
        <w:rPr>
          <w:sz w:val="16"/>
        </w:rPr>
        <w:t>sgjennomføringskrav</w:t>
      </w:r>
      <w:proofErr w:type="spellEnd"/>
    </w:p>
    <w:p w:rsidR="00111CAC" w:rsidRPr="00BB1FF8" w:rsidRDefault="00111CAC" w:rsidP="00111CAC">
      <w:pPr>
        <w:numPr>
          <w:ilvl w:val="0"/>
          <w:numId w:val="7"/>
        </w:numPr>
        <w:ind w:right="23"/>
        <w:rPr>
          <w:sz w:val="16"/>
        </w:rPr>
      </w:pPr>
      <w:r w:rsidRPr="00BB1FF8">
        <w:rPr>
          <w:sz w:val="16"/>
        </w:rPr>
        <w:t>Alminnelige kontraktsvilkår</w:t>
      </w:r>
    </w:p>
    <w:p w:rsidR="00111CAC" w:rsidRPr="00BB1FF8" w:rsidRDefault="00111CAC" w:rsidP="00111CAC">
      <w:pPr>
        <w:numPr>
          <w:ilvl w:val="0"/>
          <w:numId w:val="7"/>
        </w:numPr>
        <w:ind w:right="23"/>
        <w:rPr>
          <w:sz w:val="16"/>
        </w:rPr>
      </w:pPr>
      <w:r w:rsidRPr="00BB1FF8">
        <w:rPr>
          <w:sz w:val="16"/>
        </w:rPr>
        <w:t>Leverandørens tilbud</w:t>
      </w:r>
    </w:p>
    <w:p w:rsidR="00BB1FF8" w:rsidRPr="00BB1FF8" w:rsidRDefault="00BB1FF8" w:rsidP="00BB1FF8">
      <w:pPr>
        <w:numPr>
          <w:ilvl w:val="0"/>
          <w:numId w:val="7"/>
        </w:numPr>
        <w:ind w:right="23"/>
        <w:rPr>
          <w:sz w:val="16"/>
        </w:rPr>
      </w:pPr>
      <w:r w:rsidRPr="00BB1FF8">
        <w:rPr>
          <w:sz w:val="16"/>
        </w:rPr>
        <w:t>Konkurransedokumentene</w:t>
      </w:r>
    </w:p>
    <w:p w:rsidR="00BB1FF8" w:rsidRPr="00111CAC" w:rsidRDefault="00BB1FF8" w:rsidP="00BB1FF8">
      <w:pPr>
        <w:ind w:left="720" w:right="23"/>
        <w:rPr>
          <w:color w:val="FF0000"/>
          <w:sz w:val="16"/>
        </w:rPr>
      </w:pPr>
    </w:p>
    <w:p w:rsidR="00111CAC" w:rsidRDefault="00111CAC" w:rsidP="00111CAC">
      <w:pPr>
        <w:ind w:left="720" w:right="23"/>
        <w:rPr>
          <w:sz w:val="16"/>
        </w:rPr>
      </w:pPr>
    </w:p>
    <w:p w:rsidR="00393AEC" w:rsidRDefault="00393AEC" w:rsidP="009B5477">
      <w:pPr>
        <w:tabs>
          <w:tab w:val="left" w:pos="360"/>
        </w:tabs>
        <w:ind w:right="23"/>
        <w:rPr>
          <w:sz w:val="16"/>
        </w:rPr>
      </w:pPr>
    </w:p>
    <w:p w:rsidR="00364FF3" w:rsidRDefault="00364FF3" w:rsidP="008E6E89">
      <w:pPr>
        <w:ind w:right="-1419"/>
      </w:pPr>
    </w:p>
    <w:sectPr w:rsidR="00364FF3" w:rsidSect="00665E67">
      <w:headerReference w:type="default" r:id="rId9"/>
      <w:footerReference w:type="default" r:id="rId10"/>
      <w:pgSz w:w="11907" w:h="16840"/>
      <w:pgMar w:top="851" w:right="567" w:bottom="851" w:left="1701" w:header="708" w:footer="708" w:gutter="0"/>
      <w:paperSrc w:first="7" w:other="7"/>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FD" w:rsidRDefault="00031CFD">
      <w:r>
        <w:separator/>
      </w:r>
    </w:p>
  </w:endnote>
  <w:endnote w:type="continuationSeparator" w:id="0">
    <w:p w:rsidR="00031CFD" w:rsidRDefault="0003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7" w:rsidRPr="00665E67" w:rsidRDefault="00665E67">
    <w:pPr>
      <w:pStyle w:val="Bunntekst"/>
      <w:pBdr>
        <w:top w:val="thinThickSmallGap" w:sz="24" w:space="1" w:color="622423" w:themeColor="accent2" w:themeShade="7F"/>
      </w:pBdr>
      <w:rPr>
        <w:rFonts w:asciiTheme="majorHAnsi" w:hAnsiTheme="majorHAnsi"/>
        <w:sz w:val="16"/>
        <w:szCs w:val="16"/>
      </w:rPr>
    </w:pPr>
    <w:r w:rsidRPr="00665E67">
      <w:rPr>
        <w:rFonts w:asciiTheme="majorHAnsi" w:hAnsiTheme="majorHAnsi"/>
        <w:sz w:val="16"/>
        <w:szCs w:val="16"/>
      </w:rPr>
      <w:t>Alminnelige kontraktsvilkår rammeavtale</w:t>
    </w:r>
  </w:p>
  <w:p w:rsidR="00665E67" w:rsidRDefault="00665E67">
    <w:pPr>
      <w:pStyle w:val="Bunntekst"/>
      <w:pBdr>
        <w:top w:val="thinThickSmallGap" w:sz="24" w:space="1" w:color="622423" w:themeColor="accent2" w:themeShade="7F"/>
      </w:pBdr>
      <w:rPr>
        <w:rFonts w:asciiTheme="majorHAnsi" w:hAnsiTheme="majorHAnsi"/>
      </w:rPr>
    </w:pPr>
    <w:r w:rsidRPr="00665E67">
      <w:rPr>
        <w:rFonts w:asciiTheme="majorHAnsi" w:hAnsiTheme="majorHAnsi"/>
        <w:sz w:val="16"/>
        <w:szCs w:val="16"/>
      </w:rPr>
      <w:t xml:space="preserve">Sist revidert </w:t>
    </w:r>
    <w:r w:rsidR="00A07646" w:rsidRPr="00665E67">
      <w:rPr>
        <w:rFonts w:asciiTheme="majorHAnsi" w:hAnsiTheme="majorHAnsi"/>
        <w:sz w:val="16"/>
        <w:szCs w:val="16"/>
      </w:rPr>
      <w:t>130</w:t>
    </w:r>
    <w:r w:rsidR="00A07646">
      <w:rPr>
        <w:rFonts w:asciiTheme="majorHAnsi" w:hAnsiTheme="majorHAnsi"/>
        <w:sz w:val="16"/>
        <w:szCs w:val="16"/>
      </w:rPr>
      <w:t>725</w:t>
    </w:r>
    <w:r w:rsidR="00A07646">
      <w:rPr>
        <w:rFonts w:asciiTheme="majorHAnsi" w:hAnsiTheme="majorHAnsi"/>
      </w:rPr>
      <w:ptab w:relativeTo="margin" w:alignment="right" w:leader="none"/>
    </w:r>
  </w:p>
  <w:p w:rsidR="00665E67" w:rsidRDefault="00665E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FD" w:rsidRDefault="00031CFD">
      <w:r>
        <w:separator/>
      </w:r>
    </w:p>
  </w:footnote>
  <w:footnote w:type="continuationSeparator" w:id="0">
    <w:p w:rsidR="00031CFD" w:rsidRDefault="00031CFD">
      <w:r>
        <w:continuationSeparator/>
      </w:r>
    </w:p>
  </w:footnote>
  <w:footnote w:id="1">
    <w:p w:rsidR="00665E67" w:rsidRPr="003D4091" w:rsidRDefault="00665E67" w:rsidP="003D4091">
      <w:pPr>
        <w:pStyle w:val="Fotnotetekst"/>
        <w:rPr>
          <w:sz w:val="16"/>
          <w:szCs w:val="16"/>
        </w:rPr>
      </w:pPr>
      <w:r w:rsidRPr="003D4091">
        <w:rPr>
          <w:rStyle w:val="Fotnotereferanse"/>
          <w:sz w:val="16"/>
          <w:szCs w:val="16"/>
        </w:rPr>
        <w:footnoteRef/>
      </w:r>
      <w:r w:rsidRPr="003D4091">
        <w:rPr>
          <w:sz w:val="16"/>
          <w:szCs w:val="16"/>
        </w:rPr>
        <w:t xml:space="preserve"> Egenerklæring tar utgangspunkt i skjema utarbeidet av oppdragsgiver.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7" w:rsidRDefault="00665E67">
    <w:pPr>
      <w:pStyle w:val="Topptekst"/>
      <w:jc w:val="right"/>
    </w:pPr>
    <w:r>
      <w:rPr>
        <w:noProof/>
        <w:sz w:val="20"/>
      </w:rPr>
      <w:drawing>
        <wp:inline distT="0" distB="0" distL="0" distR="0">
          <wp:extent cx="6353175" cy="85725"/>
          <wp:effectExtent l="19050" t="0" r="952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53175" cy="85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DAE"/>
    <w:multiLevelType w:val="hybridMultilevel"/>
    <w:tmpl w:val="EAC64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B30EBF"/>
    <w:multiLevelType w:val="multilevel"/>
    <w:tmpl w:val="B4547AC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24C73167"/>
    <w:multiLevelType w:val="hybridMultilevel"/>
    <w:tmpl w:val="09BE093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6B779DB"/>
    <w:multiLevelType w:val="multilevel"/>
    <w:tmpl w:val="1410F42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15:restartNumberingAfterBreak="0">
    <w:nsid w:val="2F9C3064"/>
    <w:multiLevelType w:val="multilevel"/>
    <w:tmpl w:val="600E50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15:restartNumberingAfterBreak="0">
    <w:nsid w:val="422A0959"/>
    <w:multiLevelType w:val="multilevel"/>
    <w:tmpl w:val="ADEA73C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42851FB3"/>
    <w:multiLevelType w:val="multilevel"/>
    <w:tmpl w:val="91FE24A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463E6950"/>
    <w:multiLevelType w:val="hybridMultilevel"/>
    <w:tmpl w:val="63AE8E9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4ABE2DB8"/>
    <w:multiLevelType w:val="hybridMultilevel"/>
    <w:tmpl w:val="34305D8A"/>
    <w:lvl w:ilvl="0" w:tplc="6ABE60AC">
      <w:numFmt w:val="bullet"/>
      <w:lvlText w:val="•"/>
      <w:lvlJc w:val="left"/>
      <w:pPr>
        <w:ind w:left="720" w:hanging="360"/>
      </w:pPr>
      <w:rPr>
        <w:rFonts w:ascii="Arial" w:eastAsia="Times New Roman" w:hAnsi="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9" w15:restartNumberingAfterBreak="0">
    <w:nsid w:val="4E4211A3"/>
    <w:multiLevelType w:val="hybridMultilevel"/>
    <w:tmpl w:val="E9D65ECE"/>
    <w:lvl w:ilvl="0" w:tplc="750E36C8">
      <w:start w:val="4"/>
      <w:numFmt w:val="decimal"/>
      <w:lvlText w:val="%1."/>
      <w:lvlJc w:val="left"/>
      <w:pPr>
        <w:tabs>
          <w:tab w:val="num" w:pos="720"/>
        </w:tabs>
        <w:ind w:left="720" w:hanging="360"/>
      </w:pPr>
      <w:rPr>
        <w:rFonts w:hint="default"/>
      </w:rPr>
    </w:lvl>
    <w:lvl w:ilvl="1" w:tplc="FCC23F06">
      <w:numFmt w:val="none"/>
      <w:lvlText w:val=""/>
      <w:lvlJc w:val="left"/>
      <w:pPr>
        <w:tabs>
          <w:tab w:val="num" w:pos="360"/>
        </w:tabs>
      </w:pPr>
    </w:lvl>
    <w:lvl w:ilvl="2" w:tplc="220A379C">
      <w:numFmt w:val="none"/>
      <w:lvlText w:val=""/>
      <w:lvlJc w:val="left"/>
      <w:pPr>
        <w:tabs>
          <w:tab w:val="num" w:pos="360"/>
        </w:tabs>
      </w:pPr>
    </w:lvl>
    <w:lvl w:ilvl="3" w:tplc="A5ECC28C">
      <w:numFmt w:val="none"/>
      <w:lvlText w:val=""/>
      <w:lvlJc w:val="left"/>
      <w:pPr>
        <w:tabs>
          <w:tab w:val="num" w:pos="360"/>
        </w:tabs>
      </w:pPr>
    </w:lvl>
    <w:lvl w:ilvl="4" w:tplc="01DA830C">
      <w:numFmt w:val="none"/>
      <w:lvlText w:val=""/>
      <w:lvlJc w:val="left"/>
      <w:pPr>
        <w:tabs>
          <w:tab w:val="num" w:pos="360"/>
        </w:tabs>
      </w:pPr>
    </w:lvl>
    <w:lvl w:ilvl="5" w:tplc="C35E991A">
      <w:numFmt w:val="none"/>
      <w:lvlText w:val=""/>
      <w:lvlJc w:val="left"/>
      <w:pPr>
        <w:tabs>
          <w:tab w:val="num" w:pos="360"/>
        </w:tabs>
      </w:pPr>
    </w:lvl>
    <w:lvl w:ilvl="6" w:tplc="24F8A292">
      <w:numFmt w:val="none"/>
      <w:lvlText w:val=""/>
      <w:lvlJc w:val="left"/>
      <w:pPr>
        <w:tabs>
          <w:tab w:val="num" w:pos="360"/>
        </w:tabs>
      </w:pPr>
    </w:lvl>
    <w:lvl w:ilvl="7" w:tplc="23F4C780">
      <w:numFmt w:val="none"/>
      <w:lvlText w:val=""/>
      <w:lvlJc w:val="left"/>
      <w:pPr>
        <w:tabs>
          <w:tab w:val="num" w:pos="360"/>
        </w:tabs>
      </w:pPr>
    </w:lvl>
    <w:lvl w:ilvl="8" w:tplc="32680CCA">
      <w:numFmt w:val="none"/>
      <w:lvlText w:val=""/>
      <w:lvlJc w:val="left"/>
      <w:pPr>
        <w:tabs>
          <w:tab w:val="num" w:pos="360"/>
        </w:tabs>
      </w:pPr>
    </w:lvl>
  </w:abstractNum>
  <w:abstractNum w:abstractNumId="10" w15:restartNumberingAfterBreak="0">
    <w:nsid w:val="7A0019D0"/>
    <w:multiLevelType w:val="multilevel"/>
    <w:tmpl w:val="39F4B93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9"/>
  </w:num>
  <w:num w:numId="2">
    <w:abstractNumId w:val="5"/>
  </w:num>
  <w:num w:numId="3">
    <w:abstractNumId w:val="6"/>
  </w:num>
  <w:num w:numId="4">
    <w:abstractNumId w:val="10"/>
  </w:num>
  <w:num w:numId="5">
    <w:abstractNumId w:val="1"/>
  </w:num>
  <w:num w:numId="6">
    <w:abstractNumId w:val="7"/>
  </w:num>
  <w:num w:numId="7">
    <w:abstractNumId w:val="2"/>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7"/>
    <w:rsid w:val="00007473"/>
    <w:rsid w:val="00031CFD"/>
    <w:rsid w:val="00065194"/>
    <w:rsid w:val="000861D8"/>
    <w:rsid w:val="00090805"/>
    <w:rsid w:val="00091DA5"/>
    <w:rsid w:val="000D1DD9"/>
    <w:rsid w:val="000E70A9"/>
    <w:rsid w:val="000F21DD"/>
    <w:rsid w:val="00110079"/>
    <w:rsid w:val="00111CAC"/>
    <w:rsid w:val="001565C7"/>
    <w:rsid w:val="00164CEC"/>
    <w:rsid w:val="001B5C37"/>
    <w:rsid w:val="001C3C97"/>
    <w:rsid w:val="001C73AC"/>
    <w:rsid w:val="001D4A71"/>
    <w:rsid w:val="00200423"/>
    <w:rsid w:val="002079DE"/>
    <w:rsid w:val="002844F9"/>
    <w:rsid w:val="00294964"/>
    <w:rsid w:val="002D7E4F"/>
    <w:rsid w:val="002E3E54"/>
    <w:rsid w:val="00301C05"/>
    <w:rsid w:val="003069C7"/>
    <w:rsid w:val="003161FC"/>
    <w:rsid w:val="00354496"/>
    <w:rsid w:val="00362BB9"/>
    <w:rsid w:val="00364FF3"/>
    <w:rsid w:val="00375E7F"/>
    <w:rsid w:val="0039151D"/>
    <w:rsid w:val="00393AEC"/>
    <w:rsid w:val="003A1411"/>
    <w:rsid w:val="003A6353"/>
    <w:rsid w:val="003B665B"/>
    <w:rsid w:val="003D4091"/>
    <w:rsid w:val="00403CCE"/>
    <w:rsid w:val="00407028"/>
    <w:rsid w:val="00415F5C"/>
    <w:rsid w:val="00416EAA"/>
    <w:rsid w:val="0043733B"/>
    <w:rsid w:val="0046481F"/>
    <w:rsid w:val="0047134F"/>
    <w:rsid w:val="00484F0B"/>
    <w:rsid w:val="004A0582"/>
    <w:rsid w:val="004A7295"/>
    <w:rsid w:val="004D59E2"/>
    <w:rsid w:val="004E1FBA"/>
    <w:rsid w:val="004E3876"/>
    <w:rsid w:val="00537806"/>
    <w:rsid w:val="00544F65"/>
    <w:rsid w:val="005476E3"/>
    <w:rsid w:val="005661D7"/>
    <w:rsid w:val="005909F9"/>
    <w:rsid w:val="005A450C"/>
    <w:rsid w:val="005B5567"/>
    <w:rsid w:val="005B5A79"/>
    <w:rsid w:val="005E0D01"/>
    <w:rsid w:val="005E1150"/>
    <w:rsid w:val="00613A0D"/>
    <w:rsid w:val="00616408"/>
    <w:rsid w:val="00630D49"/>
    <w:rsid w:val="00646DD4"/>
    <w:rsid w:val="00647B81"/>
    <w:rsid w:val="00653676"/>
    <w:rsid w:val="00655A58"/>
    <w:rsid w:val="00665E67"/>
    <w:rsid w:val="006C17E9"/>
    <w:rsid w:val="006E6907"/>
    <w:rsid w:val="006F718C"/>
    <w:rsid w:val="00702466"/>
    <w:rsid w:val="00710C30"/>
    <w:rsid w:val="00711337"/>
    <w:rsid w:val="00711512"/>
    <w:rsid w:val="007437CF"/>
    <w:rsid w:val="00770F9A"/>
    <w:rsid w:val="007C58F5"/>
    <w:rsid w:val="007D2968"/>
    <w:rsid w:val="007E4F83"/>
    <w:rsid w:val="00801D92"/>
    <w:rsid w:val="00801E55"/>
    <w:rsid w:val="0080241C"/>
    <w:rsid w:val="00814A5C"/>
    <w:rsid w:val="00814EC2"/>
    <w:rsid w:val="0085124E"/>
    <w:rsid w:val="00857E1A"/>
    <w:rsid w:val="008851D1"/>
    <w:rsid w:val="008900BF"/>
    <w:rsid w:val="008B0189"/>
    <w:rsid w:val="008B21A8"/>
    <w:rsid w:val="008C7188"/>
    <w:rsid w:val="008E6E89"/>
    <w:rsid w:val="00904BC2"/>
    <w:rsid w:val="009343CB"/>
    <w:rsid w:val="00937691"/>
    <w:rsid w:val="009528A6"/>
    <w:rsid w:val="00957F2E"/>
    <w:rsid w:val="009741C2"/>
    <w:rsid w:val="00977507"/>
    <w:rsid w:val="00981465"/>
    <w:rsid w:val="00991C21"/>
    <w:rsid w:val="00995D02"/>
    <w:rsid w:val="009A7F5D"/>
    <w:rsid w:val="009B0D95"/>
    <w:rsid w:val="009B5477"/>
    <w:rsid w:val="009C093E"/>
    <w:rsid w:val="00A04F1A"/>
    <w:rsid w:val="00A07646"/>
    <w:rsid w:val="00A113F5"/>
    <w:rsid w:val="00A22407"/>
    <w:rsid w:val="00A4286D"/>
    <w:rsid w:val="00A4693D"/>
    <w:rsid w:val="00A6530C"/>
    <w:rsid w:val="00A72D5D"/>
    <w:rsid w:val="00A753C7"/>
    <w:rsid w:val="00A94397"/>
    <w:rsid w:val="00AB291D"/>
    <w:rsid w:val="00AE3CCD"/>
    <w:rsid w:val="00AE5F14"/>
    <w:rsid w:val="00B01EBA"/>
    <w:rsid w:val="00B02340"/>
    <w:rsid w:val="00B149DF"/>
    <w:rsid w:val="00B166C1"/>
    <w:rsid w:val="00B27BB0"/>
    <w:rsid w:val="00B40474"/>
    <w:rsid w:val="00B47598"/>
    <w:rsid w:val="00B5039A"/>
    <w:rsid w:val="00B561A4"/>
    <w:rsid w:val="00B603D1"/>
    <w:rsid w:val="00B62050"/>
    <w:rsid w:val="00B94661"/>
    <w:rsid w:val="00BA4760"/>
    <w:rsid w:val="00BB0DCF"/>
    <w:rsid w:val="00BB1FF8"/>
    <w:rsid w:val="00BB5C05"/>
    <w:rsid w:val="00BC21EE"/>
    <w:rsid w:val="00BC27AA"/>
    <w:rsid w:val="00BC46CF"/>
    <w:rsid w:val="00BE435E"/>
    <w:rsid w:val="00BF2992"/>
    <w:rsid w:val="00C02D03"/>
    <w:rsid w:val="00C136CD"/>
    <w:rsid w:val="00C140DB"/>
    <w:rsid w:val="00C14B12"/>
    <w:rsid w:val="00C17A91"/>
    <w:rsid w:val="00C17C20"/>
    <w:rsid w:val="00C71F36"/>
    <w:rsid w:val="00C74861"/>
    <w:rsid w:val="00C77ABA"/>
    <w:rsid w:val="00CA1EE7"/>
    <w:rsid w:val="00CB36DB"/>
    <w:rsid w:val="00CC62D9"/>
    <w:rsid w:val="00CD44DD"/>
    <w:rsid w:val="00CE75B5"/>
    <w:rsid w:val="00D15155"/>
    <w:rsid w:val="00D444E1"/>
    <w:rsid w:val="00D508EA"/>
    <w:rsid w:val="00D529F9"/>
    <w:rsid w:val="00D65224"/>
    <w:rsid w:val="00D84C91"/>
    <w:rsid w:val="00DA372B"/>
    <w:rsid w:val="00DB4F7C"/>
    <w:rsid w:val="00DE346F"/>
    <w:rsid w:val="00DF0B60"/>
    <w:rsid w:val="00E16DC3"/>
    <w:rsid w:val="00E30203"/>
    <w:rsid w:val="00E51624"/>
    <w:rsid w:val="00E51A12"/>
    <w:rsid w:val="00E61DAF"/>
    <w:rsid w:val="00E669AF"/>
    <w:rsid w:val="00E902E4"/>
    <w:rsid w:val="00E91831"/>
    <w:rsid w:val="00EA6523"/>
    <w:rsid w:val="00EE034B"/>
    <w:rsid w:val="00EE594E"/>
    <w:rsid w:val="00F128BE"/>
    <w:rsid w:val="00F43F70"/>
    <w:rsid w:val="00F47AF8"/>
    <w:rsid w:val="00F92A33"/>
    <w:rsid w:val="00F93DC4"/>
    <w:rsid w:val="00FD60CD"/>
    <w:rsid w:val="00FE7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E063C"/>
  <w15:docId w15:val="{31C1AB9D-6C12-40D0-A782-55F52DA4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79"/>
    <w:pPr>
      <w:overflowPunct w:val="0"/>
      <w:autoSpaceDE w:val="0"/>
      <w:autoSpaceDN w:val="0"/>
      <w:adjustRightInd w:val="0"/>
      <w:textAlignment w:val="baseline"/>
    </w:pPr>
    <w:rPr>
      <w:sz w:val="24"/>
    </w:rPr>
  </w:style>
  <w:style w:type="paragraph" w:styleId="Overskrift1">
    <w:name w:val="heading 1"/>
    <w:basedOn w:val="Normal"/>
    <w:next w:val="Normal"/>
    <w:qFormat/>
    <w:rsid w:val="00110079"/>
    <w:pPr>
      <w:spacing w:before="240"/>
      <w:outlineLvl w:val="0"/>
    </w:pPr>
    <w:rPr>
      <w:b/>
      <w:sz w:val="28"/>
    </w:rPr>
  </w:style>
  <w:style w:type="paragraph" w:styleId="Overskrift2">
    <w:name w:val="heading 2"/>
    <w:basedOn w:val="Normal"/>
    <w:next w:val="Normal"/>
    <w:qFormat/>
    <w:rsid w:val="00110079"/>
    <w:pPr>
      <w:spacing w:before="120"/>
      <w:outlineLvl w:val="1"/>
    </w:pPr>
    <w:rPr>
      <w:b/>
    </w:rPr>
  </w:style>
  <w:style w:type="paragraph" w:styleId="Overskrift3">
    <w:name w:val="heading 3"/>
    <w:basedOn w:val="Normal"/>
    <w:next w:val="Vanliginnrykk"/>
    <w:qFormat/>
    <w:rsid w:val="00110079"/>
    <w:pPr>
      <w:outlineLvl w:val="2"/>
    </w:pPr>
    <w:rPr>
      <w:b/>
      <w:i/>
    </w:rPr>
  </w:style>
  <w:style w:type="paragraph" w:styleId="Overskrift4">
    <w:name w:val="heading 4"/>
    <w:basedOn w:val="Normal"/>
    <w:next w:val="Normal"/>
    <w:qFormat/>
    <w:rsid w:val="00110079"/>
    <w:pPr>
      <w:keepNext/>
      <w:jc w:val="center"/>
      <w:outlineLvl w:val="3"/>
    </w:pPr>
    <w:rPr>
      <w:b/>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rsid w:val="00110079"/>
    <w:pPr>
      <w:ind w:left="708"/>
    </w:pPr>
  </w:style>
  <w:style w:type="paragraph" w:styleId="Bunntekst">
    <w:name w:val="footer"/>
    <w:basedOn w:val="Normal"/>
    <w:link w:val="BunntekstTegn"/>
    <w:uiPriority w:val="99"/>
    <w:rsid w:val="00110079"/>
    <w:pPr>
      <w:tabs>
        <w:tab w:val="center" w:pos="4819"/>
        <w:tab w:val="right" w:pos="9071"/>
      </w:tabs>
    </w:pPr>
  </w:style>
  <w:style w:type="paragraph" w:customStyle="1" w:styleId="Avsnitt">
    <w:name w:val="Avsnitt"/>
    <w:basedOn w:val="Normal"/>
    <w:rsid w:val="00110079"/>
    <w:pPr>
      <w:spacing w:before="120"/>
    </w:pPr>
    <w:rPr>
      <w:rFonts w:ascii="CG Times (W1)" w:hAnsi="CG Times (W1)"/>
      <w:b/>
    </w:rPr>
  </w:style>
  <w:style w:type="paragraph" w:styleId="Topptekst">
    <w:name w:val="header"/>
    <w:basedOn w:val="Normal"/>
    <w:rsid w:val="00110079"/>
    <w:pPr>
      <w:tabs>
        <w:tab w:val="center" w:pos="4536"/>
        <w:tab w:val="right" w:pos="9072"/>
      </w:tabs>
    </w:pPr>
  </w:style>
  <w:style w:type="character" w:styleId="Sidetall">
    <w:name w:val="page number"/>
    <w:basedOn w:val="Standardskriftforavsnitt"/>
    <w:rsid w:val="00110079"/>
  </w:style>
  <w:style w:type="paragraph" w:styleId="Bobletekst">
    <w:name w:val="Balloon Text"/>
    <w:basedOn w:val="Normal"/>
    <w:semiHidden/>
    <w:rsid w:val="001C73AC"/>
    <w:rPr>
      <w:rFonts w:ascii="Tahoma" w:hAnsi="Tahoma" w:cs="Tahoma"/>
      <w:sz w:val="16"/>
      <w:szCs w:val="16"/>
    </w:rPr>
  </w:style>
  <w:style w:type="character" w:styleId="Merknadsreferanse">
    <w:name w:val="annotation reference"/>
    <w:basedOn w:val="Standardskriftforavsnitt"/>
    <w:semiHidden/>
    <w:rsid w:val="001C73AC"/>
    <w:rPr>
      <w:sz w:val="16"/>
      <w:szCs w:val="16"/>
    </w:rPr>
  </w:style>
  <w:style w:type="paragraph" w:styleId="Merknadstekst">
    <w:name w:val="annotation text"/>
    <w:basedOn w:val="Normal"/>
    <w:semiHidden/>
    <w:rsid w:val="001C73AC"/>
    <w:rPr>
      <w:sz w:val="20"/>
    </w:rPr>
  </w:style>
  <w:style w:type="paragraph" w:styleId="Kommentaremne">
    <w:name w:val="annotation subject"/>
    <w:basedOn w:val="Merknadstekst"/>
    <w:next w:val="Merknadstekst"/>
    <w:semiHidden/>
    <w:rsid w:val="001C73AC"/>
    <w:rPr>
      <w:b/>
      <w:bCs/>
    </w:rPr>
  </w:style>
  <w:style w:type="paragraph" w:styleId="Fotnotetekst">
    <w:name w:val="footnote text"/>
    <w:basedOn w:val="Normal"/>
    <w:link w:val="FotnotetekstTegn"/>
    <w:rsid w:val="003D4091"/>
    <w:pPr>
      <w:overflowPunct/>
      <w:autoSpaceDE/>
      <w:autoSpaceDN/>
      <w:adjustRightInd/>
      <w:textAlignment w:val="auto"/>
    </w:pPr>
    <w:rPr>
      <w:sz w:val="20"/>
    </w:rPr>
  </w:style>
  <w:style w:type="character" w:customStyle="1" w:styleId="FotnotetekstTegn">
    <w:name w:val="Fotnotetekst Tegn"/>
    <w:basedOn w:val="Standardskriftforavsnitt"/>
    <w:link w:val="Fotnotetekst"/>
    <w:rsid w:val="003D4091"/>
  </w:style>
  <w:style w:type="character" w:styleId="Fotnotereferanse">
    <w:name w:val="footnote reference"/>
    <w:basedOn w:val="Standardskriftforavsnitt"/>
    <w:rsid w:val="003D4091"/>
    <w:rPr>
      <w:vertAlign w:val="superscript"/>
    </w:rPr>
  </w:style>
  <w:style w:type="character" w:customStyle="1" w:styleId="BunntekstTegn">
    <w:name w:val="Bunntekst Tegn"/>
    <w:basedOn w:val="Standardskriftforavsnitt"/>
    <w:link w:val="Bunntekst"/>
    <w:uiPriority w:val="99"/>
    <w:rsid w:val="00665E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1DC5-EFA7-48C9-90CC-EB18BF00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2777</Words>
  <Characters>17304</Characters>
  <Application>Microsoft Office Word</Application>
  <DocSecurity>0</DocSecurity>
  <Lines>144</Lines>
  <Paragraphs>40</Paragraphs>
  <ScaleCrop>false</ScaleCrop>
  <HeadingPairs>
    <vt:vector size="2" baseType="variant">
      <vt:variant>
        <vt:lpstr>Tittel</vt:lpstr>
      </vt:variant>
      <vt:variant>
        <vt:i4>1</vt:i4>
      </vt:variant>
    </vt:vector>
  </HeadingPairs>
  <TitlesOfParts>
    <vt:vector size="1" baseType="lpstr">
      <vt:lpstr>VEDLEGG 1:_STANDARD KONTRAKTSFORHOLD</vt:lpstr>
    </vt:vector>
  </TitlesOfParts>
  <Company>Sandefjord kommune</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1:_STANDARD KONTRAKTSFORHOLD</dc:title>
  <dc:creator>Sandefjord kommune</dc:creator>
  <cp:lastModifiedBy>Ole-Jørgen Drilen Bruun-Lie</cp:lastModifiedBy>
  <cp:revision>2</cp:revision>
  <cp:lastPrinted>2012-07-26T06:27:00Z</cp:lastPrinted>
  <dcterms:created xsi:type="dcterms:W3CDTF">2021-09-28T08:12:00Z</dcterms:created>
  <dcterms:modified xsi:type="dcterms:W3CDTF">2021-09-28T08:12:00Z</dcterms:modified>
</cp:coreProperties>
</file>