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A7175" w14:textId="77777777" w:rsidR="00537D6A" w:rsidRDefault="00537D6A" w:rsidP="00002383">
      <w:pPr>
        <w:rPr>
          <w:rFonts w:ascii="Calibri Light" w:hAnsi="Calibri Light"/>
          <w:b/>
          <w:sz w:val="40"/>
          <w:szCs w:val="40"/>
        </w:rPr>
      </w:pPr>
    </w:p>
    <w:p w14:paraId="1D8F7411" w14:textId="77777777" w:rsidR="00537D6A" w:rsidRDefault="00537D6A" w:rsidP="00002383">
      <w:pPr>
        <w:rPr>
          <w:rFonts w:ascii="Calibri Light" w:hAnsi="Calibri Light"/>
          <w:b/>
          <w:sz w:val="40"/>
          <w:szCs w:val="40"/>
        </w:rPr>
      </w:pPr>
    </w:p>
    <w:p w14:paraId="236477F6" w14:textId="77777777" w:rsidR="00537D6A" w:rsidRDefault="00537D6A" w:rsidP="00002383">
      <w:pPr>
        <w:rPr>
          <w:rFonts w:ascii="Calibri Light" w:hAnsi="Calibri Light"/>
          <w:b/>
          <w:sz w:val="40"/>
          <w:szCs w:val="40"/>
        </w:rPr>
      </w:pPr>
    </w:p>
    <w:p w14:paraId="605ACC4A" w14:textId="77777777" w:rsidR="00537D6A" w:rsidRDefault="00537D6A" w:rsidP="00537D6A">
      <w:pPr>
        <w:jc w:val="center"/>
        <w:rPr>
          <w:rFonts w:ascii="Calibri Light" w:hAnsi="Calibri Light"/>
          <w:b/>
          <w:sz w:val="40"/>
          <w:szCs w:val="40"/>
        </w:rPr>
      </w:pPr>
      <w:r>
        <w:rPr>
          <w:noProof/>
        </w:rPr>
        <w:drawing>
          <wp:inline distT="0" distB="0" distL="0" distR="0" wp14:anchorId="72F647F3" wp14:editId="6D333002">
            <wp:extent cx="3762375" cy="225112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0474" cy="2255967"/>
                    </a:xfrm>
                    <a:prstGeom prst="rect">
                      <a:avLst/>
                    </a:prstGeom>
                  </pic:spPr>
                </pic:pic>
              </a:graphicData>
            </a:graphic>
          </wp:inline>
        </w:drawing>
      </w:r>
    </w:p>
    <w:p w14:paraId="165C2E5E" w14:textId="77777777" w:rsidR="00537D6A" w:rsidRDefault="00537D6A" w:rsidP="00002383">
      <w:pPr>
        <w:rPr>
          <w:rFonts w:ascii="Calibri Light" w:hAnsi="Calibri Light"/>
          <w:b/>
          <w:sz w:val="40"/>
          <w:szCs w:val="40"/>
        </w:rPr>
      </w:pPr>
    </w:p>
    <w:p w14:paraId="696B8CCF" w14:textId="77777777" w:rsidR="00537D6A" w:rsidRDefault="00537D6A" w:rsidP="00002383">
      <w:pPr>
        <w:rPr>
          <w:rFonts w:ascii="Calibri Light" w:hAnsi="Calibri Light"/>
          <w:b/>
          <w:sz w:val="40"/>
          <w:szCs w:val="40"/>
        </w:rPr>
      </w:pPr>
    </w:p>
    <w:p w14:paraId="5E05D809" w14:textId="77777777" w:rsidR="00537D6A" w:rsidRPr="00522EDF" w:rsidRDefault="00537D6A" w:rsidP="00537D6A">
      <w:pPr>
        <w:spacing w:line="276" w:lineRule="auto"/>
        <w:rPr>
          <w:rFonts w:cstheme="minorHAnsi"/>
          <w:b/>
          <w:sz w:val="52"/>
        </w:rPr>
      </w:pPr>
      <w:r>
        <w:rPr>
          <w:rFonts w:cstheme="minorHAnsi"/>
          <w:b/>
          <w:sz w:val="52"/>
        </w:rPr>
        <w:t xml:space="preserve">Bilag til </w:t>
      </w:r>
      <w:r w:rsidRPr="00522EDF">
        <w:rPr>
          <w:rFonts w:cstheme="minorHAnsi"/>
          <w:b/>
          <w:sz w:val="52"/>
        </w:rPr>
        <w:t>Oppdragsavtalen</w:t>
      </w:r>
    </w:p>
    <w:p w14:paraId="213DAE42" w14:textId="77777777" w:rsidR="00537D6A" w:rsidRPr="00522EDF" w:rsidRDefault="00537D6A" w:rsidP="00537D6A">
      <w:pPr>
        <w:spacing w:line="276" w:lineRule="auto"/>
        <w:rPr>
          <w:rFonts w:cstheme="minorHAnsi"/>
          <w:sz w:val="36"/>
        </w:rPr>
      </w:pPr>
      <w:r w:rsidRPr="00522EDF">
        <w:rPr>
          <w:rFonts w:cstheme="minorHAnsi"/>
          <w:sz w:val="36"/>
        </w:rPr>
        <w:t xml:space="preserve">Avtale om utrednings- og utviklingsoppdrag </w:t>
      </w:r>
    </w:p>
    <w:p w14:paraId="5652DD69" w14:textId="2A827B0B" w:rsidR="00537D6A" w:rsidRPr="00522EDF" w:rsidRDefault="00537D6A" w:rsidP="00537D6A">
      <w:pPr>
        <w:spacing w:line="276" w:lineRule="auto"/>
        <w:rPr>
          <w:rFonts w:cstheme="minorHAnsi"/>
          <w:sz w:val="36"/>
        </w:rPr>
      </w:pPr>
      <w:r>
        <w:rPr>
          <w:rFonts w:cstheme="minorHAnsi"/>
          <w:sz w:val="36"/>
        </w:rPr>
        <w:t>til sikkerhets</w:t>
      </w:r>
      <w:r w:rsidR="00003CFF">
        <w:rPr>
          <w:rFonts w:cstheme="minorHAnsi"/>
          <w:sz w:val="36"/>
        </w:rPr>
        <w:t>test av I</w:t>
      </w:r>
      <w:r w:rsidR="008801E1">
        <w:rPr>
          <w:rFonts w:cstheme="minorHAnsi"/>
          <w:sz w:val="36"/>
        </w:rPr>
        <w:t>K</w:t>
      </w:r>
      <w:r w:rsidR="00003CFF">
        <w:rPr>
          <w:rFonts w:cstheme="minorHAnsi"/>
          <w:sz w:val="36"/>
        </w:rPr>
        <w:t>T-</w:t>
      </w:r>
      <w:r w:rsidR="006E0429">
        <w:rPr>
          <w:rFonts w:cstheme="minorHAnsi"/>
          <w:sz w:val="36"/>
        </w:rPr>
        <w:t>fag</w:t>
      </w:r>
      <w:r w:rsidR="00003CFF">
        <w:rPr>
          <w:rFonts w:cstheme="minorHAnsi"/>
          <w:sz w:val="36"/>
        </w:rPr>
        <w:t>system</w:t>
      </w:r>
      <w:r w:rsidR="008801E1">
        <w:rPr>
          <w:rFonts w:cstheme="minorHAnsi"/>
          <w:sz w:val="36"/>
        </w:rPr>
        <w:t>.</w:t>
      </w:r>
    </w:p>
    <w:p w14:paraId="4404F144" w14:textId="77777777" w:rsidR="00537D6A" w:rsidRPr="00522EDF" w:rsidRDefault="00537D6A" w:rsidP="00537D6A">
      <w:pPr>
        <w:tabs>
          <w:tab w:val="right" w:pos="9066"/>
        </w:tabs>
        <w:spacing w:line="276" w:lineRule="auto"/>
        <w:rPr>
          <w:rFonts w:cstheme="minorHAnsi"/>
          <w:sz w:val="36"/>
        </w:rPr>
      </w:pPr>
      <w:r w:rsidRPr="00522EDF">
        <w:rPr>
          <w:rFonts w:cstheme="minorHAnsi"/>
          <w:noProof/>
          <w:sz w:val="36"/>
        </w:rPr>
        <mc:AlternateContent>
          <mc:Choice Requires="wps">
            <w:drawing>
              <wp:anchor distT="0" distB="0" distL="114300" distR="114300" simplePos="0" relativeHeight="251658240" behindDoc="0" locked="0" layoutInCell="1" allowOverlap="1" wp14:anchorId="5FC5AAF2" wp14:editId="3D3BE73F">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93B7" id="Rett linje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522EDF">
        <w:rPr>
          <w:rFonts w:cstheme="minorHAnsi"/>
          <w:sz w:val="36"/>
        </w:rPr>
        <w:tab/>
      </w:r>
    </w:p>
    <w:p w14:paraId="0CA89BAB" w14:textId="77777777" w:rsidR="00537D6A" w:rsidRPr="00522EDF" w:rsidRDefault="00537D6A" w:rsidP="00537D6A">
      <w:pPr>
        <w:spacing w:line="276" w:lineRule="auto"/>
        <w:rPr>
          <w:rFonts w:cstheme="minorHAnsi"/>
          <w:sz w:val="28"/>
        </w:rPr>
      </w:pPr>
      <w:r w:rsidRPr="00522EDF">
        <w:rPr>
          <w:rFonts w:cstheme="minorHAnsi"/>
          <w:sz w:val="28"/>
        </w:rPr>
        <w:t>Statens standardavtaler om konsulenttjenester</w:t>
      </w:r>
      <w:r>
        <w:rPr>
          <w:rFonts w:cstheme="minorHAnsi"/>
          <w:sz w:val="28"/>
        </w:rPr>
        <w:t xml:space="preserve"> </w:t>
      </w:r>
      <w:r w:rsidRPr="00522EDF">
        <w:rPr>
          <w:rFonts w:cstheme="minorHAnsi"/>
          <w:sz w:val="28"/>
        </w:rPr>
        <w:t>SSA-O</w:t>
      </w:r>
      <w:r>
        <w:rPr>
          <w:rFonts w:cstheme="minorHAnsi"/>
          <w:sz w:val="28"/>
        </w:rPr>
        <w:t>, versjon april 2018</w:t>
      </w:r>
    </w:p>
    <w:p w14:paraId="3B689A0E" w14:textId="77777777" w:rsidR="00537D6A" w:rsidRDefault="00537D6A" w:rsidP="00002383">
      <w:pPr>
        <w:rPr>
          <w:rFonts w:ascii="Calibri Light" w:hAnsi="Calibri Light"/>
          <w:b/>
          <w:sz w:val="40"/>
          <w:szCs w:val="40"/>
        </w:rPr>
      </w:pPr>
    </w:p>
    <w:p w14:paraId="36EAE7FF" w14:textId="77777777" w:rsidR="00002383" w:rsidRDefault="00002383" w:rsidP="00002383">
      <w:pPr>
        <w:rPr>
          <w:rFonts w:ascii="Calibri Light" w:hAnsi="Calibri Light"/>
          <w:b/>
          <w:sz w:val="40"/>
          <w:szCs w:val="40"/>
        </w:rPr>
      </w:pPr>
    </w:p>
    <w:p w14:paraId="6CD30477" w14:textId="77777777" w:rsidR="00002383" w:rsidRPr="00AA5F63" w:rsidRDefault="00002383" w:rsidP="00002383">
      <w:pPr>
        <w:rPr>
          <w:rFonts w:ascii="Calibri Light" w:hAnsi="Calibri Light"/>
          <w:b/>
          <w:sz w:val="40"/>
          <w:szCs w:val="40"/>
        </w:rPr>
      </w:pPr>
    </w:p>
    <w:p w14:paraId="765F3978" w14:textId="77777777" w:rsidR="00002383" w:rsidRDefault="00002383" w:rsidP="008B102F">
      <w:pPr>
        <w:jc w:val="both"/>
        <w:rPr>
          <w:rFonts w:ascii="Arial" w:hAnsi="Arial" w:cs="Arial"/>
          <w:sz w:val="32"/>
          <w:szCs w:val="32"/>
        </w:rPr>
      </w:pPr>
    </w:p>
    <w:p w14:paraId="3E2CB4B1" w14:textId="77777777" w:rsidR="00002383" w:rsidRDefault="00002383">
      <w:pPr>
        <w:keepLines w:val="0"/>
        <w:widowControl/>
        <w:rPr>
          <w:rFonts w:ascii="Arial" w:hAnsi="Arial" w:cs="Arial"/>
          <w:sz w:val="32"/>
          <w:szCs w:val="32"/>
        </w:rPr>
      </w:pPr>
      <w:r>
        <w:rPr>
          <w:rFonts w:ascii="Arial" w:hAnsi="Arial" w:cs="Arial"/>
          <w:sz w:val="32"/>
          <w:szCs w:val="32"/>
        </w:rPr>
        <w:br w:type="page"/>
      </w:r>
    </w:p>
    <w:sdt>
      <w:sdtPr>
        <w:rPr>
          <w:rFonts w:ascii="Times New Roman" w:eastAsia="Times New Roman" w:hAnsi="Times New Roman" w:cs="Times New Roman"/>
          <w:color w:val="auto"/>
          <w:sz w:val="22"/>
          <w:szCs w:val="22"/>
        </w:rPr>
        <w:id w:val="1329322730"/>
        <w:docPartObj>
          <w:docPartGallery w:val="Table of Contents"/>
          <w:docPartUnique/>
        </w:docPartObj>
      </w:sdtPr>
      <w:sdtEndPr>
        <w:rPr>
          <w:b/>
          <w:bCs/>
        </w:rPr>
      </w:sdtEndPr>
      <w:sdtContent>
        <w:p w14:paraId="541CCD21" w14:textId="77777777" w:rsidR="00537D6A" w:rsidRPr="00537D6A" w:rsidRDefault="00537D6A">
          <w:pPr>
            <w:pStyle w:val="Overskriftforinnholdsfortegnelse"/>
            <w:rPr>
              <w:b/>
              <w:bCs/>
              <w:color w:val="auto"/>
            </w:rPr>
          </w:pPr>
          <w:r w:rsidRPr="00537D6A">
            <w:rPr>
              <w:b/>
              <w:bCs/>
              <w:color w:val="auto"/>
            </w:rPr>
            <w:t>Innhold</w:t>
          </w:r>
        </w:p>
        <w:p w14:paraId="3564508E" w14:textId="085E2D4F" w:rsidR="00910B01" w:rsidRDefault="00537D6A">
          <w:pPr>
            <w:pStyle w:val="INNH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2174808" w:history="1">
            <w:r w:rsidR="00910B01" w:rsidRPr="00B21385">
              <w:rPr>
                <w:rStyle w:val="Hyperkobling"/>
                <w:b/>
                <w:bCs/>
                <w:noProof/>
              </w:rPr>
              <w:t>Bilag 1 Kundens beskrivelse av Oppdraget</w:t>
            </w:r>
            <w:r w:rsidR="00910B01">
              <w:rPr>
                <w:noProof/>
                <w:webHidden/>
              </w:rPr>
              <w:tab/>
            </w:r>
            <w:r w:rsidR="00910B01">
              <w:rPr>
                <w:noProof/>
                <w:webHidden/>
              </w:rPr>
              <w:fldChar w:fldCharType="begin"/>
            </w:r>
            <w:r w:rsidR="00910B01">
              <w:rPr>
                <w:noProof/>
                <w:webHidden/>
              </w:rPr>
              <w:instrText xml:space="preserve"> PAGEREF _Toc82174808 \h </w:instrText>
            </w:r>
            <w:r w:rsidR="00910B01">
              <w:rPr>
                <w:noProof/>
                <w:webHidden/>
              </w:rPr>
            </w:r>
            <w:r w:rsidR="00910B01">
              <w:rPr>
                <w:noProof/>
                <w:webHidden/>
              </w:rPr>
              <w:fldChar w:fldCharType="separate"/>
            </w:r>
            <w:r w:rsidR="00910B64">
              <w:rPr>
                <w:noProof/>
                <w:webHidden/>
              </w:rPr>
              <w:t>3</w:t>
            </w:r>
            <w:r w:rsidR="00910B01">
              <w:rPr>
                <w:noProof/>
                <w:webHidden/>
              </w:rPr>
              <w:fldChar w:fldCharType="end"/>
            </w:r>
          </w:hyperlink>
        </w:p>
        <w:p w14:paraId="64732EA7" w14:textId="43D7C4B1" w:rsidR="00910B01" w:rsidRDefault="00BF48AE">
          <w:pPr>
            <w:pStyle w:val="INNH2"/>
            <w:tabs>
              <w:tab w:val="right" w:leader="dot" w:pos="9062"/>
            </w:tabs>
            <w:rPr>
              <w:rFonts w:asciiTheme="minorHAnsi" w:eastAsiaTheme="minorEastAsia" w:hAnsiTheme="minorHAnsi" w:cstheme="minorBidi"/>
              <w:noProof/>
            </w:rPr>
          </w:pPr>
          <w:hyperlink w:anchor="_Toc82174809" w:history="1">
            <w:r w:rsidR="00910B01" w:rsidRPr="00B21385">
              <w:rPr>
                <w:rStyle w:val="Hyperkobling"/>
                <w:noProof/>
              </w:rPr>
              <w:t>1.1 Avtalen punkt 1.1 Avtalens omfang</w:t>
            </w:r>
            <w:r w:rsidR="00910B01">
              <w:rPr>
                <w:noProof/>
                <w:webHidden/>
              </w:rPr>
              <w:tab/>
            </w:r>
            <w:r w:rsidR="00910B01">
              <w:rPr>
                <w:noProof/>
                <w:webHidden/>
              </w:rPr>
              <w:fldChar w:fldCharType="begin"/>
            </w:r>
            <w:r w:rsidR="00910B01">
              <w:rPr>
                <w:noProof/>
                <w:webHidden/>
              </w:rPr>
              <w:instrText xml:space="preserve"> PAGEREF _Toc82174809 \h </w:instrText>
            </w:r>
            <w:r w:rsidR="00910B01">
              <w:rPr>
                <w:noProof/>
                <w:webHidden/>
              </w:rPr>
            </w:r>
            <w:r w:rsidR="00910B01">
              <w:rPr>
                <w:noProof/>
                <w:webHidden/>
              </w:rPr>
              <w:fldChar w:fldCharType="separate"/>
            </w:r>
            <w:r w:rsidR="00910B64">
              <w:rPr>
                <w:noProof/>
                <w:webHidden/>
              </w:rPr>
              <w:t>3</w:t>
            </w:r>
            <w:r w:rsidR="00910B01">
              <w:rPr>
                <w:noProof/>
                <w:webHidden/>
              </w:rPr>
              <w:fldChar w:fldCharType="end"/>
            </w:r>
          </w:hyperlink>
        </w:p>
        <w:p w14:paraId="31D1990E" w14:textId="1D0D7722" w:rsidR="00910B01" w:rsidRDefault="00BF48AE">
          <w:pPr>
            <w:pStyle w:val="INNH2"/>
            <w:tabs>
              <w:tab w:val="right" w:leader="dot" w:pos="9062"/>
            </w:tabs>
            <w:rPr>
              <w:rFonts w:asciiTheme="minorHAnsi" w:eastAsiaTheme="minorEastAsia" w:hAnsiTheme="minorHAnsi" w:cstheme="minorBidi"/>
              <w:noProof/>
            </w:rPr>
          </w:pPr>
          <w:hyperlink w:anchor="_Toc82174810" w:history="1">
            <w:r w:rsidR="00910B01" w:rsidRPr="00B21385">
              <w:rPr>
                <w:rStyle w:val="Hyperkobling"/>
                <w:rFonts w:cstheme="minorHAnsi"/>
                <w:noProof/>
              </w:rPr>
              <w:t>1.2 Avtalens punkt 3.6 Informasjonssikkerhet</w:t>
            </w:r>
            <w:r w:rsidR="00910B01">
              <w:rPr>
                <w:noProof/>
                <w:webHidden/>
              </w:rPr>
              <w:tab/>
            </w:r>
            <w:r w:rsidR="00910B01">
              <w:rPr>
                <w:noProof/>
                <w:webHidden/>
              </w:rPr>
              <w:fldChar w:fldCharType="begin"/>
            </w:r>
            <w:r w:rsidR="00910B01">
              <w:rPr>
                <w:noProof/>
                <w:webHidden/>
              </w:rPr>
              <w:instrText xml:space="preserve"> PAGEREF _Toc82174810 \h </w:instrText>
            </w:r>
            <w:r w:rsidR="00910B01">
              <w:rPr>
                <w:noProof/>
                <w:webHidden/>
              </w:rPr>
            </w:r>
            <w:r w:rsidR="00910B01">
              <w:rPr>
                <w:noProof/>
                <w:webHidden/>
              </w:rPr>
              <w:fldChar w:fldCharType="separate"/>
            </w:r>
            <w:r w:rsidR="00910B64">
              <w:rPr>
                <w:noProof/>
                <w:webHidden/>
              </w:rPr>
              <w:t>4</w:t>
            </w:r>
            <w:r w:rsidR="00910B01">
              <w:rPr>
                <w:noProof/>
                <w:webHidden/>
              </w:rPr>
              <w:fldChar w:fldCharType="end"/>
            </w:r>
          </w:hyperlink>
        </w:p>
        <w:p w14:paraId="50E98680" w14:textId="1E1605FC" w:rsidR="00910B01" w:rsidRDefault="00BF48AE">
          <w:pPr>
            <w:pStyle w:val="INNH2"/>
            <w:tabs>
              <w:tab w:val="right" w:leader="dot" w:pos="9062"/>
            </w:tabs>
            <w:rPr>
              <w:rFonts w:asciiTheme="minorHAnsi" w:eastAsiaTheme="minorEastAsia" w:hAnsiTheme="minorHAnsi" w:cstheme="minorBidi"/>
              <w:noProof/>
            </w:rPr>
          </w:pPr>
          <w:hyperlink w:anchor="_Toc82174811" w:history="1">
            <w:r w:rsidR="00910B01" w:rsidRPr="00B21385">
              <w:rPr>
                <w:rStyle w:val="Hyperkobling"/>
                <w:rFonts w:cstheme="minorHAnsi"/>
                <w:noProof/>
              </w:rPr>
              <w:t>1.3 Avtalens punkt 3.7 Personopplysninger</w:t>
            </w:r>
            <w:r w:rsidR="00910B01">
              <w:rPr>
                <w:noProof/>
                <w:webHidden/>
              </w:rPr>
              <w:tab/>
            </w:r>
            <w:r w:rsidR="00910B01">
              <w:rPr>
                <w:noProof/>
                <w:webHidden/>
              </w:rPr>
              <w:fldChar w:fldCharType="begin"/>
            </w:r>
            <w:r w:rsidR="00910B01">
              <w:rPr>
                <w:noProof/>
                <w:webHidden/>
              </w:rPr>
              <w:instrText xml:space="preserve"> PAGEREF _Toc82174811 \h </w:instrText>
            </w:r>
            <w:r w:rsidR="00910B01">
              <w:rPr>
                <w:noProof/>
                <w:webHidden/>
              </w:rPr>
            </w:r>
            <w:r w:rsidR="00910B01">
              <w:rPr>
                <w:noProof/>
                <w:webHidden/>
              </w:rPr>
              <w:fldChar w:fldCharType="separate"/>
            </w:r>
            <w:r w:rsidR="00910B64">
              <w:rPr>
                <w:noProof/>
                <w:webHidden/>
              </w:rPr>
              <w:t>4</w:t>
            </w:r>
            <w:r w:rsidR="00910B01">
              <w:rPr>
                <w:noProof/>
                <w:webHidden/>
              </w:rPr>
              <w:fldChar w:fldCharType="end"/>
            </w:r>
          </w:hyperlink>
        </w:p>
        <w:p w14:paraId="29D9C33A" w14:textId="1663DBB7" w:rsidR="00910B01" w:rsidRDefault="00BF48AE">
          <w:pPr>
            <w:pStyle w:val="INNH1"/>
            <w:tabs>
              <w:tab w:val="right" w:leader="dot" w:pos="9062"/>
            </w:tabs>
            <w:rPr>
              <w:rFonts w:asciiTheme="minorHAnsi" w:eastAsiaTheme="minorEastAsia" w:hAnsiTheme="minorHAnsi" w:cstheme="minorBidi"/>
              <w:noProof/>
            </w:rPr>
          </w:pPr>
          <w:hyperlink w:anchor="_Toc82174812" w:history="1">
            <w:r w:rsidR="00910B01" w:rsidRPr="00B21385">
              <w:rPr>
                <w:rStyle w:val="Hyperkobling"/>
                <w:rFonts w:cstheme="minorHAnsi"/>
                <w:b/>
                <w:bCs/>
                <w:noProof/>
              </w:rPr>
              <w:t>Bilag 2 Konsulentens spesifikasjon av Oppdraget</w:t>
            </w:r>
            <w:r w:rsidR="00910B01">
              <w:rPr>
                <w:noProof/>
                <w:webHidden/>
              </w:rPr>
              <w:tab/>
            </w:r>
            <w:r w:rsidR="00910B01">
              <w:rPr>
                <w:noProof/>
                <w:webHidden/>
              </w:rPr>
              <w:fldChar w:fldCharType="begin"/>
            </w:r>
            <w:r w:rsidR="00910B01">
              <w:rPr>
                <w:noProof/>
                <w:webHidden/>
              </w:rPr>
              <w:instrText xml:space="preserve"> PAGEREF _Toc82174812 \h </w:instrText>
            </w:r>
            <w:r w:rsidR="00910B01">
              <w:rPr>
                <w:noProof/>
                <w:webHidden/>
              </w:rPr>
            </w:r>
            <w:r w:rsidR="00910B01">
              <w:rPr>
                <w:noProof/>
                <w:webHidden/>
              </w:rPr>
              <w:fldChar w:fldCharType="separate"/>
            </w:r>
            <w:r w:rsidR="00910B64">
              <w:rPr>
                <w:noProof/>
                <w:webHidden/>
              </w:rPr>
              <w:t>5</w:t>
            </w:r>
            <w:r w:rsidR="00910B01">
              <w:rPr>
                <w:noProof/>
                <w:webHidden/>
              </w:rPr>
              <w:fldChar w:fldCharType="end"/>
            </w:r>
          </w:hyperlink>
        </w:p>
        <w:p w14:paraId="22236309" w14:textId="229F5A35" w:rsidR="00910B01" w:rsidRDefault="00BF48AE">
          <w:pPr>
            <w:pStyle w:val="INNH2"/>
            <w:tabs>
              <w:tab w:val="right" w:leader="dot" w:pos="9062"/>
            </w:tabs>
            <w:rPr>
              <w:rFonts w:asciiTheme="minorHAnsi" w:eastAsiaTheme="minorEastAsia" w:hAnsiTheme="minorHAnsi" w:cstheme="minorBidi"/>
              <w:noProof/>
            </w:rPr>
          </w:pPr>
          <w:hyperlink w:anchor="_Toc82174813" w:history="1">
            <w:r w:rsidR="00910B01" w:rsidRPr="00B21385">
              <w:rPr>
                <w:rStyle w:val="Hyperkobling"/>
                <w:noProof/>
              </w:rPr>
              <w:t>2.1 Konsulentens kompetanse for gjennomføring av oppdraget</w:t>
            </w:r>
            <w:r w:rsidR="00910B01">
              <w:rPr>
                <w:noProof/>
                <w:webHidden/>
              </w:rPr>
              <w:tab/>
            </w:r>
            <w:r w:rsidR="00910B01">
              <w:rPr>
                <w:noProof/>
                <w:webHidden/>
              </w:rPr>
              <w:fldChar w:fldCharType="begin"/>
            </w:r>
            <w:r w:rsidR="00910B01">
              <w:rPr>
                <w:noProof/>
                <w:webHidden/>
              </w:rPr>
              <w:instrText xml:space="preserve"> PAGEREF _Toc82174813 \h </w:instrText>
            </w:r>
            <w:r w:rsidR="00910B01">
              <w:rPr>
                <w:noProof/>
                <w:webHidden/>
              </w:rPr>
            </w:r>
            <w:r w:rsidR="00910B01">
              <w:rPr>
                <w:noProof/>
                <w:webHidden/>
              </w:rPr>
              <w:fldChar w:fldCharType="separate"/>
            </w:r>
            <w:r w:rsidR="00910B64">
              <w:rPr>
                <w:noProof/>
                <w:webHidden/>
              </w:rPr>
              <w:t>5</w:t>
            </w:r>
            <w:r w:rsidR="00910B01">
              <w:rPr>
                <w:noProof/>
                <w:webHidden/>
              </w:rPr>
              <w:fldChar w:fldCharType="end"/>
            </w:r>
          </w:hyperlink>
        </w:p>
        <w:p w14:paraId="429B1760" w14:textId="008F6792" w:rsidR="00910B01" w:rsidRDefault="00BF48AE">
          <w:pPr>
            <w:pStyle w:val="INNH2"/>
            <w:tabs>
              <w:tab w:val="right" w:leader="dot" w:pos="9062"/>
            </w:tabs>
            <w:rPr>
              <w:rFonts w:asciiTheme="minorHAnsi" w:eastAsiaTheme="minorEastAsia" w:hAnsiTheme="minorHAnsi" w:cstheme="minorBidi"/>
              <w:noProof/>
            </w:rPr>
          </w:pPr>
          <w:hyperlink w:anchor="_Toc82174814" w:history="1">
            <w:r w:rsidR="00910B01" w:rsidRPr="00B21385">
              <w:rPr>
                <w:rStyle w:val="Hyperkobling"/>
                <w:noProof/>
              </w:rPr>
              <w:t>2.2 Konsulentens spesifikasjon av Oppdraget:</w:t>
            </w:r>
            <w:r w:rsidR="00910B01">
              <w:rPr>
                <w:noProof/>
                <w:webHidden/>
              </w:rPr>
              <w:tab/>
            </w:r>
            <w:r w:rsidR="00910B01">
              <w:rPr>
                <w:noProof/>
                <w:webHidden/>
              </w:rPr>
              <w:fldChar w:fldCharType="begin"/>
            </w:r>
            <w:r w:rsidR="00910B01">
              <w:rPr>
                <w:noProof/>
                <w:webHidden/>
              </w:rPr>
              <w:instrText xml:space="preserve"> PAGEREF _Toc82174814 \h </w:instrText>
            </w:r>
            <w:r w:rsidR="00910B01">
              <w:rPr>
                <w:noProof/>
                <w:webHidden/>
              </w:rPr>
            </w:r>
            <w:r w:rsidR="00910B01">
              <w:rPr>
                <w:noProof/>
                <w:webHidden/>
              </w:rPr>
              <w:fldChar w:fldCharType="separate"/>
            </w:r>
            <w:r w:rsidR="00910B64">
              <w:rPr>
                <w:noProof/>
                <w:webHidden/>
              </w:rPr>
              <w:t>5</w:t>
            </w:r>
            <w:r w:rsidR="00910B01">
              <w:rPr>
                <w:noProof/>
                <w:webHidden/>
              </w:rPr>
              <w:fldChar w:fldCharType="end"/>
            </w:r>
          </w:hyperlink>
        </w:p>
        <w:p w14:paraId="52DCA62D" w14:textId="3FD58D70" w:rsidR="00910B01" w:rsidRDefault="00BF48AE">
          <w:pPr>
            <w:pStyle w:val="INNH2"/>
            <w:tabs>
              <w:tab w:val="right" w:leader="dot" w:pos="9062"/>
            </w:tabs>
            <w:rPr>
              <w:rFonts w:asciiTheme="minorHAnsi" w:eastAsiaTheme="minorEastAsia" w:hAnsiTheme="minorHAnsi" w:cstheme="minorBidi"/>
              <w:noProof/>
            </w:rPr>
          </w:pPr>
          <w:hyperlink w:anchor="_Toc82174815" w:history="1">
            <w:r w:rsidR="00910B01" w:rsidRPr="00B21385">
              <w:rPr>
                <w:rStyle w:val="Hyperkobling"/>
                <w:noProof/>
              </w:rPr>
              <w:t>2.2 Avtalen punkt 3.5 Fri programvare</w:t>
            </w:r>
            <w:r w:rsidR="00910B01">
              <w:rPr>
                <w:noProof/>
                <w:webHidden/>
              </w:rPr>
              <w:tab/>
            </w:r>
            <w:r w:rsidR="00910B01">
              <w:rPr>
                <w:noProof/>
                <w:webHidden/>
              </w:rPr>
              <w:fldChar w:fldCharType="begin"/>
            </w:r>
            <w:r w:rsidR="00910B01">
              <w:rPr>
                <w:noProof/>
                <w:webHidden/>
              </w:rPr>
              <w:instrText xml:space="preserve"> PAGEREF _Toc82174815 \h </w:instrText>
            </w:r>
            <w:r w:rsidR="00910B01">
              <w:rPr>
                <w:noProof/>
                <w:webHidden/>
              </w:rPr>
            </w:r>
            <w:r w:rsidR="00910B01">
              <w:rPr>
                <w:noProof/>
                <w:webHidden/>
              </w:rPr>
              <w:fldChar w:fldCharType="separate"/>
            </w:r>
            <w:r w:rsidR="00910B64">
              <w:rPr>
                <w:noProof/>
                <w:webHidden/>
              </w:rPr>
              <w:t>5</w:t>
            </w:r>
            <w:r w:rsidR="00910B01">
              <w:rPr>
                <w:noProof/>
                <w:webHidden/>
              </w:rPr>
              <w:fldChar w:fldCharType="end"/>
            </w:r>
          </w:hyperlink>
        </w:p>
        <w:p w14:paraId="75DFE031" w14:textId="5729DB01" w:rsidR="00910B01" w:rsidRDefault="00BF48AE">
          <w:pPr>
            <w:pStyle w:val="INNH1"/>
            <w:tabs>
              <w:tab w:val="right" w:leader="dot" w:pos="9062"/>
            </w:tabs>
            <w:rPr>
              <w:rFonts w:asciiTheme="minorHAnsi" w:eastAsiaTheme="minorEastAsia" w:hAnsiTheme="minorHAnsi" w:cstheme="minorBidi"/>
              <w:noProof/>
            </w:rPr>
          </w:pPr>
          <w:hyperlink w:anchor="_Toc82174816" w:history="1">
            <w:r w:rsidR="00910B01" w:rsidRPr="00B21385">
              <w:rPr>
                <w:rStyle w:val="Hyperkobling"/>
                <w:rFonts w:cstheme="minorHAnsi"/>
                <w:b/>
                <w:bCs/>
                <w:noProof/>
              </w:rPr>
              <w:t>Bilag 3 Prosjekt- og fremdriftsplan</w:t>
            </w:r>
            <w:r w:rsidR="00910B01">
              <w:rPr>
                <w:noProof/>
                <w:webHidden/>
              </w:rPr>
              <w:tab/>
            </w:r>
            <w:r w:rsidR="00910B01">
              <w:rPr>
                <w:noProof/>
                <w:webHidden/>
              </w:rPr>
              <w:fldChar w:fldCharType="begin"/>
            </w:r>
            <w:r w:rsidR="00910B01">
              <w:rPr>
                <w:noProof/>
                <w:webHidden/>
              </w:rPr>
              <w:instrText xml:space="preserve"> PAGEREF _Toc82174816 \h </w:instrText>
            </w:r>
            <w:r w:rsidR="00910B01">
              <w:rPr>
                <w:noProof/>
                <w:webHidden/>
              </w:rPr>
            </w:r>
            <w:r w:rsidR="00910B01">
              <w:rPr>
                <w:noProof/>
                <w:webHidden/>
              </w:rPr>
              <w:fldChar w:fldCharType="separate"/>
            </w:r>
            <w:r w:rsidR="00910B64">
              <w:rPr>
                <w:noProof/>
                <w:webHidden/>
              </w:rPr>
              <w:t>5</w:t>
            </w:r>
            <w:r w:rsidR="00910B01">
              <w:rPr>
                <w:noProof/>
                <w:webHidden/>
              </w:rPr>
              <w:fldChar w:fldCharType="end"/>
            </w:r>
          </w:hyperlink>
        </w:p>
        <w:p w14:paraId="28A89B75" w14:textId="1956842F" w:rsidR="00910B01" w:rsidRDefault="00BF48AE">
          <w:pPr>
            <w:pStyle w:val="INNH2"/>
            <w:tabs>
              <w:tab w:val="right" w:leader="dot" w:pos="9062"/>
            </w:tabs>
            <w:rPr>
              <w:rFonts w:asciiTheme="minorHAnsi" w:eastAsiaTheme="minorEastAsia" w:hAnsiTheme="minorHAnsi" w:cstheme="minorBidi"/>
              <w:noProof/>
            </w:rPr>
          </w:pPr>
          <w:hyperlink w:anchor="_Toc82174817" w:history="1">
            <w:r w:rsidR="00910B01" w:rsidRPr="00B21385">
              <w:rPr>
                <w:rStyle w:val="Hyperkobling"/>
                <w:noProof/>
              </w:rPr>
              <w:t>3.1 Fremdriftsplan for Oppdraget:</w:t>
            </w:r>
            <w:r w:rsidR="00910B01">
              <w:rPr>
                <w:noProof/>
                <w:webHidden/>
              </w:rPr>
              <w:tab/>
            </w:r>
            <w:r w:rsidR="00910B01">
              <w:rPr>
                <w:noProof/>
                <w:webHidden/>
              </w:rPr>
              <w:fldChar w:fldCharType="begin"/>
            </w:r>
            <w:r w:rsidR="00910B01">
              <w:rPr>
                <w:noProof/>
                <w:webHidden/>
              </w:rPr>
              <w:instrText xml:space="preserve"> PAGEREF _Toc82174817 \h </w:instrText>
            </w:r>
            <w:r w:rsidR="00910B01">
              <w:rPr>
                <w:noProof/>
                <w:webHidden/>
              </w:rPr>
            </w:r>
            <w:r w:rsidR="00910B01">
              <w:rPr>
                <w:noProof/>
                <w:webHidden/>
              </w:rPr>
              <w:fldChar w:fldCharType="separate"/>
            </w:r>
            <w:r w:rsidR="00910B64">
              <w:rPr>
                <w:noProof/>
                <w:webHidden/>
              </w:rPr>
              <w:t>5</w:t>
            </w:r>
            <w:r w:rsidR="00910B01">
              <w:rPr>
                <w:noProof/>
                <w:webHidden/>
              </w:rPr>
              <w:fldChar w:fldCharType="end"/>
            </w:r>
          </w:hyperlink>
        </w:p>
        <w:p w14:paraId="6760A175" w14:textId="22FCF934" w:rsidR="00910B01" w:rsidRDefault="00BF48AE">
          <w:pPr>
            <w:pStyle w:val="INNH2"/>
            <w:tabs>
              <w:tab w:val="right" w:leader="dot" w:pos="9062"/>
            </w:tabs>
            <w:rPr>
              <w:rFonts w:asciiTheme="minorHAnsi" w:eastAsiaTheme="minorEastAsia" w:hAnsiTheme="minorHAnsi" w:cstheme="minorBidi"/>
              <w:noProof/>
            </w:rPr>
          </w:pPr>
          <w:hyperlink w:anchor="_Toc82174818" w:history="1">
            <w:r w:rsidR="00910B01" w:rsidRPr="00B21385">
              <w:rPr>
                <w:rStyle w:val="Hyperkobling"/>
                <w:noProof/>
              </w:rPr>
              <w:t>3.3 Avtalen punkt 8.5.2 Dagbot ved forsinkelse</w:t>
            </w:r>
            <w:r w:rsidR="00910B01">
              <w:rPr>
                <w:noProof/>
                <w:webHidden/>
              </w:rPr>
              <w:tab/>
            </w:r>
            <w:r w:rsidR="00910B01">
              <w:rPr>
                <w:noProof/>
                <w:webHidden/>
              </w:rPr>
              <w:fldChar w:fldCharType="begin"/>
            </w:r>
            <w:r w:rsidR="00910B01">
              <w:rPr>
                <w:noProof/>
                <w:webHidden/>
              </w:rPr>
              <w:instrText xml:space="preserve"> PAGEREF _Toc82174818 \h </w:instrText>
            </w:r>
            <w:r w:rsidR="00910B01">
              <w:rPr>
                <w:noProof/>
                <w:webHidden/>
              </w:rPr>
            </w:r>
            <w:r w:rsidR="00910B01">
              <w:rPr>
                <w:noProof/>
                <w:webHidden/>
              </w:rPr>
              <w:fldChar w:fldCharType="separate"/>
            </w:r>
            <w:r w:rsidR="00910B64">
              <w:rPr>
                <w:noProof/>
                <w:webHidden/>
              </w:rPr>
              <w:t>5</w:t>
            </w:r>
            <w:r w:rsidR="00910B01">
              <w:rPr>
                <w:noProof/>
                <w:webHidden/>
              </w:rPr>
              <w:fldChar w:fldCharType="end"/>
            </w:r>
          </w:hyperlink>
        </w:p>
        <w:p w14:paraId="011EEA10" w14:textId="01A95852" w:rsidR="00910B01" w:rsidRDefault="00BF48AE">
          <w:pPr>
            <w:pStyle w:val="INNH2"/>
            <w:tabs>
              <w:tab w:val="right" w:leader="dot" w:pos="9062"/>
            </w:tabs>
            <w:rPr>
              <w:rFonts w:asciiTheme="minorHAnsi" w:eastAsiaTheme="minorEastAsia" w:hAnsiTheme="minorHAnsi" w:cstheme="minorBidi"/>
              <w:noProof/>
            </w:rPr>
          </w:pPr>
          <w:hyperlink w:anchor="_Toc82174819" w:history="1">
            <w:r w:rsidR="00910B01" w:rsidRPr="00B21385">
              <w:rPr>
                <w:rStyle w:val="Hyperkobling"/>
                <w:noProof/>
              </w:rPr>
              <w:t>4.1 Avtalen punkt 1.5 Partenes representanter,</w:t>
            </w:r>
            <w:r w:rsidR="00910B01">
              <w:rPr>
                <w:noProof/>
                <w:webHidden/>
              </w:rPr>
              <w:tab/>
            </w:r>
            <w:r w:rsidR="00910B01">
              <w:rPr>
                <w:noProof/>
                <w:webHidden/>
              </w:rPr>
              <w:fldChar w:fldCharType="begin"/>
            </w:r>
            <w:r w:rsidR="00910B01">
              <w:rPr>
                <w:noProof/>
                <w:webHidden/>
              </w:rPr>
              <w:instrText xml:space="preserve"> PAGEREF _Toc82174819 \h </w:instrText>
            </w:r>
            <w:r w:rsidR="00910B01">
              <w:rPr>
                <w:noProof/>
                <w:webHidden/>
              </w:rPr>
            </w:r>
            <w:r w:rsidR="00910B01">
              <w:rPr>
                <w:noProof/>
                <w:webHidden/>
              </w:rPr>
              <w:fldChar w:fldCharType="separate"/>
            </w:r>
            <w:r w:rsidR="00910B64">
              <w:rPr>
                <w:noProof/>
                <w:webHidden/>
              </w:rPr>
              <w:t>6</w:t>
            </w:r>
            <w:r w:rsidR="00910B01">
              <w:rPr>
                <w:noProof/>
                <w:webHidden/>
              </w:rPr>
              <w:fldChar w:fldCharType="end"/>
            </w:r>
          </w:hyperlink>
        </w:p>
        <w:p w14:paraId="1A061226" w14:textId="265BEFB8" w:rsidR="00910B01" w:rsidRDefault="00BF48AE">
          <w:pPr>
            <w:pStyle w:val="INNH2"/>
            <w:tabs>
              <w:tab w:val="right" w:leader="dot" w:pos="9062"/>
            </w:tabs>
            <w:rPr>
              <w:rFonts w:asciiTheme="minorHAnsi" w:eastAsiaTheme="minorEastAsia" w:hAnsiTheme="minorHAnsi" w:cstheme="minorBidi"/>
              <w:noProof/>
            </w:rPr>
          </w:pPr>
          <w:hyperlink w:anchor="_Toc82174820" w:history="1">
            <w:r w:rsidR="00910B01" w:rsidRPr="00B21385">
              <w:rPr>
                <w:rStyle w:val="Hyperkobling"/>
                <w:noProof/>
              </w:rPr>
              <w:t>4.2 Avtalen punkt 1.6 Nøkkelpersonell</w:t>
            </w:r>
            <w:r w:rsidR="00910B01">
              <w:rPr>
                <w:noProof/>
                <w:webHidden/>
              </w:rPr>
              <w:tab/>
            </w:r>
            <w:r w:rsidR="00910B01">
              <w:rPr>
                <w:noProof/>
                <w:webHidden/>
              </w:rPr>
              <w:fldChar w:fldCharType="begin"/>
            </w:r>
            <w:r w:rsidR="00910B01">
              <w:rPr>
                <w:noProof/>
                <w:webHidden/>
              </w:rPr>
              <w:instrText xml:space="preserve"> PAGEREF _Toc82174820 \h </w:instrText>
            </w:r>
            <w:r w:rsidR="00910B01">
              <w:rPr>
                <w:noProof/>
                <w:webHidden/>
              </w:rPr>
            </w:r>
            <w:r w:rsidR="00910B01">
              <w:rPr>
                <w:noProof/>
                <w:webHidden/>
              </w:rPr>
              <w:fldChar w:fldCharType="separate"/>
            </w:r>
            <w:r w:rsidR="00910B64">
              <w:rPr>
                <w:noProof/>
                <w:webHidden/>
              </w:rPr>
              <w:t>6</w:t>
            </w:r>
            <w:r w:rsidR="00910B01">
              <w:rPr>
                <w:noProof/>
                <w:webHidden/>
              </w:rPr>
              <w:fldChar w:fldCharType="end"/>
            </w:r>
          </w:hyperlink>
        </w:p>
        <w:p w14:paraId="75F30755" w14:textId="474390F6" w:rsidR="00910B01" w:rsidRDefault="00BF48AE">
          <w:pPr>
            <w:pStyle w:val="INNH2"/>
            <w:tabs>
              <w:tab w:val="right" w:leader="dot" w:pos="9062"/>
            </w:tabs>
            <w:rPr>
              <w:rFonts w:asciiTheme="minorHAnsi" w:eastAsiaTheme="minorEastAsia" w:hAnsiTheme="minorHAnsi" w:cstheme="minorBidi"/>
              <w:noProof/>
            </w:rPr>
          </w:pPr>
          <w:hyperlink w:anchor="_Toc82174821" w:history="1">
            <w:r w:rsidR="00910B01" w:rsidRPr="00B21385">
              <w:rPr>
                <w:rStyle w:val="Hyperkobling"/>
                <w:noProof/>
              </w:rPr>
              <w:t>4.3 Avtalen punkt 3.3 Bruk av underleverandør</w:t>
            </w:r>
            <w:r w:rsidR="00910B01">
              <w:rPr>
                <w:noProof/>
                <w:webHidden/>
              </w:rPr>
              <w:tab/>
            </w:r>
            <w:r w:rsidR="00910B01">
              <w:rPr>
                <w:noProof/>
                <w:webHidden/>
              </w:rPr>
              <w:fldChar w:fldCharType="begin"/>
            </w:r>
            <w:r w:rsidR="00910B01">
              <w:rPr>
                <w:noProof/>
                <w:webHidden/>
              </w:rPr>
              <w:instrText xml:space="preserve"> PAGEREF _Toc82174821 \h </w:instrText>
            </w:r>
            <w:r w:rsidR="00910B01">
              <w:rPr>
                <w:noProof/>
                <w:webHidden/>
              </w:rPr>
            </w:r>
            <w:r w:rsidR="00910B01">
              <w:rPr>
                <w:noProof/>
                <w:webHidden/>
              </w:rPr>
              <w:fldChar w:fldCharType="separate"/>
            </w:r>
            <w:r w:rsidR="00910B64">
              <w:rPr>
                <w:noProof/>
                <w:webHidden/>
              </w:rPr>
              <w:t>6</w:t>
            </w:r>
            <w:r w:rsidR="00910B01">
              <w:rPr>
                <w:noProof/>
                <w:webHidden/>
              </w:rPr>
              <w:fldChar w:fldCharType="end"/>
            </w:r>
          </w:hyperlink>
        </w:p>
        <w:p w14:paraId="076D30D2" w14:textId="24119DC3" w:rsidR="00910B01" w:rsidRDefault="00BF48AE">
          <w:pPr>
            <w:pStyle w:val="INNH2"/>
            <w:tabs>
              <w:tab w:val="right" w:leader="dot" w:pos="9062"/>
            </w:tabs>
            <w:rPr>
              <w:rFonts w:asciiTheme="minorHAnsi" w:eastAsiaTheme="minorEastAsia" w:hAnsiTheme="minorHAnsi" w:cstheme="minorBidi"/>
              <w:noProof/>
            </w:rPr>
          </w:pPr>
          <w:hyperlink w:anchor="_Toc82174822" w:history="1">
            <w:r w:rsidR="00910B01" w:rsidRPr="00B21385">
              <w:rPr>
                <w:rStyle w:val="Hyperkobling"/>
                <w:noProof/>
              </w:rPr>
              <w:t>4.4 Avtalen punkt 3.4 Lønns- og arbeidsvilkår</w:t>
            </w:r>
            <w:r w:rsidR="00910B01">
              <w:rPr>
                <w:noProof/>
                <w:webHidden/>
              </w:rPr>
              <w:tab/>
            </w:r>
            <w:r w:rsidR="00910B01">
              <w:rPr>
                <w:noProof/>
                <w:webHidden/>
              </w:rPr>
              <w:fldChar w:fldCharType="begin"/>
            </w:r>
            <w:r w:rsidR="00910B01">
              <w:rPr>
                <w:noProof/>
                <w:webHidden/>
              </w:rPr>
              <w:instrText xml:space="preserve"> PAGEREF _Toc82174822 \h </w:instrText>
            </w:r>
            <w:r w:rsidR="00910B01">
              <w:rPr>
                <w:noProof/>
                <w:webHidden/>
              </w:rPr>
            </w:r>
            <w:r w:rsidR="00910B01">
              <w:rPr>
                <w:noProof/>
                <w:webHidden/>
              </w:rPr>
              <w:fldChar w:fldCharType="separate"/>
            </w:r>
            <w:r w:rsidR="00910B64">
              <w:rPr>
                <w:noProof/>
                <w:webHidden/>
              </w:rPr>
              <w:t>7</w:t>
            </w:r>
            <w:r w:rsidR="00910B01">
              <w:rPr>
                <w:noProof/>
                <w:webHidden/>
              </w:rPr>
              <w:fldChar w:fldCharType="end"/>
            </w:r>
          </w:hyperlink>
        </w:p>
        <w:p w14:paraId="02F69793" w14:textId="2B51F0FC" w:rsidR="00910B01" w:rsidRDefault="00BF48AE">
          <w:pPr>
            <w:pStyle w:val="INNH1"/>
            <w:tabs>
              <w:tab w:val="right" w:leader="dot" w:pos="9062"/>
            </w:tabs>
            <w:rPr>
              <w:rFonts w:asciiTheme="minorHAnsi" w:eastAsiaTheme="minorEastAsia" w:hAnsiTheme="minorHAnsi" w:cstheme="minorBidi"/>
              <w:noProof/>
            </w:rPr>
          </w:pPr>
          <w:hyperlink w:anchor="_Toc82174823" w:history="1">
            <w:r w:rsidR="00910B01" w:rsidRPr="00B21385">
              <w:rPr>
                <w:rStyle w:val="Hyperkobling"/>
                <w:rFonts w:cstheme="minorHAnsi"/>
                <w:b/>
                <w:bCs/>
                <w:noProof/>
              </w:rPr>
              <w:t>Bilag 5 Samlet pris og prisbestemmelser</w:t>
            </w:r>
            <w:r w:rsidR="00910B01">
              <w:rPr>
                <w:noProof/>
                <w:webHidden/>
              </w:rPr>
              <w:tab/>
            </w:r>
            <w:r w:rsidR="00910B01">
              <w:rPr>
                <w:noProof/>
                <w:webHidden/>
              </w:rPr>
              <w:fldChar w:fldCharType="begin"/>
            </w:r>
            <w:r w:rsidR="00910B01">
              <w:rPr>
                <w:noProof/>
                <w:webHidden/>
              </w:rPr>
              <w:instrText xml:space="preserve"> PAGEREF _Toc82174823 \h </w:instrText>
            </w:r>
            <w:r w:rsidR="00910B01">
              <w:rPr>
                <w:noProof/>
                <w:webHidden/>
              </w:rPr>
            </w:r>
            <w:r w:rsidR="00910B01">
              <w:rPr>
                <w:noProof/>
                <w:webHidden/>
              </w:rPr>
              <w:fldChar w:fldCharType="separate"/>
            </w:r>
            <w:r w:rsidR="00910B64">
              <w:rPr>
                <w:noProof/>
                <w:webHidden/>
              </w:rPr>
              <w:t>8</w:t>
            </w:r>
            <w:r w:rsidR="00910B01">
              <w:rPr>
                <w:noProof/>
                <w:webHidden/>
              </w:rPr>
              <w:fldChar w:fldCharType="end"/>
            </w:r>
          </w:hyperlink>
        </w:p>
        <w:p w14:paraId="4921871E" w14:textId="0C7B3861" w:rsidR="00910B01" w:rsidRDefault="00BF48AE">
          <w:pPr>
            <w:pStyle w:val="INNH2"/>
            <w:tabs>
              <w:tab w:val="right" w:leader="dot" w:pos="9062"/>
            </w:tabs>
            <w:rPr>
              <w:rFonts w:asciiTheme="minorHAnsi" w:eastAsiaTheme="minorEastAsia" w:hAnsiTheme="minorHAnsi" w:cstheme="minorBidi"/>
              <w:noProof/>
            </w:rPr>
          </w:pPr>
          <w:hyperlink w:anchor="_Toc82174824" w:history="1">
            <w:r w:rsidR="00910B01" w:rsidRPr="00B21385">
              <w:rPr>
                <w:rStyle w:val="Hyperkobling"/>
                <w:noProof/>
              </w:rPr>
              <w:t>5.1 Avtalen punkt 6.1 Vederlag</w:t>
            </w:r>
            <w:r w:rsidR="00910B01">
              <w:rPr>
                <w:noProof/>
                <w:webHidden/>
              </w:rPr>
              <w:tab/>
            </w:r>
            <w:r w:rsidR="00910B01">
              <w:rPr>
                <w:noProof/>
                <w:webHidden/>
              </w:rPr>
              <w:fldChar w:fldCharType="begin"/>
            </w:r>
            <w:r w:rsidR="00910B01">
              <w:rPr>
                <w:noProof/>
                <w:webHidden/>
              </w:rPr>
              <w:instrText xml:space="preserve"> PAGEREF _Toc82174824 \h </w:instrText>
            </w:r>
            <w:r w:rsidR="00910B01">
              <w:rPr>
                <w:noProof/>
                <w:webHidden/>
              </w:rPr>
            </w:r>
            <w:r w:rsidR="00910B01">
              <w:rPr>
                <w:noProof/>
                <w:webHidden/>
              </w:rPr>
              <w:fldChar w:fldCharType="separate"/>
            </w:r>
            <w:r w:rsidR="00910B64">
              <w:rPr>
                <w:noProof/>
                <w:webHidden/>
              </w:rPr>
              <w:t>8</w:t>
            </w:r>
            <w:r w:rsidR="00910B01">
              <w:rPr>
                <w:noProof/>
                <w:webHidden/>
              </w:rPr>
              <w:fldChar w:fldCharType="end"/>
            </w:r>
          </w:hyperlink>
        </w:p>
        <w:p w14:paraId="264963E4" w14:textId="0DB29AA5" w:rsidR="00910B01" w:rsidRDefault="00BF48AE">
          <w:pPr>
            <w:pStyle w:val="INNH2"/>
            <w:tabs>
              <w:tab w:val="right" w:leader="dot" w:pos="9062"/>
            </w:tabs>
            <w:rPr>
              <w:rFonts w:asciiTheme="minorHAnsi" w:eastAsiaTheme="minorEastAsia" w:hAnsiTheme="minorHAnsi" w:cstheme="minorBidi"/>
              <w:noProof/>
            </w:rPr>
          </w:pPr>
          <w:hyperlink w:anchor="_Toc82174825" w:history="1">
            <w:r w:rsidR="00910B01" w:rsidRPr="00B21385">
              <w:rPr>
                <w:rStyle w:val="Hyperkobling"/>
                <w:noProof/>
              </w:rPr>
              <w:t>5.2 Avtalen punkt 6.2 Fakturering</w:t>
            </w:r>
            <w:r w:rsidR="00910B01">
              <w:rPr>
                <w:noProof/>
                <w:webHidden/>
              </w:rPr>
              <w:tab/>
            </w:r>
            <w:r w:rsidR="00910B01">
              <w:rPr>
                <w:noProof/>
                <w:webHidden/>
              </w:rPr>
              <w:fldChar w:fldCharType="begin"/>
            </w:r>
            <w:r w:rsidR="00910B01">
              <w:rPr>
                <w:noProof/>
                <w:webHidden/>
              </w:rPr>
              <w:instrText xml:space="preserve"> PAGEREF _Toc82174825 \h </w:instrText>
            </w:r>
            <w:r w:rsidR="00910B01">
              <w:rPr>
                <w:noProof/>
                <w:webHidden/>
              </w:rPr>
            </w:r>
            <w:r w:rsidR="00910B01">
              <w:rPr>
                <w:noProof/>
                <w:webHidden/>
              </w:rPr>
              <w:fldChar w:fldCharType="separate"/>
            </w:r>
            <w:r w:rsidR="00910B64">
              <w:rPr>
                <w:noProof/>
                <w:webHidden/>
              </w:rPr>
              <w:t>8</w:t>
            </w:r>
            <w:r w:rsidR="00910B01">
              <w:rPr>
                <w:noProof/>
                <w:webHidden/>
              </w:rPr>
              <w:fldChar w:fldCharType="end"/>
            </w:r>
          </w:hyperlink>
        </w:p>
        <w:p w14:paraId="6889F213" w14:textId="0C28F702" w:rsidR="00910B01" w:rsidRDefault="00BF48AE">
          <w:pPr>
            <w:pStyle w:val="INNH2"/>
            <w:tabs>
              <w:tab w:val="right" w:leader="dot" w:pos="9062"/>
            </w:tabs>
            <w:rPr>
              <w:rFonts w:asciiTheme="minorHAnsi" w:eastAsiaTheme="minorEastAsia" w:hAnsiTheme="minorHAnsi" w:cstheme="minorBidi"/>
              <w:noProof/>
            </w:rPr>
          </w:pPr>
          <w:hyperlink w:anchor="_Toc82174826" w:history="1">
            <w:r w:rsidR="00910B01" w:rsidRPr="00B21385">
              <w:rPr>
                <w:rStyle w:val="Hyperkobling"/>
                <w:noProof/>
              </w:rPr>
              <w:t>5.3 Avtalen punkt 6.5 Prisendringer</w:t>
            </w:r>
            <w:r w:rsidR="00910B01">
              <w:rPr>
                <w:noProof/>
                <w:webHidden/>
              </w:rPr>
              <w:tab/>
            </w:r>
            <w:r w:rsidR="00910B01">
              <w:rPr>
                <w:noProof/>
                <w:webHidden/>
              </w:rPr>
              <w:fldChar w:fldCharType="begin"/>
            </w:r>
            <w:r w:rsidR="00910B01">
              <w:rPr>
                <w:noProof/>
                <w:webHidden/>
              </w:rPr>
              <w:instrText xml:space="preserve"> PAGEREF _Toc82174826 \h </w:instrText>
            </w:r>
            <w:r w:rsidR="00910B01">
              <w:rPr>
                <w:noProof/>
                <w:webHidden/>
              </w:rPr>
            </w:r>
            <w:r w:rsidR="00910B01">
              <w:rPr>
                <w:noProof/>
                <w:webHidden/>
              </w:rPr>
              <w:fldChar w:fldCharType="separate"/>
            </w:r>
            <w:r w:rsidR="00910B64">
              <w:rPr>
                <w:noProof/>
                <w:webHidden/>
              </w:rPr>
              <w:t>9</w:t>
            </w:r>
            <w:r w:rsidR="00910B01">
              <w:rPr>
                <w:noProof/>
                <w:webHidden/>
              </w:rPr>
              <w:fldChar w:fldCharType="end"/>
            </w:r>
          </w:hyperlink>
        </w:p>
        <w:p w14:paraId="0F18B15A" w14:textId="70300D1D" w:rsidR="00910B01" w:rsidRDefault="00BF48AE">
          <w:pPr>
            <w:pStyle w:val="INNH2"/>
            <w:tabs>
              <w:tab w:val="right" w:leader="dot" w:pos="9062"/>
            </w:tabs>
            <w:rPr>
              <w:rFonts w:asciiTheme="minorHAnsi" w:eastAsiaTheme="minorEastAsia" w:hAnsiTheme="minorHAnsi" w:cstheme="minorBidi"/>
              <w:noProof/>
            </w:rPr>
          </w:pPr>
          <w:hyperlink w:anchor="_Toc82174827" w:history="1">
            <w:r w:rsidR="00910B01" w:rsidRPr="00B21385">
              <w:rPr>
                <w:rStyle w:val="Hyperkobling"/>
                <w:noProof/>
              </w:rPr>
              <w:t>5.4 Avtalen punkt 8.5.2 Dagbot ved forsinkelse</w:t>
            </w:r>
            <w:r w:rsidR="00910B01">
              <w:rPr>
                <w:noProof/>
                <w:webHidden/>
              </w:rPr>
              <w:tab/>
            </w:r>
            <w:r w:rsidR="00910B01">
              <w:rPr>
                <w:noProof/>
                <w:webHidden/>
              </w:rPr>
              <w:fldChar w:fldCharType="begin"/>
            </w:r>
            <w:r w:rsidR="00910B01">
              <w:rPr>
                <w:noProof/>
                <w:webHidden/>
              </w:rPr>
              <w:instrText xml:space="preserve"> PAGEREF _Toc82174827 \h </w:instrText>
            </w:r>
            <w:r w:rsidR="00910B01">
              <w:rPr>
                <w:noProof/>
                <w:webHidden/>
              </w:rPr>
            </w:r>
            <w:r w:rsidR="00910B01">
              <w:rPr>
                <w:noProof/>
                <w:webHidden/>
              </w:rPr>
              <w:fldChar w:fldCharType="separate"/>
            </w:r>
            <w:r w:rsidR="00910B64">
              <w:rPr>
                <w:noProof/>
                <w:webHidden/>
              </w:rPr>
              <w:t>9</w:t>
            </w:r>
            <w:r w:rsidR="00910B01">
              <w:rPr>
                <w:noProof/>
                <w:webHidden/>
              </w:rPr>
              <w:fldChar w:fldCharType="end"/>
            </w:r>
          </w:hyperlink>
        </w:p>
        <w:p w14:paraId="41587322" w14:textId="41B1C142" w:rsidR="00910B01" w:rsidRDefault="00BF48AE">
          <w:pPr>
            <w:pStyle w:val="INNH1"/>
            <w:tabs>
              <w:tab w:val="right" w:leader="dot" w:pos="9062"/>
            </w:tabs>
            <w:rPr>
              <w:rFonts w:asciiTheme="minorHAnsi" w:eastAsiaTheme="minorEastAsia" w:hAnsiTheme="minorHAnsi" w:cstheme="minorBidi"/>
              <w:noProof/>
            </w:rPr>
          </w:pPr>
          <w:hyperlink w:anchor="_Toc82174828" w:history="1">
            <w:r w:rsidR="00910B01" w:rsidRPr="00B21385">
              <w:rPr>
                <w:rStyle w:val="Hyperkobling"/>
                <w:b/>
                <w:bCs/>
                <w:noProof/>
              </w:rPr>
              <w:t>Bilag 6 Endringer i den generelle avtaleteksten</w:t>
            </w:r>
            <w:r w:rsidR="00910B01">
              <w:rPr>
                <w:noProof/>
                <w:webHidden/>
              </w:rPr>
              <w:tab/>
            </w:r>
            <w:r w:rsidR="00910B01">
              <w:rPr>
                <w:noProof/>
                <w:webHidden/>
              </w:rPr>
              <w:fldChar w:fldCharType="begin"/>
            </w:r>
            <w:r w:rsidR="00910B01">
              <w:rPr>
                <w:noProof/>
                <w:webHidden/>
              </w:rPr>
              <w:instrText xml:space="preserve"> PAGEREF _Toc82174828 \h </w:instrText>
            </w:r>
            <w:r w:rsidR="00910B01">
              <w:rPr>
                <w:noProof/>
                <w:webHidden/>
              </w:rPr>
            </w:r>
            <w:r w:rsidR="00910B01">
              <w:rPr>
                <w:noProof/>
                <w:webHidden/>
              </w:rPr>
              <w:fldChar w:fldCharType="separate"/>
            </w:r>
            <w:r w:rsidR="00910B64">
              <w:rPr>
                <w:noProof/>
                <w:webHidden/>
              </w:rPr>
              <w:t>10</w:t>
            </w:r>
            <w:r w:rsidR="00910B01">
              <w:rPr>
                <w:noProof/>
                <w:webHidden/>
              </w:rPr>
              <w:fldChar w:fldCharType="end"/>
            </w:r>
          </w:hyperlink>
        </w:p>
        <w:p w14:paraId="7945A3FC" w14:textId="21119B08" w:rsidR="00910B01" w:rsidRDefault="00BF48AE">
          <w:pPr>
            <w:pStyle w:val="INNH1"/>
            <w:tabs>
              <w:tab w:val="right" w:leader="dot" w:pos="9062"/>
            </w:tabs>
            <w:rPr>
              <w:rFonts w:asciiTheme="minorHAnsi" w:eastAsiaTheme="minorEastAsia" w:hAnsiTheme="minorHAnsi" w:cstheme="minorBidi"/>
              <w:noProof/>
            </w:rPr>
          </w:pPr>
          <w:hyperlink w:anchor="_Toc82174829" w:history="1">
            <w:r w:rsidR="00910B01" w:rsidRPr="00B21385">
              <w:rPr>
                <w:rStyle w:val="Hyperkobling"/>
                <w:b/>
                <w:bCs/>
                <w:noProof/>
              </w:rPr>
              <w:t>Bilag 7 Endringer i ytelsen etter avtaleinngåelsen</w:t>
            </w:r>
            <w:r w:rsidR="00910B01">
              <w:rPr>
                <w:noProof/>
                <w:webHidden/>
              </w:rPr>
              <w:tab/>
            </w:r>
            <w:r w:rsidR="00910B01">
              <w:rPr>
                <w:noProof/>
                <w:webHidden/>
              </w:rPr>
              <w:fldChar w:fldCharType="begin"/>
            </w:r>
            <w:r w:rsidR="00910B01">
              <w:rPr>
                <w:noProof/>
                <w:webHidden/>
              </w:rPr>
              <w:instrText xml:space="preserve"> PAGEREF _Toc82174829 \h </w:instrText>
            </w:r>
            <w:r w:rsidR="00910B01">
              <w:rPr>
                <w:noProof/>
                <w:webHidden/>
              </w:rPr>
            </w:r>
            <w:r w:rsidR="00910B01">
              <w:rPr>
                <w:noProof/>
                <w:webHidden/>
              </w:rPr>
              <w:fldChar w:fldCharType="separate"/>
            </w:r>
            <w:r w:rsidR="00910B64">
              <w:rPr>
                <w:noProof/>
                <w:webHidden/>
              </w:rPr>
              <w:t>10</w:t>
            </w:r>
            <w:r w:rsidR="00910B01">
              <w:rPr>
                <w:noProof/>
                <w:webHidden/>
              </w:rPr>
              <w:fldChar w:fldCharType="end"/>
            </w:r>
          </w:hyperlink>
        </w:p>
        <w:p w14:paraId="74BC07E4" w14:textId="7FB0E311" w:rsidR="00537D6A" w:rsidRDefault="00537D6A">
          <w:r>
            <w:rPr>
              <w:b/>
              <w:bCs/>
            </w:rPr>
            <w:fldChar w:fldCharType="end"/>
          </w:r>
        </w:p>
      </w:sdtContent>
    </w:sdt>
    <w:p w14:paraId="6C87A40C" w14:textId="77777777" w:rsidR="00537D6A" w:rsidRDefault="00537D6A">
      <w:pPr>
        <w:keepLines w:val="0"/>
        <w:widowControl/>
        <w:rPr>
          <w:rFonts w:ascii="Arial" w:hAnsi="Arial" w:cs="Arial"/>
          <w:sz w:val="32"/>
          <w:szCs w:val="32"/>
        </w:rPr>
      </w:pPr>
      <w:r>
        <w:rPr>
          <w:rFonts w:ascii="Arial" w:hAnsi="Arial" w:cs="Arial"/>
          <w:sz w:val="32"/>
          <w:szCs w:val="32"/>
        </w:rPr>
        <w:br w:type="page"/>
      </w:r>
    </w:p>
    <w:p w14:paraId="2AAD41B1" w14:textId="77777777" w:rsidR="0066433A" w:rsidRPr="00C929C7" w:rsidRDefault="0066433A" w:rsidP="00C929C7">
      <w:pPr>
        <w:pStyle w:val="Overskrift1"/>
        <w:rPr>
          <w:b/>
          <w:bCs/>
          <w:i/>
          <w:color w:val="auto"/>
          <w:sz w:val="20"/>
          <w:szCs w:val="20"/>
        </w:rPr>
      </w:pPr>
      <w:bookmarkStart w:id="0" w:name="_Toc82174808"/>
      <w:r w:rsidRPr="00C929C7">
        <w:rPr>
          <w:b/>
          <w:bCs/>
          <w:color w:val="auto"/>
        </w:rPr>
        <w:lastRenderedPageBreak/>
        <w:t>Bilag 1 Kundens beskrivelse av Oppdraget</w:t>
      </w:r>
      <w:bookmarkEnd w:id="0"/>
    </w:p>
    <w:p w14:paraId="53BDFB57" w14:textId="77777777" w:rsidR="008B102F" w:rsidRPr="003F5AE7" w:rsidRDefault="008B102F" w:rsidP="008B102F">
      <w:pPr>
        <w:jc w:val="both"/>
        <w:rPr>
          <w:rFonts w:ascii="Arial" w:hAnsi="Arial" w:cs="Arial"/>
        </w:rPr>
      </w:pPr>
    </w:p>
    <w:p w14:paraId="3A6022DB" w14:textId="77777777" w:rsidR="008B102F" w:rsidRPr="00A64D71" w:rsidRDefault="00FE6390" w:rsidP="00AF7B9C">
      <w:pPr>
        <w:pStyle w:val="Overskrift2"/>
      </w:pPr>
      <w:bookmarkStart w:id="1" w:name="_Toc82174809"/>
      <w:r>
        <w:t xml:space="preserve">1.1 </w:t>
      </w:r>
      <w:r w:rsidR="008B102F" w:rsidRPr="00A64D71">
        <w:t>Avtalen punkt 1.1 Avtalens omfang</w:t>
      </w:r>
      <w:bookmarkEnd w:id="1"/>
    </w:p>
    <w:p w14:paraId="1525F4C4" w14:textId="77777777" w:rsidR="004660AC" w:rsidRDefault="004660AC" w:rsidP="008B102F">
      <w:pPr>
        <w:rPr>
          <w:rFonts w:asciiTheme="minorHAnsi" w:hAnsiTheme="minorHAnsi" w:cstheme="minorHAnsi"/>
          <w:i/>
        </w:rPr>
      </w:pPr>
    </w:p>
    <w:p w14:paraId="6C2BC86F" w14:textId="77777777" w:rsidR="00A64D71" w:rsidRPr="00A64D71" w:rsidRDefault="00FE6390" w:rsidP="008B102F">
      <w:pPr>
        <w:rPr>
          <w:rFonts w:asciiTheme="minorHAnsi" w:hAnsiTheme="minorHAnsi" w:cstheme="minorHAnsi"/>
          <w:b/>
          <w:bCs/>
          <w:iCs/>
          <w:sz w:val="24"/>
          <w:szCs w:val="24"/>
        </w:rPr>
      </w:pPr>
      <w:r>
        <w:rPr>
          <w:rFonts w:asciiTheme="minorHAnsi" w:hAnsiTheme="minorHAnsi" w:cstheme="minorHAnsi"/>
          <w:b/>
          <w:bCs/>
          <w:iCs/>
          <w:sz w:val="24"/>
          <w:szCs w:val="24"/>
        </w:rPr>
        <w:t xml:space="preserve">1.1.1 </w:t>
      </w:r>
      <w:r w:rsidR="00A64D71" w:rsidRPr="00A64D71">
        <w:rPr>
          <w:rFonts w:asciiTheme="minorHAnsi" w:hAnsiTheme="minorHAnsi" w:cstheme="minorHAnsi"/>
          <w:b/>
          <w:bCs/>
          <w:iCs/>
          <w:sz w:val="24"/>
          <w:szCs w:val="24"/>
        </w:rPr>
        <w:t>Bakgrunn og formål</w:t>
      </w:r>
    </w:p>
    <w:p w14:paraId="66B5443B" w14:textId="157C8702" w:rsidR="004660AC" w:rsidRDefault="00A64D71" w:rsidP="004660AC">
      <w:pPr>
        <w:rPr>
          <w:rFonts w:asciiTheme="minorHAnsi" w:hAnsiTheme="minorHAnsi" w:cstheme="minorHAnsi"/>
        </w:rPr>
      </w:pPr>
      <w:r w:rsidRPr="00A64D71">
        <w:rPr>
          <w:rFonts w:asciiTheme="minorHAnsi" w:hAnsiTheme="minorHAnsi" w:cstheme="minorHAnsi"/>
        </w:rPr>
        <w:t xml:space="preserve">Bergen kommune ved </w:t>
      </w:r>
      <w:r w:rsidR="00003CFF">
        <w:rPr>
          <w:rFonts w:asciiTheme="minorHAnsi" w:hAnsiTheme="minorHAnsi" w:cstheme="minorHAnsi"/>
        </w:rPr>
        <w:t xml:space="preserve">Byrådsavdeling for barnehage, skole og idrett (BBSI) </w:t>
      </w:r>
      <w:r w:rsidR="004660AC">
        <w:rPr>
          <w:rFonts w:asciiTheme="minorHAnsi" w:hAnsiTheme="minorHAnsi" w:cstheme="minorHAnsi"/>
        </w:rPr>
        <w:t xml:space="preserve">ønsker å gjennomføre en </w:t>
      </w:r>
      <w:r w:rsidRPr="00A64D71">
        <w:rPr>
          <w:rFonts w:asciiTheme="minorHAnsi" w:hAnsiTheme="minorHAnsi" w:cstheme="minorHAnsi"/>
        </w:rPr>
        <w:t>inntrengningstest</w:t>
      </w:r>
      <w:r w:rsidR="004660AC">
        <w:rPr>
          <w:rFonts w:asciiTheme="minorHAnsi" w:hAnsiTheme="minorHAnsi" w:cstheme="minorHAnsi"/>
        </w:rPr>
        <w:t xml:space="preserve"> </w:t>
      </w:r>
      <w:r w:rsidR="00003CFF">
        <w:rPr>
          <w:rFonts w:asciiTheme="minorHAnsi" w:hAnsiTheme="minorHAnsi" w:cstheme="minorHAnsi"/>
        </w:rPr>
        <w:t>av et skybasert fagsystem</w:t>
      </w:r>
      <w:r w:rsidR="004660AC">
        <w:rPr>
          <w:rFonts w:asciiTheme="minorHAnsi" w:hAnsiTheme="minorHAnsi" w:cstheme="minorHAnsi"/>
        </w:rPr>
        <w:t>.</w:t>
      </w:r>
    </w:p>
    <w:p w14:paraId="530779A7" w14:textId="77777777" w:rsidR="004660AC" w:rsidRDefault="004660AC" w:rsidP="004660AC">
      <w:pPr>
        <w:rPr>
          <w:rFonts w:asciiTheme="minorHAnsi" w:hAnsiTheme="minorHAnsi" w:cstheme="minorHAnsi"/>
        </w:rPr>
      </w:pPr>
    </w:p>
    <w:p w14:paraId="31CF3570" w14:textId="1FAB16AF" w:rsidR="00223206" w:rsidRDefault="00003CFF" w:rsidP="00003CFF">
      <w:pPr>
        <w:rPr>
          <w:rFonts w:asciiTheme="minorHAnsi" w:hAnsiTheme="minorHAnsi" w:cstheme="minorHAnsi"/>
        </w:rPr>
      </w:pPr>
      <w:r>
        <w:rPr>
          <w:rFonts w:asciiTheme="minorHAnsi" w:hAnsiTheme="minorHAnsi" w:cstheme="minorHAnsi"/>
        </w:rPr>
        <w:t>H</w:t>
      </w:r>
      <w:r w:rsidR="004660AC">
        <w:rPr>
          <w:rFonts w:asciiTheme="minorHAnsi" w:hAnsiTheme="minorHAnsi" w:cstheme="minorHAnsi"/>
        </w:rPr>
        <w:t xml:space="preserve">ensikten med </w:t>
      </w:r>
      <w:r>
        <w:rPr>
          <w:rFonts w:asciiTheme="minorHAnsi" w:hAnsiTheme="minorHAnsi" w:cstheme="minorHAnsi"/>
        </w:rPr>
        <w:t>sikkerhetstest</w:t>
      </w:r>
      <w:r w:rsidR="004660AC">
        <w:rPr>
          <w:rFonts w:asciiTheme="minorHAnsi" w:hAnsiTheme="minorHAnsi" w:cstheme="minorHAnsi"/>
        </w:rPr>
        <w:t xml:space="preserve">en er å </w:t>
      </w:r>
      <w:r>
        <w:rPr>
          <w:rFonts w:asciiTheme="minorHAnsi" w:hAnsiTheme="minorHAnsi" w:cstheme="minorHAnsi"/>
        </w:rPr>
        <w:t>avdekke om det finnes sårbarheter i systemet som kan utnyttes av utenforstående.</w:t>
      </w:r>
    </w:p>
    <w:p w14:paraId="01920CEC" w14:textId="77777777" w:rsidR="00003CFF" w:rsidRDefault="00003CFF" w:rsidP="00003CFF">
      <w:pPr>
        <w:rPr>
          <w:rFonts w:asciiTheme="minorHAnsi" w:hAnsiTheme="minorHAnsi" w:cstheme="minorHAnsi"/>
        </w:rPr>
      </w:pPr>
    </w:p>
    <w:p w14:paraId="7541D5F6" w14:textId="77777777" w:rsidR="004660AC" w:rsidRDefault="004660AC" w:rsidP="004660AC">
      <w:pPr>
        <w:rPr>
          <w:rFonts w:asciiTheme="minorHAnsi" w:eastAsiaTheme="minorHAnsi" w:hAnsiTheme="minorHAnsi" w:cstheme="minorBidi"/>
          <w:lang w:eastAsia="en-US"/>
        </w:rPr>
      </w:pPr>
      <w:r>
        <w:rPr>
          <w:rFonts w:asciiTheme="minorHAnsi" w:eastAsiaTheme="minorHAnsi" w:hAnsiTheme="minorHAnsi" w:cstheme="minorBidi"/>
          <w:lang w:eastAsia="en-US"/>
        </w:rPr>
        <w:t>Det er behov for å knytte til seg en leverandør som kan lede og gjennomføre oppdraget</w:t>
      </w:r>
      <w:r w:rsidR="00253D45">
        <w:rPr>
          <w:rFonts w:asciiTheme="minorHAnsi" w:eastAsiaTheme="minorHAnsi" w:hAnsiTheme="minorHAnsi" w:cstheme="minorBidi"/>
          <w:lang w:eastAsia="en-US"/>
        </w:rPr>
        <w:t xml:space="preserve"> slik det framgår av kontrakten.</w:t>
      </w:r>
    </w:p>
    <w:p w14:paraId="218B507C" w14:textId="77777777" w:rsidR="00A64D71" w:rsidRPr="00A64D71" w:rsidRDefault="00A64D71" w:rsidP="00A64D71">
      <w:pPr>
        <w:rPr>
          <w:rFonts w:asciiTheme="minorHAnsi" w:hAnsiTheme="minorHAnsi" w:cstheme="minorHAnsi"/>
        </w:rPr>
      </w:pPr>
    </w:p>
    <w:p w14:paraId="789B64F5" w14:textId="77777777" w:rsidR="00A64D71" w:rsidRPr="00253D45" w:rsidRDefault="00FE6390" w:rsidP="00A64D71">
      <w:pPr>
        <w:rPr>
          <w:rFonts w:asciiTheme="minorHAnsi" w:hAnsiTheme="minorHAnsi" w:cstheme="minorHAnsi"/>
          <w:b/>
          <w:bCs/>
          <w:iCs/>
          <w:sz w:val="24"/>
          <w:szCs w:val="24"/>
        </w:rPr>
      </w:pPr>
      <w:r>
        <w:rPr>
          <w:rFonts w:asciiTheme="minorHAnsi" w:hAnsiTheme="minorHAnsi" w:cstheme="minorHAnsi"/>
          <w:b/>
          <w:bCs/>
          <w:iCs/>
          <w:sz w:val="24"/>
          <w:szCs w:val="24"/>
        </w:rPr>
        <w:t xml:space="preserve">1.1.2 </w:t>
      </w:r>
      <w:r w:rsidR="00253D45" w:rsidRPr="00253D45">
        <w:rPr>
          <w:rFonts w:asciiTheme="minorHAnsi" w:hAnsiTheme="minorHAnsi" w:cstheme="minorHAnsi"/>
          <w:b/>
          <w:bCs/>
          <w:iCs/>
          <w:sz w:val="24"/>
          <w:szCs w:val="24"/>
        </w:rPr>
        <w:t>Beskrivelse av oppdraget</w:t>
      </w:r>
    </w:p>
    <w:p w14:paraId="62FB237C" w14:textId="6AB71B47" w:rsidR="00F01B24" w:rsidRDefault="00A64D71" w:rsidP="00C22AD2">
      <w:pPr>
        <w:rPr>
          <w:rFonts w:asciiTheme="minorHAnsi" w:hAnsiTheme="minorHAnsi" w:cstheme="minorBidi"/>
        </w:rPr>
      </w:pPr>
      <w:r w:rsidRPr="5F1ACF40">
        <w:rPr>
          <w:rFonts w:asciiTheme="minorHAnsi" w:hAnsiTheme="minorHAnsi" w:cstheme="minorBidi"/>
        </w:rPr>
        <w:t xml:space="preserve">Som del av oppdraget ønsker vi at det gjennomføres en </w:t>
      </w:r>
      <w:r w:rsidR="00003CFF" w:rsidRPr="5F1ACF40">
        <w:rPr>
          <w:rFonts w:asciiTheme="minorHAnsi" w:hAnsiTheme="minorHAnsi" w:cstheme="minorBidi"/>
        </w:rPr>
        <w:t>inntreng</w:t>
      </w:r>
      <w:r w:rsidR="00FC2775" w:rsidRPr="5F1ACF40">
        <w:rPr>
          <w:rFonts w:asciiTheme="minorHAnsi" w:hAnsiTheme="minorHAnsi" w:cstheme="minorBidi"/>
        </w:rPr>
        <w:t>n</w:t>
      </w:r>
      <w:r w:rsidR="00003CFF" w:rsidRPr="5F1ACF40">
        <w:rPr>
          <w:rFonts w:asciiTheme="minorHAnsi" w:hAnsiTheme="minorHAnsi" w:cstheme="minorBidi"/>
        </w:rPr>
        <w:t xml:space="preserve">ingstest </w:t>
      </w:r>
      <w:r w:rsidRPr="5F1ACF40">
        <w:rPr>
          <w:rFonts w:asciiTheme="minorHAnsi" w:hAnsiTheme="minorHAnsi" w:cstheme="minorBidi"/>
        </w:rPr>
        <w:t xml:space="preserve">av </w:t>
      </w:r>
      <w:r w:rsidR="00003CFF" w:rsidRPr="5F1ACF40">
        <w:rPr>
          <w:rFonts w:asciiTheme="minorHAnsi" w:hAnsiTheme="minorHAnsi" w:cstheme="minorBidi"/>
        </w:rPr>
        <w:t>fagsystemet</w:t>
      </w:r>
      <w:r w:rsidRPr="5F1ACF40">
        <w:rPr>
          <w:rFonts w:asciiTheme="minorHAnsi" w:hAnsiTheme="minorHAnsi" w:cstheme="minorBidi"/>
        </w:rPr>
        <w:t>.</w:t>
      </w:r>
      <w:r w:rsidR="00C22AD2" w:rsidRPr="5F1ACF40">
        <w:rPr>
          <w:rFonts w:asciiTheme="minorHAnsi" w:hAnsiTheme="minorHAnsi" w:cstheme="minorBidi"/>
        </w:rPr>
        <w:t xml:space="preserve"> </w:t>
      </w:r>
      <w:r w:rsidR="001740A3" w:rsidRPr="5F1ACF40">
        <w:rPr>
          <w:rFonts w:asciiTheme="minorHAnsi" w:hAnsiTheme="minorHAnsi" w:cstheme="minorBidi"/>
        </w:rPr>
        <w:t>Fagsystemet er web-basert og benyttes innenfor oppvekst</w:t>
      </w:r>
      <w:r w:rsidR="00DF42DF" w:rsidRPr="5F1ACF40">
        <w:rPr>
          <w:rFonts w:asciiTheme="minorHAnsi" w:hAnsiTheme="minorHAnsi" w:cstheme="minorBidi"/>
        </w:rPr>
        <w:t>området</w:t>
      </w:r>
      <w:r w:rsidR="001740A3" w:rsidRPr="5F1ACF40">
        <w:rPr>
          <w:rFonts w:asciiTheme="minorHAnsi" w:hAnsiTheme="minorHAnsi" w:cstheme="minorBidi"/>
        </w:rPr>
        <w:t xml:space="preserve">. </w:t>
      </w:r>
      <w:r w:rsidR="00F01B24" w:rsidRPr="5F1ACF40">
        <w:rPr>
          <w:rFonts w:asciiTheme="minorHAnsi" w:hAnsiTheme="minorHAnsi" w:cstheme="minorBidi"/>
        </w:rPr>
        <w:t>Oppdragsgiver stiller til rådighet relevant informasjon om systemet og systemleverandørs sikkerhetsdokumentasjon, og koordinerer med systemleverandør.</w:t>
      </w:r>
    </w:p>
    <w:p w14:paraId="6140359A" w14:textId="77777777" w:rsidR="00F01B24" w:rsidRDefault="00F01B24" w:rsidP="00C22AD2">
      <w:pPr>
        <w:rPr>
          <w:rFonts w:asciiTheme="minorHAnsi" w:hAnsiTheme="minorHAnsi" w:cstheme="minorHAnsi"/>
        </w:rPr>
      </w:pPr>
    </w:p>
    <w:p w14:paraId="435036EA" w14:textId="4C46725A" w:rsidR="00C22AD2" w:rsidRDefault="00F01B24" w:rsidP="00253D45">
      <w:pPr>
        <w:rPr>
          <w:rFonts w:asciiTheme="minorHAnsi" w:hAnsiTheme="minorHAnsi" w:cstheme="minorHAnsi"/>
        </w:rPr>
      </w:pPr>
      <w:r w:rsidRPr="00253D45">
        <w:rPr>
          <w:rFonts w:asciiTheme="minorHAnsi" w:hAnsiTheme="minorHAnsi" w:cstheme="minorHAnsi"/>
        </w:rPr>
        <w:t>Resultatene skal overleveres elektronisk</w:t>
      </w:r>
      <w:r>
        <w:rPr>
          <w:rFonts w:asciiTheme="minorHAnsi" w:hAnsiTheme="minorHAnsi" w:cstheme="minorHAnsi"/>
        </w:rPr>
        <w:t>.</w:t>
      </w:r>
      <w:r w:rsidRPr="00253D45">
        <w:rPr>
          <w:rFonts w:asciiTheme="minorHAnsi" w:hAnsiTheme="minorHAnsi" w:cstheme="minorHAnsi"/>
        </w:rPr>
        <w:t xml:space="preserve"> </w:t>
      </w:r>
      <w:r w:rsidR="00C22AD2" w:rsidRPr="00C22AD2">
        <w:rPr>
          <w:rFonts w:asciiTheme="minorHAnsi" w:hAnsiTheme="minorHAnsi" w:cstheme="minorHAnsi"/>
        </w:rPr>
        <w:t>Detaljene i inntrengningstestene</w:t>
      </w:r>
      <w:r w:rsidR="00C22AD2">
        <w:rPr>
          <w:rFonts w:asciiTheme="minorHAnsi" w:hAnsiTheme="minorHAnsi" w:cstheme="minorHAnsi"/>
        </w:rPr>
        <w:t xml:space="preserve"> skal</w:t>
      </w:r>
      <w:r w:rsidR="00C22AD2" w:rsidRPr="00C22AD2">
        <w:rPr>
          <w:rFonts w:asciiTheme="minorHAnsi" w:hAnsiTheme="minorHAnsi" w:cstheme="minorHAnsi"/>
        </w:rPr>
        <w:t xml:space="preserve"> behandles konfidensielt og ikke deles </w:t>
      </w:r>
      <w:r w:rsidR="00003CFF">
        <w:rPr>
          <w:rFonts w:asciiTheme="minorHAnsi" w:hAnsiTheme="minorHAnsi" w:cstheme="minorHAnsi"/>
        </w:rPr>
        <w:t xml:space="preserve">med andre enn </w:t>
      </w:r>
      <w:r w:rsidR="001E1381">
        <w:rPr>
          <w:rFonts w:asciiTheme="minorHAnsi" w:hAnsiTheme="minorHAnsi" w:cstheme="minorHAnsi"/>
        </w:rPr>
        <w:t>O</w:t>
      </w:r>
      <w:r w:rsidR="00003CFF">
        <w:rPr>
          <w:rFonts w:asciiTheme="minorHAnsi" w:hAnsiTheme="minorHAnsi" w:cstheme="minorHAnsi"/>
        </w:rPr>
        <w:t>ppdragsgiver</w:t>
      </w:r>
      <w:r w:rsidR="00C22AD2">
        <w:rPr>
          <w:rFonts w:asciiTheme="minorHAnsi" w:hAnsiTheme="minorHAnsi" w:cstheme="minorHAnsi"/>
        </w:rPr>
        <w:t>.</w:t>
      </w:r>
    </w:p>
    <w:p w14:paraId="76406672" w14:textId="77777777" w:rsidR="00253D45" w:rsidRDefault="00253D45" w:rsidP="00253D45">
      <w:pPr>
        <w:rPr>
          <w:rFonts w:asciiTheme="minorHAnsi" w:hAnsiTheme="minorHAnsi" w:cstheme="minorHAnsi"/>
        </w:rPr>
      </w:pPr>
    </w:p>
    <w:p w14:paraId="1FA723EB" w14:textId="77777777" w:rsidR="00F660DD" w:rsidRPr="00F660DD" w:rsidRDefault="00F660DD" w:rsidP="00F660DD">
      <w:pPr>
        <w:rPr>
          <w:rFonts w:asciiTheme="minorHAnsi" w:hAnsiTheme="minorHAnsi" w:cstheme="minorHAnsi"/>
        </w:rPr>
      </w:pPr>
      <w:r w:rsidRPr="00F660DD">
        <w:rPr>
          <w:rFonts w:asciiTheme="minorHAnsi" w:hAnsiTheme="minorHAnsi" w:cstheme="minorHAnsi"/>
        </w:rPr>
        <w:t>Oppdraget omfatter følgende ytelser:</w:t>
      </w:r>
    </w:p>
    <w:p w14:paraId="67ACA271" w14:textId="7CA7F9C2" w:rsidR="00F660DD" w:rsidRPr="0096335F" w:rsidRDefault="006E0429" w:rsidP="00F660DD">
      <w:pPr>
        <w:pStyle w:val="Listeavsnitt"/>
        <w:keepLines w:val="0"/>
        <w:widowControl/>
        <w:numPr>
          <w:ilvl w:val="0"/>
          <w:numId w:val="12"/>
        </w:numPr>
        <w:rPr>
          <w:rFonts w:asciiTheme="minorHAnsi" w:hAnsiTheme="minorHAnsi" w:cstheme="minorHAnsi"/>
        </w:rPr>
      </w:pPr>
      <w:r>
        <w:rPr>
          <w:rFonts w:asciiTheme="minorHAnsi" w:hAnsiTheme="minorHAnsi" w:cstheme="minorHAnsi"/>
        </w:rPr>
        <w:t>Forberedelse og g</w:t>
      </w:r>
      <w:r w:rsidR="00F660DD" w:rsidRPr="00D5775D">
        <w:rPr>
          <w:rFonts w:asciiTheme="minorHAnsi" w:hAnsiTheme="minorHAnsi" w:cstheme="minorHAnsi"/>
        </w:rPr>
        <w:t xml:space="preserve">jennomføring av </w:t>
      </w:r>
      <w:r w:rsidR="00F01B24" w:rsidRPr="00D5775D">
        <w:rPr>
          <w:rFonts w:asciiTheme="minorHAnsi" w:hAnsiTheme="minorHAnsi" w:cstheme="minorHAnsi"/>
        </w:rPr>
        <w:t>inntreng</w:t>
      </w:r>
      <w:r w:rsidR="0096335F" w:rsidRPr="00D5775D">
        <w:rPr>
          <w:rFonts w:asciiTheme="minorHAnsi" w:hAnsiTheme="minorHAnsi" w:cstheme="minorHAnsi"/>
        </w:rPr>
        <w:t>n</w:t>
      </w:r>
      <w:r w:rsidR="00F01B24" w:rsidRPr="00D5775D">
        <w:rPr>
          <w:rFonts w:asciiTheme="minorHAnsi" w:hAnsiTheme="minorHAnsi" w:cstheme="minorHAnsi"/>
        </w:rPr>
        <w:t>ings</w:t>
      </w:r>
      <w:r w:rsidR="00F660DD" w:rsidRPr="00D5775D">
        <w:rPr>
          <w:rFonts w:asciiTheme="minorHAnsi" w:hAnsiTheme="minorHAnsi" w:cstheme="minorHAnsi"/>
        </w:rPr>
        <w:t>test</w:t>
      </w:r>
      <w:r w:rsidR="001E1381" w:rsidRPr="0096335F">
        <w:rPr>
          <w:rFonts w:asciiTheme="minorHAnsi" w:hAnsiTheme="minorHAnsi" w:cstheme="minorHAnsi"/>
        </w:rPr>
        <w:t xml:space="preserve"> </w:t>
      </w:r>
      <w:r w:rsidR="00F660DD" w:rsidRPr="0096335F">
        <w:rPr>
          <w:rFonts w:asciiTheme="minorHAnsi" w:hAnsiTheme="minorHAnsi" w:cstheme="minorHAnsi"/>
        </w:rPr>
        <w:t xml:space="preserve"> </w:t>
      </w:r>
    </w:p>
    <w:p w14:paraId="64E0B924" w14:textId="3AC7A006" w:rsidR="00F660DD" w:rsidRPr="00F660DD" w:rsidRDefault="00F660DD" w:rsidP="00F660DD">
      <w:pPr>
        <w:pStyle w:val="Listeavsnitt"/>
        <w:keepLines w:val="0"/>
        <w:widowControl/>
        <w:numPr>
          <w:ilvl w:val="0"/>
          <w:numId w:val="12"/>
        </w:numPr>
        <w:rPr>
          <w:rFonts w:asciiTheme="minorHAnsi" w:hAnsiTheme="minorHAnsi" w:cstheme="minorHAnsi"/>
        </w:rPr>
      </w:pPr>
      <w:r w:rsidRPr="00F660DD">
        <w:rPr>
          <w:rFonts w:asciiTheme="minorHAnsi" w:hAnsiTheme="minorHAnsi" w:cstheme="minorHAnsi"/>
        </w:rPr>
        <w:t>Dokumentasjon av funn</w:t>
      </w:r>
      <w:r w:rsidR="00F01B24">
        <w:rPr>
          <w:rFonts w:asciiTheme="minorHAnsi" w:hAnsiTheme="minorHAnsi" w:cstheme="minorHAnsi"/>
        </w:rPr>
        <w:t xml:space="preserve"> </w:t>
      </w:r>
    </w:p>
    <w:p w14:paraId="4E439F6A" w14:textId="51D635BD" w:rsidR="00F660DD" w:rsidRPr="00F660DD" w:rsidRDefault="00F01B24" w:rsidP="00F660DD">
      <w:pPr>
        <w:pStyle w:val="Listeavsnitt"/>
        <w:keepLines w:val="0"/>
        <w:widowControl/>
        <w:numPr>
          <w:ilvl w:val="0"/>
          <w:numId w:val="12"/>
        </w:numPr>
        <w:rPr>
          <w:rFonts w:asciiTheme="minorHAnsi" w:hAnsiTheme="minorHAnsi" w:cstheme="minorHAnsi"/>
        </w:rPr>
      </w:pPr>
      <w:r>
        <w:rPr>
          <w:rFonts w:asciiTheme="minorHAnsi" w:hAnsiTheme="minorHAnsi" w:cstheme="minorHAnsi"/>
        </w:rPr>
        <w:t>Sluttr</w:t>
      </w:r>
      <w:r w:rsidR="00F660DD" w:rsidRPr="00F660DD">
        <w:rPr>
          <w:rFonts w:asciiTheme="minorHAnsi" w:hAnsiTheme="minorHAnsi" w:cstheme="minorHAnsi"/>
        </w:rPr>
        <w:t xml:space="preserve">apport </w:t>
      </w:r>
      <w:r>
        <w:rPr>
          <w:rFonts w:asciiTheme="minorHAnsi" w:hAnsiTheme="minorHAnsi" w:cstheme="minorHAnsi"/>
        </w:rPr>
        <w:t xml:space="preserve">med </w:t>
      </w:r>
      <w:r w:rsidR="00F660DD" w:rsidRPr="00F660DD">
        <w:rPr>
          <w:rFonts w:asciiTheme="minorHAnsi" w:hAnsiTheme="minorHAnsi" w:cstheme="minorHAnsi"/>
        </w:rPr>
        <w:t>anbefalinger og tiltaksplan</w:t>
      </w:r>
    </w:p>
    <w:p w14:paraId="13479647" w14:textId="77777777" w:rsidR="00253D45" w:rsidRPr="00253D45" w:rsidRDefault="00253D45" w:rsidP="00253D45">
      <w:pPr>
        <w:rPr>
          <w:rFonts w:asciiTheme="minorHAnsi" w:hAnsiTheme="minorHAnsi" w:cstheme="minorHAnsi"/>
        </w:rPr>
      </w:pPr>
    </w:p>
    <w:p w14:paraId="3C5CE36E" w14:textId="77777777" w:rsidR="00253D45" w:rsidRPr="00253D45" w:rsidRDefault="00FE6390" w:rsidP="00253D45">
      <w:pPr>
        <w:rPr>
          <w:rFonts w:asciiTheme="minorHAnsi" w:hAnsiTheme="minorHAnsi" w:cstheme="minorHAnsi"/>
          <w:b/>
          <w:bCs/>
          <w:iCs/>
          <w:sz w:val="24"/>
          <w:szCs w:val="24"/>
        </w:rPr>
      </w:pPr>
      <w:r>
        <w:rPr>
          <w:rFonts w:asciiTheme="minorHAnsi" w:hAnsiTheme="minorHAnsi" w:cstheme="minorHAnsi"/>
          <w:b/>
          <w:bCs/>
          <w:iCs/>
          <w:sz w:val="24"/>
          <w:szCs w:val="24"/>
        </w:rPr>
        <w:t xml:space="preserve">1.1.3 </w:t>
      </w:r>
      <w:r w:rsidR="00253D45" w:rsidRPr="00253D45">
        <w:rPr>
          <w:rFonts w:asciiTheme="minorHAnsi" w:hAnsiTheme="minorHAnsi" w:cstheme="minorHAnsi"/>
          <w:b/>
          <w:bCs/>
          <w:iCs/>
          <w:sz w:val="24"/>
          <w:szCs w:val="24"/>
        </w:rPr>
        <w:t>Gjennomføring av oppdraget</w:t>
      </w:r>
    </w:p>
    <w:p w14:paraId="528DD14B" w14:textId="77777777" w:rsidR="00AF7B9C" w:rsidRDefault="00253D45" w:rsidP="00253D45">
      <w:pPr>
        <w:rPr>
          <w:rFonts w:asciiTheme="minorHAnsi" w:hAnsiTheme="minorHAnsi" w:cstheme="minorHAnsi"/>
        </w:rPr>
      </w:pPr>
      <w:r>
        <w:rPr>
          <w:rFonts w:asciiTheme="minorHAnsi" w:hAnsiTheme="minorHAnsi" w:cstheme="minorHAnsi"/>
        </w:rPr>
        <w:t xml:space="preserve">Konsulenten </w:t>
      </w:r>
      <w:r w:rsidR="00A64D71" w:rsidRPr="00253D45">
        <w:rPr>
          <w:rFonts w:asciiTheme="minorHAnsi" w:hAnsiTheme="minorHAnsi" w:cstheme="minorHAnsi"/>
        </w:rPr>
        <w:t xml:space="preserve">vil </w:t>
      </w:r>
      <w:r w:rsidR="00A117EA">
        <w:rPr>
          <w:rFonts w:asciiTheme="minorHAnsi" w:hAnsiTheme="minorHAnsi" w:cstheme="minorHAnsi"/>
        </w:rPr>
        <w:t xml:space="preserve">på forespørsel </w:t>
      </w:r>
      <w:r w:rsidR="00A64D71" w:rsidRPr="00253D45">
        <w:rPr>
          <w:rFonts w:asciiTheme="minorHAnsi" w:hAnsiTheme="minorHAnsi" w:cstheme="minorHAnsi"/>
        </w:rPr>
        <w:t xml:space="preserve">få tilgang til relevant dokumentasjon, som beskriver status og danner utgangspunkt for gjennomføringen. </w:t>
      </w:r>
    </w:p>
    <w:p w14:paraId="25A31E63" w14:textId="77777777" w:rsidR="00BC2AA5" w:rsidRDefault="00BC2AA5" w:rsidP="00253D45">
      <w:pPr>
        <w:rPr>
          <w:rFonts w:asciiTheme="minorHAnsi" w:hAnsiTheme="minorHAnsi" w:cstheme="minorHAnsi"/>
        </w:rPr>
      </w:pPr>
    </w:p>
    <w:p w14:paraId="7DD18444" w14:textId="0BD1F861" w:rsidR="00BC2AA5" w:rsidRPr="00BC2AA5" w:rsidRDefault="00B5190A" w:rsidP="00BC2AA5">
      <w:pPr>
        <w:rPr>
          <w:rFonts w:asciiTheme="minorHAnsi" w:hAnsiTheme="minorHAnsi" w:cstheme="minorHAnsi"/>
        </w:rPr>
      </w:pPr>
      <w:r>
        <w:rPr>
          <w:rFonts w:asciiTheme="minorHAnsi" w:hAnsiTheme="minorHAnsi" w:cstheme="minorHAnsi"/>
        </w:rPr>
        <w:t>Inntrengningstesten må planlegges</w:t>
      </w:r>
      <w:r w:rsidR="00CA433C">
        <w:rPr>
          <w:rFonts w:asciiTheme="minorHAnsi" w:hAnsiTheme="minorHAnsi" w:cstheme="minorHAnsi"/>
        </w:rPr>
        <w:t xml:space="preserve"> og gjennomføres </w:t>
      </w:r>
      <w:r>
        <w:rPr>
          <w:rFonts w:asciiTheme="minorHAnsi" w:hAnsiTheme="minorHAnsi" w:cstheme="minorHAnsi"/>
        </w:rPr>
        <w:t xml:space="preserve">i dialog med </w:t>
      </w:r>
      <w:r w:rsidR="00F01B24">
        <w:rPr>
          <w:rFonts w:asciiTheme="minorHAnsi" w:hAnsiTheme="minorHAnsi" w:cstheme="minorHAnsi"/>
        </w:rPr>
        <w:t>oppdragsgiver og systemleverandør</w:t>
      </w:r>
      <w:r>
        <w:rPr>
          <w:rFonts w:asciiTheme="minorHAnsi" w:hAnsiTheme="minorHAnsi" w:cstheme="minorHAnsi"/>
        </w:rPr>
        <w:t xml:space="preserve">. </w:t>
      </w:r>
      <w:r w:rsidR="00CA433C">
        <w:rPr>
          <w:rFonts w:asciiTheme="minorHAnsi" w:hAnsiTheme="minorHAnsi" w:cstheme="minorHAnsi"/>
        </w:rPr>
        <w:t xml:space="preserve">Testen skal avdekke sårbarheter uten å </w:t>
      </w:r>
      <w:r w:rsidR="00A117EA">
        <w:rPr>
          <w:rFonts w:asciiTheme="minorHAnsi" w:hAnsiTheme="minorHAnsi" w:cstheme="minorHAnsi"/>
        </w:rPr>
        <w:t>skade systeme</w:t>
      </w:r>
      <w:r w:rsidR="00F01B24">
        <w:rPr>
          <w:rFonts w:asciiTheme="minorHAnsi" w:hAnsiTheme="minorHAnsi" w:cstheme="minorHAnsi"/>
        </w:rPr>
        <w:t>t</w:t>
      </w:r>
      <w:r w:rsidR="00CA433C">
        <w:rPr>
          <w:rFonts w:asciiTheme="minorHAnsi" w:hAnsiTheme="minorHAnsi" w:cstheme="minorHAnsi"/>
        </w:rPr>
        <w:t xml:space="preserve">. </w:t>
      </w:r>
    </w:p>
    <w:p w14:paraId="69CC2FC5" w14:textId="77777777" w:rsidR="00BC2AA5" w:rsidRDefault="00BC2AA5" w:rsidP="00253D45">
      <w:pPr>
        <w:rPr>
          <w:rFonts w:asciiTheme="minorHAnsi" w:hAnsiTheme="minorHAnsi" w:cstheme="minorHAnsi"/>
        </w:rPr>
      </w:pPr>
    </w:p>
    <w:p w14:paraId="59517733" w14:textId="66442845" w:rsidR="00A64D71" w:rsidRDefault="00253D45" w:rsidP="00253D45">
      <w:pPr>
        <w:rPr>
          <w:rFonts w:asciiTheme="minorHAnsi" w:hAnsiTheme="minorHAnsi" w:cstheme="minorHAnsi"/>
        </w:rPr>
      </w:pPr>
      <w:r>
        <w:rPr>
          <w:rFonts w:asciiTheme="minorHAnsi" w:hAnsiTheme="minorHAnsi" w:cstheme="minorHAnsi"/>
        </w:rPr>
        <w:t xml:space="preserve">Konsulenten </w:t>
      </w:r>
      <w:r w:rsidR="00A64D71" w:rsidRPr="00253D45">
        <w:rPr>
          <w:rFonts w:asciiTheme="minorHAnsi" w:hAnsiTheme="minorHAnsi" w:cstheme="minorHAnsi"/>
        </w:rPr>
        <w:t xml:space="preserve">må planlegge hvilke personer/roller som skal bidra fra </w:t>
      </w:r>
      <w:r w:rsidR="00F01B24">
        <w:rPr>
          <w:rFonts w:asciiTheme="minorHAnsi" w:hAnsiTheme="minorHAnsi" w:cstheme="minorHAnsi"/>
        </w:rPr>
        <w:t>oppdragsgiver</w:t>
      </w:r>
      <w:r w:rsidR="00A64D71" w:rsidRPr="00253D45">
        <w:rPr>
          <w:rFonts w:asciiTheme="minorHAnsi" w:hAnsiTheme="minorHAnsi" w:cstheme="minorHAnsi"/>
        </w:rPr>
        <w:t xml:space="preserve">, slik at dette kan koordineres i forhold til daglig </w:t>
      </w:r>
      <w:r w:rsidR="00F01B24">
        <w:rPr>
          <w:rFonts w:asciiTheme="minorHAnsi" w:hAnsiTheme="minorHAnsi" w:cstheme="minorHAnsi"/>
        </w:rPr>
        <w:t>arbeid</w:t>
      </w:r>
      <w:r w:rsidR="00A64D71" w:rsidRPr="00253D45">
        <w:rPr>
          <w:rFonts w:asciiTheme="minorHAnsi" w:hAnsiTheme="minorHAnsi" w:cstheme="minorHAnsi"/>
        </w:rPr>
        <w:t xml:space="preserve">. </w:t>
      </w:r>
    </w:p>
    <w:p w14:paraId="2556C92E" w14:textId="77777777" w:rsidR="00C22AD2" w:rsidRDefault="00C22AD2" w:rsidP="00253D45">
      <w:pPr>
        <w:rPr>
          <w:rFonts w:asciiTheme="minorHAnsi" w:hAnsiTheme="minorHAnsi" w:cstheme="minorHAnsi"/>
        </w:rPr>
      </w:pPr>
    </w:p>
    <w:p w14:paraId="0D70A189" w14:textId="77777777" w:rsidR="00C22AD2" w:rsidRDefault="00C22AD2" w:rsidP="00253D45">
      <w:pPr>
        <w:rPr>
          <w:rFonts w:asciiTheme="minorHAnsi" w:hAnsiTheme="minorHAnsi" w:cstheme="minorHAnsi"/>
        </w:rPr>
      </w:pPr>
      <w:r>
        <w:rPr>
          <w:rFonts w:asciiTheme="minorHAnsi" w:hAnsiTheme="minorHAnsi" w:cstheme="minorHAnsi"/>
        </w:rPr>
        <w:t>Det legges til grunn av oppdraget i all hovedsak kan gjennomføres digitalt.</w:t>
      </w:r>
    </w:p>
    <w:p w14:paraId="34F1C49C" w14:textId="77777777" w:rsidR="00AF7B9C" w:rsidRDefault="00AF7B9C" w:rsidP="00253D45">
      <w:pPr>
        <w:rPr>
          <w:rFonts w:asciiTheme="minorHAnsi" w:hAnsiTheme="minorHAnsi" w:cstheme="minorHAnsi"/>
        </w:rPr>
      </w:pPr>
    </w:p>
    <w:p w14:paraId="3A106538" w14:textId="605A60D3" w:rsidR="00AF7B9C" w:rsidRPr="00A64D71" w:rsidRDefault="00AF7B9C" w:rsidP="6EE95E4A">
      <w:pPr>
        <w:rPr>
          <w:rFonts w:asciiTheme="minorHAnsi" w:hAnsiTheme="minorHAnsi" w:cstheme="minorBidi"/>
        </w:rPr>
      </w:pPr>
      <w:r w:rsidRPr="6EE95E4A">
        <w:rPr>
          <w:rFonts w:asciiTheme="minorHAnsi" w:hAnsiTheme="minorHAnsi" w:cstheme="minorBidi"/>
        </w:rPr>
        <w:t xml:space="preserve">Konsulent rapporterer direkte til </w:t>
      </w:r>
      <w:r w:rsidR="0096335F" w:rsidRPr="6EE95E4A">
        <w:rPr>
          <w:rFonts w:asciiTheme="minorHAnsi" w:hAnsiTheme="minorHAnsi" w:cstheme="minorBidi"/>
        </w:rPr>
        <w:t>Are Andreassen,</w:t>
      </w:r>
      <w:r w:rsidR="00DF42DF" w:rsidRPr="6EE95E4A">
        <w:rPr>
          <w:rFonts w:asciiTheme="minorHAnsi" w:hAnsiTheme="minorHAnsi" w:cstheme="minorBidi"/>
        </w:rPr>
        <w:t xml:space="preserve"> seksjonssjef for</w:t>
      </w:r>
      <w:r w:rsidR="0096335F" w:rsidRPr="6EE95E4A">
        <w:rPr>
          <w:rFonts w:asciiTheme="minorHAnsi" w:hAnsiTheme="minorHAnsi" w:cstheme="minorBidi"/>
        </w:rPr>
        <w:t xml:space="preserve"> Seksjon for digitalisering og virksomhetsstyring, BBSI. </w:t>
      </w:r>
    </w:p>
    <w:p w14:paraId="2207F94D" w14:textId="77777777" w:rsidR="00AF7B9C" w:rsidRPr="00253D45" w:rsidRDefault="00AF7B9C" w:rsidP="00253D45">
      <w:pPr>
        <w:rPr>
          <w:rFonts w:asciiTheme="minorHAnsi" w:hAnsiTheme="minorHAnsi" w:cstheme="minorHAnsi"/>
        </w:rPr>
      </w:pPr>
    </w:p>
    <w:p w14:paraId="26F3BE4A" w14:textId="77777777" w:rsidR="00A64D71" w:rsidRPr="00253D45" w:rsidRDefault="00FE6390" w:rsidP="00A64D71">
      <w:pPr>
        <w:rPr>
          <w:rFonts w:asciiTheme="minorHAnsi" w:hAnsiTheme="minorHAnsi" w:cstheme="minorHAnsi"/>
          <w:b/>
          <w:bCs/>
          <w:iCs/>
          <w:sz w:val="24"/>
          <w:szCs w:val="24"/>
        </w:rPr>
      </w:pPr>
      <w:r>
        <w:rPr>
          <w:rFonts w:asciiTheme="minorHAnsi" w:hAnsiTheme="minorHAnsi" w:cstheme="minorHAnsi"/>
          <w:b/>
          <w:bCs/>
          <w:iCs/>
          <w:sz w:val="24"/>
          <w:szCs w:val="24"/>
        </w:rPr>
        <w:t xml:space="preserve">1.1.4 </w:t>
      </w:r>
      <w:r w:rsidR="00A64D71" w:rsidRPr="00253D45">
        <w:rPr>
          <w:rFonts w:asciiTheme="minorHAnsi" w:hAnsiTheme="minorHAnsi" w:cstheme="minorHAnsi"/>
          <w:b/>
          <w:bCs/>
          <w:iCs/>
          <w:sz w:val="24"/>
          <w:szCs w:val="24"/>
        </w:rPr>
        <w:t>Omfang</w:t>
      </w:r>
      <w:r w:rsidR="00253D45">
        <w:rPr>
          <w:rFonts w:asciiTheme="minorHAnsi" w:hAnsiTheme="minorHAnsi" w:cstheme="minorHAnsi"/>
          <w:b/>
          <w:bCs/>
          <w:iCs/>
          <w:sz w:val="24"/>
          <w:szCs w:val="24"/>
        </w:rPr>
        <w:t xml:space="preserve"> og varighet</w:t>
      </w:r>
    </w:p>
    <w:p w14:paraId="07E35AE3" w14:textId="67DD1356" w:rsidR="009E440E" w:rsidRDefault="00A64D71" w:rsidP="008F0335">
      <w:pPr>
        <w:rPr>
          <w:rFonts w:asciiTheme="minorHAnsi" w:hAnsiTheme="minorHAnsi" w:cstheme="minorHAnsi"/>
        </w:rPr>
      </w:pPr>
      <w:r w:rsidRPr="00A64D71">
        <w:rPr>
          <w:rFonts w:asciiTheme="minorHAnsi" w:hAnsiTheme="minorHAnsi" w:cstheme="minorHAnsi"/>
        </w:rPr>
        <w:t xml:space="preserve">Oppdraget skal løses innenfor en ramme på </w:t>
      </w:r>
      <w:r w:rsidR="00F01B24">
        <w:rPr>
          <w:rFonts w:asciiTheme="minorHAnsi" w:hAnsiTheme="minorHAnsi" w:cstheme="minorHAnsi"/>
        </w:rPr>
        <w:t>kr 150</w:t>
      </w:r>
      <w:r w:rsidR="00D5775D">
        <w:rPr>
          <w:rFonts w:asciiTheme="minorHAnsi" w:hAnsiTheme="minorHAnsi" w:cstheme="minorHAnsi"/>
        </w:rPr>
        <w:t xml:space="preserve"> </w:t>
      </w:r>
      <w:r w:rsidR="00F01B24">
        <w:rPr>
          <w:rFonts w:asciiTheme="minorHAnsi" w:hAnsiTheme="minorHAnsi" w:cstheme="minorHAnsi"/>
        </w:rPr>
        <w:t>000,- eks.</w:t>
      </w:r>
      <w:r w:rsidR="00D5775D">
        <w:rPr>
          <w:rFonts w:asciiTheme="minorHAnsi" w:hAnsiTheme="minorHAnsi" w:cstheme="minorHAnsi"/>
        </w:rPr>
        <w:t xml:space="preserve"> </w:t>
      </w:r>
      <w:r w:rsidR="00F01B24">
        <w:rPr>
          <w:rFonts w:asciiTheme="minorHAnsi" w:hAnsiTheme="minorHAnsi" w:cstheme="minorHAnsi"/>
        </w:rPr>
        <w:t>mva</w:t>
      </w:r>
      <w:r w:rsidRPr="00A64D71">
        <w:rPr>
          <w:rFonts w:asciiTheme="minorHAnsi" w:hAnsiTheme="minorHAnsi" w:cstheme="minorHAnsi"/>
        </w:rPr>
        <w:t>. Alle aktiviteter skal leveres innenfor dette timetallet, herunder forarbeid, møte</w:t>
      </w:r>
      <w:r w:rsidR="00F01B24">
        <w:rPr>
          <w:rFonts w:asciiTheme="minorHAnsi" w:hAnsiTheme="minorHAnsi" w:cstheme="minorHAnsi"/>
        </w:rPr>
        <w:t>r</w:t>
      </w:r>
      <w:r w:rsidRPr="00A64D71">
        <w:rPr>
          <w:rFonts w:asciiTheme="minorHAnsi" w:hAnsiTheme="minorHAnsi" w:cstheme="minorHAnsi"/>
        </w:rPr>
        <w:t xml:space="preserve">, gjennomføring og dokumentasjon i etterkant. </w:t>
      </w:r>
    </w:p>
    <w:p w14:paraId="1B021754" w14:textId="77777777" w:rsidR="009E440E" w:rsidRDefault="009E440E" w:rsidP="008F0335">
      <w:pPr>
        <w:rPr>
          <w:rFonts w:asciiTheme="minorHAnsi" w:hAnsiTheme="minorHAnsi" w:cstheme="minorHAnsi"/>
        </w:rPr>
      </w:pPr>
    </w:p>
    <w:p w14:paraId="6FD7E303" w14:textId="1445C770" w:rsidR="00A64D71" w:rsidRPr="00A64D71" w:rsidRDefault="00A64D71" w:rsidP="008F0335">
      <w:pPr>
        <w:rPr>
          <w:rFonts w:asciiTheme="minorHAnsi" w:hAnsiTheme="minorHAnsi" w:cstheme="minorHAnsi"/>
        </w:rPr>
      </w:pPr>
      <w:r w:rsidRPr="00A64D71">
        <w:rPr>
          <w:rFonts w:asciiTheme="minorHAnsi" w:hAnsiTheme="minorHAnsi" w:cstheme="minorHAnsi"/>
        </w:rPr>
        <w:t xml:space="preserve">Det vil ikke bli kompensert for reiseutgifter eller eventuelle utlegg/overtid. </w:t>
      </w:r>
    </w:p>
    <w:p w14:paraId="482CEAE4" w14:textId="77777777" w:rsidR="00A64D71" w:rsidRPr="00A64D71" w:rsidRDefault="00A64D71" w:rsidP="00A64D71">
      <w:pPr>
        <w:rPr>
          <w:rFonts w:asciiTheme="minorHAnsi" w:hAnsiTheme="minorHAnsi" w:cstheme="minorHAnsi"/>
        </w:rPr>
      </w:pPr>
    </w:p>
    <w:p w14:paraId="7E3C0FF4" w14:textId="6721F94A" w:rsidR="00A64D71" w:rsidRDefault="00A64D71" w:rsidP="00A64D71">
      <w:pPr>
        <w:jc w:val="both"/>
        <w:rPr>
          <w:rFonts w:asciiTheme="minorHAnsi" w:hAnsiTheme="minorHAnsi" w:cstheme="minorHAnsi"/>
        </w:rPr>
      </w:pPr>
      <w:r w:rsidRPr="00A64D71">
        <w:rPr>
          <w:rFonts w:asciiTheme="minorHAnsi" w:hAnsiTheme="minorHAnsi" w:cstheme="minorHAnsi"/>
        </w:rPr>
        <w:lastRenderedPageBreak/>
        <w:t xml:space="preserve">Oppdraget må påbegynnes </w:t>
      </w:r>
      <w:r w:rsidR="00AF7B9C">
        <w:rPr>
          <w:rFonts w:asciiTheme="minorHAnsi" w:hAnsiTheme="minorHAnsi" w:cstheme="minorHAnsi"/>
        </w:rPr>
        <w:t>så tidlig som mulig etter inngåelse av kontrakt</w:t>
      </w:r>
      <w:r w:rsidR="00F01B24">
        <w:rPr>
          <w:rFonts w:asciiTheme="minorHAnsi" w:hAnsiTheme="minorHAnsi" w:cstheme="minorHAnsi"/>
        </w:rPr>
        <w:t xml:space="preserve"> </w:t>
      </w:r>
      <w:r w:rsidR="00AF7B9C">
        <w:rPr>
          <w:rFonts w:asciiTheme="minorHAnsi" w:hAnsiTheme="minorHAnsi" w:cstheme="minorHAnsi"/>
        </w:rPr>
        <w:t>og sluttføres</w:t>
      </w:r>
      <w:r w:rsidR="009E440E">
        <w:rPr>
          <w:rFonts w:asciiTheme="minorHAnsi" w:hAnsiTheme="minorHAnsi" w:cstheme="minorHAnsi"/>
        </w:rPr>
        <w:t xml:space="preserve"> innen 4 uker etter denne dato</w:t>
      </w:r>
      <w:r w:rsidRPr="00A64D71">
        <w:rPr>
          <w:rFonts w:asciiTheme="minorHAnsi" w:hAnsiTheme="minorHAnsi" w:cstheme="minorHAnsi"/>
        </w:rPr>
        <w:t xml:space="preserve">. Sluttrapport skal foreligge skriftlig innenfor nevnte frist. </w:t>
      </w:r>
    </w:p>
    <w:p w14:paraId="5AEB9C59" w14:textId="1BD9D847" w:rsidR="009E440E" w:rsidRDefault="009E440E" w:rsidP="00A64D71">
      <w:pPr>
        <w:jc w:val="both"/>
        <w:rPr>
          <w:rFonts w:asciiTheme="minorHAnsi" w:hAnsiTheme="minorHAnsi" w:cstheme="minorHAnsi"/>
        </w:rPr>
      </w:pPr>
    </w:p>
    <w:p w14:paraId="0F4ADC62" w14:textId="1D656D24" w:rsidR="009E440E" w:rsidRPr="00D5775D" w:rsidRDefault="009E440E" w:rsidP="00A64D71">
      <w:pPr>
        <w:jc w:val="both"/>
        <w:rPr>
          <w:rFonts w:asciiTheme="minorHAnsi" w:hAnsiTheme="minorHAnsi" w:cstheme="minorHAnsi"/>
        </w:rPr>
      </w:pPr>
      <w:r w:rsidRPr="00D5775D">
        <w:rPr>
          <w:rFonts w:asciiTheme="minorHAnsi" w:hAnsiTheme="minorHAnsi" w:cstheme="minorHAnsi"/>
        </w:rPr>
        <w:t xml:space="preserve">Tentativ kontraktsdato er </w:t>
      </w:r>
      <w:r w:rsidR="00F65EE2" w:rsidRPr="00D5775D">
        <w:rPr>
          <w:rFonts w:asciiTheme="minorHAnsi" w:hAnsiTheme="minorHAnsi" w:cstheme="minorHAnsi"/>
        </w:rPr>
        <w:t>1</w:t>
      </w:r>
      <w:r w:rsidR="00CC3D89">
        <w:rPr>
          <w:rFonts w:asciiTheme="minorHAnsi" w:hAnsiTheme="minorHAnsi" w:cstheme="minorHAnsi"/>
        </w:rPr>
        <w:t>8</w:t>
      </w:r>
      <w:r w:rsidRPr="00D5775D">
        <w:rPr>
          <w:rFonts w:asciiTheme="minorHAnsi" w:hAnsiTheme="minorHAnsi" w:cstheme="minorHAnsi"/>
        </w:rPr>
        <w:t>. oktober 2021.</w:t>
      </w:r>
    </w:p>
    <w:p w14:paraId="613D0FC1" w14:textId="0EC73701" w:rsidR="00DF2277" w:rsidRPr="008801E1" w:rsidRDefault="00064E04" w:rsidP="00064E04">
      <w:pPr>
        <w:pStyle w:val="NormalWeb"/>
        <w:rPr>
          <w:rFonts w:asciiTheme="minorHAnsi" w:hAnsiTheme="minorHAnsi" w:cstheme="minorHAnsi"/>
          <w:sz w:val="22"/>
          <w:szCs w:val="22"/>
        </w:rPr>
      </w:pPr>
      <w:r w:rsidRPr="00064E04">
        <w:rPr>
          <w:rFonts w:asciiTheme="minorHAnsi" w:hAnsiTheme="minorHAnsi" w:cstheme="minorHAnsi"/>
          <w:b/>
          <w:bCs/>
          <w:iCs/>
        </w:rPr>
        <w:t>1.1.</w:t>
      </w:r>
      <w:r>
        <w:rPr>
          <w:rFonts w:asciiTheme="minorHAnsi" w:hAnsiTheme="minorHAnsi" w:cstheme="minorHAnsi"/>
          <w:b/>
          <w:bCs/>
          <w:iCs/>
        </w:rPr>
        <w:t>5</w:t>
      </w:r>
      <w:r w:rsidRPr="00064E04">
        <w:rPr>
          <w:rFonts w:asciiTheme="minorHAnsi" w:hAnsiTheme="minorHAnsi" w:cstheme="minorHAnsi"/>
          <w:b/>
          <w:bCs/>
          <w:iCs/>
        </w:rPr>
        <w:t xml:space="preserve"> Kompetansekrav for Oppdraget</w:t>
      </w:r>
      <w:r>
        <w:rPr>
          <w:rFonts w:eastAsiaTheme="minorHAnsi"/>
        </w:rPr>
        <w:br/>
      </w:r>
      <w:r w:rsidR="008801E1" w:rsidRPr="008801E1">
        <w:rPr>
          <w:rFonts w:asciiTheme="minorHAnsi" w:hAnsiTheme="minorHAnsi" w:cstheme="minorHAnsi"/>
          <w:sz w:val="22"/>
          <w:szCs w:val="22"/>
        </w:rPr>
        <w:t xml:space="preserve">Tilbudte konsulent(er) må </w:t>
      </w:r>
      <w:r w:rsidR="008801E1">
        <w:rPr>
          <w:rFonts w:asciiTheme="minorHAnsi" w:hAnsiTheme="minorHAnsi" w:cstheme="minorHAnsi"/>
          <w:sz w:val="22"/>
          <w:szCs w:val="22"/>
        </w:rPr>
        <w:t>ha</w:t>
      </w:r>
      <w:r w:rsidR="008801E1" w:rsidRPr="008801E1">
        <w:rPr>
          <w:rFonts w:asciiTheme="minorHAnsi" w:hAnsiTheme="minorHAnsi" w:cstheme="minorHAnsi"/>
          <w:sz w:val="22"/>
          <w:szCs w:val="22"/>
        </w:rPr>
        <w:t xml:space="preserve"> inngående kunnskap om og erfaring med IT-sikkerhet, sårbarhetsanalyser og inntrengningstesting</w:t>
      </w:r>
      <w:r w:rsidR="008801E1">
        <w:rPr>
          <w:rFonts w:asciiTheme="minorHAnsi" w:hAnsiTheme="minorHAnsi" w:cstheme="minorHAnsi"/>
          <w:sz w:val="22"/>
          <w:szCs w:val="22"/>
        </w:rPr>
        <w:t>.</w:t>
      </w:r>
    </w:p>
    <w:p w14:paraId="7E9252B9" w14:textId="77777777" w:rsidR="008B102F" w:rsidRPr="00FE6390" w:rsidRDefault="00FE6390" w:rsidP="008B102F">
      <w:pPr>
        <w:rPr>
          <w:rFonts w:asciiTheme="minorHAnsi" w:hAnsiTheme="minorHAnsi" w:cstheme="minorHAnsi"/>
          <w:b/>
          <w:bCs/>
          <w:iCs/>
          <w:sz w:val="24"/>
          <w:szCs w:val="24"/>
        </w:rPr>
      </w:pPr>
      <w:r w:rsidRPr="00FE6390">
        <w:rPr>
          <w:rFonts w:asciiTheme="minorHAnsi" w:hAnsiTheme="minorHAnsi" w:cstheme="minorHAnsi"/>
          <w:b/>
          <w:bCs/>
          <w:iCs/>
          <w:sz w:val="24"/>
          <w:szCs w:val="24"/>
        </w:rPr>
        <w:t>1.1.</w:t>
      </w:r>
      <w:r w:rsidR="00064E04">
        <w:rPr>
          <w:rFonts w:asciiTheme="minorHAnsi" w:hAnsiTheme="minorHAnsi" w:cstheme="minorHAnsi"/>
          <w:b/>
          <w:bCs/>
          <w:iCs/>
          <w:sz w:val="24"/>
          <w:szCs w:val="24"/>
        </w:rPr>
        <w:t>6</w:t>
      </w:r>
      <w:r w:rsidRPr="00FE6390">
        <w:rPr>
          <w:rFonts w:asciiTheme="minorHAnsi" w:hAnsiTheme="minorHAnsi" w:cstheme="minorHAnsi"/>
          <w:b/>
          <w:bCs/>
          <w:iCs/>
          <w:sz w:val="24"/>
          <w:szCs w:val="24"/>
        </w:rPr>
        <w:t xml:space="preserve"> </w:t>
      </w:r>
      <w:r w:rsidR="00556CAF" w:rsidRPr="00FE6390">
        <w:rPr>
          <w:rFonts w:asciiTheme="minorHAnsi" w:hAnsiTheme="minorHAnsi" w:cstheme="minorHAnsi"/>
          <w:b/>
          <w:bCs/>
          <w:iCs/>
          <w:sz w:val="24"/>
          <w:szCs w:val="24"/>
        </w:rPr>
        <w:t>Avtalen punkt 3.2</w:t>
      </w:r>
      <w:r w:rsidR="008B102F" w:rsidRPr="00FE6390">
        <w:rPr>
          <w:rFonts w:asciiTheme="minorHAnsi" w:hAnsiTheme="minorHAnsi" w:cstheme="minorHAnsi"/>
          <w:b/>
          <w:bCs/>
          <w:iCs/>
          <w:sz w:val="24"/>
          <w:szCs w:val="24"/>
        </w:rPr>
        <w:t xml:space="preserve"> </w:t>
      </w:r>
      <w:r w:rsidR="00556CAF" w:rsidRPr="00FE6390">
        <w:rPr>
          <w:rFonts w:asciiTheme="minorHAnsi" w:hAnsiTheme="minorHAnsi" w:cstheme="minorHAnsi"/>
          <w:b/>
          <w:bCs/>
          <w:iCs/>
          <w:sz w:val="24"/>
          <w:szCs w:val="24"/>
        </w:rPr>
        <w:t>Bruk av standarder/metoder</w:t>
      </w:r>
    </w:p>
    <w:p w14:paraId="4E7C8DD3" w14:textId="5F15EBBE" w:rsidR="00556CAF" w:rsidRPr="00A64D71" w:rsidRDefault="00556CAF" w:rsidP="008B102F">
      <w:pPr>
        <w:rPr>
          <w:rFonts w:asciiTheme="minorHAnsi" w:hAnsiTheme="minorHAnsi" w:cstheme="minorHAnsi"/>
        </w:rPr>
      </w:pPr>
      <w:r w:rsidRPr="00A64D71">
        <w:rPr>
          <w:rFonts w:asciiTheme="minorHAnsi" w:hAnsiTheme="minorHAnsi" w:cstheme="minorHAnsi"/>
        </w:rPr>
        <w:t xml:space="preserve">Konsulenten skal benytte </w:t>
      </w:r>
      <w:r w:rsidR="0049214E">
        <w:rPr>
          <w:rFonts w:asciiTheme="minorHAnsi" w:hAnsiTheme="minorHAnsi" w:cstheme="minorHAnsi"/>
        </w:rPr>
        <w:t>anerkjente</w:t>
      </w:r>
      <w:r w:rsidR="0049214E" w:rsidRPr="00A64D71">
        <w:rPr>
          <w:rFonts w:asciiTheme="minorHAnsi" w:hAnsiTheme="minorHAnsi" w:cstheme="minorHAnsi"/>
        </w:rPr>
        <w:t xml:space="preserve"> </w:t>
      </w:r>
      <w:r w:rsidRPr="00A64D71">
        <w:rPr>
          <w:rFonts w:asciiTheme="minorHAnsi" w:hAnsiTheme="minorHAnsi" w:cstheme="minorHAnsi"/>
        </w:rPr>
        <w:t>standarder og/eller metoder ved utførelsen av Oppdraget:</w:t>
      </w:r>
    </w:p>
    <w:p w14:paraId="1B59B2FE" w14:textId="77777777" w:rsidR="00A117EA" w:rsidRDefault="00A117EA" w:rsidP="008B102F">
      <w:pPr>
        <w:rPr>
          <w:rFonts w:asciiTheme="minorHAnsi" w:hAnsiTheme="minorHAnsi" w:cstheme="minorHAnsi"/>
        </w:rPr>
      </w:pPr>
    </w:p>
    <w:p w14:paraId="6668671D" w14:textId="683FB5A8" w:rsidR="00A117EA" w:rsidRPr="00F660DD" w:rsidRDefault="0096335F" w:rsidP="00A117EA">
      <w:pPr>
        <w:rPr>
          <w:rFonts w:asciiTheme="minorHAnsi" w:hAnsiTheme="minorHAnsi" w:cstheme="minorHAnsi"/>
        </w:rPr>
      </w:pPr>
      <w:r>
        <w:rPr>
          <w:rFonts w:asciiTheme="minorHAnsi" w:hAnsiTheme="minorHAnsi" w:cstheme="minorHAnsi"/>
        </w:rPr>
        <w:t>Inntrengning</w:t>
      </w:r>
      <w:r w:rsidRPr="00F660DD">
        <w:rPr>
          <w:rFonts w:asciiTheme="minorHAnsi" w:hAnsiTheme="minorHAnsi" w:cstheme="minorHAnsi"/>
        </w:rPr>
        <w:t xml:space="preserve">stestingen </w:t>
      </w:r>
      <w:r w:rsidR="00CC3D89">
        <w:rPr>
          <w:rFonts w:asciiTheme="minorHAnsi" w:hAnsiTheme="minorHAnsi" w:cstheme="minorHAnsi"/>
        </w:rPr>
        <w:t xml:space="preserve">bør </w:t>
      </w:r>
      <w:r w:rsidR="00A117EA" w:rsidRPr="00F660DD">
        <w:rPr>
          <w:rFonts w:asciiTheme="minorHAnsi" w:hAnsiTheme="minorHAnsi" w:cstheme="minorHAnsi"/>
        </w:rPr>
        <w:t xml:space="preserve">utføres som en automatisert </w:t>
      </w:r>
      <w:proofErr w:type="spellStart"/>
      <w:r w:rsidR="00A117EA" w:rsidRPr="00F660DD">
        <w:rPr>
          <w:rFonts w:asciiTheme="minorHAnsi" w:hAnsiTheme="minorHAnsi" w:cstheme="minorHAnsi"/>
        </w:rPr>
        <w:t>scanning</w:t>
      </w:r>
      <w:proofErr w:type="spellEnd"/>
      <w:r w:rsidR="00A117EA" w:rsidRPr="00F660DD">
        <w:rPr>
          <w:rFonts w:asciiTheme="minorHAnsi" w:hAnsiTheme="minorHAnsi" w:cstheme="minorHAnsi"/>
        </w:rPr>
        <w:t xml:space="preserve"> av systemet, innside og utside, for å kartlegge tjenester, versjoner og mulige sikkerhetssårbarheter i disse. Før gjennomføringen </w:t>
      </w:r>
      <w:r w:rsidR="00CC3D89">
        <w:rPr>
          <w:rFonts w:asciiTheme="minorHAnsi" w:hAnsiTheme="minorHAnsi" w:cstheme="minorHAnsi"/>
        </w:rPr>
        <w:t>bør</w:t>
      </w:r>
      <w:r w:rsidR="00CC3D89" w:rsidRPr="00F660DD">
        <w:rPr>
          <w:rFonts w:asciiTheme="minorHAnsi" w:hAnsiTheme="minorHAnsi" w:cstheme="minorHAnsi"/>
        </w:rPr>
        <w:t xml:space="preserve"> </w:t>
      </w:r>
      <w:r w:rsidR="00A117EA" w:rsidRPr="00F660DD">
        <w:rPr>
          <w:rFonts w:asciiTheme="minorHAnsi" w:hAnsiTheme="minorHAnsi" w:cstheme="minorHAnsi"/>
        </w:rPr>
        <w:t>det defineres klare linjer for «</w:t>
      </w:r>
      <w:proofErr w:type="spellStart"/>
      <w:r w:rsidR="00A117EA" w:rsidRPr="00F660DD">
        <w:rPr>
          <w:rFonts w:asciiTheme="minorHAnsi" w:hAnsiTheme="minorHAnsi" w:cstheme="minorHAnsi"/>
        </w:rPr>
        <w:t>rules</w:t>
      </w:r>
      <w:proofErr w:type="spellEnd"/>
      <w:r w:rsidR="00A117EA" w:rsidRPr="00F660DD">
        <w:rPr>
          <w:rFonts w:asciiTheme="minorHAnsi" w:hAnsiTheme="minorHAnsi" w:cstheme="minorHAnsi"/>
        </w:rPr>
        <w:t xml:space="preserve"> </w:t>
      </w:r>
      <w:proofErr w:type="spellStart"/>
      <w:r w:rsidR="00A117EA" w:rsidRPr="00F660DD">
        <w:rPr>
          <w:rFonts w:asciiTheme="minorHAnsi" w:hAnsiTheme="minorHAnsi" w:cstheme="minorHAnsi"/>
        </w:rPr>
        <w:t>of</w:t>
      </w:r>
      <w:proofErr w:type="spellEnd"/>
      <w:r w:rsidR="00A117EA" w:rsidRPr="00F660DD">
        <w:rPr>
          <w:rFonts w:asciiTheme="minorHAnsi" w:hAnsiTheme="minorHAnsi" w:cstheme="minorHAnsi"/>
        </w:rPr>
        <w:t xml:space="preserve"> </w:t>
      </w:r>
      <w:proofErr w:type="spellStart"/>
      <w:r w:rsidR="00A117EA" w:rsidRPr="00F660DD">
        <w:rPr>
          <w:rFonts w:asciiTheme="minorHAnsi" w:hAnsiTheme="minorHAnsi" w:cstheme="minorHAnsi"/>
        </w:rPr>
        <w:t>engagement</w:t>
      </w:r>
      <w:proofErr w:type="spellEnd"/>
      <w:r w:rsidR="00A117EA" w:rsidRPr="00F660DD">
        <w:rPr>
          <w:rFonts w:asciiTheme="minorHAnsi" w:hAnsiTheme="minorHAnsi" w:cstheme="minorHAnsi"/>
        </w:rPr>
        <w:t>»</w:t>
      </w:r>
      <w:r w:rsidR="00CC3D89">
        <w:rPr>
          <w:rFonts w:asciiTheme="minorHAnsi" w:hAnsiTheme="minorHAnsi" w:cstheme="minorHAnsi"/>
        </w:rPr>
        <w:t>, d</w:t>
      </w:r>
      <w:r w:rsidR="00A117EA" w:rsidRPr="00F660DD">
        <w:rPr>
          <w:rFonts w:asciiTheme="minorHAnsi" w:hAnsiTheme="minorHAnsi" w:cstheme="minorHAnsi"/>
        </w:rPr>
        <w:t xml:space="preserve">et vil si omfang av testen, hva som er lov å angripe, tidsrom, etc. Nødvendige verktøy defineres av testens omfang og </w:t>
      </w:r>
      <w:proofErr w:type="spellStart"/>
      <w:r w:rsidR="00A117EA" w:rsidRPr="00F660DD">
        <w:rPr>
          <w:rFonts w:asciiTheme="minorHAnsi" w:hAnsiTheme="minorHAnsi" w:cstheme="minorHAnsi"/>
        </w:rPr>
        <w:t>angrepsflate</w:t>
      </w:r>
      <w:proofErr w:type="spellEnd"/>
      <w:r w:rsidR="00A117EA" w:rsidRPr="00F660DD">
        <w:rPr>
          <w:rFonts w:asciiTheme="minorHAnsi" w:hAnsiTheme="minorHAnsi" w:cstheme="minorHAnsi"/>
        </w:rPr>
        <w:t>.</w:t>
      </w:r>
    </w:p>
    <w:p w14:paraId="4E48BBF2" w14:textId="77777777" w:rsidR="00E12261" w:rsidRPr="00A64D71" w:rsidRDefault="00FE6390" w:rsidP="00E12261">
      <w:pPr>
        <w:pStyle w:val="Overskrift2"/>
        <w:rPr>
          <w:rFonts w:asciiTheme="minorHAnsi" w:hAnsiTheme="minorHAnsi" w:cstheme="minorHAnsi"/>
        </w:rPr>
      </w:pPr>
      <w:bookmarkStart w:id="2" w:name="_Toc82174810"/>
      <w:r>
        <w:rPr>
          <w:rFonts w:asciiTheme="minorHAnsi" w:hAnsiTheme="minorHAnsi" w:cstheme="minorHAnsi"/>
        </w:rPr>
        <w:t xml:space="preserve">1.2 </w:t>
      </w:r>
      <w:r w:rsidR="00E12261" w:rsidRPr="00A64D71">
        <w:rPr>
          <w:rFonts w:asciiTheme="minorHAnsi" w:hAnsiTheme="minorHAnsi" w:cstheme="minorHAnsi"/>
        </w:rPr>
        <w:t>Avtalens punkt</w:t>
      </w:r>
      <w:r w:rsidR="00E12261" w:rsidRPr="00A64D71" w:rsidDel="00CB6F02">
        <w:rPr>
          <w:rFonts w:asciiTheme="minorHAnsi" w:hAnsiTheme="minorHAnsi" w:cstheme="minorHAnsi"/>
        </w:rPr>
        <w:t xml:space="preserve"> </w:t>
      </w:r>
      <w:r w:rsidR="00E12261" w:rsidRPr="00A64D71">
        <w:rPr>
          <w:rFonts w:asciiTheme="minorHAnsi" w:hAnsiTheme="minorHAnsi" w:cstheme="minorHAnsi"/>
        </w:rPr>
        <w:t>3.6 Informasjonssikkerhet</w:t>
      </w:r>
      <w:bookmarkEnd w:id="2"/>
    </w:p>
    <w:p w14:paraId="575F08C8" w14:textId="6F28DA9A" w:rsidR="00A117EA" w:rsidRDefault="00A117EA" w:rsidP="00E12261">
      <w:pPr>
        <w:rPr>
          <w:rFonts w:asciiTheme="minorHAnsi" w:hAnsiTheme="minorHAnsi" w:cstheme="minorHAnsi"/>
        </w:rPr>
      </w:pPr>
      <w:r w:rsidRPr="007B57FE">
        <w:rPr>
          <w:rFonts w:asciiTheme="minorHAnsi" w:hAnsiTheme="minorHAnsi" w:cstheme="minorHAnsi"/>
        </w:rPr>
        <w:t xml:space="preserve">Oppdraget skal gjennomføres i samsvar med god praksis for gjennomføring av </w:t>
      </w:r>
      <w:r w:rsidR="00DC57E0" w:rsidRPr="007B57FE">
        <w:rPr>
          <w:rFonts w:asciiTheme="minorHAnsi" w:hAnsiTheme="minorHAnsi" w:cstheme="minorHAnsi"/>
        </w:rPr>
        <w:t>sikkerhetstesting</w:t>
      </w:r>
      <w:r w:rsidRPr="007B57FE">
        <w:rPr>
          <w:rFonts w:asciiTheme="minorHAnsi" w:hAnsiTheme="minorHAnsi" w:cstheme="minorHAnsi"/>
        </w:rPr>
        <w:t>.</w:t>
      </w:r>
      <w:r>
        <w:rPr>
          <w:rFonts w:asciiTheme="minorHAnsi" w:hAnsiTheme="minorHAnsi" w:cstheme="minorHAnsi"/>
        </w:rPr>
        <w:t xml:space="preserve"> Informasjon knyttet til leveransen skal behandles konfidensielt, og innsyn skal begrenses til personell som oppdragsgiver har godkjent.</w:t>
      </w:r>
    </w:p>
    <w:p w14:paraId="73E0C0A3" w14:textId="77777777" w:rsidR="00A117EA" w:rsidRPr="00A117EA" w:rsidRDefault="00FE6390" w:rsidP="00A117EA">
      <w:pPr>
        <w:pStyle w:val="Overskrift2"/>
        <w:rPr>
          <w:rFonts w:asciiTheme="minorHAnsi" w:hAnsiTheme="minorHAnsi" w:cstheme="minorHAnsi"/>
        </w:rPr>
      </w:pPr>
      <w:bookmarkStart w:id="3" w:name="_Toc419892252"/>
      <w:bookmarkStart w:id="4" w:name="_Toc82174811"/>
      <w:r>
        <w:rPr>
          <w:rFonts w:asciiTheme="minorHAnsi" w:hAnsiTheme="minorHAnsi" w:cstheme="minorHAnsi"/>
        </w:rPr>
        <w:t xml:space="preserve">1.3 </w:t>
      </w:r>
      <w:r w:rsidR="00E12261" w:rsidRPr="00A64D71">
        <w:rPr>
          <w:rFonts w:asciiTheme="minorHAnsi" w:hAnsiTheme="minorHAnsi" w:cstheme="minorHAnsi"/>
        </w:rPr>
        <w:t>Avtalens punkt</w:t>
      </w:r>
      <w:r w:rsidR="00E12261" w:rsidRPr="00A64D71" w:rsidDel="00CB6F02">
        <w:rPr>
          <w:rFonts w:asciiTheme="minorHAnsi" w:hAnsiTheme="minorHAnsi" w:cstheme="minorHAnsi"/>
        </w:rPr>
        <w:t xml:space="preserve"> </w:t>
      </w:r>
      <w:r w:rsidR="00E12261" w:rsidRPr="00A64D71">
        <w:rPr>
          <w:rFonts w:asciiTheme="minorHAnsi" w:hAnsiTheme="minorHAnsi" w:cstheme="minorHAnsi"/>
        </w:rPr>
        <w:t>3.7 Personopplysninger</w:t>
      </w:r>
      <w:bookmarkEnd w:id="3"/>
      <w:bookmarkEnd w:id="4"/>
    </w:p>
    <w:p w14:paraId="104B2135" w14:textId="4A3E74F1" w:rsidR="00A117EA" w:rsidRPr="00A117EA" w:rsidRDefault="00A117EA" w:rsidP="00E12261">
      <w:pPr>
        <w:rPr>
          <w:rFonts w:asciiTheme="minorHAnsi" w:hAnsiTheme="minorHAnsi" w:cstheme="minorHAnsi"/>
        </w:rPr>
      </w:pPr>
      <w:r w:rsidRPr="00A117EA">
        <w:rPr>
          <w:rFonts w:asciiTheme="minorHAnsi" w:hAnsiTheme="minorHAnsi" w:cstheme="minorHAnsi"/>
        </w:rPr>
        <w:t>Personopplysninger skal behandles i samsvar med gjelden</w:t>
      </w:r>
      <w:r w:rsidR="00A773BD">
        <w:rPr>
          <w:rFonts w:asciiTheme="minorHAnsi" w:hAnsiTheme="minorHAnsi" w:cstheme="minorHAnsi"/>
        </w:rPr>
        <w:t>d</w:t>
      </w:r>
      <w:r w:rsidRPr="00A117EA">
        <w:rPr>
          <w:rFonts w:asciiTheme="minorHAnsi" w:hAnsiTheme="minorHAnsi" w:cstheme="minorHAnsi"/>
        </w:rPr>
        <w:t>e lover, og det er ikke behov for Databehandleravtale i forbindelse med dette oppdraget.</w:t>
      </w:r>
    </w:p>
    <w:p w14:paraId="2D45A8A0" w14:textId="77777777" w:rsidR="00A117EA" w:rsidRDefault="00A117EA" w:rsidP="00E12261">
      <w:pPr>
        <w:rPr>
          <w:rFonts w:asciiTheme="minorHAnsi" w:hAnsiTheme="minorHAnsi" w:cstheme="minorHAnsi"/>
          <w:highlight w:val="yellow"/>
        </w:rPr>
      </w:pPr>
    </w:p>
    <w:p w14:paraId="6462C8B5" w14:textId="77777777" w:rsidR="00E12261" w:rsidRPr="00A64D71" w:rsidRDefault="00E12261" w:rsidP="00E12261">
      <w:pPr>
        <w:rPr>
          <w:rFonts w:asciiTheme="minorHAnsi" w:hAnsiTheme="minorHAnsi" w:cstheme="minorHAnsi"/>
        </w:rPr>
      </w:pPr>
    </w:p>
    <w:p w14:paraId="6C21F8CB" w14:textId="77777777" w:rsidR="006B211C" w:rsidRDefault="006B211C">
      <w:pPr>
        <w:keepLines w:val="0"/>
        <w:widowControl/>
        <w:rPr>
          <w:rFonts w:asciiTheme="minorHAnsi" w:eastAsiaTheme="majorEastAsia" w:hAnsiTheme="minorHAnsi" w:cstheme="minorHAnsi"/>
          <w:b/>
          <w:bCs/>
          <w:sz w:val="32"/>
          <w:szCs w:val="32"/>
        </w:rPr>
      </w:pPr>
      <w:r>
        <w:rPr>
          <w:rFonts w:asciiTheme="minorHAnsi" w:hAnsiTheme="minorHAnsi" w:cstheme="minorHAnsi"/>
          <w:b/>
          <w:bCs/>
        </w:rPr>
        <w:br w:type="page"/>
      </w:r>
    </w:p>
    <w:p w14:paraId="3CBAA5A4" w14:textId="61AE05D0" w:rsidR="00556CAF" w:rsidRPr="00A64D71" w:rsidRDefault="00556CAF" w:rsidP="00C929C7">
      <w:pPr>
        <w:pStyle w:val="Overskrift1"/>
        <w:rPr>
          <w:rFonts w:asciiTheme="minorHAnsi" w:hAnsiTheme="minorHAnsi" w:cstheme="minorHAnsi"/>
          <w:b/>
          <w:bCs/>
          <w:color w:val="auto"/>
        </w:rPr>
      </w:pPr>
      <w:bookmarkStart w:id="5" w:name="_Toc82174812"/>
      <w:r w:rsidRPr="00A64D71">
        <w:rPr>
          <w:rFonts w:asciiTheme="minorHAnsi" w:hAnsiTheme="minorHAnsi" w:cstheme="minorHAnsi"/>
          <w:b/>
          <w:bCs/>
          <w:color w:val="auto"/>
        </w:rPr>
        <w:lastRenderedPageBreak/>
        <w:t>Bilag 2 Konsulentens spesifikasjon av Oppdraget</w:t>
      </w:r>
      <w:bookmarkEnd w:id="5"/>
    </w:p>
    <w:p w14:paraId="5F714EE8" w14:textId="77777777" w:rsidR="00100720" w:rsidRDefault="00100720" w:rsidP="008B102F">
      <w:pPr>
        <w:rPr>
          <w:rFonts w:asciiTheme="minorHAnsi" w:hAnsiTheme="minorHAnsi" w:cstheme="minorHAnsi"/>
          <w:i/>
          <w:sz w:val="20"/>
          <w:szCs w:val="20"/>
        </w:rPr>
      </w:pPr>
    </w:p>
    <w:p w14:paraId="18ECFB51" w14:textId="39C81FC1" w:rsidR="00100720" w:rsidRPr="006B211C" w:rsidRDefault="006B211C" w:rsidP="006B211C">
      <w:pPr>
        <w:pStyle w:val="Overskrift2"/>
      </w:pPr>
      <w:bookmarkStart w:id="6" w:name="_Toc82174813"/>
      <w:r>
        <w:t xml:space="preserve">2.1 </w:t>
      </w:r>
      <w:r w:rsidR="00100720" w:rsidRPr="006B211C">
        <w:t>Konsulentens kompetanse for gjennomføring av oppdraget</w:t>
      </w:r>
      <w:bookmarkEnd w:id="6"/>
    </w:p>
    <w:p w14:paraId="56720E84" w14:textId="1025FAD1" w:rsidR="00100720" w:rsidRPr="00DF2277" w:rsidRDefault="00100720" w:rsidP="00100720">
      <w:pPr>
        <w:rPr>
          <w:rFonts w:asciiTheme="minorHAnsi" w:hAnsiTheme="minorHAnsi" w:cstheme="minorHAnsi"/>
        </w:rPr>
      </w:pPr>
      <w:r w:rsidRPr="00DF2277">
        <w:rPr>
          <w:rFonts w:asciiTheme="minorHAnsi" w:hAnsiTheme="minorHAnsi" w:cstheme="minorHAnsi"/>
        </w:rPr>
        <w:t xml:space="preserve">Leverandørens besvarelse iht. evalueringskriterium </w:t>
      </w:r>
      <w:r w:rsidR="00C91A64">
        <w:rPr>
          <w:rFonts w:asciiTheme="minorHAnsi" w:hAnsiTheme="minorHAnsi" w:cstheme="minorHAnsi"/>
        </w:rPr>
        <w:t>K</w:t>
      </w:r>
      <w:r w:rsidRPr="00DF2277">
        <w:rPr>
          <w:rFonts w:asciiTheme="minorHAnsi" w:hAnsiTheme="minorHAnsi" w:cstheme="minorHAnsi"/>
        </w:rPr>
        <w:t>ompetanse og erfaring:</w:t>
      </w:r>
    </w:p>
    <w:p w14:paraId="70A3D1B7" w14:textId="77777777" w:rsidR="00100720" w:rsidRPr="006D585A" w:rsidRDefault="00100720" w:rsidP="00DF2277">
      <w:pPr>
        <w:rPr>
          <w:rFonts w:asciiTheme="minorHAnsi" w:hAnsiTheme="minorHAnsi" w:cstheme="minorHAnsi"/>
          <w:color w:val="FF0000"/>
        </w:rPr>
      </w:pPr>
      <w:r w:rsidRPr="006D585A">
        <w:rPr>
          <w:rFonts w:asciiTheme="minorHAnsi" w:hAnsiTheme="minorHAnsi" w:cstheme="minorHAnsi"/>
          <w:color w:val="FF0000"/>
        </w:rPr>
        <w:t>[Fylles ut av leverandør]:</w:t>
      </w:r>
    </w:p>
    <w:p w14:paraId="57B14BAC" w14:textId="77777777" w:rsidR="00100720" w:rsidRDefault="00100720" w:rsidP="00100720">
      <w:pPr>
        <w:rPr>
          <w:rFonts w:asciiTheme="minorHAnsi" w:hAnsiTheme="minorHAnsi" w:cstheme="minorHAnsi"/>
        </w:rPr>
      </w:pPr>
    </w:p>
    <w:p w14:paraId="47B0D86E" w14:textId="77777777" w:rsidR="00911066" w:rsidRPr="00A64D71" w:rsidRDefault="00FE6390" w:rsidP="00FE6390">
      <w:pPr>
        <w:pStyle w:val="Overskrift2"/>
      </w:pPr>
      <w:bookmarkStart w:id="7" w:name="_Toc82174814"/>
      <w:r>
        <w:t>2.</w:t>
      </w:r>
      <w:r w:rsidR="00100720">
        <w:t>2</w:t>
      </w:r>
      <w:r>
        <w:t xml:space="preserve"> </w:t>
      </w:r>
      <w:r w:rsidR="00911066" w:rsidRPr="00A64D71">
        <w:t>Konsulentens spesifikasjon av Oppdraget:</w:t>
      </w:r>
      <w:bookmarkEnd w:id="7"/>
    </w:p>
    <w:p w14:paraId="666BD0B8" w14:textId="77777777" w:rsidR="00FE6390" w:rsidRPr="00DF2277" w:rsidRDefault="00FE6390" w:rsidP="00FE6390">
      <w:pPr>
        <w:rPr>
          <w:rFonts w:asciiTheme="minorHAnsi" w:hAnsiTheme="minorHAnsi" w:cstheme="minorHAnsi"/>
        </w:rPr>
      </w:pPr>
      <w:r w:rsidRPr="00DF2277">
        <w:rPr>
          <w:rFonts w:asciiTheme="minorHAnsi" w:hAnsiTheme="minorHAnsi" w:cstheme="minorHAnsi"/>
        </w:rPr>
        <w:t>Leverandørens besvarelse iht. evalueringskriterium</w:t>
      </w:r>
      <w:r w:rsidR="00100720" w:rsidRPr="00DF2277">
        <w:rPr>
          <w:rFonts w:asciiTheme="minorHAnsi" w:hAnsiTheme="minorHAnsi" w:cstheme="minorHAnsi"/>
        </w:rPr>
        <w:t xml:space="preserve"> Oppdragsforståelse:</w:t>
      </w:r>
    </w:p>
    <w:p w14:paraId="51331E1A" w14:textId="77777777" w:rsidR="00FE6390" w:rsidRPr="006D585A" w:rsidRDefault="00FE6390" w:rsidP="00FE6390">
      <w:pPr>
        <w:keepLines w:val="0"/>
        <w:widowControl/>
        <w:rPr>
          <w:rFonts w:asciiTheme="minorHAnsi" w:hAnsiTheme="minorHAnsi" w:cstheme="minorHAnsi"/>
          <w:color w:val="FF0000"/>
        </w:rPr>
      </w:pPr>
      <w:r w:rsidRPr="006D585A">
        <w:rPr>
          <w:rFonts w:asciiTheme="minorHAnsi" w:hAnsiTheme="minorHAnsi" w:cstheme="minorHAnsi"/>
          <w:color w:val="FF0000"/>
        </w:rPr>
        <w:t>[Fylles ut av leverandør]:</w:t>
      </w:r>
    </w:p>
    <w:p w14:paraId="31169D91" w14:textId="77777777" w:rsidR="00FE6390" w:rsidRDefault="00FE6390" w:rsidP="008B102F">
      <w:pPr>
        <w:rPr>
          <w:rFonts w:asciiTheme="minorHAnsi" w:hAnsiTheme="minorHAnsi" w:cstheme="minorHAnsi"/>
        </w:rPr>
      </w:pPr>
    </w:p>
    <w:p w14:paraId="4BA7A083" w14:textId="77777777" w:rsidR="00911066" w:rsidRPr="00FE6390" w:rsidRDefault="00FE6390" w:rsidP="00FE6390">
      <w:pPr>
        <w:pStyle w:val="Overskrift2"/>
      </w:pPr>
      <w:bookmarkStart w:id="8" w:name="_Toc82174815"/>
      <w:r w:rsidRPr="00FE6390">
        <w:t>2.</w:t>
      </w:r>
      <w:r>
        <w:t>2</w:t>
      </w:r>
      <w:r w:rsidRPr="00FE6390">
        <w:t xml:space="preserve"> </w:t>
      </w:r>
      <w:r w:rsidR="00911066" w:rsidRPr="00FE6390">
        <w:t>Avtalen punkt 3.5 Fri programvare</w:t>
      </w:r>
      <w:bookmarkEnd w:id="8"/>
    </w:p>
    <w:p w14:paraId="78C59D73" w14:textId="10A455BA" w:rsidR="00911066" w:rsidRPr="00F660DD" w:rsidRDefault="00F660DD" w:rsidP="00911066">
      <w:pPr>
        <w:rPr>
          <w:rFonts w:asciiTheme="minorHAnsi" w:hAnsiTheme="minorHAnsi" w:cstheme="minorHAnsi"/>
        </w:rPr>
      </w:pPr>
      <w:r>
        <w:rPr>
          <w:rFonts w:asciiTheme="minorHAnsi" w:hAnsiTheme="minorHAnsi" w:cstheme="minorHAnsi"/>
        </w:rPr>
        <w:t>Dersom det benyttes f</w:t>
      </w:r>
      <w:r w:rsidR="00911066" w:rsidRPr="00F660DD">
        <w:rPr>
          <w:rFonts w:asciiTheme="minorHAnsi" w:hAnsiTheme="minorHAnsi" w:cstheme="minorHAnsi"/>
        </w:rPr>
        <w:t xml:space="preserve">ri programvare i forbindelse med </w:t>
      </w:r>
      <w:r w:rsidR="0017575F" w:rsidRPr="00F660DD">
        <w:rPr>
          <w:rFonts w:asciiTheme="minorHAnsi" w:hAnsiTheme="minorHAnsi" w:cstheme="minorHAnsi"/>
        </w:rPr>
        <w:t>Oppdraget,</w:t>
      </w:r>
      <w:r>
        <w:rPr>
          <w:rFonts w:asciiTheme="minorHAnsi" w:hAnsiTheme="minorHAnsi" w:cstheme="minorHAnsi"/>
        </w:rPr>
        <w:t xml:space="preserve"> skal det framgå av oversikten under</w:t>
      </w:r>
      <w:r w:rsidR="00911066" w:rsidRPr="00F660DD">
        <w:rPr>
          <w:rFonts w:asciiTheme="minorHAnsi" w:hAnsiTheme="minorHAnsi" w:cstheme="minorHAnsi"/>
        </w:rPr>
        <w:t>:</w:t>
      </w:r>
    </w:p>
    <w:p w14:paraId="50363924" w14:textId="77777777" w:rsidR="00911066" w:rsidRPr="00F660DD" w:rsidRDefault="00911066" w:rsidP="00911066">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3"/>
        <w:gridCol w:w="3809"/>
      </w:tblGrid>
      <w:tr w:rsidR="00911066" w:rsidRPr="00DF2277" w14:paraId="512E965B" w14:textId="77777777" w:rsidTr="00911066">
        <w:tc>
          <w:tcPr>
            <w:tcW w:w="5353" w:type="dxa"/>
          </w:tcPr>
          <w:p w14:paraId="4B3AF75D" w14:textId="77777777" w:rsidR="00911066" w:rsidRPr="00F660DD" w:rsidRDefault="00911066" w:rsidP="00911066">
            <w:pPr>
              <w:rPr>
                <w:rFonts w:asciiTheme="minorHAnsi" w:hAnsiTheme="minorHAnsi" w:cstheme="minorHAnsi"/>
              </w:rPr>
            </w:pPr>
            <w:r w:rsidRPr="00F660DD">
              <w:rPr>
                <w:rFonts w:asciiTheme="minorHAnsi" w:hAnsiTheme="minorHAnsi" w:cstheme="minorHAnsi"/>
              </w:rPr>
              <w:t>Navn på fri programvare</w:t>
            </w:r>
          </w:p>
        </w:tc>
        <w:tc>
          <w:tcPr>
            <w:tcW w:w="3859" w:type="dxa"/>
          </w:tcPr>
          <w:p w14:paraId="30308A18" w14:textId="77777777" w:rsidR="00911066" w:rsidRPr="00F660DD" w:rsidRDefault="00911066" w:rsidP="00911066">
            <w:pPr>
              <w:rPr>
                <w:rFonts w:asciiTheme="minorHAnsi" w:hAnsiTheme="minorHAnsi" w:cstheme="minorHAnsi"/>
              </w:rPr>
            </w:pPr>
            <w:r w:rsidRPr="00F660DD">
              <w:rPr>
                <w:rFonts w:asciiTheme="minorHAnsi" w:hAnsiTheme="minorHAnsi" w:cstheme="minorHAnsi"/>
              </w:rPr>
              <w:t>Fri programvarelisens</w:t>
            </w:r>
          </w:p>
        </w:tc>
      </w:tr>
      <w:tr w:rsidR="00911066" w:rsidRPr="00DF2277" w14:paraId="452A5F43" w14:textId="77777777" w:rsidTr="00911066">
        <w:tc>
          <w:tcPr>
            <w:tcW w:w="5353" w:type="dxa"/>
          </w:tcPr>
          <w:p w14:paraId="034B0085" w14:textId="77777777" w:rsidR="00911066" w:rsidRPr="00DF2277" w:rsidRDefault="00911066" w:rsidP="00911066">
            <w:pPr>
              <w:rPr>
                <w:rFonts w:asciiTheme="minorHAnsi" w:hAnsiTheme="minorHAnsi" w:cstheme="minorHAnsi"/>
                <w:b/>
                <w:i/>
                <w:highlight w:val="yellow"/>
              </w:rPr>
            </w:pPr>
          </w:p>
        </w:tc>
        <w:tc>
          <w:tcPr>
            <w:tcW w:w="3859" w:type="dxa"/>
          </w:tcPr>
          <w:p w14:paraId="6F5FB186" w14:textId="77777777" w:rsidR="00911066" w:rsidRPr="00DF2277" w:rsidRDefault="00911066" w:rsidP="00911066">
            <w:pPr>
              <w:rPr>
                <w:rFonts w:asciiTheme="minorHAnsi" w:hAnsiTheme="minorHAnsi" w:cstheme="minorHAnsi"/>
                <w:b/>
                <w:i/>
                <w:highlight w:val="yellow"/>
              </w:rPr>
            </w:pPr>
          </w:p>
        </w:tc>
      </w:tr>
      <w:tr w:rsidR="00911066" w:rsidRPr="00DF2277" w14:paraId="4B08243E" w14:textId="77777777" w:rsidTr="00911066">
        <w:tc>
          <w:tcPr>
            <w:tcW w:w="5353" w:type="dxa"/>
          </w:tcPr>
          <w:p w14:paraId="05956862" w14:textId="77777777" w:rsidR="00911066" w:rsidRPr="00DF2277" w:rsidRDefault="00911066" w:rsidP="00911066">
            <w:pPr>
              <w:rPr>
                <w:rFonts w:asciiTheme="minorHAnsi" w:hAnsiTheme="minorHAnsi" w:cstheme="minorHAnsi"/>
                <w:b/>
                <w:i/>
                <w:highlight w:val="yellow"/>
              </w:rPr>
            </w:pPr>
          </w:p>
        </w:tc>
        <w:tc>
          <w:tcPr>
            <w:tcW w:w="3859" w:type="dxa"/>
          </w:tcPr>
          <w:p w14:paraId="4FD21F50" w14:textId="77777777" w:rsidR="00911066" w:rsidRPr="00DF2277" w:rsidRDefault="00911066" w:rsidP="00911066">
            <w:pPr>
              <w:rPr>
                <w:rFonts w:asciiTheme="minorHAnsi" w:hAnsiTheme="minorHAnsi" w:cstheme="minorHAnsi"/>
                <w:b/>
                <w:i/>
                <w:highlight w:val="yellow"/>
              </w:rPr>
            </w:pPr>
          </w:p>
        </w:tc>
      </w:tr>
    </w:tbl>
    <w:p w14:paraId="126332BF" w14:textId="77777777" w:rsidR="00911066" w:rsidRPr="00DF2277" w:rsidRDefault="00911066" w:rsidP="00911066">
      <w:pPr>
        <w:rPr>
          <w:rFonts w:asciiTheme="minorHAnsi" w:hAnsiTheme="minorHAnsi" w:cstheme="minorHAnsi"/>
          <w:highlight w:val="yellow"/>
        </w:rPr>
      </w:pPr>
    </w:p>
    <w:p w14:paraId="029E8329" w14:textId="77777777" w:rsidR="00911066" w:rsidRPr="00F660DD" w:rsidRDefault="00911066" w:rsidP="00911066">
      <w:pPr>
        <w:rPr>
          <w:rFonts w:asciiTheme="minorHAnsi" w:hAnsiTheme="minorHAnsi" w:cstheme="minorHAnsi"/>
        </w:rPr>
      </w:pPr>
      <w:r w:rsidRPr="00F660DD">
        <w:rPr>
          <w:rFonts w:asciiTheme="minorHAnsi" w:hAnsiTheme="minorHAnsi" w:cstheme="minorHAnsi"/>
        </w:rPr>
        <w:t>Kopi av aktuelle fri programvarelisenser skal vedlegges</w:t>
      </w:r>
      <w:r w:rsidR="00FE6390" w:rsidRPr="00F660DD">
        <w:rPr>
          <w:rFonts w:asciiTheme="minorHAnsi" w:hAnsiTheme="minorHAnsi" w:cstheme="minorHAnsi"/>
        </w:rPr>
        <w:t>.</w:t>
      </w:r>
    </w:p>
    <w:p w14:paraId="161A7119" w14:textId="77777777" w:rsidR="00911066" w:rsidRPr="00F660DD" w:rsidRDefault="00911066" w:rsidP="00911066">
      <w:pPr>
        <w:rPr>
          <w:rFonts w:asciiTheme="minorHAnsi" w:hAnsiTheme="minorHAnsi" w:cstheme="minorHAnsi"/>
        </w:rPr>
      </w:pPr>
    </w:p>
    <w:p w14:paraId="0F717E37" w14:textId="77777777" w:rsidR="00911066" w:rsidRPr="00F660DD" w:rsidRDefault="007541CE" w:rsidP="00911066">
      <w:pPr>
        <w:rPr>
          <w:rFonts w:asciiTheme="minorHAnsi" w:hAnsiTheme="minorHAnsi" w:cstheme="minorHAnsi"/>
        </w:rPr>
      </w:pPr>
      <w:r w:rsidRPr="00F660DD">
        <w:rPr>
          <w:rFonts w:asciiTheme="minorHAnsi" w:hAnsiTheme="minorHAnsi" w:cstheme="minorHAnsi"/>
        </w:rPr>
        <w:t>Konsulentens</w:t>
      </w:r>
      <w:r w:rsidR="00911066" w:rsidRPr="00F660DD">
        <w:rPr>
          <w:rFonts w:asciiTheme="minorHAnsi" w:hAnsiTheme="minorHAnsi" w:cstheme="minorHAnsi"/>
        </w:rPr>
        <w:t xml:space="preserve"> redegjørelse for sin vurdering av hvorvidt den frie programvare kan krenke tredjeparts rettigheter:</w:t>
      </w:r>
    </w:p>
    <w:p w14:paraId="1003BBF5" w14:textId="77777777" w:rsidR="00911066" w:rsidRPr="00F660DD" w:rsidRDefault="00911066" w:rsidP="00911066">
      <w:pPr>
        <w:rPr>
          <w:rFonts w:asciiTheme="minorHAnsi" w:hAnsiTheme="minorHAnsi" w:cstheme="minorHAnsi"/>
        </w:rPr>
      </w:pPr>
    </w:p>
    <w:p w14:paraId="7A4E4D6A" w14:textId="77777777" w:rsidR="00911066" w:rsidRPr="00F660DD" w:rsidRDefault="00911066" w:rsidP="00911066">
      <w:pPr>
        <w:rPr>
          <w:rFonts w:asciiTheme="minorHAnsi" w:hAnsiTheme="minorHAnsi" w:cstheme="minorHAnsi"/>
        </w:rPr>
      </w:pPr>
      <w:r w:rsidRPr="00F660DD">
        <w:rPr>
          <w:rFonts w:asciiTheme="minorHAnsi" w:hAnsiTheme="minorHAnsi" w:cstheme="minorHAnsi"/>
        </w:rPr>
        <w:t>Virkning av videredistribusjon:</w:t>
      </w:r>
    </w:p>
    <w:p w14:paraId="28FCCA2E" w14:textId="77777777" w:rsidR="00911066" w:rsidRPr="0017575F" w:rsidRDefault="00911066" w:rsidP="00911066">
      <w:pPr>
        <w:rPr>
          <w:rFonts w:asciiTheme="minorHAnsi" w:hAnsiTheme="minorHAnsi" w:cstheme="minorHAnsi"/>
          <w:i/>
          <w:color w:val="FF0000"/>
        </w:rPr>
      </w:pPr>
      <w:r w:rsidRPr="0017575F">
        <w:rPr>
          <w:rFonts w:asciiTheme="minorHAnsi" w:hAnsiTheme="minorHAnsi" w:cstheme="minorHAnsi"/>
          <w:i/>
          <w:color w:val="FF0000"/>
        </w:rPr>
        <w:t>(</w:t>
      </w:r>
      <w:r w:rsidR="007541CE" w:rsidRPr="0017575F">
        <w:rPr>
          <w:rFonts w:asciiTheme="minorHAnsi" w:hAnsiTheme="minorHAnsi" w:cstheme="minorHAnsi"/>
          <w:i/>
          <w:color w:val="FF0000"/>
        </w:rPr>
        <w:t>Konsulenten</w:t>
      </w:r>
      <w:r w:rsidRPr="0017575F">
        <w:rPr>
          <w:rFonts w:asciiTheme="minorHAnsi" w:hAnsiTheme="minorHAnsi" w:cstheme="minorHAnsi"/>
          <w:i/>
          <w:color w:val="FF0000"/>
        </w:rPr>
        <w:t xml:space="preserve"> må oppgi hvis videredistribusjon innebærer at også andre deler av leveransen enn det som opprinnelig var fri programvare vil bli omfattet av vilkårene i en fri programvarelisens)</w:t>
      </w:r>
    </w:p>
    <w:p w14:paraId="04E50521" w14:textId="77777777" w:rsidR="00B87BCF" w:rsidRPr="00A64D71" w:rsidRDefault="00B87BCF" w:rsidP="00911066">
      <w:pPr>
        <w:rPr>
          <w:rFonts w:asciiTheme="minorHAnsi" w:hAnsiTheme="minorHAnsi" w:cstheme="minorHAnsi"/>
        </w:rPr>
      </w:pPr>
    </w:p>
    <w:p w14:paraId="6102823A" w14:textId="6E5263BA" w:rsidR="00911066" w:rsidRPr="00A64D71" w:rsidRDefault="00911066" w:rsidP="00C929C7">
      <w:pPr>
        <w:pStyle w:val="Overskrift1"/>
        <w:rPr>
          <w:rFonts w:asciiTheme="minorHAnsi" w:hAnsiTheme="minorHAnsi" w:cstheme="minorHAnsi"/>
          <w:b/>
          <w:bCs/>
          <w:color w:val="auto"/>
        </w:rPr>
      </w:pPr>
      <w:bookmarkStart w:id="9" w:name="_Toc82174816"/>
      <w:r w:rsidRPr="00A64D71">
        <w:rPr>
          <w:rFonts w:asciiTheme="minorHAnsi" w:hAnsiTheme="minorHAnsi" w:cstheme="minorHAnsi"/>
          <w:b/>
          <w:bCs/>
          <w:color w:val="auto"/>
        </w:rPr>
        <w:t>Bilag 3 Prosjekt- og fremdriftsplan</w:t>
      </w:r>
      <w:bookmarkEnd w:id="9"/>
    </w:p>
    <w:p w14:paraId="384AD099" w14:textId="77777777" w:rsidR="00911066" w:rsidRPr="00A64D71" w:rsidRDefault="00FE6390" w:rsidP="00FE6390">
      <w:pPr>
        <w:pStyle w:val="Overskrift2"/>
      </w:pPr>
      <w:bookmarkStart w:id="10" w:name="_Toc82174817"/>
      <w:r>
        <w:t xml:space="preserve">3.1 </w:t>
      </w:r>
      <w:r w:rsidR="00911066" w:rsidRPr="00A64D71">
        <w:t>Fremdriftsplan for Oppdraget:</w:t>
      </w:r>
      <w:bookmarkEnd w:id="10"/>
    </w:p>
    <w:p w14:paraId="29315C25" w14:textId="77777777" w:rsidR="00423142" w:rsidRDefault="00FE6390" w:rsidP="00911066">
      <w:pPr>
        <w:rPr>
          <w:rFonts w:asciiTheme="minorHAnsi" w:eastAsiaTheme="minorEastAsia" w:hAnsiTheme="minorHAnsi" w:cstheme="minorBidi"/>
          <w:lang w:eastAsia="en-US"/>
        </w:rPr>
      </w:pPr>
      <w:r w:rsidRPr="2E0A4637">
        <w:rPr>
          <w:rFonts w:asciiTheme="minorHAnsi" w:eastAsiaTheme="minorEastAsia" w:hAnsiTheme="minorHAnsi" w:cstheme="minorBidi"/>
          <w:lang w:eastAsia="en-US"/>
        </w:rPr>
        <w:t xml:space="preserve">Se Bilag </w:t>
      </w:r>
      <w:r w:rsidR="00DF2277">
        <w:rPr>
          <w:rFonts w:asciiTheme="minorHAnsi" w:eastAsiaTheme="minorEastAsia" w:hAnsiTheme="minorHAnsi" w:cstheme="minorBidi"/>
          <w:lang w:eastAsia="en-US"/>
        </w:rPr>
        <w:t>2</w:t>
      </w:r>
      <w:r w:rsidRPr="2E0A4637">
        <w:rPr>
          <w:rFonts w:asciiTheme="minorHAnsi" w:eastAsiaTheme="minorEastAsia" w:hAnsiTheme="minorHAnsi" w:cstheme="minorBidi"/>
          <w:lang w:eastAsia="en-US"/>
        </w:rPr>
        <w:t xml:space="preserve">, </w:t>
      </w:r>
      <w:r w:rsidR="00DF2277">
        <w:rPr>
          <w:rFonts w:asciiTheme="minorHAnsi" w:eastAsiaTheme="minorEastAsia" w:hAnsiTheme="minorHAnsi" w:cstheme="minorBidi"/>
          <w:lang w:eastAsia="en-US"/>
        </w:rPr>
        <w:t xml:space="preserve">punkt </w:t>
      </w:r>
      <w:r w:rsidR="00DF2277" w:rsidRPr="00DF2277">
        <w:rPr>
          <w:rFonts w:asciiTheme="minorHAnsi" w:eastAsiaTheme="minorEastAsia" w:hAnsiTheme="minorHAnsi" w:cstheme="minorBidi"/>
          <w:lang w:eastAsia="en-US"/>
        </w:rPr>
        <w:t>2.2 Konsulentens spesifikasjon av Oppdraget:</w:t>
      </w:r>
      <w:r w:rsidR="00DF2277">
        <w:rPr>
          <w:rFonts w:asciiTheme="minorHAnsi" w:eastAsiaTheme="minorEastAsia" w:hAnsiTheme="minorHAnsi" w:cstheme="minorBidi"/>
          <w:lang w:eastAsia="en-US"/>
        </w:rPr>
        <w:t xml:space="preserve"> </w:t>
      </w:r>
    </w:p>
    <w:p w14:paraId="65A8B3C2" w14:textId="77777777" w:rsidR="00423142" w:rsidRPr="00A64D71" w:rsidRDefault="00FE6390" w:rsidP="00FE6390">
      <w:pPr>
        <w:pStyle w:val="Overskrift2"/>
      </w:pPr>
      <w:bookmarkStart w:id="11" w:name="_Toc82174818"/>
      <w:r>
        <w:t xml:space="preserve">3.3 </w:t>
      </w:r>
      <w:r w:rsidR="00423142" w:rsidRPr="00A64D71">
        <w:t>Avtalen punkt 8.5.2 Dagbot ved forsinkelse</w:t>
      </w:r>
      <w:bookmarkEnd w:id="11"/>
    </w:p>
    <w:p w14:paraId="1404FBC9" w14:textId="77777777" w:rsidR="00911066" w:rsidRPr="00A64D71" w:rsidRDefault="00F660DD" w:rsidP="00911066">
      <w:pPr>
        <w:rPr>
          <w:rStyle w:val="Overskrift1Tegn"/>
          <w:rFonts w:asciiTheme="minorHAnsi" w:hAnsiTheme="minorHAnsi" w:cstheme="minorHAnsi"/>
          <w:b/>
          <w:bCs/>
          <w:color w:val="auto"/>
        </w:rPr>
      </w:pPr>
      <w:r w:rsidRPr="00F660DD">
        <w:rPr>
          <w:rFonts w:asciiTheme="minorHAnsi" w:eastAsia="Cambria" w:hAnsiTheme="minorHAnsi" w:cstheme="minorHAnsi"/>
        </w:rPr>
        <w:t xml:space="preserve">Det er ikke avtalt dagbøter ved forsinkelser i dette oppdraget. </w:t>
      </w:r>
      <w:r w:rsidR="00911066" w:rsidRPr="00A64D71">
        <w:rPr>
          <w:rFonts w:asciiTheme="minorHAnsi" w:hAnsiTheme="minorHAnsi" w:cstheme="minorHAnsi"/>
          <w:b/>
          <w:i/>
        </w:rPr>
        <w:br w:type="page"/>
      </w:r>
      <w:r w:rsidR="00911066" w:rsidRPr="00A64D71">
        <w:rPr>
          <w:rStyle w:val="Overskrift1Tegn"/>
          <w:rFonts w:asciiTheme="minorHAnsi" w:hAnsiTheme="minorHAnsi" w:cstheme="minorHAnsi"/>
          <w:b/>
          <w:bCs/>
          <w:color w:val="auto"/>
        </w:rPr>
        <w:lastRenderedPageBreak/>
        <w:t xml:space="preserve">Bilag </w:t>
      </w:r>
      <w:r w:rsidR="00423142" w:rsidRPr="00A64D71">
        <w:rPr>
          <w:rStyle w:val="Overskrift1Tegn"/>
          <w:rFonts w:asciiTheme="minorHAnsi" w:hAnsiTheme="minorHAnsi" w:cstheme="minorHAnsi"/>
          <w:b/>
          <w:bCs/>
          <w:color w:val="auto"/>
        </w:rPr>
        <w:t>4</w:t>
      </w:r>
      <w:r w:rsidR="00911066" w:rsidRPr="00A64D71">
        <w:rPr>
          <w:rStyle w:val="Overskrift1Tegn"/>
          <w:rFonts w:asciiTheme="minorHAnsi" w:hAnsiTheme="minorHAnsi" w:cstheme="minorHAnsi"/>
          <w:b/>
          <w:bCs/>
          <w:color w:val="auto"/>
        </w:rPr>
        <w:t xml:space="preserve"> Administrative bestemmelser</w:t>
      </w:r>
    </w:p>
    <w:p w14:paraId="1E3C0D7C" w14:textId="77777777" w:rsidR="00911066" w:rsidRPr="00A64D71" w:rsidRDefault="00911066" w:rsidP="00911066">
      <w:pPr>
        <w:rPr>
          <w:rFonts w:asciiTheme="minorHAnsi" w:hAnsiTheme="minorHAnsi" w:cstheme="minorHAnsi"/>
          <w:i/>
          <w:sz w:val="20"/>
          <w:szCs w:val="20"/>
        </w:rPr>
      </w:pPr>
    </w:p>
    <w:p w14:paraId="00DE221F" w14:textId="77777777" w:rsidR="008B102F" w:rsidRPr="00A64D71" w:rsidRDefault="00FE6390" w:rsidP="00FE6390">
      <w:pPr>
        <w:pStyle w:val="Overskrift2"/>
      </w:pPr>
      <w:bookmarkStart w:id="12" w:name="_Toc82174819"/>
      <w:r>
        <w:t xml:space="preserve">4.1 </w:t>
      </w:r>
      <w:r w:rsidR="008B102F" w:rsidRPr="00A64D71">
        <w:t>Avtalen punkt 1.5 Partenes representanter,</w:t>
      </w:r>
      <w:bookmarkEnd w:id="12"/>
      <w:r w:rsidR="008B102F" w:rsidRPr="00A64D71">
        <w:t xml:space="preserve"> </w:t>
      </w:r>
    </w:p>
    <w:p w14:paraId="0DE39B87" w14:textId="77777777" w:rsidR="008B102F" w:rsidRDefault="00423142" w:rsidP="008B102F">
      <w:pPr>
        <w:rPr>
          <w:rFonts w:asciiTheme="minorHAnsi" w:hAnsiTheme="minorHAnsi" w:cstheme="minorHAnsi"/>
        </w:rPr>
      </w:pPr>
      <w:r w:rsidRPr="00A64D71">
        <w:rPr>
          <w:rFonts w:asciiTheme="minorHAnsi" w:hAnsiTheme="minorHAnsi" w:cstheme="minorHAnsi"/>
        </w:rPr>
        <w:t>Bemyndiget representant for partene:</w:t>
      </w:r>
    </w:p>
    <w:p w14:paraId="70F638D2" w14:textId="77777777" w:rsidR="008B102F" w:rsidRPr="00A64D71" w:rsidRDefault="008B102F" w:rsidP="008B102F">
      <w:pPr>
        <w:rPr>
          <w:rFonts w:asciiTheme="minorHAnsi" w:hAnsiTheme="minorHAnsi" w:cstheme="minorHAnsi"/>
        </w:rPr>
      </w:pPr>
    </w:p>
    <w:p w14:paraId="1D24A8B8" w14:textId="0D39F6DB" w:rsidR="0096335F" w:rsidRPr="001E1381" w:rsidRDefault="008B102F" w:rsidP="008B102F">
      <w:pPr>
        <w:tabs>
          <w:tab w:val="left" w:pos="1701"/>
          <w:tab w:val="left" w:pos="5103"/>
          <w:tab w:val="left" w:pos="6096"/>
        </w:tabs>
        <w:rPr>
          <w:rFonts w:asciiTheme="minorHAnsi" w:hAnsiTheme="minorHAnsi" w:cstheme="minorHAnsi"/>
        </w:rPr>
      </w:pPr>
      <w:r w:rsidRPr="00160FC7">
        <w:rPr>
          <w:rFonts w:asciiTheme="minorHAnsi" w:hAnsiTheme="minorHAnsi" w:cstheme="minorHAnsi"/>
          <w:b/>
          <w:bCs/>
        </w:rPr>
        <w:t>For Kunden:</w:t>
      </w:r>
      <w:r w:rsidR="00160FC7">
        <w:rPr>
          <w:rFonts w:asciiTheme="minorHAnsi" w:hAnsiTheme="minorHAnsi" w:cstheme="minorHAnsi"/>
          <w:b/>
          <w:bCs/>
        </w:rPr>
        <w:br/>
      </w:r>
      <w:r w:rsidR="0096335F">
        <w:rPr>
          <w:rFonts w:asciiTheme="minorHAnsi" w:hAnsiTheme="minorHAnsi" w:cstheme="minorHAnsi"/>
        </w:rPr>
        <w:t>Are Andreassen</w:t>
      </w:r>
      <w:r w:rsidR="00680273">
        <w:rPr>
          <w:rFonts w:asciiTheme="minorHAnsi" w:hAnsiTheme="minorHAnsi" w:cstheme="minorHAnsi"/>
        </w:rPr>
        <w:t>, seksjonssjef</w:t>
      </w:r>
    </w:p>
    <w:p w14:paraId="17AB7E2B" w14:textId="0721991B" w:rsidR="00DF2277" w:rsidRPr="001E1381" w:rsidRDefault="0096335F" w:rsidP="00CE1F55">
      <w:pPr>
        <w:tabs>
          <w:tab w:val="left" w:pos="1701"/>
          <w:tab w:val="left" w:pos="5103"/>
          <w:tab w:val="left" w:pos="6096"/>
        </w:tabs>
        <w:rPr>
          <w:rFonts w:asciiTheme="minorHAnsi" w:hAnsiTheme="minorHAnsi" w:cstheme="minorHAnsi"/>
        </w:rPr>
      </w:pPr>
      <w:r>
        <w:rPr>
          <w:rFonts w:asciiTheme="minorHAnsi" w:hAnsiTheme="minorHAnsi" w:cstheme="minorHAnsi"/>
        </w:rPr>
        <w:t>Seksjon for digitalisering og virksomhetsstyring</w:t>
      </w:r>
      <w:r w:rsidR="00DF2277" w:rsidRPr="001E1381">
        <w:rPr>
          <w:rFonts w:asciiTheme="minorHAnsi" w:hAnsiTheme="minorHAnsi" w:cstheme="minorHAnsi"/>
        </w:rPr>
        <w:t xml:space="preserve">, </w:t>
      </w:r>
      <w:r w:rsidR="00680273">
        <w:rPr>
          <w:rFonts w:asciiTheme="minorHAnsi" w:hAnsiTheme="minorHAnsi" w:cstheme="minorHAnsi"/>
        </w:rPr>
        <w:t>Byrådsavdeling for barnehage, skole og idrett</w:t>
      </w:r>
    </w:p>
    <w:p w14:paraId="2913FA89" w14:textId="7AD1C6B5" w:rsidR="00DF2277" w:rsidRPr="00160FC7" w:rsidRDefault="00160FC7" w:rsidP="00DF2277">
      <w:pPr>
        <w:rPr>
          <w:rFonts w:asciiTheme="minorHAnsi" w:hAnsiTheme="minorHAnsi" w:cstheme="minorHAnsi"/>
        </w:rPr>
      </w:pPr>
      <w:r w:rsidRPr="00160FC7">
        <w:rPr>
          <w:rFonts w:asciiTheme="minorHAnsi" w:hAnsiTheme="minorHAnsi" w:cstheme="minorHAnsi"/>
        </w:rPr>
        <w:t xml:space="preserve">Mobil </w:t>
      </w:r>
      <w:r w:rsidR="0096335F" w:rsidRPr="00160FC7">
        <w:rPr>
          <w:rFonts w:asciiTheme="minorHAnsi" w:hAnsiTheme="minorHAnsi" w:cstheme="minorHAnsi"/>
        </w:rPr>
        <w:t>482</w:t>
      </w:r>
      <w:r w:rsidRPr="00160FC7">
        <w:rPr>
          <w:rFonts w:asciiTheme="minorHAnsi" w:hAnsiTheme="minorHAnsi" w:cstheme="minorHAnsi"/>
        </w:rPr>
        <w:t xml:space="preserve"> </w:t>
      </w:r>
      <w:r w:rsidR="0096335F" w:rsidRPr="00160FC7">
        <w:rPr>
          <w:rFonts w:asciiTheme="minorHAnsi" w:hAnsiTheme="minorHAnsi" w:cstheme="minorHAnsi"/>
        </w:rPr>
        <w:t>59</w:t>
      </w:r>
      <w:r w:rsidRPr="00160FC7">
        <w:rPr>
          <w:rFonts w:asciiTheme="minorHAnsi" w:hAnsiTheme="minorHAnsi" w:cstheme="minorHAnsi"/>
        </w:rPr>
        <w:t xml:space="preserve"> </w:t>
      </w:r>
      <w:r w:rsidR="0096335F" w:rsidRPr="00160FC7">
        <w:rPr>
          <w:rFonts w:asciiTheme="minorHAnsi" w:hAnsiTheme="minorHAnsi" w:cstheme="minorHAnsi"/>
        </w:rPr>
        <w:t>265</w:t>
      </w:r>
    </w:p>
    <w:p w14:paraId="7E7F151C" w14:textId="74E4C334" w:rsidR="00DF2277" w:rsidRPr="00160FC7" w:rsidRDefault="00160FC7" w:rsidP="008B102F">
      <w:pPr>
        <w:tabs>
          <w:tab w:val="left" w:pos="1701"/>
          <w:tab w:val="left" w:pos="5103"/>
          <w:tab w:val="left" w:pos="6096"/>
        </w:tabs>
        <w:rPr>
          <w:rFonts w:asciiTheme="minorHAnsi" w:hAnsiTheme="minorHAnsi" w:cstheme="minorHAnsi"/>
        </w:rPr>
      </w:pPr>
      <w:r w:rsidRPr="00160FC7">
        <w:rPr>
          <w:rFonts w:asciiTheme="minorHAnsi" w:hAnsiTheme="minorHAnsi" w:cstheme="minorHAnsi"/>
        </w:rPr>
        <w:t xml:space="preserve">Epost: </w:t>
      </w:r>
      <w:r w:rsidR="0096335F" w:rsidRPr="00160FC7">
        <w:rPr>
          <w:rFonts w:asciiTheme="minorHAnsi" w:hAnsiTheme="minorHAnsi" w:cstheme="minorHAnsi"/>
        </w:rPr>
        <w:t>are.andreassen</w:t>
      </w:r>
      <w:r w:rsidR="00DF2277" w:rsidRPr="00160FC7">
        <w:rPr>
          <w:rFonts w:asciiTheme="minorHAnsi" w:hAnsiTheme="minorHAnsi" w:cstheme="minorHAnsi"/>
        </w:rPr>
        <w:t>@bergen.kommune.no</w:t>
      </w:r>
    </w:p>
    <w:p w14:paraId="6C59CDFA" w14:textId="77777777" w:rsidR="00DF2277" w:rsidRPr="00160FC7" w:rsidRDefault="00DF2277" w:rsidP="008B102F">
      <w:pPr>
        <w:tabs>
          <w:tab w:val="left" w:pos="1701"/>
          <w:tab w:val="left" w:pos="5103"/>
          <w:tab w:val="left" w:pos="6096"/>
        </w:tabs>
        <w:rPr>
          <w:rFonts w:asciiTheme="minorHAnsi" w:hAnsiTheme="minorHAnsi" w:cstheme="minorHAnsi"/>
        </w:rPr>
      </w:pPr>
    </w:p>
    <w:p w14:paraId="4C3FE4EF" w14:textId="77777777" w:rsidR="008B102F" w:rsidRPr="00160FC7" w:rsidRDefault="008B102F" w:rsidP="008B102F">
      <w:pPr>
        <w:tabs>
          <w:tab w:val="left" w:pos="1701"/>
          <w:tab w:val="left" w:pos="5103"/>
          <w:tab w:val="left" w:pos="6096"/>
        </w:tabs>
        <w:rPr>
          <w:rFonts w:asciiTheme="minorHAnsi" w:hAnsiTheme="minorHAnsi" w:cstheme="minorHAnsi"/>
          <w:b/>
          <w:bCs/>
        </w:rPr>
      </w:pPr>
      <w:r w:rsidRPr="00160FC7">
        <w:rPr>
          <w:rFonts w:asciiTheme="minorHAnsi" w:hAnsiTheme="minorHAnsi" w:cstheme="minorHAnsi"/>
          <w:b/>
          <w:bCs/>
        </w:rPr>
        <w:t>For Konsulenten:</w:t>
      </w:r>
    </w:p>
    <w:p w14:paraId="60305A8E" w14:textId="77777777" w:rsidR="00753990" w:rsidRPr="00753990" w:rsidRDefault="00753990" w:rsidP="00753990">
      <w:pPr>
        <w:rPr>
          <w:rFonts w:asciiTheme="minorHAnsi" w:hAnsiTheme="minorHAnsi" w:cstheme="minorHAnsi"/>
          <w:color w:val="FF0000"/>
        </w:rPr>
      </w:pPr>
      <w:r w:rsidRPr="00753990">
        <w:rPr>
          <w:rFonts w:asciiTheme="minorHAnsi" w:hAnsiTheme="minorHAnsi" w:cstheme="minorHAnsi"/>
          <w:color w:val="FF0000"/>
        </w:rPr>
        <w:t>(fylles ut ved kontraktsinngåelse)</w:t>
      </w:r>
    </w:p>
    <w:p w14:paraId="4A3E7B11" w14:textId="53D65145" w:rsidR="008B102F" w:rsidRPr="00A64D71" w:rsidRDefault="008B102F" w:rsidP="008B102F">
      <w:pPr>
        <w:tabs>
          <w:tab w:val="left" w:pos="1701"/>
          <w:tab w:val="left" w:pos="5103"/>
          <w:tab w:val="left" w:pos="6096"/>
        </w:tabs>
        <w:rPr>
          <w:rFonts w:asciiTheme="minorHAnsi" w:hAnsiTheme="minorHAnsi" w:cstheme="minorHAnsi"/>
        </w:rPr>
      </w:pPr>
      <w:r w:rsidRPr="00A64D71">
        <w:rPr>
          <w:rFonts w:asciiTheme="minorHAnsi" w:hAnsiTheme="minorHAnsi" w:cstheme="minorHAnsi"/>
        </w:rPr>
        <w:t>Navn</w:t>
      </w:r>
    </w:p>
    <w:p w14:paraId="5A0417A3" w14:textId="77777777" w:rsidR="008B102F" w:rsidRPr="00A64D71" w:rsidRDefault="008B102F" w:rsidP="008B102F">
      <w:pPr>
        <w:tabs>
          <w:tab w:val="left" w:pos="1701"/>
          <w:tab w:val="left" w:pos="5103"/>
          <w:tab w:val="left" w:pos="6096"/>
        </w:tabs>
        <w:rPr>
          <w:rFonts w:asciiTheme="minorHAnsi" w:hAnsiTheme="minorHAnsi" w:cstheme="minorHAnsi"/>
        </w:rPr>
      </w:pPr>
      <w:r w:rsidRPr="00A64D71">
        <w:rPr>
          <w:rFonts w:asciiTheme="minorHAnsi" w:hAnsiTheme="minorHAnsi" w:cstheme="minorHAnsi"/>
        </w:rPr>
        <w:t>Tittel</w:t>
      </w:r>
    </w:p>
    <w:p w14:paraId="6A0BA799" w14:textId="77777777" w:rsidR="008B102F" w:rsidRPr="00A64D71" w:rsidRDefault="008B102F" w:rsidP="008B102F">
      <w:pPr>
        <w:tabs>
          <w:tab w:val="left" w:pos="1701"/>
          <w:tab w:val="left" w:pos="5103"/>
          <w:tab w:val="left" w:pos="6096"/>
        </w:tabs>
        <w:rPr>
          <w:rFonts w:asciiTheme="minorHAnsi" w:hAnsiTheme="minorHAnsi" w:cstheme="minorHAnsi"/>
        </w:rPr>
      </w:pPr>
      <w:r w:rsidRPr="00A64D71">
        <w:rPr>
          <w:rFonts w:asciiTheme="minorHAnsi" w:hAnsiTheme="minorHAnsi" w:cstheme="minorHAnsi"/>
        </w:rPr>
        <w:t>Telefon</w:t>
      </w:r>
    </w:p>
    <w:p w14:paraId="5C297B30" w14:textId="77777777" w:rsidR="008B102F" w:rsidRPr="00A64D71" w:rsidRDefault="008B102F" w:rsidP="008B102F">
      <w:pPr>
        <w:tabs>
          <w:tab w:val="left" w:pos="1701"/>
          <w:tab w:val="left" w:pos="5103"/>
          <w:tab w:val="left" w:pos="6096"/>
        </w:tabs>
        <w:rPr>
          <w:rFonts w:asciiTheme="minorHAnsi" w:hAnsiTheme="minorHAnsi" w:cstheme="minorHAnsi"/>
        </w:rPr>
      </w:pPr>
      <w:r w:rsidRPr="00A64D71">
        <w:rPr>
          <w:rFonts w:asciiTheme="minorHAnsi" w:hAnsiTheme="minorHAnsi" w:cstheme="minorHAnsi"/>
        </w:rPr>
        <w:t>E-post</w:t>
      </w:r>
    </w:p>
    <w:p w14:paraId="3E67BBC7" w14:textId="77777777" w:rsidR="008B102F" w:rsidRPr="00A64D71" w:rsidRDefault="008B102F" w:rsidP="008B102F">
      <w:pPr>
        <w:rPr>
          <w:rFonts w:asciiTheme="minorHAnsi" w:hAnsiTheme="minorHAnsi" w:cstheme="minorHAnsi"/>
        </w:rPr>
      </w:pPr>
    </w:p>
    <w:p w14:paraId="65457F6E" w14:textId="77777777" w:rsidR="00AA5466" w:rsidRPr="00A64D71" w:rsidRDefault="00AA5466" w:rsidP="008B102F">
      <w:pPr>
        <w:rPr>
          <w:rFonts w:asciiTheme="minorHAnsi" w:hAnsiTheme="minorHAnsi" w:cstheme="minorHAnsi"/>
        </w:rPr>
      </w:pPr>
      <w:r w:rsidRPr="00A64D71">
        <w:rPr>
          <w:rFonts w:asciiTheme="minorHAnsi" w:hAnsiTheme="minorHAnsi" w:cstheme="minorHAnsi"/>
        </w:rPr>
        <w:t xml:space="preserve">Dersom bemyndiget representant for en part skiftes ut, skal den andre part bli varslet om dette </w:t>
      </w:r>
      <w:r w:rsidR="00DF2277">
        <w:rPr>
          <w:rFonts w:asciiTheme="minorHAnsi" w:hAnsiTheme="minorHAnsi" w:cstheme="minorHAnsi"/>
        </w:rPr>
        <w:t xml:space="preserve">5 </w:t>
      </w:r>
      <w:r w:rsidR="00423142" w:rsidRPr="00A64D71">
        <w:rPr>
          <w:rFonts w:asciiTheme="minorHAnsi" w:hAnsiTheme="minorHAnsi" w:cstheme="minorHAnsi"/>
        </w:rPr>
        <w:t>virke</w:t>
      </w:r>
      <w:r w:rsidRPr="00A64D71">
        <w:rPr>
          <w:rFonts w:asciiTheme="minorHAnsi" w:hAnsiTheme="minorHAnsi" w:cstheme="minorHAnsi"/>
        </w:rPr>
        <w:t>dager i forkant.</w:t>
      </w:r>
    </w:p>
    <w:p w14:paraId="36369B0B" w14:textId="77777777" w:rsidR="00AA5466" w:rsidRPr="00A64D71" w:rsidRDefault="00AA5466" w:rsidP="008B102F">
      <w:pPr>
        <w:rPr>
          <w:rFonts w:asciiTheme="minorHAnsi" w:hAnsiTheme="minorHAnsi" w:cstheme="minorHAnsi"/>
        </w:rPr>
      </w:pPr>
    </w:p>
    <w:p w14:paraId="1B6EC6DE" w14:textId="4443BECC" w:rsidR="00423142" w:rsidRPr="00A64D71" w:rsidRDefault="00AA5466" w:rsidP="008B102F">
      <w:pPr>
        <w:rPr>
          <w:rFonts w:asciiTheme="minorHAnsi" w:hAnsiTheme="minorHAnsi" w:cstheme="minorHAnsi"/>
        </w:rPr>
      </w:pPr>
      <w:r w:rsidRPr="00A64D71">
        <w:rPr>
          <w:rFonts w:asciiTheme="minorHAnsi" w:hAnsiTheme="minorHAnsi" w:cstheme="minorHAnsi"/>
        </w:rPr>
        <w:t>Ellers gjelder følgende prosedyrer for utskifting av bemyndiget representant:</w:t>
      </w:r>
    </w:p>
    <w:p w14:paraId="03CFEC46" w14:textId="77777777" w:rsidR="00E16D9C" w:rsidRPr="00A64D71" w:rsidRDefault="00FE6390" w:rsidP="00FE6390">
      <w:pPr>
        <w:pStyle w:val="Overskrift2"/>
      </w:pPr>
      <w:bookmarkStart w:id="13" w:name="_Toc82174820"/>
      <w:r>
        <w:t xml:space="preserve">4.2 </w:t>
      </w:r>
      <w:r w:rsidR="00E16D9C" w:rsidRPr="00A64D71">
        <w:t>Avtalen punkt 1.6 Nøkkelpersonell</w:t>
      </w:r>
      <w:bookmarkEnd w:id="13"/>
    </w:p>
    <w:p w14:paraId="5AA7E0B1" w14:textId="77777777" w:rsidR="00E16D9C" w:rsidRDefault="00E16D9C" w:rsidP="00E16D9C">
      <w:pPr>
        <w:rPr>
          <w:rFonts w:asciiTheme="minorHAnsi" w:hAnsiTheme="minorHAnsi" w:cstheme="minorHAnsi"/>
        </w:rPr>
      </w:pPr>
      <w:r w:rsidRPr="00A64D71">
        <w:rPr>
          <w:rFonts w:asciiTheme="minorHAnsi" w:hAnsiTheme="minorHAnsi" w:cstheme="minorHAnsi"/>
        </w:rPr>
        <w:t>Konsulentens nøkkelpersonell</w:t>
      </w:r>
      <w:r w:rsidR="00DF2277">
        <w:rPr>
          <w:rFonts w:asciiTheme="minorHAnsi" w:hAnsiTheme="minorHAnsi" w:cstheme="minorHAnsi"/>
        </w:rPr>
        <w:t>:</w:t>
      </w:r>
    </w:p>
    <w:p w14:paraId="7563C708" w14:textId="77777777" w:rsidR="00DF2277" w:rsidRPr="00A84E70" w:rsidRDefault="00DF2277" w:rsidP="00E16D9C">
      <w:pPr>
        <w:rPr>
          <w:rFonts w:asciiTheme="minorHAnsi" w:hAnsiTheme="minorHAnsi" w:cstheme="minorHAnsi"/>
          <w:color w:val="FF0000"/>
        </w:rPr>
      </w:pPr>
      <w:r w:rsidRPr="00A84E70">
        <w:rPr>
          <w:rFonts w:asciiTheme="minorHAnsi" w:hAnsiTheme="minorHAnsi" w:cstheme="minorHAnsi"/>
          <w:color w:val="FF0000"/>
        </w:rPr>
        <w:t>(fylles ut ved kontraktsinngåelse)</w:t>
      </w:r>
    </w:p>
    <w:p w14:paraId="0FD76ADB" w14:textId="77777777" w:rsidR="00E16D9C" w:rsidRPr="00A64D71" w:rsidRDefault="00E16D9C" w:rsidP="00E16D9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3011"/>
        <w:gridCol w:w="3044"/>
      </w:tblGrid>
      <w:tr w:rsidR="00E16D9C" w:rsidRPr="00A64D71" w14:paraId="139FF222" w14:textId="77777777" w:rsidTr="00693F02">
        <w:tc>
          <w:tcPr>
            <w:tcW w:w="3070" w:type="dxa"/>
          </w:tcPr>
          <w:p w14:paraId="562B0B3B" w14:textId="77777777" w:rsidR="00E16D9C" w:rsidRPr="00A64D71" w:rsidRDefault="00E16D9C" w:rsidP="00693F02">
            <w:pPr>
              <w:rPr>
                <w:rFonts w:asciiTheme="minorHAnsi" w:hAnsiTheme="minorHAnsi" w:cstheme="minorHAnsi"/>
              </w:rPr>
            </w:pPr>
            <w:r w:rsidRPr="00A64D71">
              <w:rPr>
                <w:rFonts w:asciiTheme="minorHAnsi" w:hAnsiTheme="minorHAnsi" w:cstheme="minorHAnsi"/>
              </w:rPr>
              <w:t>Navn</w:t>
            </w:r>
          </w:p>
        </w:tc>
        <w:tc>
          <w:tcPr>
            <w:tcW w:w="3071" w:type="dxa"/>
          </w:tcPr>
          <w:p w14:paraId="4C5AAEB3" w14:textId="77777777" w:rsidR="00E16D9C" w:rsidRPr="00A64D71" w:rsidRDefault="00E16D9C" w:rsidP="00693F02">
            <w:pPr>
              <w:rPr>
                <w:rFonts w:asciiTheme="minorHAnsi" w:hAnsiTheme="minorHAnsi" w:cstheme="minorHAnsi"/>
              </w:rPr>
            </w:pPr>
            <w:r w:rsidRPr="00A64D71">
              <w:rPr>
                <w:rFonts w:asciiTheme="minorHAnsi" w:hAnsiTheme="minorHAnsi" w:cstheme="minorHAnsi"/>
              </w:rPr>
              <w:t>Stilling</w:t>
            </w:r>
          </w:p>
        </w:tc>
        <w:tc>
          <w:tcPr>
            <w:tcW w:w="3071" w:type="dxa"/>
          </w:tcPr>
          <w:p w14:paraId="4DECE1D1" w14:textId="77777777" w:rsidR="00E16D9C" w:rsidRPr="00A64D71" w:rsidRDefault="00E16D9C" w:rsidP="00693F02">
            <w:pPr>
              <w:rPr>
                <w:rFonts w:asciiTheme="minorHAnsi" w:hAnsiTheme="minorHAnsi" w:cstheme="minorHAnsi"/>
              </w:rPr>
            </w:pPr>
            <w:r w:rsidRPr="00A64D71">
              <w:rPr>
                <w:rFonts w:asciiTheme="minorHAnsi" w:hAnsiTheme="minorHAnsi" w:cstheme="minorHAnsi"/>
              </w:rPr>
              <w:t>Kompetanseområde</w:t>
            </w:r>
          </w:p>
        </w:tc>
      </w:tr>
      <w:tr w:rsidR="00E16D9C" w:rsidRPr="00A64D71" w14:paraId="13971B95" w14:textId="77777777" w:rsidTr="00693F02">
        <w:tc>
          <w:tcPr>
            <w:tcW w:w="3070" w:type="dxa"/>
          </w:tcPr>
          <w:p w14:paraId="7A18C8B5" w14:textId="77777777" w:rsidR="00E16D9C" w:rsidRPr="00A64D71" w:rsidRDefault="00E16D9C" w:rsidP="00693F02">
            <w:pPr>
              <w:rPr>
                <w:rFonts w:asciiTheme="minorHAnsi" w:hAnsiTheme="minorHAnsi" w:cstheme="minorHAnsi"/>
              </w:rPr>
            </w:pPr>
          </w:p>
        </w:tc>
        <w:tc>
          <w:tcPr>
            <w:tcW w:w="3071" w:type="dxa"/>
          </w:tcPr>
          <w:p w14:paraId="23D8B719" w14:textId="77777777" w:rsidR="00E16D9C" w:rsidRPr="00A64D71" w:rsidRDefault="00E16D9C" w:rsidP="00693F02">
            <w:pPr>
              <w:rPr>
                <w:rFonts w:asciiTheme="minorHAnsi" w:hAnsiTheme="minorHAnsi" w:cstheme="minorHAnsi"/>
              </w:rPr>
            </w:pPr>
          </w:p>
        </w:tc>
        <w:tc>
          <w:tcPr>
            <w:tcW w:w="3071" w:type="dxa"/>
          </w:tcPr>
          <w:p w14:paraId="4BF510EC" w14:textId="77777777" w:rsidR="00E16D9C" w:rsidRPr="00A64D71" w:rsidRDefault="00E16D9C" w:rsidP="00693F02">
            <w:pPr>
              <w:rPr>
                <w:rFonts w:asciiTheme="minorHAnsi" w:hAnsiTheme="minorHAnsi" w:cstheme="minorHAnsi"/>
              </w:rPr>
            </w:pPr>
          </w:p>
        </w:tc>
      </w:tr>
      <w:tr w:rsidR="00E16D9C" w:rsidRPr="00A64D71" w14:paraId="504E423B" w14:textId="77777777" w:rsidTr="00693F02">
        <w:tc>
          <w:tcPr>
            <w:tcW w:w="3070" w:type="dxa"/>
          </w:tcPr>
          <w:p w14:paraId="2709E18C" w14:textId="77777777" w:rsidR="00E16D9C" w:rsidRPr="00A64D71" w:rsidRDefault="00E16D9C" w:rsidP="00693F02">
            <w:pPr>
              <w:rPr>
                <w:rFonts w:asciiTheme="minorHAnsi" w:hAnsiTheme="minorHAnsi" w:cstheme="minorHAnsi"/>
                <w:b/>
              </w:rPr>
            </w:pPr>
          </w:p>
        </w:tc>
        <w:tc>
          <w:tcPr>
            <w:tcW w:w="3071" w:type="dxa"/>
          </w:tcPr>
          <w:p w14:paraId="411E7719" w14:textId="77777777" w:rsidR="00E16D9C" w:rsidRPr="00A64D71" w:rsidRDefault="00E16D9C" w:rsidP="00693F02">
            <w:pPr>
              <w:rPr>
                <w:rFonts w:asciiTheme="minorHAnsi" w:hAnsiTheme="minorHAnsi" w:cstheme="minorHAnsi"/>
                <w:b/>
              </w:rPr>
            </w:pPr>
          </w:p>
        </w:tc>
        <w:tc>
          <w:tcPr>
            <w:tcW w:w="3071" w:type="dxa"/>
          </w:tcPr>
          <w:p w14:paraId="48CBDF9C" w14:textId="77777777" w:rsidR="00E16D9C" w:rsidRPr="00A64D71" w:rsidRDefault="00E16D9C" w:rsidP="00693F02">
            <w:pPr>
              <w:rPr>
                <w:rFonts w:asciiTheme="minorHAnsi" w:hAnsiTheme="minorHAnsi" w:cstheme="minorHAnsi"/>
                <w:b/>
              </w:rPr>
            </w:pPr>
          </w:p>
        </w:tc>
      </w:tr>
    </w:tbl>
    <w:p w14:paraId="3DBD9ED7" w14:textId="77777777" w:rsidR="00423142" w:rsidRPr="00A64D71" w:rsidRDefault="00FE6390" w:rsidP="00FE6390">
      <w:pPr>
        <w:pStyle w:val="Overskrift2"/>
      </w:pPr>
      <w:bookmarkStart w:id="14" w:name="_Toc82174821"/>
      <w:r>
        <w:t xml:space="preserve">4.3 </w:t>
      </w:r>
      <w:r w:rsidR="00423142" w:rsidRPr="00A64D71">
        <w:t>Avtalen punkt 3.3 Bruk av underleverandør</w:t>
      </w:r>
      <w:bookmarkEnd w:id="14"/>
    </w:p>
    <w:p w14:paraId="06693BE6" w14:textId="77777777" w:rsidR="00423142" w:rsidRPr="00A64D71" w:rsidRDefault="00E16D9C" w:rsidP="00423142">
      <w:pPr>
        <w:rPr>
          <w:rFonts w:asciiTheme="minorHAnsi" w:hAnsiTheme="minorHAnsi" w:cstheme="minorHAnsi"/>
        </w:rPr>
      </w:pPr>
      <w:r w:rsidRPr="00A64D71">
        <w:rPr>
          <w:rFonts w:asciiTheme="minorHAnsi" w:hAnsiTheme="minorHAnsi" w:cstheme="minorHAnsi"/>
        </w:rPr>
        <w:t>Konsulentens</w:t>
      </w:r>
      <w:r w:rsidR="00423142" w:rsidRPr="00A64D71">
        <w:rPr>
          <w:rFonts w:asciiTheme="minorHAnsi" w:hAnsiTheme="minorHAnsi" w:cstheme="minorHAnsi"/>
        </w:rPr>
        <w:t xml:space="preserve"> godkjente underleverandører: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3013"/>
        <w:gridCol w:w="3039"/>
      </w:tblGrid>
      <w:tr w:rsidR="00423142" w:rsidRPr="00A64D71" w14:paraId="318D8913" w14:textId="77777777" w:rsidTr="00423142">
        <w:tc>
          <w:tcPr>
            <w:tcW w:w="3070" w:type="dxa"/>
          </w:tcPr>
          <w:p w14:paraId="0E2B9264" w14:textId="77777777" w:rsidR="00423142" w:rsidRPr="00A64D71" w:rsidRDefault="00423142" w:rsidP="00423142">
            <w:pPr>
              <w:rPr>
                <w:rFonts w:asciiTheme="minorHAnsi" w:hAnsiTheme="minorHAnsi" w:cstheme="minorHAnsi"/>
              </w:rPr>
            </w:pPr>
            <w:r w:rsidRPr="00A64D71">
              <w:rPr>
                <w:rFonts w:asciiTheme="minorHAnsi" w:hAnsiTheme="minorHAnsi" w:cstheme="minorHAnsi"/>
              </w:rPr>
              <w:t>Navn</w:t>
            </w:r>
          </w:p>
        </w:tc>
        <w:tc>
          <w:tcPr>
            <w:tcW w:w="3071" w:type="dxa"/>
          </w:tcPr>
          <w:p w14:paraId="389BC3C5" w14:textId="77777777" w:rsidR="00423142" w:rsidRPr="00A64D71" w:rsidRDefault="00423142" w:rsidP="00423142">
            <w:pPr>
              <w:rPr>
                <w:rFonts w:asciiTheme="minorHAnsi" w:hAnsiTheme="minorHAnsi" w:cstheme="minorHAnsi"/>
              </w:rPr>
            </w:pPr>
            <w:r w:rsidRPr="00A64D71">
              <w:rPr>
                <w:rFonts w:asciiTheme="minorHAnsi" w:hAnsiTheme="minorHAnsi" w:cstheme="minorHAnsi"/>
              </w:rPr>
              <w:t>Org.nr</w:t>
            </w:r>
          </w:p>
        </w:tc>
        <w:tc>
          <w:tcPr>
            <w:tcW w:w="3071" w:type="dxa"/>
          </w:tcPr>
          <w:p w14:paraId="4AB2344F" w14:textId="77777777" w:rsidR="00423142" w:rsidRPr="00A64D71" w:rsidRDefault="00423142" w:rsidP="00423142">
            <w:pPr>
              <w:rPr>
                <w:rFonts w:asciiTheme="minorHAnsi" w:hAnsiTheme="minorHAnsi" w:cstheme="minorHAnsi"/>
              </w:rPr>
            </w:pPr>
            <w:r w:rsidRPr="00A64D71">
              <w:rPr>
                <w:rFonts w:asciiTheme="minorHAnsi" w:hAnsiTheme="minorHAnsi" w:cstheme="minorHAnsi"/>
              </w:rPr>
              <w:t>Leveranseområde</w:t>
            </w:r>
          </w:p>
        </w:tc>
      </w:tr>
      <w:tr w:rsidR="00423142" w:rsidRPr="00A64D71" w14:paraId="5BCD61E7" w14:textId="77777777" w:rsidTr="00423142">
        <w:tc>
          <w:tcPr>
            <w:tcW w:w="3070" w:type="dxa"/>
          </w:tcPr>
          <w:p w14:paraId="1DD07798" w14:textId="77777777" w:rsidR="00423142" w:rsidRPr="00A64D71" w:rsidRDefault="00423142" w:rsidP="00423142">
            <w:pPr>
              <w:rPr>
                <w:rFonts w:asciiTheme="minorHAnsi" w:hAnsiTheme="minorHAnsi" w:cstheme="minorHAnsi"/>
              </w:rPr>
            </w:pPr>
          </w:p>
        </w:tc>
        <w:tc>
          <w:tcPr>
            <w:tcW w:w="3071" w:type="dxa"/>
          </w:tcPr>
          <w:p w14:paraId="6188C5F4" w14:textId="77777777" w:rsidR="00423142" w:rsidRPr="00A64D71" w:rsidRDefault="00423142" w:rsidP="00423142">
            <w:pPr>
              <w:rPr>
                <w:rFonts w:asciiTheme="minorHAnsi" w:hAnsiTheme="minorHAnsi" w:cstheme="minorHAnsi"/>
              </w:rPr>
            </w:pPr>
          </w:p>
        </w:tc>
        <w:tc>
          <w:tcPr>
            <w:tcW w:w="3071" w:type="dxa"/>
          </w:tcPr>
          <w:p w14:paraId="571F0345" w14:textId="77777777" w:rsidR="00423142" w:rsidRPr="00A64D71" w:rsidRDefault="00423142" w:rsidP="00423142">
            <w:pPr>
              <w:rPr>
                <w:rFonts w:asciiTheme="minorHAnsi" w:hAnsiTheme="minorHAnsi" w:cstheme="minorHAnsi"/>
              </w:rPr>
            </w:pPr>
          </w:p>
        </w:tc>
      </w:tr>
      <w:tr w:rsidR="00423142" w:rsidRPr="00A64D71" w14:paraId="57DE4825" w14:textId="77777777" w:rsidTr="00423142">
        <w:tc>
          <w:tcPr>
            <w:tcW w:w="3070" w:type="dxa"/>
          </w:tcPr>
          <w:p w14:paraId="7131D413" w14:textId="77777777" w:rsidR="00423142" w:rsidRPr="00A64D71" w:rsidRDefault="00423142" w:rsidP="00423142">
            <w:pPr>
              <w:rPr>
                <w:rFonts w:asciiTheme="minorHAnsi" w:hAnsiTheme="minorHAnsi" w:cstheme="minorHAnsi"/>
              </w:rPr>
            </w:pPr>
          </w:p>
        </w:tc>
        <w:tc>
          <w:tcPr>
            <w:tcW w:w="3071" w:type="dxa"/>
          </w:tcPr>
          <w:p w14:paraId="1FA1D218" w14:textId="77777777" w:rsidR="00423142" w:rsidRPr="00A64D71" w:rsidRDefault="00423142" w:rsidP="00423142">
            <w:pPr>
              <w:rPr>
                <w:rFonts w:asciiTheme="minorHAnsi" w:hAnsiTheme="minorHAnsi" w:cstheme="minorHAnsi"/>
              </w:rPr>
            </w:pPr>
          </w:p>
        </w:tc>
        <w:tc>
          <w:tcPr>
            <w:tcW w:w="3071" w:type="dxa"/>
          </w:tcPr>
          <w:p w14:paraId="1E05997E" w14:textId="77777777" w:rsidR="00423142" w:rsidRPr="00A64D71" w:rsidRDefault="00423142" w:rsidP="00423142">
            <w:pPr>
              <w:rPr>
                <w:rFonts w:asciiTheme="minorHAnsi" w:hAnsiTheme="minorHAnsi" w:cstheme="minorHAnsi"/>
              </w:rPr>
            </w:pPr>
          </w:p>
        </w:tc>
      </w:tr>
      <w:tr w:rsidR="0017575F" w:rsidRPr="00A64D71" w14:paraId="621820B6" w14:textId="77777777" w:rsidTr="00423142">
        <w:tc>
          <w:tcPr>
            <w:tcW w:w="3070" w:type="dxa"/>
          </w:tcPr>
          <w:p w14:paraId="73F5147F" w14:textId="77777777" w:rsidR="0017575F" w:rsidRPr="00A64D71" w:rsidRDefault="0017575F" w:rsidP="00423142">
            <w:pPr>
              <w:rPr>
                <w:rFonts w:asciiTheme="minorHAnsi" w:hAnsiTheme="minorHAnsi" w:cstheme="minorHAnsi"/>
              </w:rPr>
            </w:pPr>
          </w:p>
        </w:tc>
        <w:tc>
          <w:tcPr>
            <w:tcW w:w="3071" w:type="dxa"/>
          </w:tcPr>
          <w:p w14:paraId="1C2039FC" w14:textId="77777777" w:rsidR="0017575F" w:rsidRPr="00A64D71" w:rsidRDefault="0017575F" w:rsidP="00423142">
            <w:pPr>
              <w:rPr>
                <w:rFonts w:asciiTheme="minorHAnsi" w:hAnsiTheme="minorHAnsi" w:cstheme="minorHAnsi"/>
              </w:rPr>
            </w:pPr>
          </w:p>
        </w:tc>
        <w:tc>
          <w:tcPr>
            <w:tcW w:w="3071" w:type="dxa"/>
          </w:tcPr>
          <w:p w14:paraId="1B5D371D" w14:textId="77777777" w:rsidR="0017575F" w:rsidRPr="00A64D71" w:rsidRDefault="0017575F" w:rsidP="00423142">
            <w:pPr>
              <w:rPr>
                <w:rFonts w:asciiTheme="minorHAnsi" w:hAnsiTheme="minorHAnsi" w:cstheme="minorHAnsi"/>
              </w:rPr>
            </w:pPr>
          </w:p>
        </w:tc>
      </w:tr>
    </w:tbl>
    <w:p w14:paraId="7DF4037F" w14:textId="3E0AF4CD" w:rsidR="00B62195" w:rsidRPr="00A64D71" w:rsidRDefault="00FE6390" w:rsidP="000F0174">
      <w:pPr>
        <w:pStyle w:val="Overskrift2"/>
        <w:rPr>
          <w:rFonts w:asciiTheme="minorHAnsi" w:hAnsiTheme="minorHAnsi" w:cstheme="minorHAnsi"/>
          <w:b w:val="0"/>
        </w:rPr>
      </w:pPr>
      <w:bookmarkStart w:id="15" w:name="_Toc82174822"/>
      <w:r>
        <w:lastRenderedPageBreak/>
        <w:t xml:space="preserve">4.4 </w:t>
      </w:r>
      <w:r w:rsidR="00B62195" w:rsidRPr="00A64D71">
        <w:t>Avtalen punkt 3.4 Lønns- og arbeidsvilkår</w:t>
      </w:r>
      <w:bookmarkEnd w:id="15"/>
    </w:p>
    <w:p w14:paraId="15370FC2" w14:textId="77777777" w:rsidR="00BB338F" w:rsidRPr="00B32DAC" w:rsidRDefault="00BB338F" w:rsidP="00F660DD">
      <w:pPr>
        <w:rPr>
          <w:rFonts w:asciiTheme="minorHAnsi" w:hAnsiTheme="minorHAnsi" w:cstheme="minorHAnsi"/>
          <w:b/>
        </w:rPr>
      </w:pPr>
      <w:r w:rsidRPr="005A5B60">
        <w:rPr>
          <w:rFonts w:asciiTheme="minorHAnsi" w:eastAsiaTheme="minorHAnsi" w:hAnsiTheme="minorHAnsi" w:cstheme="minorHAnsi"/>
          <w:b/>
          <w:bCs/>
        </w:rPr>
        <w:t>Egenrapportering</w:t>
      </w:r>
      <w:r w:rsidR="00F660DD">
        <w:rPr>
          <w:rFonts w:asciiTheme="minorHAnsi" w:eastAsiaTheme="minorHAnsi" w:hAnsiTheme="minorHAnsi" w:cstheme="minorHAnsi"/>
          <w:b/>
          <w:bCs/>
        </w:rPr>
        <w:br/>
      </w:r>
      <w:r w:rsidRPr="00F035A9">
        <w:rPr>
          <w:rFonts w:asciiTheme="minorHAnsi" w:hAnsiTheme="minorHAnsi" w:cstheme="minorHAnsi"/>
        </w:rPr>
        <w:t>Denne bestemmelsen gjelder for avtaler med verdi over grenseverdien for «andre oppdragsgivere» i </w:t>
      </w:r>
      <w:hyperlink r:id="rId9" w:tgtFrame="_blank" w:history="1">
        <w:r w:rsidRPr="00F035A9">
          <w:rPr>
            <w:rStyle w:val="Hyperkobling"/>
            <w:rFonts w:asciiTheme="minorHAnsi" w:hAnsiTheme="minorHAnsi" w:cstheme="minorHAnsi"/>
          </w:rPr>
          <w:t>Forskrift om arbeidsvilkår i off. kontrakter</w:t>
        </w:r>
      </w:hyperlink>
      <w:r w:rsidRPr="00F035A9">
        <w:rPr>
          <w:rFonts w:asciiTheme="minorHAnsi" w:hAnsiTheme="minorHAnsi" w:cstheme="minorHAnsi"/>
        </w:rPr>
        <w:t>, § 4. Bestemmelsen kan også gjøres gjeldende av oppdragsgiver ved mistanke om irregulære forhold som gjelder lønns- og arbeidsvilkår hos leverandøren eller dennes underleverandører.</w:t>
      </w:r>
      <w:r w:rsidRPr="00F035A9">
        <w:rPr>
          <w:rFonts w:asciiTheme="minorHAnsi" w:hAnsiTheme="minorHAnsi" w:cstheme="minorHAnsi"/>
        </w:rPr>
        <w:br/>
      </w:r>
      <w:r w:rsidRPr="00F035A9">
        <w:rPr>
          <w:rFonts w:asciiTheme="minorHAnsi" w:hAnsiTheme="minorHAnsi" w:cstheme="minorHAnsi"/>
        </w:rPr>
        <w:br/>
      </w:r>
      <w:r w:rsidRPr="00B32DAC">
        <w:rPr>
          <w:rFonts w:asciiTheme="minorHAnsi" w:hAnsiTheme="minorHAnsi" w:cstheme="minorHAnsi"/>
          <w:b/>
        </w:rPr>
        <w:t>Oppdragsgivers rett til å kreve dokumentasjo</w:t>
      </w:r>
      <w:r>
        <w:rPr>
          <w:rFonts w:asciiTheme="minorHAnsi" w:hAnsiTheme="minorHAnsi" w:cstheme="minorHAnsi"/>
          <w:b/>
        </w:rPr>
        <w:t>n</w:t>
      </w:r>
      <w:r>
        <w:rPr>
          <w:rFonts w:asciiTheme="minorHAnsi" w:hAnsiTheme="minorHAnsi" w:cstheme="minorHAnsi"/>
          <w:b/>
        </w:rPr>
        <w:br/>
      </w:r>
      <w:r w:rsidRPr="00B32DAC">
        <w:rPr>
          <w:rFonts w:asciiTheme="minorHAnsi" w:hAnsiTheme="minorHAnsi" w:cstheme="minorHAnsi"/>
        </w:rPr>
        <w:t>Leverandøren skal på forespørsel og innen tidsfrist satt av oppdragsgiver kunne dokumentere at kravene til lønns- og arbeidsvilkår blir overholdt i egen virksomhet og hos eventuelle underleverandører. Dokumentasjonen kontrolleres av oppdragsgiver eller ekstern kontrollør engasjert av oppdragsgiver. Dokumentasjonen kan inkludere, men er ikke begrenset til, komplett liste med navn på egne og eventuelle underleverandørers ansatte som direkte medvirker til å oppfylle kontrakten, oversikt over allmenngjort og/eller landsomfattende tariffavtaler som legges til grunn for de samme ansatte, innsyn i leverandørens avtalte lønns- og arbeidsvilkår med eventuelle underleverandører, timelister, arbeidsavtaler, lønnslipper og avtaler om kost og losji.</w:t>
      </w:r>
      <w:r w:rsidRPr="00B32DAC">
        <w:rPr>
          <w:rFonts w:asciiTheme="minorHAnsi" w:hAnsiTheme="minorHAnsi" w:cstheme="minorHAnsi"/>
          <w:color w:val="333333"/>
        </w:rPr>
        <w:br/>
      </w:r>
      <w:r w:rsidRPr="00B32DAC">
        <w:rPr>
          <w:rFonts w:asciiTheme="minorHAnsi" w:hAnsiTheme="minorHAnsi" w:cstheme="minorHAnsi"/>
          <w:b/>
        </w:rPr>
        <w:t> </w:t>
      </w:r>
    </w:p>
    <w:p w14:paraId="7C643940" w14:textId="77777777" w:rsidR="00BB338F" w:rsidRPr="00B32DAC" w:rsidRDefault="00BB338F" w:rsidP="00BB338F">
      <w:pPr>
        <w:textAlignment w:val="baseline"/>
        <w:rPr>
          <w:rFonts w:asciiTheme="minorHAnsi" w:hAnsiTheme="minorHAnsi" w:cstheme="minorHAnsi"/>
          <w:b/>
        </w:rPr>
      </w:pPr>
      <w:bookmarkStart w:id="16" w:name="Section_96609120"/>
      <w:bookmarkEnd w:id="16"/>
      <w:r w:rsidRPr="00B32DAC">
        <w:rPr>
          <w:rFonts w:asciiTheme="minorHAnsi" w:hAnsiTheme="minorHAnsi" w:cstheme="minorHAnsi"/>
          <w:b/>
        </w:rPr>
        <w:t>Rett til å foreta annonserte og uannonserte kontroller</w:t>
      </w:r>
    </w:p>
    <w:p w14:paraId="2BF539CC" w14:textId="77777777" w:rsidR="00BB338F" w:rsidRPr="00B32DAC" w:rsidRDefault="00BB338F" w:rsidP="00BB338F">
      <w:pPr>
        <w:textAlignment w:val="baseline"/>
        <w:rPr>
          <w:rFonts w:asciiTheme="minorHAnsi" w:hAnsiTheme="minorHAnsi" w:cstheme="minorHAnsi"/>
          <w:b/>
        </w:rPr>
      </w:pPr>
      <w:r w:rsidRPr="00B32DAC">
        <w:rPr>
          <w:rFonts w:asciiTheme="minorHAnsi" w:hAnsiTheme="minorHAnsi" w:cstheme="minorHAnsi"/>
        </w:rPr>
        <w:t>Denne bestemmelsen gjelder for alle avtaler som er dekket av forskrift om lønns- og arbeidsvilkår og for alle avtaler som er dekket av allmenngjort tariffavtale. Bestemmelsen kan også gjøres gjeldende av oppdragsgiver ved mistanke om irregulære forhold som gjelder lønns- og arbeidsvilkår hos leverandøren eller dennes underleverandører.</w:t>
      </w:r>
      <w:r w:rsidRPr="00B32DAC">
        <w:rPr>
          <w:rFonts w:asciiTheme="minorHAnsi" w:hAnsiTheme="minorHAnsi" w:cstheme="minorHAnsi"/>
        </w:rPr>
        <w:br/>
      </w:r>
      <w:r w:rsidRPr="00B32DAC">
        <w:rPr>
          <w:rFonts w:asciiTheme="minorHAnsi" w:hAnsiTheme="minorHAnsi" w:cstheme="minorHAnsi"/>
        </w:rPr>
        <w:br/>
        <w:t>Oppdragsgiver, samt eksterne kontrollører engasjert av oppdragsgiver, har rett til å foreta annonserte og uannonserte stedlige kontroller hos leverandøren, eventuelle underleverandører og på stedet hvor tjenesten utføres.  En stedlig kontroll vil kunne inkludere innsyn i lønns- og personaldata.</w:t>
      </w:r>
      <w:r w:rsidRPr="00B32DAC">
        <w:rPr>
          <w:rFonts w:asciiTheme="minorHAnsi" w:hAnsiTheme="minorHAnsi" w:cstheme="minorHAnsi"/>
          <w:color w:val="333333"/>
        </w:rPr>
        <w:br/>
        <w:t> </w:t>
      </w:r>
    </w:p>
    <w:p w14:paraId="79B71029" w14:textId="77777777" w:rsidR="00BB338F" w:rsidRPr="00B32DAC" w:rsidRDefault="00BB338F" w:rsidP="00BB338F">
      <w:pPr>
        <w:textAlignment w:val="baseline"/>
        <w:rPr>
          <w:rFonts w:asciiTheme="minorHAnsi" w:hAnsiTheme="minorHAnsi" w:cstheme="minorHAnsi"/>
          <w:b/>
        </w:rPr>
      </w:pPr>
      <w:bookmarkStart w:id="17" w:name="Section_96609121"/>
      <w:bookmarkEnd w:id="17"/>
      <w:r w:rsidRPr="00B32DAC">
        <w:rPr>
          <w:rFonts w:asciiTheme="minorHAnsi" w:hAnsiTheme="minorHAnsi" w:cstheme="minorHAnsi"/>
          <w:b/>
        </w:rPr>
        <w:t>Taushetsplikt vedr. innhentede opplysninger</w:t>
      </w:r>
    </w:p>
    <w:p w14:paraId="7EF3F8EA" w14:textId="77777777" w:rsidR="00BB338F" w:rsidRPr="00B32DAC" w:rsidRDefault="00BB338F" w:rsidP="00BB338F">
      <w:pPr>
        <w:textAlignment w:val="baseline"/>
        <w:rPr>
          <w:rFonts w:asciiTheme="minorHAnsi" w:hAnsiTheme="minorHAnsi" w:cstheme="minorHAnsi"/>
        </w:rPr>
      </w:pPr>
      <w:r w:rsidRPr="00B32DAC">
        <w:rPr>
          <w:rFonts w:asciiTheme="minorHAnsi" w:hAnsiTheme="minorHAnsi" w:cstheme="minorHAnsi"/>
        </w:rPr>
        <w:t>Oppdragsgiver og eventuell ekstern kontrollør som mottar opplysninger i henhold til disse vilkårenes bestemmelser om dokumentasjon og kontroll, har taushetsplikt om de opplysningene i dokumentasjonen som omfattes av bestemmelsene i forvaltningsloven § 13.</w:t>
      </w:r>
    </w:p>
    <w:p w14:paraId="70A12B4E" w14:textId="77777777" w:rsidR="00BB338F" w:rsidRPr="00B32DAC" w:rsidRDefault="00BB338F" w:rsidP="00BB338F">
      <w:r w:rsidRPr="00B32DAC">
        <w:t> </w:t>
      </w:r>
    </w:p>
    <w:p w14:paraId="72074ABD" w14:textId="77777777" w:rsidR="00BB338F" w:rsidRPr="00067245" w:rsidRDefault="00BB338F" w:rsidP="00BB338F">
      <w:pPr>
        <w:rPr>
          <w:rFonts w:asciiTheme="minorHAnsi" w:eastAsiaTheme="minorHAnsi" w:hAnsiTheme="minorHAnsi" w:cstheme="minorHAnsi"/>
          <w:b/>
          <w:bCs/>
        </w:rPr>
      </w:pPr>
      <w:bookmarkStart w:id="18" w:name="Section_96609122"/>
      <w:bookmarkEnd w:id="18"/>
      <w:r w:rsidRPr="00067245">
        <w:rPr>
          <w:rFonts w:asciiTheme="minorHAnsi" w:eastAsiaTheme="minorHAnsi" w:hAnsiTheme="minorHAnsi" w:cstheme="minorHAnsi"/>
          <w:b/>
          <w:bCs/>
        </w:rPr>
        <w:t>Ved pålegg fra Arbeidstilsynet gjelder følgende</w:t>
      </w:r>
    </w:p>
    <w:p w14:paraId="1CCB3B29" w14:textId="77777777" w:rsidR="00BB338F" w:rsidRDefault="00BB338F" w:rsidP="00BB338F">
      <w:pPr>
        <w:rPr>
          <w:rFonts w:asciiTheme="minorHAnsi" w:hAnsiTheme="minorHAnsi" w:cstheme="minorHAnsi"/>
        </w:rPr>
      </w:pPr>
      <w:r w:rsidRPr="00067245">
        <w:rPr>
          <w:rFonts w:asciiTheme="minorHAnsi" w:hAnsiTheme="minorHAnsi" w:cstheme="minorHAnsi"/>
        </w:rPr>
        <w:t>Hvis leverandør eller underleverandør får pålegg fra Arbeidstilsynet som gjelder lønns- og/eller arbeidsvilkår, skal leverandøren uten opphold informere oppdragsgiver ved kopi av pålegget. Leverandøren eller underleverandøren skal utbedre forholdene i pålegget innen Arbeidstilsynets frister.</w:t>
      </w:r>
    </w:p>
    <w:p w14:paraId="3BA9492B" w14:textId="77777777" w:rsidR="00BB338F" w:rsidRPr="00067245" w:rsidRDefault="00BB338F" w:rsidP="00BB338F">
      <w:pPr>
        <w:rPr>
          <w:rFonts w:asciiTheme="minorHAnsi" w:eastAsiaTheme="minorHAnsi" w:hAnsiTheme="minorHAnsi" w:cstheme="minorHAnsi"/>
        </w:rPr>
      </w:pPr>
    </w:p>
    <w:p w14:paraId="6868D614" w14:textId="77777777" w:rsidR="00F660DD" w:rsidRDefault="00F660DD">
      <w:pPr>
        <w:keepLines w:val="0"/>
        <w:widowControl/>
        <w:rPr>
          <w:rFonts w:asciiTheme="minorHAnsi" w:eastAsiaTheme="majorEastAsia" w:hAnsiTheme="minorHAnsi" w:cstheme="minorHAnsi"/>
          <w:b/>
          <w:bCs/>
          <w:sz w:val="32"/>
          <w:szCs w:val="32"/>
        </w:rPr>
      </w:pPr>
      <w:r>
        <w:rPr>
          <w:rFonts w:asciiTheme="minorHAnsi" w:hAnsiTheme="minorHAnsi" w:cstheme="minorHAnsi"/>
          <w:b/>
          <w:bCs/>
        </w:rPr>
        <w:br w:type="page"/>
      </w:r>
    </w:p>
    <w:p w14:paraId="18E9A6D8" w14:textId="77777777" w:rsidR="006E55DB" w:rsidRPr="00A64D71" w:rsidRDefault="006E55DB" w:rsidP="00C929C7">
      <w:pPr>
        <w:pStyle w:val="Overskrift1"/>
        <w:rPr>
          <w:rFonts w:asciiTheme="minorHAnsi" w:hAnsiTheme="minorHAnsi" w:cstheme="minorHAnsi"/>
          <w:b/>
          <w:bCs/>
        </w:rPr>
      </w:pPr>
      <w:bookmarkStart w:id="19" w:name="_Toc82174823"/>
      <w:r w:rsidRPr="00A64D71">
        <w:rPr>
          <w:rFonts w:asciiTheme="minorHAnsi" w:hAnsiTheme="minorHAnsi" w:cstheme="minorHAnsi"/>
          <w:b/>
          <w:bCs/>
          <w:color w:val="auto"/>
        </w:rPr>
        <w:lastRenderedPageBreak/>
        <w:t>Bilag 5 Samlet pris og prisbestemmelser</w:t>
      </w:r>
      <w:bookmarkEnd w:id="19"/>
    </w:p>
    <w:p w14:paraId="56B25D52" w14:textId="77777777" w:rsidR="008B102F" w:rsidRPr="00A64D71" w:rsidRDefault="00FE6390" w:rsidP="00FE6390">
      <w:pPr>
        <w:pStyle w:val="Overskrift2"/>
      </w:pPr>
      <w:bookmarkStart w:id="20" w:name="_Toc82174824"/>
      <w:r>
        <w:t xml:space="preserve">5.1 </w:t>
      </w:r>
      <w:r w:rsidR="008B102F" w:rsidRPr="00A64D71">
        <w:t xml:space="preserve">Avtalen punkt </w:t>
      </w:r>
      <w:r w:rsidR="00AF1020" w:rsidRPr="00A64D71">
        <w:t>6</w:t>
      </w:r>
      <w:r w:rsidR="008B102F" w:rsidRPr="00A64D71">
        <w:t>.1 Vederlag</w:t>
      </w:r>
      <w:bookmarkEnd w:id="20"/>
    </w:p>
    <w:p w14:paraId="5BA5343A" w14:textId="77777777" w:rsidR="008B102F" w:rsidRPr="00A64D71" w:rsidRDefault="008B102F" w:rsidP="008B102F">
      <w:pPr>
        <w:rPr>
          <w:rFonts w:asciiTheme="minorHAnsi" w:hAnsiTheme="minorHAnsi" w:cstheme="minorHAnsi"/>
        </w:rPr>
      </w:pPr>
      <w:r w:rsidRPr="00A64D71">
        <w:rPr>
          <w:rFonts w:asciiTheme="minorHAnsi" w:hAnsiTheme="minorHAnsi" w:cstheme="minorHAnsi"/>
        </w:rPr>
        <w:t xml:space="preserve">Vederlag for </w:t>
      </w:r>
      <w:r w:rsidR="00AF1020" w:rsidRPr="00A64D71">
        <w:rPr>
          <w:rFonts w:asciiTheme="minorHAnsi" w:hAnsiTheme="minorHAnsi" w:cstheme="minorHAnsi"/>
        </w:rPr>
        <w:t>Oppdraget</w:t>
      </w:r>
      <w:r w:rsidRPr="00A64D71">
        <w:rPr>
          <w:rFonts w:asciiTheme="minorHAnsi" w:hAnsiTheme="minorHAnsi" w:cstheme="minorHAnsi"/>
        </w:rPr>
        <w:t xml:space="preserve"> er avtalt som følger: </w:t>
      </w:r>
    </w:p>
    <w:p w14:paraId="6BD18F5A" w14:textId="77777777" w:rsidR="00BB338F" w:rsidRDefault="00BB338F" w:rsidP="008B102F">
      <w:pPr>
        <w:rPr>
          <w:rFonts w:asciiTheme="minorHAnsi" w:hAnsiTheme="minorHAnsi" w:cstheme="minorHAnsi"/>
        </w:rPr>
      </w:pPr>
    </w:p>
    <w:p w14:paraId="61755A51" w14:textId="77777777" w:rsidR="008B102F" w:rsidRPr="00A84E70" w:rsidRDefault="008B102F" w:rsidP="008B102F">
      <w:pPr>
        <w:rPr>
          <w:rFonts w:asciiTheme="minorHAnsi" w:hAnsiTheme="minorHAnsi" w:cstheme="minorHAnsi"/>
          <w:b/>
          <w:bCs/>
        </w:rPr>
      </w:pPr>
      <w:r w:rsidRPr="00A84E70">
        <w:rPr>
          <w:rFonts w:asciiTheme="minorHAnsi" w:hAnsiTheme="minorHAnsi" w:cstheme="minorHAnsi"/>
          <w:b/>
          <w:bCs/>
        </w:rPr>
        <w:t xml:space="preserve">Totalramme for </w:t>
      </w:r>
      <w:r w:rsidR="00AF1020" w:rsidRPr="00A84E70">
        <w:rPr>
          <w:rFonts w:asciiTheme="minorHAnsi" w:hAnsiTheme="minorHAnsi" w:cstheme="minorHAnsi"/>
          <w:b/>
          <w:bCs/>
        </w:rPr>
        <w:t>Oppdraget</w:t>
      </w:r>
    </w:p>
    <w:p w14:paraId="6E16C18B" w14:textId="62F3FAC0" w:rsidR="008B102F" w:rsidRDefault="008B102F" w:rsidP="008B102F">
      <w:pPr>
        <w:rPr>
          <w:rFonts w:asciiTheme="minorHAnsi" w:hAnsiTheme="minorHAnsi" w:cstheme="minorHAnsi"/>
        </w:rPr>
      </w:pPr>
      <w:r w:rsidRPr="00A64D71">
        <w:rPr>
          <w:rFonts w:asciiTheme="minorHAnsi" w:hAnsiTheme="minorHAnsi" w:cstheme="minorHAnsi"/>
        </w:rPr>
        <w:t xml:space="preserve">Det er avtalt </w:t>
      </w:r>
      <w:r w:rsidR="00434DC7">
        <w:rPr>
          <w:rFonts w:asciiTheme="minorHAnsi" w:hAnsiTheme="minorHAnsi" w:cstheme="minorHAnsi"/>
        </w:rPr>
        <w:t>en</w:t>
      </w:r>
      <w:r w:rsidR="00434DC7" w:rsidRPr="00A64D71">
        <w:rPr>
          <w:rFonts w:asciiTheme="minorHAnsi" w:hAnsiTheme="minorHAnsi" w:cstheme="minorHAnsi"/>
        </w:rPr>
        <w:t xml:space="preserve"> </w:t>
      </w:r>
      <w:r w:rsidRPr="00A64D71">
        <w:rPr>
          <w:rFonts w:asciiTheme="minorHAnsi" w:hAnsiTheme="minorHAnsi" w:cstheme="minorHAnsi"/>
        </w:rPr>
        <w:t>øvre ramme for oppdraget</w:t>
      </w:r>
      <w:r w:rsidR="00453FEB">
        <w:rPr>
          <w:rFonts w:asciiTheme="minorHAnsi" w:hAnsiTheme="minorHAnsi" w:cstheme="minorHAnsi"/>
        </w:rPr>
        <w:t xml:space="preserve"> på </w:t>
      </w:r>
      <w:r w:rsidR="00F01B24">
        <w:rPr>
          <w:rFonts w:asciiTheme="minorHAnsi" w:hAnsiTheme="minorHAnsi" w:cstheme="minorHAnsi"/>
        </w:rPr>
        <w:t>kr 150.000</w:t>
      </w:r>
      <w:r w:rsidR="00FA6B20">
        <w:rPr>
          <w:rFonts w:asciiTheme="minorHAnsi" w:hAnsiTheme="minorHAnsi" w:cstheme="minorHAnsi"/>
        </w:rPr>
        <w:t xml:space="preserve"> NOK</w:t>
      </w:r>
      <w:r w:rsidR="00DC1BED">
        <w:rPr>
          <w:rFonts w:asciiTheme="minorHAnsi" w:hAnsiTheme="minorHAnsi" w:cstheme="minorHAnsi"/>
        </w:rPr>
        <w:t xml:space="preserve">, </w:t>
      </w:r>
      <w:r w:rsidR="00F01B24">
        <w:rPr>
          <w:rFonts w:asciiTheme="minorHAnsi" w:hAnsiTheme="minorHAnsi" w:cstheme="minorHAnsi"/>
        </w:rPr>
        <w:t>eks.</w:t>
      </w:r>
      <w:r w:rsidR="00160FC7">
        <w:rPr>
          <w:rFonts w:asciiTheme="minorHAnsi" w:hAnsiTheme="minorHAnsi" w:cstheme="minorHAnsi"/>
        </w:rPr>
        <w:t xml:space="preserve"> </w:t>
      </w:r>
      <w:r w:rsidR="00F01B24">
        <w:rPr>
          <w:rFonts w:asciiTheme="minorHAnsi" w:hAnsiTheme="minorHAnsi" w:cstheme="minorHAnsi"/>
        </w:rPr>
        <w:t>mva</w:t>
      </w:r>
      <w:r w:rsidR="00A773BD">
        <w:rPr>
          <w:rFonts w:asciiTheme="minorHAnsi" w:hAnsiTheme="minorHAnsi" w:cstheme="minorHAnsi"/>
        </w:rPr>
        <w:t>.</w:t>
      </w:r>
    </w:p>
    <w:p w14:paraId="45AD9A65" w14:textId="77777777" w:rsidR="00A773BD" w:rsidRPr="00A64D71" w:rsidRDefault="00A773BD" w:rsidP="008B102F">
      <w:pPr>
        <w:rPr>
          <w:rFonts w:asciiTheme="minorHAnsi" w:hAnsiTheme="minorHAnsi" w:cstheme="minorHAnsi"/>
        </w:rPr>
      </w:pPr>
    </w:p>
    <w:p w14:paraId="60B53B62" w14:textId="77777777" w:rsidR="00453FEB" w:rsidRDefault="00453FEB" w:rsidP="00453FEB">
      <w:pPr>
        <w:rPr>
          <w:rFonts w:asciiTheme="minorHAnsi" w:hAnsiTheme="minorHAnsi" w:cstheme="minorHAnsi"/>
        </w:rPr>
      </w:pPr>
      <w:r>
        <w:rPr>
          <w:rFonts w:asciiTheme="minorHAnsi" w:hAnsiTheme="minorHAnsi" w:cstheme="minorHAnsi"/>
        </w:rPr>
        <w:t xml:space="preserve">Totalprisen </w:t>
      </w:r>
      <w:r w:rsidRPr="00382262">
        <w:rPr>
          <w:rFonts w:asciiTheme="minorHAnsi" w:hAnsiTheme="minorHAnsi" w:cstheme="minorHAnsi"/>
        </w:rPr>
        <w:t>inneholder alle relevante kostnader</w:t>
      </w:r>
      <w:r>
        <w:rPr>
          <w:rFonts w:asciiTheme="minorHAnsi" w:hAnsiTheme="minorHAnsi" w:cstheme="minorHAnsi"/>
        </w:rPr>
        <w:t>, inkludert reisetid og reise- og diettkostnader. D</w:t>
      </w:r>
      <w:r w:rsidRPr="00382262">
        <w:rPr>
          <w:rFonts w:asciiTheme="minorHAnsi" w:hAnsiTheme="minorHAnsi" w:cstheme="minorHAnsi"/>
        </w:rPr>
        <w:t xml:space="preserve">et er ikke avtalt at Kunden dekker andre utlegg. </w:t>
      </w:r>
    </w:p>
    <w:p w14:paraId="23B41A29" w14:textId="77777777" w:rsidR="00453FEB" w:rsidRDefault="00453FEB" w:rsidP="00453FEB">
      <w:pPr>
        <w:rPr>
          <w:rFonts w:asciiTheme="minorHAnsi" w:hAnsiTheme="minorHAnsi" w:cstheme="minorHAnsi"/>
        </w:rPr>
      </w:pPr>
    </w:p>
    <w:p w14:paraId="4F5C5E86" w14:textId="77777777" w:rsidR="006E55DB" w:rsidRPr="00A64D71" w:rsidRDefault="00FE6390" w:rsidP="00FE6390">
      <w:pPr>
        <w:pStyle w:val="Overskrift2"/>
      </w:pPr>
      <w:bookmarkStart w:id="21" w:name="_Toc82174825"/>
      <w:r>
        <w:t xml:space="preserve">5.2 </w:t>
      </w:r>
      <w:r w:rsidR="00BF2A10" w:rsidRPr="00A64D71">
        <w:t xml:space="preserve">Avtalen punkt </w:t>
      </w:r>
      <w:r w:rsidR="006E55DB" w:rsidRPr="00A64D71">
        <w:t>6</w:t>
      </w:r>
      <w:r w:rsidR="00BF2A10" w:rsidRPr="00A64D71">
        <w:t>.</w:t>
      </w:r>
      <w:r w:rsidR="006E55DB" w:rsidRPr="00A64D71">
        <w:t>2 Fakturering</w:t>
      </w:r>
      <w:bookmarkEnd w:id="21"/>
    </w:p>
    <w:p w14:paraId="25A32D66" w14:textId="1648039E" w:rsidR="00BB338F" w:rsidRPr="00453FEB" w:rsidRDefault="00BB338F" w:rsidP="006E55DB">
      <w:pPr>
        <w:rPr>
          <w:rFonts w:asciiTheme="minorHAnsi" w:hAnsiTheme="minorHAnsi" w:cstheme="minorHAnsi"/>
        </w:rPr>
      </w:pPr>
      <w:r w:rsidRPr="00453FEB">
        <w:rPr>
          <w:rFonts w:asciiTheme="minorHAnsi" w:hAnsiTheme="minorHAnsi" w:cstheme="minorHAnsi"/>
        </w:rPr>
        <w:t>Oppdraget</w:t>
      </w:r>
      <w:r w:rsidR="00453FEB" w:rsidRPr="00453FEB">
        <w:rPr>
          <w:rFonts w:asciiTheme="minorHAnsi" w:hAnsiTheme="minorHAnsi" w:cstheme="minorHAnsi"/>
        </w:rPr>
        <w:t xml:space="preserve"> fakturer</w:t>
      </w:r>
      <w:r w:rsidR="00A773BD">
        <w:rPr>
          <w:rFonts w:asciiTheme="minorHAnsi" w:hAnsiTheme="minorHAnsi" w:cstheme="minorHAnsi"/>
        </w:rPr>
        <w:t>e</w:t>
      </w:r>
      <w:r w:rsidR="00453FEB" w:rsidRPr="00453FEB">
        <w:rPr>
          <w:rFonts w:asciiTheme="minorHAnsi" w:hAnsiTheme="minorHAnsi" w:cstheme="minorHAnsi"/>
        </w:rPr>
        <w:t>s etter medgått tid og innenfor avtalt ramme.</w:t>
      </w:r>
    </w:p>
    <w:p w14:paraId="34922E00" w14:textId="77777777" w:rsidR="006E55DB" w:rsidRPr="00A64D71" w:rsidRDefault="006E55DB" w:rsidP="006E55DB">
      <w:pPr>
        <w:pStyle w:val="AvsntilhQy1"/>
        <w:tabs>
          <w:tab w:val="clear" w:pos="-720"/>
          <w:tab w:val="clear" w:pos="0"/>
          <w:tab w:val="clear" w:pos="720"/>
        </w:tabs>
        <w:suppressAutoHyphens w:val="0"/>
        <w:ind w:left="0"/>
        <w:rPr>
          <w:rFonts w:asciiTheme="minorHAnsi" w:hAnsiTheme="minorHAnsi" w:cstheme="minorHAnsi"/>
          <w:sz w:val="22"/>
          <w:szCs w:val="22"/>
          <w:lang w:val="nb-NO"/>
        </w:rPr>
      </w:pPr>
      <w:r w:rsidRPr="00A64D71">
        <w:rPr>
          <w:rFonts w:asciiTheme="minorHAnsi" w:hAnsiTheme="minorHAnsi" w:cstheme="minorHAnsi"/>
          <w:sz w:val="22"/>
          <w:szCs w:val="22"/>
          <w:lang w:val="nb-NO"/>
        </w:rPr>
        <w:tab/>
      </w:r>
    </w:p>
    <w:p w14:paraId="66FB8D84" w14:textId="7D8DD8E1" w:rsidR="006E55DB" w:rsidRPr="00BB338F" w:rsidRDefault="006E55DB" w:rsidP="006E55DB">
      <w:pPr>
        <w:pStyle w:val="AvsntilhQy1"/>
        <w:tabs>
          <w:tab w:val="clear" w:pos="-720"/>
          <w:tab w:val="clear" w:pos="0"/>
          <w:tab w:val="clear" w:pos="720"/>
        </w:tabs>
        <w:suppressAutoHyphens w:val="0"/>
        <w:ind w:left="0"/>
        <w:rPr>
          <w:rFonts w:asciiTheme="minorHAnsi" w:hAnsiTheme="minorHAnsi" w:cstheme="minorHAnsi"/>
          <w:b/>
          <w:bCs/>
          <w:sz w:val="22"/>
          <w:szCs w:val="22"/>
          <w:lang w:val="nb-NO"/>
        </w:rPr>
      </w:pPr>
      <w:r w:rsidRPr="00BB338F">
        <w:rPr>
          <w:rFonts w:asciiTheme="minorHAnsi" w:hAnsiTheme="minorHAnsi" w:cstheme="minorHAnsi"/>
          <w:b/>
          <w:bCs/>
          <w:sz w:val="22"/>
          <w:szCs w:val="22"/>
          <w:lang w:val="nb-NO"/>
        </w:rPr>
        <w:t>Fakturaadresse</w:t>
      </w:r>
    </w:p>
    <w:p w14:paraId="5B70EE6C" w14:textId="77777777" w:rsidR="00BB338F" w:rsidRPr="00D849EB" w:rsidRDefault="00BB338F" w:rsidP="00BB338F">
      <w:pPr>
        <w:rPr>
          <w:rFonts w:asciiTheme="minorHAnsi" w:hAnsiTheme="minorHAnsi" w:cstheme="minorHAnsi"/>
        </w:rPr>
      </w:pPr>
      <w:r w:rsidRPr="00D849EB">
        <w:rPr>
          <w:rFonts w:asciiTheme="minorHAnsi" w:hAnsiTheme="minorHAnsi" w:cstheme="minorHAnsi"/>
        </w:rPr>
        <w:t>Bergen kommune, LRS</w:t>
      </w:r>
    </w:p>
    <w:p w14:paraId="16778D8A" w14:textId="77777777" w:rsidR="00BB338F" w:rsidRPr="00D849EB" w:rsidRDefault="00BB338F" w:rsidP="00BB338F">
      <w:pPr>
        <w:rPr>
          <w:rFonts w:asciiTheme="minorHAnsi" w:hAnsiTheme="minorHAnsi" w:cstheme="minorHAnsi"/>
        </w:rPr>
      </w:pPr>
      <w:r w:rsidRPr="00D849EB">
        <w:rPr>
          <w:rFonts w:asciiTheme="minorHAnsi" w:hAnsiTheme="minorHAnsi" w:cstheme="minorHAnsi"/>
        </w:rPr>
        <w:t>Serviceboks 7880</w:t>
      </w:r>
      <w:r w:rsidRPr="00D849EB">
        <w:rPr>
          <w:rFonts w:asciiTheme="minorHAnsi" w:hAnsiTheme="minorHAnsi" w:cstheme="minorHAnsi"/>
        </w:rPr>
        <w:br/>
        <w:t>5020 Bergen</w:t>
      </w:r>
    </w:p>
    <w:p w14:paraId="037D949E" w14:textId="77777777" w:rsidR="00BB338F" w:rsidRDefault="00BB338F" w:rsidP="00BB338F">
      <w:pPr>
        <w:rPr>
          <w:rFonts w:asciiTheme="minorHAnsi" w:hAnsiTheme="minorHAnsi" w:cstheme="minorHAnsi"/>
        </w:rPr>
      </w:pPr>
    </w:p>
    <w:p w14:paraId="03BB2EB2" w14:textId="77777777" w:rsidR="00BB338F" w:rsidRPr="00453FEB" w:rsidRDefault="00BB338F" w:rsidP="00BB338F">
      <w:pPr>
        <w:rPr>
          <w:rFonts w:asciiTheme="minorHAnsi" w:hAnsiTheme="minorHAnsi" w:cstheme="minorHAnsi"/>
        </w:rPr>
      </w:pPr>
      <w:r w:rsidRPr="00453FEB">
        <w:rPr>
          <w:rFonts w:asciiTheme="minorHAnsi" w:hAnsiTheme="minorHAnsi" w:cstheme="minorHAnsi"/>
        </w:rPr>
        <w:t xml:space="preserve">Faktura skal merkes med: </w:t>
      </w:r>
    </w:p>
    <w:p w14:paraId="3EFB061B" w14:textId="77777777" w:rsidR="00BB338F" w:rsidRPr="00A84E70" w:rsidRDefault="00BB338F" w:rsidP="00BB338F">
      <w:pPr>
        <w:pStyle w:val="Listeavsnitt"/>
        <w:keepLines w:val="0"/>
        <w:widowControl/>
        <w:numPr>
          <w:ilvl w:val="0"/>
          <w:numId w:val="9"/>
        </w:numPr>
        <w:spacing w:after="160" w:line="259" w:lineRule="auto"/>
        <w:rPr>
          <w:rFonts w:asciiTheme="minorHAnsi" w:hAnsiTheme="minorHAnsi" w:cstheme="minorHAnsi"/>
          <w:color w:val="FF0000"/>
        </w:rPr>
      </w:pPr>
      <w:r w:rsidRPr="00453FEB">
        <w:rPr>
          <w:rFonts w:asciiTheme="minorHAnsi" w:hAnsiTheme="minorHAnsi" w:cstheme="minorHAnsi"/>
        </w:rPr>
        <w:t xml:space="preserve">Ressursnr: </w:t>
      </w:r>
      <w:r w:rsidRPr="00A84E70">
        <w:rPr>
          <w:rFonts w:asciiTheme="minorHAnsi" w:hAnsiTheme="minorHAnsi" w:cstheme="minorHAnsi"/>
          <w:color w:val="FF0000"/>
        </w:rPr>
        <w:t>(fylles ut ved inngåelse av kontrakt)</w:t>
      </w:r>
    </w:p>
    <w:p w14:paraId="3F26106D" w14:textId="77777777" w:rsidR="00BB338F" w:rsidRPr="00A84E70" w:rsidRDefault="00BB338F" w:rsidP="00BB338F">
      <w:pPr>
        <w:pStyle w:val="Listeavsnitt"/>
        <w:keepLines w:val="0"/>
        <w:widowControl/>
        <w:numPr>
          <w:ilvl w:val="0"/>
          <w:numId w:val="9"/>
        </w:numPr>
        <w:spacing w:after="160" w:line="259" w:lineRule="auto"/>
        <w:rPr>
          <w:rFonts w:asciiTheme="minorHAnsi" w:hAnsiTheme="minorHAnsi" w:cstheme="minorHAnsi"/>
          <w:color w:val="FF0000"/>
        </w:rPr>
      </w:pPr>
      <w:r w:rsidRPr="00453FEB">
        <w:rPr>
          <w:rFonts w:asciiTheme="minorHAnsi" w:hAnsiTheme="minorHAnsi" w:cstheme="minorHAnsi"/>
        </w:rPr>
        <w:t xml:space="preserve">Navn: </w:t>
      </w:r>
      <w:r w:rsidRPr="00A84E70">
        <w:rPr>
          <w:rFonts w:asciiTheme="minorHAnsi" w:hAnsiTheme="minorHAnsi" w:cstheme="minorHAnsi"/>
          <w:color w:val="FF0000"/>
        </w:rPr>
        <w:t>(fylles ut ved inngåelse av kontrakt)</w:t>
      </w:r>
    </w:p>
    <w:p w14:paraId="7BC1E6F5" w14:textId="3CE37560" w:rsidR="00B06426" w:rsidRPr="00A84E70" w:rsidRDefault="00BB338F" w:rsidP="00A773BD">
      <w:pPr>
        <w:pStyle w:val="Listeavsnitt"/>
        <w:keepLines w:val="0"/>
        <w:widowControl/>
        <w:numPr>
          <w:ilvl w:val="0"/>
          <w:numId w:val="9"/>
        </w:numPr>
        <w:spacing w:after="160" w:line="259" w:lineRule="auto"/>
        <w:rPr>
          <w:rFonts w:asciiTheme="minorHAnsi" w:hAnsiTheme="minorHAnsi" w:cstheme="minorHAnsi"/>
          <w:color w:val="FF0000"/>
        </w:rPr>
      </w:pPr>
      <w:r w:rsidRPr="00453FEB">
        <w:rPr>
          <w:rFonts w:asciiTheme="minorHAnsi" w:hAnsiTheme="minorHAnsi" w:cstheme="minorHAnsi"/>
        </w:rPr>
        <w:t xml:space="preserve">Tekst: </w:t>
      </w:r>
      <w:r w:rsidRPr="00A84E70">
        <w:rPr>
          <w:rFonts w:asciiTheme="minorHAnsi" w:hAnsiTheme="minorHAnsi" w:cstheme="minorHAnsi"/>
          <w:color w:val="FF0000"/>
        </w:rPr>
        <w:t>(fylles ut ved inngåelse av kontrakt)</w:t>
      </w:r>
    </w:p>
    <w:p w14:paraId="58C64F65" w14:textId="77777777" w:rsidR="00BB338F" w:rsidRPr="00D849EB" w:rsidRDefault="00BB338F" w:rsidP="00BB338F">
      <w:pPr>
        <w:pStyle w:val="AvsntilhQy1"/>
        <w:ind w:left="0"/>
        <w:rPr>
          <w:rFonts w:asciiTheme="minorHAnsi" w:hAnsiTheme="minorHAnsi" w:cstheme="minorHAnsi"/>
          <w:sz w:val="22"/>
          <w:szCs w:val="22"/>
          <w:lang w:val="nb-NO"/>
        </w:rPr>
      </w:pPr>
      <w:r w:rsidRPr="00D849EB">
        <w:rPr>
          <w:rFonts w:asciiTheme="minorHAnsi" w:hAnsiTheme="minorHAnsi" w:cstheme="minorHAnsi"/>
          <w:sz w:val="22"/>
          <w:szCs w:val="22"/>
          <w:lang w:val="nb-NO"/>
        </w:rPr>
        <w:t xml:space="preserve">Øvrige betalingsvilkår: </w:t>
      </w:r>
    </w:p>
    <w:p w14:paraId="4AE0C269" w14:textId="77777777" w:rsidR="00BB338F" w:rsidRDefault="00BB338F" w:rsidP="00BB338F">
      <w:pPr>
        <w:rPr>
          <w:rFonts w:asciiTheme="minorHAnsi" w:hAnsiTheme="minorHAnsi" w:cstheme="minorHAnsi"/>
          <w:b/>
        </w:rPr>
      </w:pPr>
    </w:p>
    <w:p w14:paraId="2B8F257D" w14:textId="54D54F17" w:rsidR="00BB338F" w:rsidRDefault="00BB338F" w:rsidP="00BB338F">
      <w:pPr>
        <w:rPr>
          <w:rFonts w:ascii="Cambria" w:hAnsi="Cambria"/>
          <w:sz w:val="24"/>
          <w:szCs w:val="24"/>
        </w:rPr>
      </w:pPr>
      <w:r w:rsidRPr="00067245">
        <w:rPr>
          <w:rFonts w:asciiTheme="minorHAnsi" w:hAnsiTheme="minorHAnsi" w:cstheme="minorHAnsi"/>
          <w:b/>
        </w:rPr>
        <w:t>Fakturaformat og innhold</w:t>
      </w:r>
    </w:p>
    <w:p w14:paraId="2D9E031B" w14:textId="77777777" w:rsidR="00BB338F" w:rsidRPr="003B4D67" w:rsidRDefault="00BB338F" w:rsidP="00BB338F">
      <w:pPr>
        <w:rPr>
          <w:rFonts w:asciiTheme="minorHAnsi" w:hAnsiTheme="minorHAnsi" w:cstheme="minorHAnsi"/>
        </w:rPr>
      </w:pPr>
      <w:r w:rsidRPr="003B4D67">
        <w:rPr>
          <w:rFonts w:asciiTheme="minorHAnsi" w:eastAsia="Cambria" w:hAnsiTheme="minorHAnsi" w:cstheme="minorHAnsi"/>
        </w:rPr>
        <w:t>Leverandøren skal levere elektronisk faktura til Bergen kommune på Elektronisk handels-format (EHF).</w:t>
      </w:r>
    </w:p>
    <w:p w14:paraId="21E9DC5B" w14:textId="77777777" w:rsidR="00BB338F" w:rsidRPr="003B4D67" w:rsidRDefault="00BB338F" w:rsidP="00BB338F">
      <w:pPr>
        <w:rPr>
          <w:rFonts w:asciiTheme="minorHAnsi" w:hAnsiTheme="minorHAnsi" w:cstheme="minorHAnsi"/>
        </w:rPr>
      </w:pPr>
      <w:r w:rsidRPr="003B4D67">
        <w:rPr>
          <w:rFonts w:asciiTheme="minorHAnsi" w:eastAsia="Cambria" w:hAnsiTheme="minorHAnsi" w:cstheme="minorHAnsi"/>
        </w:rPr>
        <w:t xml:space="preserve"> </w:t>
      </w:r>
    </w:p>
    <w:p w14:paraId="23B755B8" w14:textId="77777777" w:rsidR="00BB338F" w:rsidRPr="003B4D67" w:rsidRDefault="00BB338F" w:rsidP="00BB338F">
      <w:pPr>
        <w:rPr>
          <w:rFonts w:asciiTheme="minorHAnsi" w:hAnsiTheme="minorHAnsi" w:cstheme="minorHAnsi"/>
        </w:rPr>
      </w:pPr>
      <w:r w:rsidRPr="003B4D67">
        <w:rPr>
          <w:rFonts w:asciiTheme="minorHAnsi" w:eastAsia="Cambria" w:hAnsiTheme="minorHAnsi" w:cstheme="minorHAnsi"/>
        </w:rPr>
        <w:t xml:space="preserve">Leverandør skal følge Bergen kommunes til enhver tid gjeldende retningslinjer for elektronisk fakturering. </w:t>
      </w:r>
    </w:p>
    <w:p w14:paraId="4B603255" w14:textId="77777777" w:rsidR="00BB338F" w:rsidRPr="003B4D67" w:rsidRDefault="00BB338F" w:rsidP="00BB338F">
      <w:pPr>
        <w:rPr>
          <w:rFonts w:asciiTheme="minorHAnsi" w:hAnsiTheme="minorHAnsi" w:cstheme="minorHAnsi"/>
        </w:rPr>
      </w:pPr>
      <w:r w:rsidRPr="003B4D67">
        <w:rPr>
          <w:rFonts w:asciiTheme="minorHAnsi" w:eastAsia="Cambria" w:hAnsiTheme="minorHAnsi" w:cstheme="minorHAnsi"/>
        </w:rPr>
        <w:t xml:space="preserve"> </w:t>
      </w:r>
    </w:p>
    <w:p w14:paraId="4477D373" w14:textId="77777777" w:rsidR="00BB338F" w:rsidRPr="003B4D67" w:rsidRDefault="00BB338F" w:rsidP="00BB338F">
      <w:pPr>
        <w:rPr>
          <w:rFonts w:asciiTheme="minorHAnsi" w:hAnsiTheme="minorHAnsi" w:cstheme="minorHAnsi"/>
        </w:rPr>
      </w:pPr>
      <w:r w:rsidRPr="003B4D67">
        <w:rPr>
          <w:rFonts w:asciiTheme="minorHAnsi" w:eastAsia="Cambria" w:hAnsiTheme="minorHAnsi" w:cstheme="minorHAnsi"/>
        </w:rPr>
        <w:t xml:space="preserve">Oppdaterte retningslinjer finnes her: </w:t>
      </w:r>
      <w:hyperlink r:id="rId10" w:history="1">
        <w:r w:rsidRPr="003B4D67">
          <w:rPr>
            <w:rStyle w:val="Hyperkobling"/>
            <w:rFonts w:asciiTheme="minorHAnsi" w:eastAsia="Cambria" w:hAnsiTheme="minorHAnsi" w:cstheme="minorHAnsi"/>
          </w:rPr>
          <w:t>Sende elektronisk faktura til kommunen</w:t>
        </w:r>
      </w:hyperlink>
      <w:r w:rsidRPr="003B4D67">
        <w:rPr>
          <w:rFonts w:asciiTheme="minorHAnsi" w:eastAsia="Cambria" w:hAnsiTheme="minorHAnsi" w:cstheme="minorHAnsi"/>
        </w:rPr>
        <w:t>.</w:t>
      </w:r>
    </w:p>
    <w:p w14:paraId="43F7C42F" w14:textId="77777777" w:rsidR="00BB338F" w:rsidRPr="003B4D67" w:rsidRDefault="00BB338F" w:rsidP="00BB338F">
      <w:pPr>
        <w:rPr>
          <w:rFonts w:asciiTheme="minorHAnsi" w:hAnsiTheme="minorHAnsi" w:cstheme="minorHAnsi"/>
        </w:rPr>
      </w:pPr>
      <w:r w:rsidRPr="003B4D67">
        <w:rPr>
          <w:rFonts w:asciiTheme="minorHAnsi" w:hAnsiTheme="minorHAnsi" w:cstheme="minorHAnsi"/>
        </w:rPr>
        <w:br/>
      </w:r>
      <w:r w:rsidRPr="003B4D67">
        <w:rPr>
          <w:rFonts w:asciiTheme="minorHAnsi" w:eastAsia="Cambria" w:hAnsiTheme="minorHAnsi" w:cstheme="minorHAnsi"/>
        </w:rPr>
        <w:t xml:space="preserve">Dersom lenken ovenfor skulle feile, finner man retningslinjene ved å søke på "faktura" på </w:t>
      </w:r>
      <w:hyperlink r:id="rId11" w:history="1">
        <w:r w:rsidRPr="003B4D67">
          <w:rPr>
            <w:rStyle w:val="Hyperkobling"/>
            <w:rFonts w:asciiTheme="minorHAnsi" w:eastAsia="Cambria" w:hAnsiTheme="minorHAnsi" w:cstheme="minorHAnsi"/>
          </w:rPr>
          <w:t>kommunens hjemmeside (bergen.kommune.no</w:t>
        </w:r>
      </w:hyperlink>
      <w:r w:rsidRPr="003B4D67">
        <w:rPr>
          <w:rFonts w:asciiTheme="minorHAnsi" w:eastAsia="Cambria" w:hAnsiTheme="minorHAnsi" w:cstheme="minorHAnsi"/>
          <w:u w:val="single"/>
        </w:rPr>
        <w:t>)</w:t>
      </w:r>
      <w:r w:rsidRPr="003B4D67">
        <w:rPr>
          <w:rFonts w:asciiTheme="minorHAnsi" w:eastAsia="Cambria" w:hAnsiTheme="minorHAnsi" w:cstheme="minorHAnsi"/>
        </w:rPr>
        <w:t>.</w:t>
      </w:r>
    </w:p>
    <w:p w14:paraId="132E1E03" w14:textId="77777777" w:rsidR="00BB338F" w:rsidRPr="003B4D67" w:rsidRDefault="00BB338F" w:rsidP="00BB338F">
      <w:pPr>
        <w:rPr>
          <w:rFonts w:asciiTheme="minorHAnsi" w:hAnsiTheme="minorHAnsi" w:cstheme="minorHAnsi"/>
        </w:rPr>
      </w:pPr>
      <w:r w:rsidRPr="003B4D67">
        <w:rPr>
          <w:rFonts w:asciiTheme="minorHAnsi" w:eastAsia="Cambria" w:hAnsiTheme="minorHAnsi" w:cstheme="minorHAnsi"/>
        </w:rPr>
        <w:t xml:space="preserve"> </w:t>
      </w:r>
    </w:p>
    <w:p w14:paraId="6B4211E2" w14:textId="77777777" w:rsidR="00BB338F" w:rsidRPr="003B4D67" w:rsidRDefault="00BB338F" w:rsidP="00BB338F">
      <w:pPr>
        <w:rPr>
          <w:rFonts w:asciiTheme="minorHAnsi" w:hAnsiTheme="minorHAnsi" w:cstheme="minorHAnsi"/>
        </w:rPr>
      </w:pPr>
      <w:r w:rsidRPr="003B4D67">
        <w:rPr>
          <w:rFonts w:asciiTheme="minorHAnsi" w:eastAsia="Cambria" w:hAnsiTheme="minorHAnsi" w:cstheme="minorHAnsi"/>
        </w:rPr>
        <w:t xml:space="preserve">Merk at Bergen kommune tilbyr en gratis web-portal for å levere elektronisk faktura for de som ikke har regnskapssystemer som støtter dette. Portalen finnes her: </w:t>
      </w:r>
      <w:hyperlink r:id="rId12" w:history="1">
        <w:r w:rsidRPr="003B4D67">
          <w:rPr>
            <w:rStyle w:val="Hyperkobling"/>
            <w:rFonts w:asciiTheme="minorHAnsi" w:eastAsia="Cambria" w:hAnsiTheme="minorHAnsi" w:cstheme="minorHAnsi"/>
          </w:rPr>
          <w:t>https://www.pagero.no/project-pages/bergen-kommune/</w:t>
        </w:r>
        <w:r w:rsidRPr="003B4D67">
          <w:rPr>
            <w:rFonts w:asciiTheme="minorHAnsi" w:hAnsiTheme="minorHAnsi" w:cstheme="minorHAnsi"/>
          </w:rPr>
          <w:br/>
        </w:r>
      </w:hyperlink>
      <w:r w:rsidRPr="003B4D67">
        <w:rPr>
          <w:rFonts w:asciiTheme="minorHAnsi" w:eastAsia="Cambria" w:hAnsiTheme="minorHAnsi" w:cstheme="minorHAnsi"/>
        </w:rPr>
        <w:t xml:space="preserve"> </w:t>
      </w:r>
      <w:r w:rsidRPr="003B4D67">
        <w:rPr>
          <w:rFonts w:asciiTheme="minorHAnsi" w:hAnsiTheme="minorHAnsi" w:cstheme="minorHAnsi"/>
        </w:rPr>
        <w:br/>
      </w:r>
      <w:r w:rsidRPr="003B4D67">
        <w:rPr>
          <w:rFonts w:asciiTheme="minorHAnsi" w:eastAsia="Cambria" w:hAnsiTheme="minorHAnsi" w:cstheme="minorHAnsi"/>
        </w:rPr>
        <w:t>Mer informasjon om elektronisk handelsformat finnes på disse nettsidene:</w:t>
      </w:r>
    </w:p>
    <w:p w14:paraId="60B4FF2A" w14:textId="77777777" w:rsidR="00BB338F" w:rsidRPr="003B4D67" w:rsidRDefault="00BF48AE" w:rsidP="00BB338F">
      <w:pPr>
        <w:pStyle w:val="Listeavsnitt"/>
        <w:keepLines w:val="0"/>
        <w:widowControl/>
        <w:numPr>
          <w:ilvl w:val="0"/>
          <w:numId w:val="10"/>
        </w:numPr>
        <w:rPr>
          <w:rFonts w:eastAsiaTheme="minorEastAsia" w:cstheme="minorHAnsi"/>
        </w:rPr>
      </w:pPr>
      <w:hyperlink r:id="rId13" w:history="1">
        <w:r w:rsidR="00BB338F" w:rsidRPr="003B4D67">
          <w:rPr>
            <w:rStyle w:val="Hyperkobling"/>
            <w:rFonts w:eastAsia="Cambria" w:cstheme="minorHAnsi"/>
          </w:rPr>
          <w:t>Information om elektronisk faktura</w:t>
        </w:r>
      </w:hyperlink>
      <w:r w:rsidR="00BB338F" w:rsidRPr="003B4D67">
        <w:rPr>
          <w:rFonts w:eastAsia="Cambria" w:cstheme="minorHAnsi"/>
          <w:u w:val="single"/>
        </w:rPr>
        <w:t xml:space="preserve"> </w:t>
      </w:r>
    </w:p>
    <w:p w14:paraId="1AADD609" w14:textId="77777777" w:rsidR="00BB338F" w:rsidRPr="003B4D67" w:rsidRDefault="00BF48AE" w:rsidP="00BB338F">
      <w:pPr>
        <w:pStyle w:val="Listeavsnitt"/>
        <w:keepLines w:val="0"/>
        <w:widowControl/>
        <w:numPr>
          <w:ilvl w:val="0"/>
          <w:numId w:val="10"/>
        </w:numPr>
        <w:rPr>
          <w:rFonts w:eastAsiaTheme="minorEastAsia" w:cstheme="minorHAnsi"/>
        </w:rPr>
      </w:pPr>
      <w:hyperlink r:id="rId14" w:history="1">
        <w:r w:rsidR="00BB338F" w:rsidRPr="003B4D67">
          <w:rPr>
            <w:rStyle w:val="Hyperkobling"/>
            <w:rFonts w:eastAsia="Cambria" w:cstheme="minorHAnsi"/>
          </w:rPr>
          <w:t>Oversikt over fakturasystemer og enkle webportaler som kan levere EHF</w:t>
        </w:r>
      </w:hyperlink>
    </w:p>
    <w:p w14:paraId="19F8E0B4" w14:textId="77777777" w:rsidR="00BB338F" w:rsidRPr="003B4D67" w:rsidRDefault="00BF48AE" w:rsidP="00BB338F">
      <w:pPr>
        <w:pStyle w:val="Listeavsnitt"/>
        <w:keepLines w:val="0"/>
        <w:widowControl/>
        <w:numPr>
          <w:ilvl w:val="0"/>
          <w:numId w:val="10"/>
        </w:numPr>
        <w:rPr>
          <w:rFonts w:eastAsiaTheme="minorEastAsia" w:cstheme="minorHAnsi"/>
        </w:rPr>
      </w:pPr>
      <w:hyperlink r:id="rId15" w:history="1">
        <w:r w:rsidR="00BB338F" w:rsidRPr="003B4D67">
          <w:rPr>
            <w:rStyle w:val="Hyperkobling"/>
            <w:rFonts w:eastAsia="Cambria" w:cstheme="minorHAnsi"/>
          </w:rPr>
          <w:t>Forskrift om IT-standarder i offentlig forvaltning</w:t>
        </w:r>
      </w:hyperlink>
    </w:p>
    <w:p w14:paraId="7BD10D2A" w14:textId="77777777" w:rsidR="00BB338F" w:rsidRDefault="00BB338F" w:rsidP="00BB338F">
      <w:pPr>
        <w:rPr>
          <w:rFonts w:ascii="Cambria" w:hAnsi="Cambria"/>
          <w:szCs w:val="24"/>
        </w:rPr>
      </w:pPr>
      <w:r>
        <w:rPr>
          <w:rFonts w:ascii="Cambria" w:eastAsia="Cambria" w:hAnsi="Cambria" w:cs="Cambria"/>
        </w:rPr>
        <w:t xml:space="preserve"> </w:t>
      </w:r>
    </w:p>
    <w:p w14:paraId="1DF2F1CE" w14:textId="77777777" w:rsidR="00BB338F" w:rsidRDefault="00BB338F" w:rsidP="00BB338F">
      <w:pPr>
        <w:rPr>
          <w:rFonts w:asciiTheme="minorHAnsi" w:hAnsiTheme="minorHAnsi" w:cstheme="minorHAnsi"/>
          <w:b/>
        </w:rPr>
      </w:pPr>
    </w:p>
    <w:p w14:paraId="0C3334E5" w14:textId="77777777" w:rsidR="00BB338F" w:rsidRPr="00067245" w:rsidRDefault="00BB338F" w:rsidP="00BB338F">
      <w:pPr>
        <w:rPr>
          <w:rFonts w:asciiTheme="minorHAnsi" w:hAnsiTheme="minorHAnsi" w:cstheme="minorHAnsi"/>
          <w:b/>
        </w:rPr>
      </w:pPr>
      <w:r w:rsidRPr="00067245">
        <w:rPr>
          <w:rFonts w:asciiTheme="minorHAnsi" w:hAnsiTheme="minorHAnsi" w:cstheme="minorHAnsi"/>
          <w:b/>
        </w:rPr>
        <w:t>Feil i fakturaformat</w:t>
      </w:r>
    </w:p>
    <w:p w14:paraId="2380EC7E" w14:textId="77777777" w:rsidR="008B102F" w:rsidRPr="00A64D71" w:rsidRDefault="00BB338F" w:rsidP="00BB338F">
      <w:pPr>
        <w:rPr>
          <w:rFonts w:asciiTheme="minorHAnsi" w:hAnsiTheme="minorHAnsi" w:cstheme="minorHAnsi"/>
        </w:rPr>
      </w:pPr>
      <w:r w:rsidRPr="003B4D67">
        <w:rPr>
          <w:rFonts w:asciiTheme="minorHAnsi" w:eastAsia="Cambria" w:hAnsiTheme="minorHAnsi" w:cstheme="minorHAnsi"/>
        </w:rPr>
        <w:lastRenderedPageBreak/>
        <w:t>Fakturaer som ikke har innhold eller format slik angitt ovenfor, ansees som ikke mottatt.</w:t>
      </w:r>
      <w:r w:rsidRPr="003B4D67">
        <w:rPr>
          <w:rFonts w:asciiTheme="minorHAnsi" w:hAnsiTheme="minorHAnsi" w:cstheme="minorHAnsi"/>
        </w:rPr>
        <w:br/>
      </w:r>
      <w:r w:rsidRPr="003B4D67">
        <w:rPr>
          <w:rFonts w:asciiTheme="minorHAnsi" w:eastAsia="Cambria" w:hAnsiTheme="minorHAnsi" w:cstheme="minorHAnsi"/>
        </w:rPr>
        <w:t>Kreditnota skal i slike tilfeller ikke utstedes/sendes.</w:t>
      </w:r>
      <w:r w:rsidRPr="003B4D67">
        <w:rPr>
          <w:rFonts w:asciiTheme="minorHAnsi" w:hAnsiTheme="minorHAnsi" w:cstheme="minorHAnsi"/>
        </w:rPr>
        <w:br/>
      </w:r>
      <w:r w:rsidRPr="003B4D67">
        <w:rPr>
          <w:rFonts w:asciiTheme="minorHAnsi" w:eastAsia="Cambria" w:hAnsiTheme="minorHAnsi" w:cstheme="minorHAnsi"/>
        </w:rPr>
        <w:t>Betalingsfrist løper først fra den dato korrekt faktura er mottatt.</w:t>
      </w:r>
      <w:r w:rsidRPr="003B4D67">
        <w:rPr>
          <w:rFonts w:asciiTheme="minorHAnsi" w:hAnsiTheme="minorHAnsi" w:cstheme="minorHAnsi"/>
        </w:rPr>
        <w:br/>
      </w:r>
    </w:p>
    <w:p w14:paraId="23FD5333" w14:textId="77777777" w:rsidR="00D540FF" w:rsidRPr="00A64D71" w:rsidRDefault="00FE6390" w:rsidP="00FE6390">
      <w:pPr>
        <w:pStyle w:val="Overskrift2"/>
      </w:pPr>
      <w:bookmarkStart w:id="22" w:name="_Toc82174826"/>
      <w:r>
        <w:t xml:space="preserve">5.3 </w:t>
      </w:r>
      <w:r w:rsidR="00D540FF" w:rsidRPr="00A64D71">
        <w:t>Avtalen punkt 6.5 Prisendringer</w:t>
      </w:r>
      <w:bookmarkEnd w:id="22"/>
    </w:p>
    <w:p w14:paraId="486D928F" w14:textId="77777777" w:rsidR="00AA5466" w:rsidRDefault="00453FEB" w:rsidP="008B102F">
      <w:pPr>
        <w:rPr>
          <w:rFonts w:asciiTheme="minorHAnsi" w:hAnsiTheme="minorHAnsi" w:cstheme="minorHAnsi"/>
        </w:rPr>
      </w:pPr>
      <w:r>
        <w:rPr>
          <w:rFonts w:asciiTheme="minorHAnsi" w:hAnsiTheme="minorHAnsi" w:cstheme="minorHAnsi"/>
        </w:rPr>
        <w:t>Det er avtalt en totalpris for oppdraget og</w:t>
      </w:r>
      <w:r w:rsidR="00F660DD">
        <w:rPr>
          <w:rFonts w:asciiTheme="minorHAnsi" w:hAnsiTheme="minorHAnsi" w:cstheme="minorHAnsi"/>
        </w:rPr>
        <w:t xml:space="preserve"> pris</w:t>
      </w:r>
      <w:r>
        <w:rPr>
          <w:rFonts w:asciiTheme="minorHAnsi" w:hAnsiTheme="minorHAnsi" w:cstheme="minorHAnsi"/>
        </w:rPr>
        <w:t>endringer ikke aktuelt</w:t>
      </w:r>
      <w:r w:rsidR="00BB338F">
        <w:rPr>
          <w:rFonts w:asciiTheme="minorHAnsi" w:hAnsiTheme="minorHAnsi" w:cstheme="minorHAnsi"/>
        </w:rPr>
        <w:t xml:space="preserve">. </w:t>
      </w:r>
    </w:p>
    <w:p w14:paraId="2E9C5948" w14:textId="77777777" w:rsidR="00BB338F" w:rsidRPr="00A64D71" w:rsidRDefault="00BB338F" w:rsidP="008B102F">
      <w:pPr>
        <w:rPr>
          <w:rFonts w:asciiTheme="minorHAnsi" w:hAnsiTheme="minorHAnsi" w:cstheme="minorHAnsi"/>
        </w:rPr>
      </w:pPr>
    </w:p>
    <w:p w14:paraId="3F19F71F" w14:textId="77777777" w:rsidR="00F660DD" w:rsidRDefault="00FE6390" w:rsidP="00F660DD">
      <w:pPr>
        <w:pStyle w:val="Overskrift2"/>
      </w:pPr>
      <w:bookmarkStart w:id="23" w:name="_Toc82174827"/>
      <w:r>
        <w:t xml:space="preserve">5.4 </w:t>
      </w:r>
      <w:r w:rsidR="00AA5466" w:rsidRPr="00A64D71">
        <w:t>Avtalen punkt 8.5.2 Dagbot ved forsinkelse</w:t>
      </w:r>
      <w:bookmarkEnd w:id="23"/>
    </w:p>
    <w:p w14:paraId="622A438A" w14:textId="77777777" w:rsidR="00F660DD" w:rsidRPr="00F660DD" w:rsidRDefault="00F660DD" w:rsidP="00F660DD">
      <w:pPr>
        <w:rPr>
          <w:rFonts w:asciiTheme="minorHAnsi" w:eastAsia="Cambria" w:hAnsiTheme="minorHAnsi" w:cstheme="minorHAnsi"/>
        </w:rPr>
      </w:pPr>
      <w:r w:rsidRPr="00F660DD">
        <w:rPr>
          <w:rFonts w:asciiTheme="minorHAnsi" w:eastAsia="Cambria" w:hAnsiTheme="minorHAnsi" w:cstheme="minorHAnsi"/>
        </w:rPr>
        <w:t xml:space="preserve">Det er ikke avtalt dagbøter ved forsinkelser i dette oppdraget. </w:t>
      </w:r>
      <w:r w:rsidRPr="00F660DD">
        <w:rPr>
          <w:rFonts w:asciiTheme="minorHAnsi" w:eastAsia="Cambria" w:hAnsiTheme="minorHAnsi" w:cstheme="minorHAnsi"/>
        </w:rPr>
        <w:br w:type="page"/>
      </w:r>
    </w:p>
    <w:p w14:paraId="0A6DF8D3" w14:textId="77777777" w:rsidR="00E16D9C" w:rsidRPr="00222B0E" w:rsidRDefault="00E16D9C" w:rsidP="00F660DD">
      <w:pPr>
        <w:pStyle w:val="Overskrift1"/>
        <w:rPr>
          <w:rStyle w:val="Overskrift1Tegn"/>
          <w:b/>
          <w:bCs/>
          <w:color w:val="auto"/>
        </w:rPr>
      </w:pPr>
      <w:bookmarkStart w:id="24" w:name="_Toc82174828"/>
      <w:r w:rsidRPr="00222B0E">
        <w:rPr>
          <w:rStyle w:val="Overskrift1Tegn"/>
          <w:b/>
          <w:bCs/>
          <w:color w:val="auto"/>
        </w:rPr>
        <w:lastRenderedPageBreak/>
        <w:t>Bilag 6 Endringer i den generelle avtaleteksten</w:t>
      </w:r>
      <w:bookmarkEnd w:id="24"/>
    </w:p>
    <w:p w14:paraId="37EF7B83" w14:textId="77777777" w:rsidR="00E16D9C" w:rsidRPr="00222B0E" w:rsidRDefault="00FE6390" w:rsidP="00222B0E">
      <w:pPr>
        <w:rPr>
          <w:rFonts w:asciiTheme="minorHAnsi" w:hAnsiTheme="minorHAnsi" w:cstheme="minorHAnsi"/>
        </w:rPr>
      </w:pPr>
      <w:r w:rsidRPr="00222B0E">
        <w:rPr>
          <w:rFonts w:asciiTheme="minorHAnsi" w:hAnsiTheme="minorHAnsi" w:cstheme="minorHAnsi"/>
        </w:rPr>
        <w:t>Det er ikke gjort endringer til den generelle avtaleteksten.</w:t>
      </w:r>
    </w:p>
    <w:p w14:paraId="796227A7" w14:textId="77777777" w:rsidR="00FE6390" w:rsidRPr="00222B0E" w:rsidRDefault="00FE6390" w:rsidP="00222B0E">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080"/>
      </w:tblGrid>
      <w:tr w:rsidR="00E16D9C" w:rsidRPr="00222B0E" w14:paraId="0CE3481F" w14:textId="77777777" w:rsidTr="00693F02">
        <w:tc>
          <w:tcPr>
            <w:tcW w:w="959" w:type="dxa"/>
          </w:tcPr>
          <w:p w14:paraId="4598346B" w14:textId="77777777" w:rsidR="00E16D9C" w:rsidRPr="00222B0E" w:rsidRDefault="00E16D9C" w:rsidP="00222B0E">
            <w:pPr>
              <w:rPr>
                <w:rFonts w:asciiTheme="minorHAnsi" w:hAnsiTheme="minorHAnsi" w:cstheme="minorHAnsi"/>
              </w:rPr>
            </w:pPr>
            <w:r w:rsidRPr="00222B0E">
              <w:rPr>
                <w:rFonts w:asciiTheme="minorHAnsi" w:hAnsiTheme="minorHAnsi" w:cstheme="minorHAnsi"/>
              </w:rPr>
              <w:t>Punkt</w:t>
            </w:r>
          </w:p>
        </w:tc>
        <w:tc>
          <w:tcPr>
            <w:tcW w:w="8080" w:type="dxa"/>
          </w:tcPr>
          <w:p w14:paraId="7B1FC55C" w14:textId="77777777" w:rsidR="00E16D9C" w:rsidRPr="00222B0E" w:rsidRDefault="00E16D9C" w:rsidP="00222B0E">
            <w:pPr>
              <w:rPr>
                <w:rFonts w:asciiTheme="minorHAnsi" w:hAnsiTheme="minorHAnsi" w:cstheme="minorHAnsi"/>
              </w:rPr>
            </w:pPr>
            <w:r w:rsidRPr="00222B0E">
              <w:rPr>
                <w:rFonts w:asciiTheme="minorHAnsi" w:hAnsiTheme="minorHAnsi" w:cstheme="minorHAnsi"/>
              </w:rPr>
              <w:t>Erstattes med</w:t>
            </w:r>
          </w:p>
        </w:tc>
      </w:tr>
      <w:tr w:rsidR="00E16D9C" w:rsidRPr="00222B0E" w14:paraId="38A99EA5" w14:textId="77777777" w:rsidTr="00693F02">
        <w:tc>
          <w:tcPr>
            <w:tcW w:w="959" w:type="dxa"/>
          </w:tcPr>
          <w:p w14:paraId="06527DBF" w14:textId="77777777" w:rsidR="00E16D9C" w:rsidRPr="00222B0E" w:rsidRDefault="00E16D9C" w:rsidP="00222B0E">
            <w:pPr>
              <w:rPr>
                <w:rFonts w:asciiTheme="minorHAnsi" w:hAnsiTheme="minorHAnsi" w:cstheme="minorHAnsi"/>
              </w:rPr>
            </w:pPr>
          </w:p>
        </w:tc>
        <w:tc>
          <w:tcPr>
            <w:tcW w:w="8080" w:type="dxa"/>
          </w:tcPr>
          <w:p w14:paraId="25AEA982" w14:textId="77777777" w:rsidR="00E16D9C" w:rsidRPr="00222B0E" w:rsidRDefault="00E16D9C" w:rsidP="00222B0E">
            <w:pPr>
              <w:rPr>
                <w:rFonts w:asciiTheme="minorHAnsi" w:hAnsiTheme="minorHAnsi" w:cstheme="minorHAnsi"/>
              </w:rPr>
            </w:pPr>
          </w:p>
        </w:tc>
      </w:tr>
      <w:tr w:rsidR="00E16D9C" w:rsidRPr="00222B0E" w14:paraId="7BC37BB7" w14:textId="77777777" w:rsidTr="00693F02">
        <w:tc>
          <w:tcPr>
            <w:tcW w:w="959" w:type="dxa"/>
          </w:tcPr>
          <w:p w14:paraId="5E37DF2E" w14:textId="77777777" w:rsidR="00E16D9C" w:rsidRPr="00222B0E" w:rsidRDefault="00E16D9C" w:rsidP="00222B0E">
            <w:pPr>
              <w:rPr>
                <w:rFonts w:asciiTheme="minorHAnsi" w:hAnsiTheme="minorHAnsi" w:cstheme="minorHAnsi"/>
              </w:rPr>
            </w:pPr>
          </w:p>
        </w:tc>
        <w:tc>
          <w:tcPr>
            <w:tcW w:w="8080" w:type="dxa"/>
          </w:tcPr>
          <w:p w14:paraId="2079CD3E" w14:textId="77777777" w:rsidR="00E16D9C" w:rsidRPr="00222B0E" w:rsidRDefault="00E16D9C" w:rsidP="00222B0E">
            <w:pPr>
              <w:rPr>
                <w:rFonts w:asciiTheme="minorHAnsi" w:hAnsiTheme="minorHAnsi" w:cstheme="minorHAnsi"/>
              </w:rPr>
            </w:pPr>
          </w:p>
        </w:tc>
      </w:tr>
    </w:tbl>
    <w:p w14:paraId="156E2487" w14:textId="77777777" w:rsidR="008B102F" w:rsidRPr="00222B0E" w:rsidRDefault="008B102F" w:rsidP="00222B0E">
      <w:pPr>
        <w:rPr>
          <w:rFonts w:asciiTheme="minorHAnsi" w:hAnsiTheme="minorHAnsi" w:cstheme="minorHAnsi"/>
        </w:rPr>
      </w:pPr>
    </w:p>
    <w:p w14:paraId="3D7C0B10" w14:textId="77777777" w:rsidR="00E16D9C" w:rsidRPr="00222B0E" w:rsidRDefault="004673C3" w:rsidP="00222B0E">
      <w:pPr>
        <w:pStyle w:val="Overskrift1"/>
        <w:rPr>
          <w:b/>
          <w:bCs/>
        </w:rPr>
      </w:pPr>
      <w:bookmarkStart w:id="25" w:name="_Toc82174829"/>
      <w:r w:rsidRPr="00222B0E">
        <w:rPr>
          <w:b/>
          <w:bCs/>
          <w:color w:val="auto"/>
        </w:rPr>
        <w:t>Bilag 7</w:t>
      </w:r>
      <w:r w:rsidR="00E16D9C" w:rsidRPr="00222B0E">
        <w:rPr>
          <w:b/>
          <w:bCs/>
          <w:color w:val="auto"/>
        </w:rPr>
        <w:t xml:space="preserve"> Endringer </w:t>
      </w:r>
      <w:r w:rsidRPr="00222B0E">
        <w:rPr>
          <w:b/>
          <w:bCs/>
          <w:color w:val="auto"/>
        </w:rPr>
        <w:t>i ytelsen etter avtaleinngåelsen</w:t>
      </w:r>
      <w:bookmarkEnd w:id="25"/>
    </w:p>
    <w:p w14:paraId="5AC12B3E" w14:textId="77777777" w:rsidR="004673C3" w:rsidRPr="00A64D71" w:rsidRDefault="004673C3" w:rsidP="00E16D9C">
      <w:pPr>
        <w:rPr>
          <w:rFonts w:asciiTheme="minorHAnsi" w:hAnsiTheme="minorHAnsi" w:cstheme="minorHAnsi"/>
        </w:rPr>
      </w:pPr>
    </w:p>
    <w:p w14:paraId="3FA4DFD6" w14:textId="77777777" w:rsidR="00FE6390" w:rsidRPr="00BE6C06" w:rsidRDefault="00FE6390" w:rsidP="00FE6390">
      <w:pPr>
        <w:rPr>
          <w:rFonts w:asciiTheme="minorHAnsi" w:hAnsiTheme="minorHAnsi" w:cstheme="minorHAnsi"/>
          <w:iCs/>
        </w:rPr>
      </w:pPr>
      <w:r w:rsidRPr="00BE6C06">
        <w:rPr>
          <w:rFonts w:asciiTheme="minorHAnsi" w:hAnsiTheme="minorHAnsi" w:cstheme="minorHAnsi"/>
          <w:iCs/>
        </w:rPr>
        <w:t>Endringer av ytelsen etter avtaleinngåelsen skal avtales skriftlig. Konsulenten skal føre en fortløpende katalog over endringene som utgjør dette bilaget.</w:t>
      </w:r>
    </w:p>
    <w:p w14:paraId="332BE750" w14:textId="77777777" w:rsidR="00E16D9C" w:rsidRPr="00A64D71" w:rsidRDefault="00E16D9C" w:rsidP="00E16D9C">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51"/>
        <w:gridCol w:w="5528"/>
        <w:gridCol w:w="1307"/>
      </w:tblGrid>
      <w:tr w:rsidR="00E16D9C" w:rsidRPr="00A64D71" w14:paraId="0FC3E706" w14:textId="77777777" w:rsidTr="00693F02">
        <w:tc>
          <w:tcPr>
            <w:tcW w:w="675" w:type="dxa"/>
          </w:tcPr>
          <w:p w14:paraId="3655C859" w14:textId="77777777" w:rsidR="00E16D9C" w:rsidRPr="00A64D71" w:rsidRDefault="00E16D9C" w:rsidP="00693F02">
            <w:pPr>
              <w:rPr>
                <w:rFonts w:asciiTheme="minorHAnsi" w:hAnsiTheme="minorHAnsi" w:cstheme="minorHAnsi"/>
              </w:rPr>
            </w:pPr>
            <w:r w:rsidRPr="00A64D71">
              <w:rPr>
                <w:rFonts w:asciiTheme="minorHAnsi" w:hAnsiTheme="minorHAnsi" w:cstheme="minorHAnsi"/>
              </w:rPr>
              <w:t>Nr</w:t>
            </w:r>
            <w:r w:rsidR="00222B0E">
              <w:rPr>
                <w:rFonts w:asciiTheme="minorHAnsi" w:hAnsiTheme="minorHAnsi" w:cstheme="minorHAnsi"/>
              </w:rPr>
              <w:t>.</w:t>
            </w:r>
          </w:p>
        </w:tc>
        <w:tc>
          <w:tcPr>
            <w:tcW w:w="851" w:type="dxa"/>
          </w:tcPr>
          <w:p w14:paraId="13F3C179" w14:textId="77777777" w:rsidR="00E16D9C" w:rsidRPr="00A64D71" w:rsidRDefault="00E16D9C" w:rsidP="00693F02">
            <w:pPr>
              <w:rPr>
                <w:rFonts w:asciiTheme="minorHAnsi" w:hAnsiTheme="minorHAnsi" w:cstheme="minorHAnsi"/>
              </w:rPr>
            </w:pPr>
            <w:r w:rsidRPr="00A64D71">
              <w:rPr>
                <w:rFonts w:asciiTheme="minorHAnsi" w:hAnsiTheme="minorHAnsi" w:cstheme="minorHAnsi"/>
              </w:rPr>
              <w:t>Dato</w:t>
            </w:r>
          </w:p>
        </w:tc>
        <w:tc>
          <w:tcPr>
            <w:tcW w:w="5528" w:type="dxa"/>
          </w:tcPr>
          <w:p w14:paraId="0951E8D8" w14:textId="77777777" w:rsidR="00E16D9C" w:rsidRPr="00A64D71" w:rsidRDefault="00E16D9C" w:rsidP="00693F02">
            <w:pPr>
              <w:rPr>
                <w:rFonts w:asciiTheme="minorHAnsi" w:hAnsiTheme="minorHAnsi" w:cstheme="minorHAnsi"/>
              </w:rPr>
            </w:pPr>
            <w:r w:rsidRPr="00A64D71">
              <w:rPr>
                <w:rFonts w:asciiTheme="minorHAnsi" w:hAnsiTheme="minorHAnsi" w:cstheme="minorHAnsi"/>
              </w:rPr>
              <w:t>Endringen gjelder</w:t>
            </w:r>
          </w:p>
        </w:tc>
        <w:tc>
          <w:tcPr>
            <w:tcW w:w="1307" w:type="dxa"/>
          </w:tcPr>
          <w:p w14:paraId="265E6E8D" w14:textId="77777777" w:rsidR="00E16D9C" w:rsidRPr="00A64D71" w:rsidRDefault="00E16D9C" w:rsidP="00693F02">
            <w:pPr>
              <w:rPr>
                <w:rFonts w:asciiTheme="minorHAnsi" w:hAnsiTheme="minorHAnsi" w:cstheme="minorHAnsi"/>
              </w:rPr>
            </w:pPr>
          </w:p>
        </w:tc>
      </w:tr>
      <w:tr w:rsidR="00E16D9C" w:rsidRPr="00A64D71" w14:paraId="5E22DB6D" w14:textId="77777777" w:rsidTr="00693F02">
        <w:tc>
          <w:tcPr>
            <w:tcW w:w="675" w:type="dxa"/>
          </w:tcPr>
          <w:p w14:paraId="698295D0" w14:textId="77777777" w:rsidR="00E16D9C" w:rsidRPr="00A64D71" w:rsidRDefault="00E16D9C" w:rsidP="00693F02">
            <w:pPr>
              <w:rPr>
                <w:rFonts w:asciiTheme="minorHAnsi" w:hAnsiTheme="minorHAnsi" w:cstheme="minorHAnsi"/>
              </w:rPr>
            </w:pPr>
          </w:p>
        </w:tc>
        <w:tc>
          <w:tcPr>
            <w:tcW w:w="851" w:type="dxa"/>
          </w:tcPr>
          <w:p w14:paraId="51BA3516" w14:textId="77777777" w:rsidR="00E16D9C" w:rsidRPr="00A64D71" w:rsidRDefault="00E16D9C" w:rsidP="00693F02">
            <w:pPr>
              <w:rPr>
                <w:rFonts w:asciiTheme="minorHAnsi" w:hAnsiTheme="minorHAnsi" w:cstheme="minorHAnsi"/>
              </w:rPr>
            </w:pPr>
          </w:p>
        </w:tc>
        <w:tc>
          <w:tcPr>
            <w:tcW w:w="5528" w:type="dxa"/>
          </w:tcPr>
          <w:p w14:paraId="6F9375BD" w14:textId="77777777" w:rsidR="00E16D9C" w:rsidRPr="00A64D71" w:rsidRDefault="00E16D9C" w:rsidP="00693F02">
            <w:pPr>
              <w:rPr>
                <w:rFonts w:asciiTheme="minorHAnsi" w:hAnsiTheme="minorHAnsi" w:cstheme="minorHAnsi"/>
              </w:rPr>
            </w:pPr>
          </w:p>
        </w:tc>
        <w:tc>
          <w:tcPr>
            <w:tcW w:w="1307" w:type="dxa"/>
          </w:tcPr>
          <w:p w14:paraId="0718D152" w14:textId="77777777" w:rsidR="00E16D9C" w:rsidRPr="00A64D71" w:rsidRDefault="00E16D9C" w:rsidP="00693F02">
            <w:pPr>
              <w:rPr>
                <w:rFonts w:asciiTheme="minorHAnsi" w:hAnsiTheme="minorHAnsi" w:cstheme="minorHAnsi"/>
              </w:rPr>
            </w:pPr>
          </w:p>
        </w:tc>
      </w:tr>
      <w:tr w:rsidR="00E16D9C" w:rsidRPr="00A64D71" w14:paraId="151F7060" w14:textId="77777777" w:rsidTr="00693F02">
        <w:tc>
          <w:tcPr>
            <w:tcW w:w="675" w:type="dxa"/>
          </w:tcPr>
          <w:p w14:paraId="7A48DDFA" w14:textId="77777777" w:rsidR="00E16D9C" w:rsidRPr="00A64D71" w:rsidRDefault="00E16D9C" w:rsidP="00693F02">
            <w:pPr>
              <w:rPr>
                <w:rFonts w:asciiTheme="minorHAnsi" w:hAnsiTheme="minorHAnsi" w:cstheme="minorHAnsi"/>
              </w:rPr>
            </w:pPr>
          </w:p>
        </w:tc>
        <w:tc>
          <w:tcPr>
            <w:tcW w:w="851" w:type="dxa"/>
          </w:tcPr>
          <w:p w14:paraId="5878C9E9" w14:textId="77777777" w:rsidR="00E16D9C" w:rsidRPr="00A64D71" w:rsidRDefault="00E16D9C" w:rsidP="00693F02">
            <w:pPr>
              <w:rPr>
                <w:rFonts w:asciiTheme="minorHAnsi" w:hAnsiTheme="minorHAnsi" w:cstheme="minorHAnsi"/>
              </w:rPr>
            </w:pPr>
          </w:p>
        </w:tc>
        <w:tc>
          <w:tcPr>
            <w:tcW w:w="5528" w:type="dxa"/>
          </w:tcPr>
          <w:p w14:paraId="2CE6E6DB" w14:textId="77777777" w:rsidR="00E16D9C" w:rsidRPr="00A64D71" w:rsidRDefault="00E16D9C" w:rsidP="00693F02">
            <w:pPr>
              <w:rPr>
                <w:rFonts w:asciiTheme="minorHAnsi" w:hAnsiTheme="minorHAnsi" w:cstheme="minorHAnsi"/>
              </w:rPr>
            </w:pPr>
          </w:p>
        </w:tc>
        <w:tc>
          <w:tcPr>
            <w:tcW w:w="1307" w:type="dxa"/>
          </w:tcPr>
          <w:p w14:paraId="31333906" w14:textId="77777777" w:rsidR="00E16D9C" w:rsidRPr="00A64D71" w:rsidRDefault="00E16D9C" w:rsidP="00693F02">
            <w:pPr>
              <w:rPr>
                <w:rFonts w:asciiTheme="minorHAnsi" w:hAnsiTheme="minorHAnsi" w:cstheme="minorHAnsi"/>
              </w:rPr>
            </w:pPr>
          </w:p>
        </w:tc>
      </w:tr>
      <w:tr w:rsidR="00E16D9C" w:rsidRPr="00A64D71" w14:paraId="39532C53" w14:textId="77777777" w:rsidTr="00693F02">
        <w:tc>
          <w:tcPr>
            <w:tcW w:w="675" w:type="dxa"/>
          </w:tcPr>
          <w:p w14:paraId="7226DA81" w14:textId="77777777" w:rsidR="00E16D9C" w:rsidRPr="00A64D71" w:rsidRDefault="00E16D9C" w:rsidP="00693F02">
            <w:pPr>
              <w:rPr>
                <w:rFonts w:asciiTheme="minorHAnsi" w:hAnsiTheme="minorHAnsi" w:cstheme="minorHAnsi"/>
              </w:rPr>
            </w:pPr>
          </w:p>
        </w:tc>
        <w:tc>
          <w:tcPr>
            <w:tcW w:w="851" w:type="dxa"/>
          </w:tcPr>
          <w:p w14:paraId="57997994" w14:textId="77777777" w:rsidR="00E16D9C" w:rsidRPr="00A64D71" w:rsidRDefault="00E16D9C" w:rsidP="00693F02">
            <w:pPr>
              <w:rPr>
                <w:rFonts w:asciiTheme="minorHAnsi" w:hAnsiTheme="minorHAnsi" w:cstheme="minorHAnsi"/>
              </w:rPr>
            </w:pPr>
          </w:p>
        </w:tc>
        <w:tc>
          <w:tcPr>
            <w:tcW w:w="5528" w:type="dxa"/>
          </w:tcPr>
          <w:p w14:paraId="35DA0034" w14:textId="77777777" w:rsidR="00E16D9C" w:rsidRPr="00A64D71" w:rsidRDefault="00E16D9C" w:rsidP="00693F02">
            <w:pPr>
              <w:rPr>
                <w:rFonts w:asciiTheme="minorHAnsi" w:hAnsiTheme="minorHAnsi" w:cstheme="minorHAnsi"/>
              </w:rPr>
            </w:pPr>
          </w:p>
        </w:tc>
        <w:tc>
          <w:tcPr>
            <w:tcW w:w="1307" w:type="dxa"/>
          </w:tcPr>
          <w:p w14:paraId="074691C7" w14:textId="77777777" w:rsidR="00E16D9C" w:rsidRPr="00A64D71" w:rsidRDefault="00E16D9C" w:rsidP="00693F02">
            <w:pPr>
              <w:rPr>
                <w:rFonts w:asciiTheme="minorHAnsi" w:hAnsiTheme="minorHAnsi" w:cstheme="minorHAnsi"/>
              </w:rPr>
            </w:pPr>
          </w:p>
        </w:tc>
      </w:tr>
    </w:tbl>
    <w:p w14:paraId="46D84C5C" w14:textId="77777777" w:rsidR="00E16D9C" w:rsidRPr="00A64D71" w:rsidRDefault="00E16D9C" w:rsidP="00222B0E">
      <w:pPr>
        <w:rPr>
          <w:rFonts w:asciiTheme="minorHAnsi" w:hAnsiTheme="minorHAnsi" w:cstheme="minorHAnsi"/>
        </w:rPr>
      </w:pPr>
    </w:p>
    <w:sectPr w:rsidR="00E16D9C" w:rsidRPr="00A64D71" w:rsidSect="00537D6A">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77BC" w14:textId="77777777" w:rsidR="00A03B71" w:rsidRDefault="00A03B71">
      <w:r>
        <w:separator/>
      </w:r>
    </w:p>
  </w:endnote>
  <w:endnote w:type="continuationSeparator" w:id="0">
    <w:p w14:paraId="4348C10B" w14:textId="77777777" w:rsidR="00A03B71" w:rsidRDefault="00A03B71">
      <w:r>
        <w:continuationSeparator/>
      </w:r>
    </w:p>
  </w:endnote>
  <w:endnote w:type="continuationNotice" w:id="1">
    <w:p w14:paraId="21B95178" w14:textId="77777777" w:rsidR="00A03B71" w:rsidRDefault="00A03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mallCaps/>
        <w:sz w:val="20"/>
        <w:szCs w:val="20"/>
      </w:rPr>
      <w:id w:val="1812755526"/>
      <w:docPartObj>
        <w:docPartGallery w:val="Page Numbers (Bottom of Page)"/>
        <w:docPartUnique/>
      </w:docPartObj>
    </w:sdtPr>
    <w:sdtEndPr/>
    <w:sdtContent>
      <w:sdt>
        <w:sdtPr>
          <w:rPr>
            <w:rFonts w:asciiTheme="minorHAnsi" w:hAnsiTheme="minorHAnsi" w:cstheme="minorHAnsi"/>
            <w:smallCaps/>
            <w:sz w:val="20"/>
            <w:szCs w:val="20"/>
          </w:rPr>
          <w:id w:val="-1769616900"/>
          <w:docPartObj>
            <w:docPartGallery w:val="Page Numbers (Top of Page)"/>
            <w:docPartUnique/>
          </w:docPartObj>
        </w:sdtPr>
        <w:sdtEndPr/>
        <w:sdtContent>
          <w:p w14:paraId="3BC69ADD" w14:textId="77777777" w:rsidR="00847FD2" w:rsidRPr="00537D6A" w:rsidRDefault="00847FD2" w:rsidP="00537D6A">
            <w:pPr>
              <w:pStyle w:val="Bunntekst"/>
              <w:jc w:val="right"/>
              <w:rPr>
                <w:rFonts w:asciiTheme="minorHAnsi" w:hAnsiTheme="minorHAnsi" w:cstheme="minorHAnsi"/>
                <w:smallCaps/>
                <w:sz w:val="20"/>
                <w:szCs w:val="20"/>
              </w:rPr>
            </w:pPr>
            <w:r>
              <w:rPr>
                <w:rFonts w:asciiTheme="minorHAnsi" w:hAnsiTheme="minorHAnsi" w:cstheme="minorHAnsi"/>
                <w:smallCaps/>
                <w:sz w:val="20"/>
                <w:szCs w:val="20"/>
              </w:rPr>
              <w:t>s</w:t>
            </w:r>
            <w:r w:rsidRPr="00537D6A">
              <w:rPr>
                <w:rFonts w:asciiTheme="minorHAnsi" w:hAnsiTheme="minorHAnsi" w:cstheme="minorHAnsi"/>
                <w:sz w:val="20"/>
                <w:szCs w:val="20"/>
              </w:rPr>
              <w:t xml:space="preserve">ide </w:t>
            </w:r>
            <w:r w:rsidRPr="00537D6A">
              <w:rPr>
                <w:rFonts w:asciiTheme="minorHAnsi" w:hAnsiTheme="minorHAnsi" w:cstheme="minorHAnsi"/>
                <w:smallCaps/>
                <w:sz w:val="20"/>
                <w:szCs w:val="20"/>
              </w:rPr>
              <w:fldChar w:fldCharType="begin"/>
            </w:r>
            <w:r w:rsidRPr="00537D6A">
              <w:rPr>
                <w:rFonts w:asciiTheme="minorHAnsi" w:hAnsiTheme="minorHAnsi" w:cstheme="minorHAnsi"/>
                <w:sz w:val="20"/>
                <w:szCs w:val="20"/>
              </w:rPr>
              <w:instrText>PAGE</w:instrText>
            </w:r>
            <w:r w:rsidRPr="00537D6A">
              <w:rPr>
                <w:rFonts w:asciiTheme="minorHAnsi" w:hAnsiTheme="minorHAnsi" w:cstheme="minorHAnsi"/>
                <w:smallCaps/>
                <w:sz w:val="20"/>
                <w:szCs w:val="20"/>
              </w:rPr>
              <w:fldChar w:fldCharType="separate"/>
            </w:r>
            <w:r w:rsidRPr="00537D6A">
              <w:rPr>
                <w:rFonts w:asciiTheme="minorHAnsi" w:hAnsiTheme="minorHAnsi" w:cstheme="minorHAnsi"/>
                <w:smallCaps/>
                <w:sz w:val="20"/>
                <w:szCs w:val="20"/>
              </w:rPr>
              <w:t>2</w:t>
            </w:r>
            <w:r w:rsidRPr="00537D6A">
              <w:rPr>
                <w:rFonts w:asciiTheme="minorHAnsi" w:hAnsiTheme="minorHAnsi" w:cstheme="minorHAnsi"/>
                <w:smallCaps/>
                <w:sz w:val="20"/>
                <w:szCs w:val="20"/>
              </w:rPr>
              <w:fldChar w:fldCharType="end"/>
            </w:r>
            <w:r w:rsidRPr="00537D6A">
              <w:rPr>
                <w:rFonts w:asciiTheme="minorHAnsi" w:hAnsiTheme="minorHAnsi" w:cstheme="minorHAnsi"/>
                <w:sz w:val="20"/>
                <w:szCs w:val="20"/>
              </w:rPr>
              <w:t xml:space="preserve"> av </w:t>
            </w:r>
            <w:r w:rsidRPr="00537D6A">
              <w:rPr>
                <w:rFonts w:asciiTheme="minorHAnsi" w:hAnsiTheme="minorHAnsi" w:cstheme="minorHAnsi"/>
                <w:smallCaps/>
                <w:sz w:val="20"/>
                <w:szCs w:val="20"/>
              </w:rPr>
              <w:fldChar w:fldCharType="begin"/>
            </w:r>
            <w:r w:rsidRPr="00537D6A">
              <w:rPr>
                <w:rFonts w:asciiTheme="minorHAnsi" w:hAnsiTheme="minorHAnsi" w:cstheme="minorHAnsi"/>
                <w:sz w:val="20"/>
                <w:szCs w:val="20"/>
              </w:rPr>
              <w:instrText>NUMPAGES</w:instrText>
            </w:r>
            <w:r w:rsidRPr="00537D6A">
              <w:rPr>
                <w:rFonts w:asciiTheme="minorHAnsi" w:hAnsiTheme="minorHAnsi" w:cstheme="minorHAnsi"/>
                <w:smallCaps/>
                <w:sz w:val="20"/>
                <w:szCs w:val="20"/>
              </w:rPr>
              <w:fldChar w:fldCharType="separate"/>
            </w:r>
            <w:r w:rsidRPr="00537D6A">
              <w:rPr>
                <w:rFonts w:asciiTheme="minorHAnsi" w:hAnsiTheme="minorHAnsi" w:cstheme="minorHAnsi"/>
                <w:smallCaps/>
                <w:sz w:val="20"/>
                <w:szCs w:val="20"/>
              </w:rPr>
              <w:t>20</w:t>
            </w:r>
            <w:r w:rsidRPr="00537D6A">
              <w:rPr>
                <w:rFonts w:asciiTheme="minorHAnsi" w:hAnsiTheme="minorHAnsi" w:cstheme="minorHAnsi"/>
                <w:smallCaps/>
                <w:sz w:val="20"/>
                <w:szCs w:val="20"/>
              </w:rPr>
              <w:fldChar w:fldCharType="end"/>
            </w:r>
          </w:p>
        </w:sdtContent>
      </w:sdt>
    </w:sdtContent>
  </w:sdt>
  <w:p w14:paraId="4D2FE494" w14:textId="77777777" w:rsidR="00847FD2" w:rsidRDefault="00847F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CED9" w14:textId="77777777" w:rsidR="00A03B71" w:rsidRDefault="00A03B71">
      <w:r>
        <w:separator/>
      </w:r>
    </w:p>
  </w:footnote>
  <w:footnote w:type="continuationSeparator" w:id="0">
    <w:p w14:paraId="59C36A74" w14:textId="77777777" w:rsidR="00A03B71" w:rsidRDefault="00A03B71">
      <w:r>
        <w:continuationSeparator/>
      </w:r>
    </w:p>
  </w:footnote>
  <w:footnote w:type="continuationNotice" w:id="1">
    <w:p w14:paraId="4A2F7A5E" w14:textId="77777777" w:rsidR="00A03B71" w:rsidRDefault="00A03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0D89" w14:textId="566715A2" w:rsidR="00847FD2" w:rsidRPr="00537D6A" w:rsidRDefault="00847FD2">
    <w:pPr>
      <w:pStyle w:val="Topptekst"/>
      <w:rPr>
        <w:rFonts w:asciiTheme="minorHAnsi" w:hAnsiTheme="minorHAnsi"/>
        <w:sz w:val="20"/>
        <w:szCs w:val="20"/>
      </w:rPr>
    </w:pPr>
    <w:r w:rsidRPr="00BC2AA5">
      <w:rPr>
        <w:rFonts w:asciiTheme="minorHAnsi" w:hAnsiTheme="minorHAnsi"/>
        <w:sz w:val="20"/>
        <w:szCs w:val="20"/>
      </w:rPr>
      <w:t>Konsulentavtale om sikkerhets</w:t>
    </w:r>
    <w:r w:rsidR="00CC3D89">
      <w:rPr>
        <w:rFonts w:asciiTheme="minorHAnsi" w:hAnsiTheme="minorHAnsi"/>
        <w:sz w:val="20"/>
        <w:szCs w:val="20"/>
      </w:rPr>
      <w:t>test</w:t>
    </w:r>
    <w:r w:rsidRPr="00BC2AA5">
      <w:rPr>
        <w:rFonts w:asciiTheme="minorHAnsi" w:hAnsiTheme="minorHAnsi"/>
        <w:sz w:val="20"/>
        <w:szCs w:val="20"/>
      </w:rPr>
      <w:t xml:space="preserve"> </w:t>
    </w:r>
    <w:r w:rsidR="00CC3D89">
      <w:rPr>
        <w:rFonts w:asciiTheme="minorHAnsi" w:hAnsiTheme="minorHAnsi"/>
        <w:sz w:val="20"/>
        <w:szCs w:val="20"/>
      </w:rPr>
      <w:t>av IKT-fagsystem</w:t>
    </w:r>
    <w:r w:rsidRPr="00BC2AA5">
      <w:rPr>
        <w:rFonts w:asciiTheme="minorHAnsi" w:hAnsiTheme="minorHAnsi"/>
        <w:sz w:val="20"/>
        <w:szCs w:val="20"/>
      </w:rPr>
      <w:t>. Bilag 1-</w:t>
    </w:r>
    <w:r w:rsidR="00EF7EAF">
      <w:rPr>
        <w:rFonts w:asciiTheme="minorHAnsi" w:hAnsiTheme="minorHAnsi"/>
        <w:sz w:val="20"/>
        <w:szCs w:val="20"/>
      </w:rPr>
      <w:t>7</w:t>
    </w:r>
    <w:r w:rsidRPr="00BC2AA5">
      <w:rPr>
        <w:rFonts w:asciiTheme="minorHAnsi" w:hAnsiTheme="minorHAns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C26"/>
    <w:multiLevelType w:val="hybridMultilevel"/>
    <w:tmpl w:val="7E224FBE"/>
    <w:lvl w:ilvl="0" w:tplc="1966C176">
      <w:start w:val="1"/>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32D1454"/>
    <w:multiLevelType w:val="hybridMultilevel"/>
    <w:tmpl w:val="4BF6A1DA"/>
    <w:lvl w:ilvl="0" w:tplc="53E4C6C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A51713"/>
    <w:multiLevelType w:val="hybridMultilevel"/>
    <w:tmpl w:val="E64C9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0A0940"/>
    <w:multiLevelType w:val="hybridMultilevel"/>
    <w:tmpl w:val="12F6BB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E8E552B"/>
    <w:multiLevelType w:val="hybridMultilevel"/>
    <w:tmpl w:val="34D2E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955F6F"/>
    <w:multiLevelType w:val="hybridMultilevel"/>
    <w:tmpl w:val="EB76A0BE"/>
    <w:lvl w:ilvl="0" w:tplc="04140001">
      <w:start w:val="1"/>
      <w:numFmt w:val="bullet"/>
      <w:lvlText w:val=""/>
      <w:lvlJc w:val="left"/>
      <w:pPr>
        <w:ind w:left="-2472" w:hanging="360"/>
      </w:pPr>
      <w:rPr>
        <w:rFonts w:ascii="Symbol" w:hAnsi="Symbol" w:hint="default"/>
      </w:rPr>
    </w:lvl>
    <w:lvl w:ilvl="1" w:tplc="04140003" w:tentative="1">
      <w:start w:val="1"/>
      <w:numFmt w:val="bullet"/>
      <w:lvlText w:val="o"/>
      <w:lvlJc w:val="left"/>
      <w:pPr>
        <w:ind w:left="-1752" w:hanging="360"/>
      </w:pPr>
      <w:rPr>
        <w:rFonts w:ascii="Courier New" w:hAnsi="Courier New" w:cs="Courier New" w:hint="default"/>
      </w:rPr>
    </w:lvl>
    <w:lvl w:ilvl="2" w:tplc="04140005" w:tentative="1">
      <w:start w:val="1"/>
      <w:numFmt w:val="bullet"/>
      <w:lvlText w:val=""/>
      <w:lvlJc w:val="left"/>
      <w:pPr>
        <w:ind w:left="-1032" w:hanging="360"/>
      </w:pPr>
      <w:rPr>
        <w:rFonts w:ascii="Wingdings" w:hAnsi="Wingdings" w:hint="default"/>
      </w:rPr>
    </w:lvl>
    <w:lvl w:ilvl="3" w:tplc="04140001" w:tentative="1">
      <w:start w:val="1"/>
      <w:numFmt w:val="bullet"/>
      <w:lvlText w:val=""/>
      <w:lvlJc w:val="left"/>
      <w:pPr>
        <w:ind w:left="-312" w:hanging="360"/>
      </w:pPr>
      <w:rPr>
        <w:rFonts w:ascii="Symbol" w:hAnsi="Symbol" w:hint="default"/>
      </w:rPr>
    </w:lvl>
    <w:lvl w:ilvl="4" w:tplc="04140003" w:tentative="1">
      <w:start w:val="1"/>
      <w:numFmt w:val="bullet"/>
      <w:lvlText w:val="o"/>
      <w:lvlJc w:val="left"/>
      <w:pPr>
        <w:ind w:left="408" w:hanging="360"/>
      </w:pPr>
      <w:rPr>
        <w:rFonts w:ascii="Courier New" w:hAnsi="Courier New" w:cs="Courier New" w:hint="default"/>
      </w:rPr>
    </w:lvl>
    <w:lvl w:ilvl="5" w:tplc="04140005" w:tentative="1">
      <w:start w:val="1"/>
      <w:numFmt w:val="bullet"/>
      <w:lvlText w:val=""/>
      <w:lvlJc w:val="left"/>
      <w:pPr>
        <w:ind w:left="1128" w:hanging="360"/>
      </w:pPr>
      <w:rPr>
        <w:rFonts w:ascii="Wingdings" w:hAnsi="Wingdings" w:hint="default"/>
      </w:rPr>
    </w:lvl>
    <w:lvl w:ilvl="6" w:tplc="04140001" w:tentative="1">
      <w:start w:val="1"/>
      <w:numFmt w:val="bullet"/>
      <w:lvlText w:val=""/>
      <w:lvlJc w:val="left"/>
      <w:pPr>
        <w:ind w:left="1848" w:hanging="360"/>
      </w:pPr>
      <w:rPr>
        <w:rFonts w:ascii="Symbol" w:hAnsi="Symbol" w:hint="default"/>
      </w:rPr>
    </w:lvl>
    <w:lvl w:ilvl="7" w:tplc="04140003" w:tentative="1">
      <w:start w:val="1"/>
      <w:numFmt w:val="bullet"/>
      <w:lvlText w:val="o"/>
      <w:lvlJc w:val="left"/>
      <w:pPr>
        <w:ind w:left="2568" w:hanging="360"/>
      </w:pPr>
      <w:rPr>
        <w:rFonts w:ascii="Courier New" w:hAnsi="Courier New" w:cs="Courier New" w:hint="default"/>
      </w:rPr>
    </w:lvl>
    <w:lvl w:ilvl="8" w:tplc="04140005" w:tentative="1">
      <w:start w:val="1"/>
      <w:numFmt w:val="bullet"/>
      <w:lvlText w:val=""/>
      <w:lvlJc w:val="left"/>
      <w:pPr>
        <w:ind w:left="3288" w:hanging="360"/>
      </w:pPr>
      <w:rPr>
        <w:rFonts w:ascii="Wingdings" w:hAnsi="Wingdings" w:hint="default"/>
      </w:rPr>
    </w:lvl>
  </w:abstractNum>
  <w:abstractNum w:abstractNumId="6" w15:restartNumberingAfterBreak="0">
    <w:nsid w:val="3D8D0DE1"/>
    <w:multiLevelType w:val="hybridMultilevel"/>
    <w:tmpl w:val="431C02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5C12F7"/>
    <w:multiLevelType w:val="hybridMultilevel"/>
    <w:tmpl w:val="FFFFFFFF"/>
    <w:lvl w:ilvl="0" w:tplc="73120176">
      <w:start w:val="1"/>
      <w:numFmt w:val="bullet"/>
      <w:lvlText w:val="·"/>
      <w:lvlJc w:val="left"/>
      <w:pPr>
        <w:ind w:left="720" w:hanging="360"/>
      </w:pPr>
      <w:rPr>
        <w:rFonts w:ascii="Symbol" w:hAnsi="Symbol" w:hint="default"/>
      </w:rPr>
    </w:lvl>
    <w:lvl w:ilvl="1" w:tplc="8D0464A8">
      <w:start w:val="1"/>
      <w:numFmt w:val="bullet"/>
      <w:lvlText w:val="o"/>
      <w:lvlJc w:val="left"/>
      <w:pPr>
        <w:ind w:left="1440" w:hanging="360"/>
      </w:pPr>
      <w:rPr>
        <w:rFonts w:ascii="Courier New" w:hAnsi="Courier New" w:cs="Times New Roman" w:hint="default"/>
      </w:rPr>
    </w:lvl>
    <w:lvl w:ilvl="2" w:tplc="20FE2AD8">
      <w:start w:val="1"/>
      <w:numFmt w:val="bullet"/>
      <w:lvlText w:val=""/>
      <w:lvlJc w:val="left"/>
      <w:pPr>
        <w:ind w:left="2160" w:hanging="360"/>
      </w:pPr>
      <w:rPr>
        <w:rFonts w:ascii="Wingdings" w:hAnsi="Wingdings" w:hint="default"/>
      </w:rPr>
    </w:lvl>
    <w:lvl w:ilvl="3" w:tplc="E6C22CF0">
      <w:start w:val="1"/>
      <w:numFmt w:val="bullet"/>
      <w:lvlText w:val=""/>
      <w:lvlJc w:val="left"/>
      <w:pPr>
        <w:ind w:left="2880" w:hanging="360"/>
      </w:pPr>
      <w:rPr>
        <w:rFonts w:ascii="Symbol" w:hAnsi="Symbol" w:hint="default"/>
      </w:rPr>
    </w:lvl>
    <w:lvl w:ilvl="4" w:tplc="522A8812">
      <w:start w:val="1"/>
      <w:numFmt w:val="bullet"/>
      <w:lvlText w:val="o"/>
      <w:lvlJc w:val="left"/>
      <w:pPr>
        <w:ind w:left="3600" w:hanging="360"/>
      </w:pPr>
      <w:rPr>
        <w:rFonts w:ascii="Courier New" w:hAnsi="Courier New" w:cs="Times New Roman" w:hint="default"/>
      </w:rPr>
    </w:lvl>
    <w:lvl w:ilvl="5" w:tplc="7DDE4478">
      <w:start w:val="1"/>
      <w:numFmt w:val="bullet"/>
      <w:lvlText w:val=""/>
      <w:lvlJc w:val="left"/>
      <w:pPr>
        <w:ind w:left="4320" w:hanging="360"/>
      </w:pPr>
      <w:rPr>
        <w:rFonts w:ascii="Wingdings" w:hAnsi="Wingdings" w:hint="default"/>
      </w:rPr>
    </w:lvl>
    <w:lvl w:ilvl="6" w:tplc="3DEE50FA">
      <w:start w:val="1"/>
      <w:numFmt w:val="bullet"/>
      <w:lvlText w:val=""/>
      <w:lvlJc w:val="left"/>
      <w:pPr>
        <w:ind w:left="5040" w:hanging="360"/>
      </w:pPr>
      <w:rPr>
        <w:rFonts w:ascii="Symbol" w:hAnsi="Symbol" w:hint="default"/>
      </w:rPr>
    </w:lvl>
    <w:lvl w:ilvl="7" w:tplc="FF4A7038">
      <w:start w:val="1"/>
      <w:numFmt w:val="bullet"/>
      <w:lvlText w:val="o"/>
      <w:lvlJc w:val="left"/>
      <w:pPr>
        <w:ind w:left="5760" w:hanging="360"/>
      </w:pPr>
      <w:rPr>
        <w:rFonts w:ascii="Courier New" w:hAnsi="Courier New" w:cs="Times New Roman" w:hint="default"/>
      </w:rPr>
    </w:lvl>
    <w:lvl w:ilvl="8" w:tplc="B5AE7108">
      <w:start w:val="1"/>
      <w:numFmt w:val="bullet"/>
      <w:lvlText w:val=""/>
      <w:lvlJc w:val="left"/>
      <w:pPr>
        <w:ind w:left="6480" w:hanging="360"/>
      </w:pPr>
      <w:rPr>
        <w:rFonts w:ascii="Wingdings" w:hAnsi="Wingdings" w:hint="default"/>
      </w:rPr>
    </w:lvl>
  </w:abstractNum>
  <w:abstractNum w:abstractNumId="8" w15:restartNumberingAfterBreak="0">
    <w:nsid w:val="56651AA4"/>
    <w:multiLevelType w:val="hybridMultilevel"/>
    <w:tmpl w:val="B63498F6"/>
    <w:lvl w:ilvl="0" w:tplc="1166F55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D857748"/>
    <w:multiLevelType w:val="hybridMultilevel"/>
    <w:tmpl w:val="AD2C07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E81A7E"/>
    <w:multiLevelType w:val="multilevel"/>
    <w:tmpl w:val="54AE1E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10"/>
  </w:num>
  <w:num w:numId="3">
    <w:abstractNumId w:val="6"/>
  </w:num>
  <w:num w:numId="4">
    <w:abstractNumId w:val="0"/>
  </w:num>
  <w:num w:numId="5">
    <w:abstractNumId w:val="5"/>
  </w:num>
  <w:num w:numId="6">
    <w:abstractNumId w:val="3"/>
  </w:num>
  <w:num w:numId="7">
    <w:abstractNumId w:val="9"/>
  </w:num>
  <w:num w:numId="8">
    <w:abstractNumId w:val="2"/>
  </w:num>
  <w:num w:numId="9">
    <w:abstractNumId w:val="8"/>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2F"/>
    <w:rsid w:val="00002383"/>
    <w:rsid w:val="00003CFF"/>
    <w:rsid w:val="0003702F"/>
    <w:rsid w:val="00041071"/>
    <w:rsid w:val="00042D13"/>
    <w:rsid w:val="000458CF"/>
    <w:rsid w:val="00064E04"/>
    <w:rsid w:val="000829A6"/>
    <w:rsid w:val="00095C94"/>
    <w:rsid w:val="000C29BE"/>
    <w:rsid w:val="000D4F9B"/>
    <w:rsid w:val="000E0624"/>
    <w:rsid w:val="000F0174"/>
    <w:rsid w:val="00100720"/>
    <w:rsid w:val="00160FC7"/>
    <w:rsid w:val="001740A3"/>
    <w:rsid w:val="0017575F"/>
    <w:rsid w:val="001766A3"/>
    <w:rsid w:val="00187F12"/>
    <w:rsid w:val="001B6DC5"/>
    <w:rsid w:val="001D075C"/>
    <w:rsid w:val="001D2F5A"/>
    <w:rsid w:val="001E1381"/>
    <w:rsid w:val="00222B0E"/>
    <w:rsid w:val="00223206"/>
    <w:rsid w:val="00234C17"/>
    <w:rsid w:val="0025049D"/>
    <w:rsid w:val="00253D45"/>
    <w:rsid w:val="002B6502"/>
    <w:rsid w:val="002C5134"/>
    <w:rsid w:val="002D19DC"/>
    <w:rsid w:val="00324333"/>
    <w:rsid w:val="00360C3D"/>
    <w:rsid w:val="00393E5B"/>
    <w:rsid w:val="003C6730"/>
    <w:rsid w:val="003F5AE7"/>
    <w:rsid w:val="00413A18"/>
    <w:rsid w:val="00423142"/>
    <w:rsid w:val="00434DC7"/>
    <w:rsid w:val="00453FEB"/>
    <w:rsid w:val="004660AC"/>
    <w:rsid w:val="004673C3"/>
    <w:rsid w:val="00486B86"/>
    <w:rsid w:val="004912BB"/>
    <w:rsid w:val="0049214E"/>
    <w:rsid w:val="004B2DA3"/>
    <w:rsid w:val="004C65DD"/>
    <w:rsid w:val="00506309"/>
    <w:rsid w:val="0053768D"/>
    <w:rsid w:val="00537D6A"/>
    <w:rsid w:val="00556CAF"/>
    <w:rsid w:val="005764A2"/>
    <w:rsid w:val="005855AC"/>
    <w:rsid w:val="005B22AA"/>
    <w:rsid w:val="005B7E73"/>
    <w:rsid w:val="005D1691"/>
    <w:rsid w:val="0060439C"/>
    <w:rsid w:val="00623103"/>
    <w:rsid w:val="00632606"/>
    <w:rsid w:val="0066433A"/>
    <w:rsid w:val="00680273"/>
    <w:rsid w:val="00693F02"/>
    <w:rsid w:val="0069462C"/>
    <w:rsid w:val="006A4769"/>
    <w:rsid w:val="006B211C"/>
    <w:rsid w:val="006B2E4C"/>
    <w:rsid w:val="006C5616"/>
    <w:rsid w:val="006D585A"/>
    <w:rsid w:val="006E0429"/>
    <w:rsid w:val="006E55DB"/>
    <w:rsid w:val="0070159D"/>
    <w:rsid w:val="007018CB"/>
    <w:rsid w:val="0070228A"/>
    <w:rsid w:val="00744DE3"/>
    <w:rsid w:val="00753990"/>
    <w:rsid w:val="007541CE"/>
    <w:rsid w:val="00770607"/>
    <w:rsid w:val="007A262C"/>
    <w:rsid w:val="007B2092"/>
    <w:rsid w:val="007B57FE"/>
    <w:rsid w:val="007E63F4"/>
    <w:rsid w:val="00800995"/>
    <w:rsid w:val="00810826"/>
    <w:rsid w:val="00830D71"/>
    <w:rsid w:val="0083404C"/>
    <w:rsid w:val="00847FD2"/>
    <w:rsid w:val="00872D68"/>
    <w:rsid w:val="00874E74"/>
    <w:rsid w:val="008801E1"/>
    <w:rsid w:val="00887A34"/>
    <w:rsid w:val="00890A01"/>
    <w:rsid w:val="008B102F"/>
    <w:rsid w:val="008C1856"/>
    <w:rsid w:val="008C2A3F"/>
    <w:rsid w:val="008F0335"/>
    <w:rsid w:val="00910B01"/>
    <w:rsid w:val="00910B64"/>
    <w:rsid w:val="00911066"/>
    <w:rsid w:val="0091689A"/>
    <w:rsid w:val="00924BD7"/>
    <w:rsid w:val="0096335F"/>
    <w:rsid w:val="00974377"/>
    <w:rsid w:val="00977883"/>
    <w:rsid w:val="0099187F"/>
    <w:rsid w:val="009A6DC2"/>
    <w:rsid w:val="009B6510"/>
    <w:rsid w:val="009C5827"/>
    <w:rsid w:val="009E3046"/>
    <w:rsid w:val="009E440E"/>
    <w:rsid w:val="00A03B71"/>
    <w:rsid w:val="00A117EA"/>
    <w:rsid w:val="00A64D71"/>
    <w:rsid w:val="00A773BD"/>
    <w:rsid w:val="00A84E70"/>
    <w:rsid w:val="00AA5466"/>
    <w:rsid w:val="00AF1020"/>
    <w:rsid w:val="00AF1628"/>
    <w:rsid w:val="00AF7B9C"/>
    <w:rsid w:val="00B06426"/>
    <w:rsid w:val="00B1196D"/>
    <w:rsid w:val="00B5190A"/>
    <w:rsid w:val="00B5657E"/>
    <w:rsid w:val="00B62195"/>
    <w:rsid w:val="00B742EE"/>
    <w:rsid w:val="00B87BCF"/>
    <w:rsid w:val="00B948A3"/>
    <w:rsid w:val="00BA5C35"/>
    <w:rsid w:val="00BB338F"/>
    <w:rsid w:val="00BB43F1"/>
    <w:rsid w:val="00BC2AA5"/>
    <w:rsid w:val="00BF2A10"/>
    <w:rsid w:val="00BF48AE"/>
    <w:rsid w:val="00C22AD2"/>
    <w:rsid w:val="00C30E1B"/>
    <w:rsid w:val="00C4363F"/>
    <w:rsid w:val="00C91A64"/>
    <w:rsid w:val="00C929C7"/>
    <w:rsid w:val="00CA433C"/>
    <w:rsid w:val="00CC0D98"/>
    <w:rsid w:val="00CC3D89"/>
    <w:rsid w:val="00CE1F55"/>
    <w:rsid w:val="00CF0DB0"/>
    <w:rsid w:val="00D17E47"/>
    <w:rsid w:val="00D36880"/>
    <w:rsid w:val="00D36982"/>
    <w:rsid w:val="00D40675"/>
    <w:rsid w:val="00D540FF"/>
    <w:rsid w:val="00D5775D"/>
    <w:rsid w:val="00D76981"/>
    <w:rsid w:val="00D943EA"/>
    <w:rsid w:val="00D9739A"/>
    <w:rsid w:val="00DB3AD3"/>
    <w:rsid w:val="00DB49FC"/>
    <w:rsid w:val="00DC1BED"/>
    <w:rsid w:val="00DC57E0"/>
    <w:rsid w:val="00DE73D2"/>
    <w:rsid w:val="00DF2277"/>
    <w:rsid w:val="00DF42DF"/>
    <w:rsid w:val="00E12261"/>
    <w:rsid w:val="00E13F88"/>
    <w:rsid w:val="00E16D9C"/>
    <w:rsid w:val="00E36A5F"/>
    <w:rsid w:val="00E55403"/>
    <w:rsid w:val="00E7127B"/>
    <w:rsid w:val="00EB15F0"/>
    <w:rsid w:val="00EB6DB6"/>
    <w:rsid w:val="00EF1DF2"/>
    <w:rsid w:val="00EF7EAF"/>
    <w:rsid w:val="00F01B24"/>
    <w:rsid w:val="00F20C79"/>
    <w:rsid w:val="00F21DB9"/>
    <w:rsid w:val="00F26448"/>
    <w:rsid w:val="00F327B1"/>
    <w:rsid w:val="00F34B40"/>
    <w:rsid w:val="00F541E2"/>
    <w:rsid w:val="00F65EE2"/>
    <w:rsid w:val="00F660DD"/>
    <w:rsid w:val="00FA0D39"/>
    <w:rsid w:val="00FA6B20"/>
    <w:rsid w:val="00FC2775"/>
    <w:rsid w:val="00FC302D"/>
    <w:rsid w:val="00FC720A"/>
    <w:rsid w:val="00FD6D75"/>
    <w:rsid w:val="00FE6390"/>
    <w:rsid w:val="00FF3570"/>
    <w:rsid w:val="0975E0A0"/>
    <w:rsid w:val="1762EC2C"/>
    <w:rsid w:val="1915B472"/>
    <w:rsid w:val="5F1ACF40"/>
    <w:rsid w:val="6EE95E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71184"/>
  <w15:docId w15:val="{2444A951-558E-440A-899B-A8DE5A5C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2F"/>
    <w:pPr>
      <w:keepLines/>
      <w:widowControl w:val="0"/>
    </w:pPr>
    <w:rPr>
      <w:sz w:val="22"/>
      <w:szCs w:val="22"/>
    </w:rPr>
  </w:style>
  <w:style w:type="paragraph" w:styleId="Overskrift1">
    <w:name w:val="heading 1"/>
    <w:basedOn w:val="Normal"/>
    <w:next w:val="Normal"/>
    <w:link w:val="Overskrift1Tegn"/>
    <w:uiPriority w:val="9"/>
    <w:qFormat/>
    <w:rsid w:val="00537D6A"/>
    <w:pPr>
      <w:keepNext/>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E12261"/>
    <w:pPr>
      <w:keepNext/>
      <w:keepLines w:val="0"/>
      <w:widowControl/>
      <w:spacing w:before="240" w:after="60"/>
      <w:outlineLvl w:val="1"/>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ndertittel">
    <w:name w:val="undertittel"/>
    <w:basedOn w:val="Normal"/>
    <w:rsid w:val="008B102F"/>
    <w:pPr>
      <w:keepLines w:val="0"/>
      <w:widowControl/>
      <w:autoSpaceDE w:val="0"/>
      <w:autoSpaceDN w:val="0"/>
      <w:adjustRightInd w:val="0"/>
    </w:pPr>
    <w:rPr>
      <w:sz w:val="28"/>
      <w:szCs w:val="28"/>
    </w:rPr>
  </w:style>
  <w:style w:type="paragraph" w:customStyle="1" w:styleId="Tabelltekst">
    <w:name w:val="Tabelltekst"/>
    <w:basedOn w:val="Normal"/>
    <w:rsid w:val="008B102F"/>
    <w:pPr>
      <w:keepNext/>
      <w:tabs>
        <w:tab w:val="left" w:pos="3544"/>
      </w:tabs>
      <w:spacing w:before="80"/>
      <w:ind w:left="57"/>
    </w:pPr>
    <w:rPr>
      <w:sz w:val="20"/>
    </w:rPr>
  </w:style>
  <w:style w:type="paragraph" w:customStyle="1" w:styleId="Teknisk4">
    <w:name w:val="Teknisk 4"/>
    <w:rsid w:val="008B102F"/>
    <w:pPr>
      <w:tabs>
        <w:tab w:val="left" w:pos="-720"/>
      </w:tabs>
      <w:suppressAutoHyphens/>
    </w:pPr>
    <w:rPr>
      <w:rFonts w:ascii="Courier New" w:hAnsi="Courier New"/>
      <w:b/>
      <w:sz w:val="24"/>
      <w:lang w:val="en-US"/>
    </w:rPr>
  </w:style>
  <w:style w:type="table" w:styleId="Tabellrutenett">
    <w:name w:val="Table Grid"/>
    <w:basedOn w:val="Vanligtabell"/>
    <w:uiPriority w:val="59"/>
    <w:rsid w:val="008B10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sntilhQy1">
    <w:name w:val="Avsn til hÀQÀy 1"/>
    <w:rsid w:val="008B102F"/>
    <w:pPr>
      <w:tabs>
        <w:tab w:val="left" w:pos="-720"/>
        <w:tab w:val="left" w:pos="0"/>
        <w:tab w:val="decimal" w:pos="720"/>
      </w:tabs>
      <w:suppressAutoHyphens/>
      <w:ind w:left="720"/>
    </w:pPr>
    <w:rPr>
      <w:rFonts w:ascii="Courier New" w:hAnsi="Courier New"/>
      <w:sz w:val="24"/>
      <w:lang w:val="en-US"/>
    </w:rPr>
  </w:style>
  <w:style w:type="paragraph" w:styleId="Brdtekstinnrykk2">
    <w:name w:val="Body Text Indent 2"/>
    <w:basedOn w:val="Normal"/>
    <w:link w:val="Brdtekstinnrykk2Tegn"/>
    <w:rsid w:val="001D075C"/>
    <w:pPr>
      <w:keepLines w:val="0"/>
      <w:widowControl/>
      <w:ind w:left="709"/>
    </w:pPr>
    <w:rPr>
      <w:sz w:val="24"/>
      <w:szCs w:val="20"/>
    </w:rPr>
  </w:style>
  <w:style w:type="character" w:customStyle="1" w:styleId="Brdtekstinnrykk2Tegn">
    <w:name w:val="Brødtekstinnrykk 2 Tegn"/>
    <w:link w:val="Brdtekstinnrykk2"/>
    <w:rsid w:val="001D075C"/>
    <w:rPr>
      <w:sz w:val="24"/>
    </w:rPr>
  </w:style>
  <w:style w:type="paragraph" w:styleId="Bobletekst">
    <w:name w:val="Balloon Text"/>
    <w:basedOn w:val="Normal"/>
    <w:link w:val="BobletekstTegn"/>
    <w:uiPriority w:val="99"/>
    <w:semiHidden/>
    <w:unhideWhenUsed/>
    <w:rsid w:val="00EB6DB6"/>
    <w:rPr>
      <w:rFonts w:ascii="Tahoma" w:hAnsi="Tahoma" w:cs="Tahoma"/>
      <w:sz w:val="16"/>
      <w:szCs w:val="16"/>
    </w:rPr>
  </w:style>
  <w:style w:type="character" w:customStyle="1" w:styleId="BobletekstTegn">
    <w:name w:val="Bobletekst Tegn"/>
    <w:link w:val="Bobletekst"/>
    <w:uiPriority w:val="99"/>
    <w:semiHidden/>
    <w:rsid w:val="00EB6DB6"/>
    <w:rPr>
      <w:rFonts w:ascii="Tahoma" w:hAnsi="Tahoma" w:cs="Tahoma"/>
      <w:sz w:val="16"/>
      <w:szCs w:val="16"/>
    </w:rPr>
  </w:style>
  <w:style w:type="character" w:styleId="Hyperkobling">
    <w:name w:val="Hyperlink"/>
    <w:uiPriority w:val="99"/>
    <w:unhideWhenUsed/>
    <w:rsid w:val="00002383"/>
    <w:rPr>
      <w:color w:val="0563C1"/>
      <w:u w:val="single"/>
    </w:rPr>
  </w:style>
  <w:style w:type="paragraph" w:styleId="Listeavsnitt">
    <w:name w:val="List Paragraph"/>
    <w:basedOn w:val="Normal"/>
    <w:uiPriority w:val="34"/>
    <w:qFormat/>
    <w:rsid w:val="003F5AE7"/>
    <w:pPr>
      <w:ind w:left="720"/>
      <w:contextualSpacing/>
    </w:pPr>
  </w:style>
  <w:style w:type="character" w:customStyle="1" w:styleId="Overskrift2Tegn">
    <w:name w:val="Overskrift 2 Tegn"/>
    <w:basedOn w:val="Standardskriftforavsnitt"/>
    <w:link w:val="Overskrift2"/>
    <w:rsid w:val="00E12261"/>
    <w:rPr>
      <w:rFonts w:ascii="Cambria" w:hAnsi="Cambria"/>
      <w:b/>
      <w:bCs/>
      <w:sz w:val="26"/>
      <w:szCs w:val="26"/>
    </w:rPr>
  </w:style>
  <w:style w:type="paragraph" w:customStyle="1" w:styleId="Default">
    <w:name w:val="Default"/>
    <w:rsid w:val="00E12261"/>
    <w:pPr>
      <w:autoSpaceDE w:val="0"/>
      <w:autoSpaceDN w:val="0"/>
      <w:adjustRightInd w:val="0"/>
    </w:pPr>
    <w:rPr>
      <w:color w:val="000000"/>
      <w:sz w:val="24"/>
      <w:szCs w:val="24"/>
    </w:rPr>
  </w:style>
  <w:style w:type="character" w:customStyle="1" w:styleId="Overskrift1Tegn">
    <w:name w:val="Overskrift 1 Tegn"/>
    <w:basedOn w:val="Standardskriftforavsnitt"/>
    <w:link w:val="Overskrift1"/>
    <w:uiPriority w:val="9"/>
    <w:rsid w:val="00537D6A"/>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537D6A"/>
    <w:pPr>
      <w:widowControl/>
      <w:spacing w:line="259" w:lineRule="auto"/>
      <w:outlineLvl w:val="9"/>
    </w:pPr>
  </w:style>
  <w:style w:type="paragraph" w:styleId="INNH2">
    <w:name w:val="toc 2"/>
    <w:basedOn w:val="Normal"/>
    <w:next w:val="Normal"/>
    <w:autoRedefine/>
    <w:uiPriority w:val="39"/>
    <w:unhideWhenUsed/>
    <w:rsid w:val="00537D6A"/>
    <w:pPr>
      <w:spacing w:after="100"/>
      <w:ind w:left="220"/>
    </w:pPr>
  </w:style>
  <w:style w:type="paragraph" w:styleId="Topptekst">
    <w:name w:val="header"/>
    <w:basedOn w:val="Normal"/>
    <w:link w:val="TopptekstTegn"/>
    <w:uiPriority w:val="99"/>
    <w:unhideWhenUsed/>
    <w:rsid w:val="00537D6A"/>
    <w:pPr>
      <w:tabs>
        <w:tab w:val="center" w:pos="4536"/>
        <w:tab w:val="right" w:pos="9072"/>
      </w:tabs>
    </w:pPr>
  </w:style>
  <w:style w:type="character" w:customStyle="1" w:styleId="TopptekstTegn">
    <w:name w:val="Topptekst Tegn"/>
    <w:basedOn w:val="Standardskriftforavsnitt"/>
    <w:link w:val="Topptekst"/>
    <w:uiPriority w:val="99"/>
    <w:rsid w:val="00537D6A"/>
    <w:rPr>
      <w:sz w:val="22"/>
      <w:szCs w:val="22"/>
    </w:rPr>
  </w:style>
  <w:style w:type="paragraph" w:styleId="Bunntekst">
    <w:name w:val="footer"/>
    <w:basedOn w:val="Normal"/>
    <w:link w:val="BunntekstTegn"/>
    <w:uiPriority w:val="99"/>
    <w:unhideWhenUsed/>
    <w:qFormat/>
    <w:rsid w:val="00537D6A"/>
    <w:pPr>
      <w:tabs>
        <w:tab w:val="center" w:pos="4536"/>
        <w:tab w:val="right" w:pos="9072"/>
      </w:tabs>
    </w:pPr>
  </w:style>
  <w:style w:type="character" w:customStyle="1" w:styleId="BunntekstTegn">
    <w:name w:val="Bunntekst Tegn"/>
    <w:basedOn w:val="Standardskriftforavsnitt"/>
    <w:link w:val="Bunntekst"/>
    <w:uiPriority w:val="99"/>
    <w:rsid w:val="00537D6A"/>
    <w:rPr>
      <w:sz w:val="22"/>
      <w:szCs w:val="22"/>
    </w:rPr>
  </w:style>
  <w:style w:type="paragraph" w:styleId="INNH1">
    <w:name w:val="toc 1"/>
    <w:basedOn w:val="Normal"/>
    <w:next w:val="Normal"/>
    <w:autoRedefine/>
    <w:uiPriority w:val="39"/>
    <w:unhideWhenUsed/>
    <w:rsid w:val="00C929C7"/>
    <w:pPr>
      <w:spacing w:after="100"/>
    </w:pPr>
  </w:style>
  <w:style w:type="paragraph" w:styleId="NormalWeb">
    <w:name w:val="Normal (Web)"/>
    <w:basedOn w:val="Normal"/>
    <w:uiPriority w:val="99"/>
    <w:unhideWhenUsed/>
    <w:rsid w:val="004660AC"/>
    <w:pPr>
      <w:keepLines w:val="0"/>
      <w:widowControl/>
      <w:spacing w:before="100" w:beforeAutospacing="1" w:after="100" w:afterAutospacing="1"/>
    </w:pPr>
    <w:rPr>
      <w:sz w:val="24"/>
      <w:szCs w:val="24"/>
    </w:rPr>
  </w:style>
  <w:style w:type="character" w:styleId="Ulstomtale">
    <w:name w:val="Unresolved Mention"/>
    <w:basedOn w:val="Standardskriftforavsnitt"/>
    <w:uiPriority w:val="99"/>
    <w:unhideWhenUsed/>
    <w:rsid w:val="00DF2277"/>
    <w:rPr>
      <w:color w:val="605E5C"/>
      <w:shd w:val="clear" w:color="auto" w:fill="E1DFDD"/>
    </w:rPr>
  </w:style>
  <w:style w:type="character" w:customStyle="1" w:styleId="normaltextrun">
    <w:name w:val="normaltextrun"/>
    <w:basedOn w:val="Standardskriftforavsnitt"/>
    <w:rsid w:val="00BB338F"/>
  </w:style>
  <w:style w:type="character" w:styleId="Merknadsreferanse">
    <w:name w:val="annotation reference"/>
    <w:basedOn w:val="Standardskriftforavsnitt"/>
    <w:uiPriority w:val="99"/>
    <w:semiHidden/>
    <w:unhideWhenUsed/>
    <w:rsid w:val="001E1381"/>
    <w:rPr>
      <w:sz w:val="16"/>
      <w:szCs w:val="16"/>
    </w:rPr>
  </w:style>
  <w:style w:type="paragraph" w:styleId="Merknadstekst">
    <w:name w:val="annotation text"/>
    <w:basedOn w:val="Normal"/>
    <w:link w:val="MerknadstekstTegn"/>
    <w:uiPriority w:val="99"/>
    <w:semiHidden/>
    <w:unhideWhenUsed/>
    <w:rsid w:val="001E1381"/>
    <w:rPr>
      <w:sz w:val="20"/>
      <w:szCs w:val="20"/>
    </w:rPr>
  </w:style>
  <w:style w:type="character" w:customStyle="1" w:styleId="MerknadstekstTegn">
    <w:name w:val="Merknadstekst Tegn"/>
    <w:basedOn w:val="Standardskriftforavsnitt"/>
    <w:link w:val="Merknadstekst"/>
    <w:uiPriority w:val="99"/>
    <w:semiHidden/>
    <w:rsid w:val="001E1381"/>
  </w:style>
  <w:style w:type="paragraph" w:styleId="Kommentaremne">
    <w:name w:val="annotation subject"/>
    <w:basedOn w:val="Merknadstekst"/>
    <w:next w:val="Merknadstekst"/>
    <w:link w:val="KommentaremneTegn"/>
    <w:uiPriority w:val="99"/>
    <w:semiHidden/>
    <w:unhideWhenUsed/>
    <w:rsid w:val="001E1381"/>
    <w:rPr>
      <w:b/>
      <w:bCs/>
    </w:rPr>
  </w:style>
  <w:style w:type="character" w:customStyle="1" w:styleId="KommentaremneTegn">
    <w:name w:val="Kommentaremne Tegn"/>
    <w:basedOn w:val="MerknadstekstTegn"/>
    <w:link w:val="Kommentaremne"/>
    <w:uiPriority w:val="99"/>
    <w:semiHidden/>
    <w:rsid w:val="001E1381"/>
    <w:rPr>
      <w:b/>
      <w:bCs/>
    </w:rPr>
  </w:style>
  <w:style w:type="character" w:styleId="Omtale">
    <w:name w:val="Mention"/>
    <w:basedOn w:val="Standardskriftforavsnitt"/>
    <w:uiPriority w:val="99"/>
    <w:unhideWhenUsed/>
    <w:rsid w:val="000E06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55808">
      <w:bodyDiv w:val="1"/>
      <w:marLeft w:val="0"/>
      <w:marRight w:val="0"/>
      <w:marTop w:val="0"/>
      <w:marBottom w:val="0"/>
      <w:divBdr>
        <w:top w:val="none" w:sz="0" w:space="0" w:color="auto"/>
        <w:left w:val="none" w:sz="0" w:space="0" w:color="auto"/>
        <w:bottom w:val="none" w:sz="0" w:space="0" w:color="auto"/>
        <w:right w:val="none" w:sz="0" w:space="0" w:color="auto"/>
      </w:divBdr>
    </w:div>
    <w:div w:id="550961670">
      <w:bodyDiv w:val="1"/>
      <w:marLeft w:val="0"/>
      <w:marRight w:val="0"/>
      <w:marTop w:val="0"/>
      <w:marBottom w:val="0"/>
      <w:divBdr>
        <w:top w:val="none" w:sz="0" w:space="0" w:color="auto"/>
        <w:left w:val="none" w:sz="0" w:space="0" w:color="auto"/>
        <w:bottom w:val="none" w:sz="0" w:space="0" w:color="auto"/>
        <w:right w:val="none" w:sz="0" w:space="0" w:color="auto"/>
      </w:divBdr>
    </w:div>
    <w:div w:id="1070082660">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576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skaffelser.no/leverandorer/slik-moter-du-det-offentliges-krav-til-digitalisering/faktura-og-kreditno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gero.no/project-pages/bergen-kommu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gen.kommune.no/" TargetMode="External"/><Relationship Id="rId5" Type="http://schemas.openxmlformats.org/officeDocument/2006/relationships/webSettings" Target="webSettings.xml"/><Relationship Id="rId15" Type="http://schemas.openxmlformats.org/officeDocument/2006/relationships/hyperlink" Target="http://lovdata.no/dokument/SF/forskrift/2013-04-05-959" TargetMode="External"/><Relationship Id="rId10" Type="http://schemas.openxmlformats.org/officeDocument/2006/relationships/hyperlink" Target="https://www.bergen.kommune.no/innbyggerhjelpen/naring-og-skatt/leverandorinformasjon/fakturering/sende-elektronisk-faktura-til-kommun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vdata.no/forskrift/2008-02-08-112" TargetMode="External"/><Relationship Id="rId14" Type="http://schemas.openxmlformats.org/officeDocument/2006/relationships/hyperlink" Target="https://www.anskaffelser.no/verktoy/fakturasystemer-som-kan-levere-elektronisk-handelsformat-eh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0832-366A-4C39-9A03-435E5F1C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11565</Characters>
  <Application>Microsoft Office Word</Application>
  <DocSecurity>0</DocSecurity>
  <Lines>96</Lines>
  <Paragraphs>27</Paragraphs>
  <ScaleCrop>false</ScaleCrop>
  <Company>difi</Company>
  <LinksUpToDate>false</LinksUpToDate>
  <CharactersWithSpaces>13720</CharactersWithSpaces>
  <SharedDoc>false</SharedDoc>
  <HLinks>
    <vt:vector size="180" baseType="variant">
      <vt:variant>
        <vt:i4>2818082</vt:i4>
      </vt:variant>
      <vt:variant>
        <vt:i4>147</vt:i4>
      </vt:variant>
      <vt:variant>
        <vt:i4>0</vt:i4>
      </vt:variant>
      <vt:variant>
        <vt:i4>5</vt:i4>
      </vt:variant>
      <vt:variant>
        <vt:lpwstr>http://lovdata.no/dokument/SF/forskrift/2013-04-05-959</vt:lpwstr>
      </vt:variant>
      <vt:variant>
        <vt:lpwstr/>
      </vt:variant>
      <vt:variant>
        <vt:i4>1900637</vt:i4>
      </vt:variant>
      <vt:variant>
        <vt:i4>144</vt:i4>
      </vt:variant>
      <vt:variant>
        <vt:i4>0</vt:i4>
      </vt:variant>
      <vt:variant>
        <vt:i4>5</vt:i4>
      </vt:variant>
      <vt:variant>
        <vt:lpwstr>https://www.anskaffelser.no/verktoy/fakturasystemer-som-kan-levere-elektronisk-handelsformat-ehf</vt:lpwstr>
      </vt:variant>
      <vt:variant>
        <vt:lpwstr/>
      </vt:variant>
      <vt:variant>
        <vt:i4>5636114</vt:i4>
      </vt:variant>
      <vt:variant>
        <vt:i4>141</vt:i4>
      </vt:variant>
      <vt:variant>
        <vt:i4>0</vt:i4>
      </vt:variant>
      <vt:variant>
        <vt:i4>5</vt:i4>
      </vt:variant>
      <vt:variant>
        <vt:lpwstr>https://www.anskaffelser.no/leverandorer/slik-moter-du-det-offentliges-krav-til-digitalisering/faktura-og-kreditnota</vt:lpwstr>
      </vt:variant>
      <vt:variant>
        <vt:lpwstr/>
      </vt:variant>
      <vt:variant>
        <vt:i4>6619194</vt:i4>
      </vt:variant>
      <vt:variant>
        <vt:i4>138</vt:i4>
      </vt:variant>
      <vt:variant>
        <vt:i4>0</vt:i4>
      </vt:variant>
      <vt:variant>
        <vt:i4>5</vt:i4>
      </vt:variant>
      <vt:variant>
        <vt:lpwstr>https://www.pagero.no/project-pages/bergen-kommune/</vt:lpwstr>
      </vt:variant>
      <vt:variant>
        <vt:lpwstr/>
      </vt:variant>
      <vt:variant>
        <vt:i4>7536694</vt:i4>
      </vt:variant>
      <vt:variant>
        <vt:i4>135</vt:i4>
      </vt:variant>
      <vt:variant>
        <vt:i4>0</vt:i4>
      </vt:variant>
      <vt:variant>
        <vt:i4>5</vt:i4>
      </vt:variant>
      <vt:variant>
        <vt:lpwstr>https://www.bergen.kommune.no/</vt:lpwstr>
      </vt:variant>
      <vt:variant>
        <vt:lpwstr/>
      </vt:variant>
      <vt:variant>
        <vt:i4>2359419</vt:i4>
      </vt:variant>
      <vt:variant>
        <vt:i4>132</vt:i4>
      </vt:variant>
      <vt:variant>
        <vt:i4>0</vt:i4>
      </vt:variant>
      <vt:variant>
        <vt:i4>5</vt:i4>
      </vt:variant>
      <vt:variant>
        <vt:lpwstr>https://www.bergen.kommune.no/innbyggerhjelpen/naring-og-skatt/leverandorinformasjon/fakturering/sende-elektronisk-faktura-til-kommunen</vt:lpwstr>
      </vt:variant>
      <vt:variant>
        <vt:lpwstr/>
      </vt:variant>
      <vt:variant>
        <vt:i4>8126496</vt:i4>
      </vt:variant>
      <vt:variant>
        <vt:i4>129</vt:i4>
      </vt:variant>
      <vt:variant>
        <vt:i4>0</vt:i4>
      </vt:variant>
      <vt:variant>
        <vt:i4>5</vt:i4>
      </vt:variant>
      <vt:variant>
        <vt:lpwstr>https://lovdata.no/forskrift/2008-02-08-112</vt:lpwstr>
      </vt:variant>
      <vt:variant>
        <vt:lpwstr/>
      </vt:variant>
      <vt:variant>
        <vt:i4>1376313</vt:i4>
      </vt:variant>
      <vt:variant>
        <vt:i4>122</vt:i4>
      </vt:variant>
      <vt:variant>
        <vt:i4>0</vt:i4>
      </vt:variant>
      <vt:variant>
        <vt:i4>5</vt:i4>
      </vt:variant>
      <vt:variant>
        <vt:lpwstr/>
      </vt:variant>
      <vt:variant>
        <vt:lpwstr>_Toc58238861</vt:lpwstr>
      </vt:variant>
      <vt:variant>
        <vt:i4>1310777</vt:i4>
      </vt:variant>
      <vt:variant>
        <vt:i4>116</vt:i4>
      </vt:variant>
      <vt:variant>
        <vt:i4>0</vt:i4>
      </vt:variant>
      <vt:variant>
        <vt:i4>5</vt:i4>
      </vt:variant>
      <vt:variant>
        <vt:lpwstr/>
      </vt:variant>
      <vt:variant>
        <vt:lpwstr>_Toc58238860</vt:lpwstr>
      </vt:variant>
      <vt:variant>
        <vt:i4>1900602</vt:i4>
      </vt:variant>
      <vt:variant>
        <vt:i4>110</vt:i4>
      </vt:variant>
      <vt:variant>
        <vt:i4>0</vt:i4>
      </vt:variant>
      <vt:variant>
        <vt:i4>5</vt:i4>
      </vt:variant>
      <vt:variant>
        <vt:lpwstr/>
      </vt:variant>
      <vt:variant>
        <vt:lpwstr>_Toc58238859</vt:lpwstr>
      </vt:variant>
      <vt:variant>
        <vt:i4>1835066</vt:i4>
      </vt:variant>
      <vt:variant>
        <vt:i4>104</vt:i4>
      </vt:variant>
      <vt:variant>
        <vt:i4>0</vt:i4>
      </vt:variant>
      <vt:variant>
        <vt:i4>5</vt:i4>
      </vt:variant>
      <vt:variant>
        <vt:lpwstr/>
      </vt:variant>
      <vt:variant>
        <vt:lpwstr>_Toc58238858</vt:lpwstr>
      </vt:variant>
      <vt:variant>
        <vt:i4>1245242</vt:i4>
      </vt:variant>
      <vt:variant>
        <vt:i4>98</vt:i4>
      </vt:variant>
      <vt:variant>
        <vt:i4>0</vt:i4>
      </vt:variant>
      <vt:variant>
        <vt:i4>5</vt:i4>
      </vt:variant>
      <vt:variant>
        <vt:lpwstr/>
      </vt:variant>
      <vt:variant>
        <vt:lpwstr>_Toc58238857</vt:lpwstr>
      </vt:variant>
      <vt:variant>
        <vt:i4>1179706</vt:i4>
      </vt:variant>
      <vt:variant>
        <vt:i4>92</vt:i4>
      </vt:variant>
      <vt:variant>
        <vt:i4>0</vt:i4>
      </vt:variant>
      <vt:variant>
        <vt:i4>5</vt:i4>
      </vt:variant>
      <vt:variant>
        <vt:lpwstr/>
      </vt:variant>
      <vt:variant>
        <vt:lpwstr>_Toc58238856</vt:lpwstr>
      </vt:variant>
      <vt:variant>
        <vt:i4>1114170</vt:i4>
      </vt:variant>
      <vt:variant>
        <vt:i4>86</vt:i4>
      </vt:variant>
      <vt:variant>
        <vt:i4>0</vt:i4>
      </vt:variant>
      <vt:variant>
        <vt:i4>5</vt:i4>
      </vt:variant>
      <vt:variant>
        <vt:lpwstr/>
      </vt:variant>
      <vt:variant>
        <vt:lpwstr>_Toc58238855</vt:lpwstr>
      </vt:variant>
      <vt:variant>
        <vt:i4>1048634</vt:i4>
      </vt:variant>
      <vt:variant>
        <vt:i4>80</vt:i4>
      </vt:variant>
      <vt:variant>
        <vt:i4>0</vt:i4>
      </vt:variant>
      <vt:variant>
        <vt:i4>5</vt:i4>
      </vt:variant>
      <vt:variant>
        <vt:lpwstr/>
      </vt:variant>
      <vt:variant>
        <vt:lpwstr>_Toc58238854</vt:lpwstr>
      </vt:variant>
      <vt:variant>
        <vt:i4>1507386</vt:i4>
      </vt:variant>
      <vt:variant>
        <vt:i4>74</vt:i4>
      </vt:variant>
      <vt:variant>
        <vt:i4>0</vt:i4>
      </vt:variant>
      <vt:variant>
        <vt:i4>5</vt:i4>
      </vt:variant>
      <vt:variant>
        <vt:lpwstr/>
      </vt:variant>
      <vt:variant>
        <vt:lpwstr>_Toc58238853</vt:lpwstr>
      </vt:variant>
      <vt:variant>
        <vt:i4>1441850</vt:i4>
      </vt:variant>
      <vt:variant>
        <vt:i4>68</vt:i4>
      </vt:variant>
      <vt:variant>
        <vt:i4>0</vt:i4>
      </vt:variant>
      <vt:variant>
        <vt:i4>5</vt:i4>
      </vt:variant>
      <vt:variant>
        <vt:lpwstr/>
      </vt:variant>
      <vt:variant>
        <vt:lpwstr>_Toc58238852</vt:lpwstr>
      </vt:variant>
      <vt:variant>
        <vt:i4>1376314</vt:i4>
      </vt:variant>
      <vt:variant>
        <vt:i4>62</vt:i4>
      </vt:variant>
      <vt:variant>
        <vt:i4>0</vt:i4>
      </vt:variant>
      <vt:variant>
        <vt:i4>5</vt:i4>
      </vt:variant>
      <vt:variant>
        <vt:lpwstr/>
      </vt:variant>
      <vt:variant>
        <vt:lpwstr>_Toc58238851</vt:lpwstr>
      </vt:variant>
      <vt:variant>
        <vt:i4>1310778</vt:i4>
      </vt:variant>
      <vt:variant>
        <vt:i4>56</vt:i4>
      </vt:variant>
      <vt:variant>
        <vt:i4>0</vt:i4>
      </vt:variant>
      <vt:variant>
        <vt:i4>5</vt:i4>
      </vt:variant>
      <vt:variant>
        <vt:lpwstr/>
      </vt:variant>
      <vt:variant>
        <vt:lpwstr>_Toc58238850</vt:lpwstr>
      </vt:variant>
      <vt:variant>
        <vt:i4>1900603</vt:i4>
      </vt:variant>
      <vt:variant>
        <vt:i4>50</vt:i4>
      </vt:variant>
      <vt:variant>
        <vt:i4>0</vt:i4>
      </vt:variant>
      <vt:variant>
        <vt:i4>5</vt:i4>
      </vt:variant>
      <vt:variant>
        <vt:lpwstr/>
      </vt:variant>
      <vt:variant>
        <vt:lpwstr>_Toc58238849</vt:lpwstr>
      </vt:variant>
      <vt:variant>
        <vt:i4>1835067</vt:i4>
      </vt:variant>
      <vt:variant>
        <vt:i4>44</vt:i4>
      </vt:variant>
      <vt:variant>
        <vt:i4>0</vt:i4>
      </vt:variant>
      <vt:variant>
        <vt:i4>5</vt:i4>
      </vt:variant>
      <vt:variant>
        <vt:lpwstr/>
      </vt:variant>
      <vt:variant>
        <vt:lpwstr>_Toc58238848</vt:lpwstr>
      </vt:variant>
      <vt:variant>
        <vt:i4>1245243</vt:i4>
      </vt:variant>
      <vt:variant>
        <vt:i4>38</vt:i4>
      </vt:variant>
      <vt:variant>
        <vt:i4>0</vt:i4>
      </vt:variant>
      <vt:variant>
        <vt:i4>5</vt:i4>
      </vt:variant>
      <vt:variant>
        <vt:lpwstr/>
      </vt:variant>
      <vt:variant>
        <vt:lpwstr>_Toc58238847</vt:lpwstr>
      </vt:variant>
      <vt:variant>
        <vt:i4>1179707</vt:i4>
      </vt:variant>
      <vt:variant>
        <vt:i4>32</vt:i4>
      </vt:variant>
      <vt:variant>
        <vt:i4>0</vt:i4>
      </vt:variant>
      <vt:variant>
        <vt:i4>5</vt:i4>
      </vt:variant>
      <vt:variant>
        <vt:lpwstr/>
      </vt:variant>
      <vt:variant>
        <vt:lpwstr>_Toc58238846</vt:lpwstr>
      </vt:variant>
      <vt:variant>
        <vt:i4>1114171</vt:i4>
      </vt:variant>
      <vt:variant>
        <vt:i4>26</vt:i4>
      </vt:variant>
      <vt:variant>
        <vt:i4>0</vt:i4>
      </vt:variant>
      <vt:variant>
        <vt:i4>5</vt:i4>
      </vt:variant>
      <vt:variant>
        <vt:lpwstr/>
      </vt:variant>
      <vt:variant>
        <vt:lpwstr>_Toc58238845</vt:lpwstr>
      </vt:variant>
      <vt:variant>
        <vt:i4>1048635</vt:i4>
      </vt:variant>
      <vt:variant>
        <vt:i4>20</vt:i4>
      </vt:variant>
      <vt:variant>
        <vt:i4>0</vt:i4>
      </vt:variant>
      <vt:variant>
        <vt:i4>5</vt:i4>
      </vt:variant>
      <vt:variant>
        <vt:lpwstr/>
      </vt:variant>
      <vt:variant>
        <vt:lpwstr>_Toc58238844</vt:lpwstr>
      </vt:variant>
      <vt:variant>
        <vt:i4>1507387</vt:i4>
      </vt:variant>
      <vt:variant>
        <vt:i4>14</vt:i4>
      </vt:variant>
      <vt:variant>
        <vt:i4>0</vt:i4>
      </vt:variant>
      <vt:variant>
        <vt:i4>5</vt:i4>
      </vt:variant>
      <vt:variant>
        <vt:lpwstr/>
      </vt:variant>
      <vt:variant>
        <vt:lpwstr>_Toc58238843</vt:lpwstr>
      </vt:variant>
      <vt:variant>
        <vt:i4>1441851</vt:i4>
      </vt:variant>
      <vt:variant>
        <vt:i4>8</vt:i4>
      </vt:variant>
      <vt:variant>
        <vt:i4>0</vt:i4>
      </vt:variant>
      <vt:variant>
        <vt:i4>5</vt:i4>
      </vt:variant>
      <vt:variant>
        <vt:lpwstr/>
      </vt:variant>
      <vt:variant>
        <vt:lpwstr>_Toc58238842</vt:lpwstr>
      </vt:variant>
      <vt:variant>
        <vt:i4>1376315</vt:i4>
      </vt:variant>
      <vt:variant>
        <vt:i4>2</vt:i4>
      </vt:variant>
      <vt:variant>
        <vt:i4>0</vt:i4>
      </vt:variant>
      <vt:variant>
        <vt:i4>5</vt:i4>
      </vt:variant>
      <vt:variant>
        <vt:lpwstr/>
      </vt:variant>
      <vt:variant>
        <vt:lpwstr>_Toc58238841</vt:lpwstr>
      </vt:variant>
      <vt:variant>
        <vt:i4>3932180</vt:i4>
      </vt:variant>
      <vt:variant>
        <vt:i4>3</vt:i4>
      </vt:variant>
      <vt:variant>
        <vt:i4>0</vt:i4>
      </vt:variant>
      <vt:variant>
        <vt:i4>5</vt:i4>
      </vt:variant>
      <vt:variant>
        <vt:lpwstr>mailto:Andre.Granli@bergen.kommune.no</vt:lpwstr>
      </vt:variant>
      <vt:variant>
        <vt:lpwstr/>
      </vt:variant>
      <vt:variant>
        <vt:i4>3932180</vt:i4>
      </vt:variant>
      <vt:variant>
        <vt:i4>0</vt:i4>
      </vt:variant>
      <vt:variant>
        <vt:i4>0</vt:i4>
      </vt:variant>
      <vt:variant>
        <vt:i4>5</vt:i4>
      </vt:variant>
      <vt:variant>
        <vt:lpwstr>mailto:Andre.Granli@bergen.kommune.no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Lintvedt, Mona Naomi</dc:creator>
  <cp:keywords/>
  <dc:description/>
  <cp:lastModifiedBy>Brobakke, Maj-Britt</cp:lastModifiedBy>
  <cp:revision>2</cp:revision>
  <cp:lastPrinted>2021-09-10T12:01:00Z</cp:lastPrinted>
  <dcterms:created xsi:type="dcterms:W3CDTF">2021-09-10T12:02:00Z</dcterms:created>
  <dcterms:modified xsi:type="dcterms:W3CDTF">2021-09-10T12:02:00Z</dcterms:modified>
</cp:coreProperties>
</file>