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7718" w:rsidP="1BDD8918" w:rsidRDefault="00427718" w14:paraId="5CD2E8B3" w14:textId="6E3D17D9">
      <w:pPr>
        <w:pStyle w:val="Overskrift1"/>
      </w:pPr>
      <w:bookmarkStart w:name="_Toc507588411" w:id="0"/>
      <w:r w:rsidR="00427718">
        <w:rPr/>
        <w:t>Bilag 5: Administrative bestemmelser</w:t>
      </w:r>
      <w:bookmarkEnd w:id="0"/>
    </w:p>
    <w:p w:rsidR="69DA834C" w:rsidP="1BDD8918" w:rsidRDefault="69DA834C" w14:paraId="467ED953" w14:textId="0AE91351">
      <w:pPr>
        <w:pStyle w:val="Overskrift2"/>
      </w:pPr>
      <w:r w:rsidRPr="1BDD8918" w:rsidR="69DA834C">
        <w:rPr>
          <w:rFonts w:ascii="Cambria" w:hAnsi="Cambria" w:eastAsia="Cambria" w:cs="Cambria"/>
          <w:noProof w:val="0"/>
          <w:sz w:val="26"/>
          <w:szCs w:val="26"/>
          <w:lang w:val="nb-NO"/>
        </w:rPr>
        <w:t>Avtalens punkt 5.1 Varighet</w:t>
      </w:r>
    </w:p>
    <w:p w:rsidR="69DA834C" w:rsidP="1BDD8918" w:rsidRDefault="69DA834C" w14:paraId="35814155" w14:textId="32B5E33A">
      <w:pPr>
        <w:pStyle w:val="Normal"/>
        <w:rPr>
          <w:rFonts w:ascii="Arial" w:hAnsi="Arial" w:eastAsia="Times New Roman" w:cs="Times New Roman"/>
          <w:noProof w:val="0"/>
          <w:sz w:val="22"/>
          <w:szCs w:val="22"/>
          <w:lang w:val="nb-NO"/>
        </w:rPr>
      </w:pPr>
      <w:r w:rsidRPr="1BDD8918" w:rsidR="69DA834C">
        <w:rPr>
          <w:rFonts w:ascii="Arial" w:hAnsi="Arial" w:eastAsia="Times New Roman" w:cs="Times New Roman"/>
          <w:noProof w:val="0"/>
          <w:sz w:val="22"/>
          <w:szCs w:val="22"/>
          <w:lang w:val="nb-NO"/>
        </w:rPr>
        <w:t>Maksimum avtalelengde er 8 år. For øvrig gjelder bestemmelsen i pkt.5.1. i</w:t>
      </w:r>
      <w:r w:rsidRPr="1BDD8918" w:rsidR="4F938C49">
        <w:rPr>
          <w:rFonts w:ascii="Arial" w:hAnsi="Arial" w:eastAsia="Times New Roman" w:cs="Times New Roman"/>
          <w:noProof w:val="0"/>
          <w:sz w:val="22"/>
          <w:szCs w:val="22"/>
          <w:lang w:val="nb-NO"/>
        </w:rPr>
        <w:t xml:space="preserve"> kontrakten.</w:t>
      </w:r>
    </w:p>
    <w:p w:rsidR="00427718" w:rsidP="1962792B" w:rsidRDefault="00427718" w14:paraId="216545B2" w14:textId="5048B96A">
      <w:pPr>
        <w:pStyle w:val="Overskrift2"/>
        <w:rPr>
          <w:rFonts w:cs="Arial"/>
          <w:i w:val="1"/>
          <w:iCs w:val="1"/>
          <w:color w:val="FF0000"/>
          <w:sz w:val="20"/>
          <w:szCs w:val="20"/>
        </w:rPr>
      </w:pPr>
      <w:r w:rsidR="43A42C64">
        <w:rPr/>
        <w:t>Avt</w:t>
      </w:r>
      <w:r w:rsidR="00427718">
        <w:rPr/>
        <w:t>alens punkt 6</w:t>
      </w:r>
      <w:r w:rsidR="00427718">
        <w:rPr/>
        <w:t>.2</w:t>
      </w:r>
      <w:r w:rsidR="00427718">
        <w:rPr/>
        <w:t xml:space="preserve"> Personopplysninger</w:t>
      </w:r>
    </w:p>
    <w:p w:rsidRPr="004F642F" w:rsidR="00427718" w:rsidP="00427718" w:rsidRDefault="00427718" w14:paraId="452F7BDB" w14:textId="77777777">
      <w:r>
        <w:t>[Eventuell tekst]</w:t>
      </w:r>
    </w:p>
    <w:p w:rsidR="00427718" w:rsidP="00427718" w:rsidRDefault="00427718" w14:paraId="49AF5142" w14:textId="77777777">
      <w:pPr>
        <w:pStyle w:val="Oversk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C9240" wp14:editId="38539BFC">
                <wp:simplePos x="0" y="0"/>
                <wp:positionH relativeFrom="column">
                  <wp:posOffset>1270</wp:posOffset>
                </wp:positionH>
                <wp:positionV relativeFrom="paragraph">
                  <wp:posOffset>149225</wp:posOffset>
                </wp:positionV>
                <wp:extent cx="5708015" cy="514350"/>
                <wp:effectExtent l="0" t="0" r="6985" b="0"/>
                <wp:wrapNone/>
                <wp:docPr id="237" name="Avrundet rektange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01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22561" w:rsidR="00427718" w:rsidP="00427718" w:rsidRDefault="00427718" w14:paraId="0DAF35F6" w14:textId="77777777">
                            <w:pPr>
                              <w:rPr>
                                <w:i/>
                              </w:rPr>
                            </w:pPr>
                            <w:r w:rsidRPr="00E22561">
                              <w:t xml:space="preserve">Dersom Kunden godkjenner at personopplysninger behandles av Leverandørens underleverandør(er), skal navnene på underleverandør(er) fremkomme her. </w:t>
                            </w:r>
                          </w:p>
                          <w:p w:rsidR="00427718" w:rsidP="00427718" w:rsidRDefault="00427718" w14:paraId="15B5E7C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86F8EE">
              <v:roundrect id="Avrundet rektangel 237" style="position:absolute;margin-left:.1pt;margin-top:11.75pt;width:449.4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4472c4 [3204]" strokecolor="#1f3763 [1604]" strokeweight="1pt" arcsize="10923f" w14:anchorId="770C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">
                <v:stroke joinstyle="miter"/>
                <v:path arrowok="t"/>
                <v:textbox>
                  <w:txbxContent>
                    <w:p w:rsidRPr="00E22561" w:rsidR="00427718" w:rsidP="00427718" w:rsidRDefault="00427718" w14:paraId="422ECA3F" w14:textId="77777777">
                      <w:pPr>
                        <w:rPr>
                          <w:i/>
                        </w:rPr>
                      </w:pPr>
                      <w:r w:rsidRPr="00E22561">
                        <w:t xml:space="preserve">Dersom Kunden godkjenner at personopplysninger behandles av Leverandørens underleverandør(er), skal navnene på underleverandør(er) fremkomme her. </w:t>
                      </w:r>
                    </w:p>
                    <w:p w:rsidR="00427718" w:rsidP="00427718" w:rsidRDefault="00427718" w14:paraId="72A3D3EC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7718" w:rsidP="00427718" w:rsidRDefault="00427718" w14:paraId="65CD1C81" w14:textId="77777777">
      <w:pPr>
        <w:pStyle w:val="Overskrift2"/>
      </w:pPr>
    </w:p>
    <w:p w:rsidR="00427718" w:rsidP="00427718" w:rsidRDefault="00427718" w14:paraId="08CB5E4D" w14:textId="77777777">
      <w:pPr>
        <w:pStyle w:val="Overskrift2"/>
      </w:pPr>
      <w:r w:rsidRPr="00E22561">
        <w:t xml:space="preserve">Avtalens punkt 11.2. Lønns- og arbeidsvilkår </w:t>
      </w:r>
    </w:p>
    <w:p w:rsidRPr="005F2A80" w:rsidR="00427718" w:rsidP="00427718" w:rsidRDefault="00427718" w14:paraId="7CED76DA" w14:textId="77777777">
      <w:r>
        <w:t>[Eventuell tekst]</w:t>
      </w:r>
    </w:p>
    <w:p w:rsidRPr="004F642F" w:rsidR="00427718" w:rsidP="00427718" w:rsidRDefault="00427718" w14:paraId="3CF582F4" w14:textId="77777777"/>
    <w:p w:rsidR="00427718" w:rsidP="00427718" w:rsidRDefault="00427718" w14:paraId="31ADAAE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3DA66" wp14:editId="152E82AE">
                <wp:simplePos x="0" y="0"/>
                <wp:positionH relativeFrom="column">
                  <wp:posOffset>-1270</wp:posOffset>
                </wp:positionH>
                <wp:positionV relativeFrom="paragraph">
                  <wp:posOffset>66040</wp:posOffset>
                </wp:positionV>
                <wp:extent cx="5715000" cy="898525"/>
                <wp:effectExtent l="0" t="0" r="0" b="0"/>
                <wp:wrapNone/>
                <wp:docPr id="240" name="Avrundet rektange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98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22561" w:rsidR="00427718" w:rsidP="00427718" w:rsidRDefault="00427718" w14:paraId="1C41F96F" w14:textId="77777777">
                            <w:r>
                              <w:t>Dersom det foreligger allmenngjort tariffavtale eller landsomfattende tariffavtale for den aktuelle bransje kontrakten gjelder skal d</w:t>
                            </w:r>
                            <w:r w:rsidRPr="00E22561">
                              <w:t xml:space="preserve">okumentasjon av Leverandørens oppfyllelse av forpliktelser som nevnt i avtalens punkt 11.2 (Lønns- og arbeidsvilkår) fremkomme her. </w:t>
                            </w:r>
                          </w:p>
                          <w:p w:rsidR="00427718" w:rsidP="00427718" w:rsidRDefault="00427718" w14:paraId="2A0AE06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9F35AA">
              <v:roundrect id="Avrundet rektangel 240" style="position:absolute;margin-left:-.1pt;margin-top:5.2pt;width:450pt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4472c4 [3204]" strokecolor="#1f3763 [1604]" strokeweight="1pt" arcsize="10923f" w14:anchorId="7A93D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">
                <v:stroke joinstyle="miter"/>
                <v:path arrowok="t"/>
                <v:textbox>
                  <w:txbxContent>
                    <w:p w:rsidRPr="00E22561" w:rsidR="00427718" w:rsidP="00427718" w:rsidRDefault="00427718" w14:paraId="5937757F" w14:textId="77777777">
                      <w:r>
                        <w:t>Dersom det foreligger allmenngjort tariffavtale eller landsomfattende tariffavtale for den aktuelle bransje kontrakten gjelder skal d</w:t>
                      </w:r>
                      <w:r w:rsidRPr="00E22561">
                        <w:t xml:space="preserve">okumentasjon av Leverandørens oppfyllelse av forpliktelser som nevnt i avtalens punkt 11.2 (Lønns- og arbeidsvilkår) fremkomme her. </w:t>
                      </w:r>
                    </w:p>
                    <w:p w:rsidR="00427718" w:rsidP="00427718" w:rsidRDefault="00427718" w14:paraId="0D0B940D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7718" w:rsidP="00427718" w:rsidRDefault="00427718" w14:paraId="6E83093B" w14:textId="77777777"/>
    <w:p w:rsidR="00427718" w:rsidP="00427718" w:rsidRDefault="00427718" w14:paraId="3406130C" w14:textId="77777777"/>
    <w:p w:rsidRPr="00D65011" w:rsidR="00427718" w:rsidP="00427718" w:rsidRDefault="00427718" w14:paraId="68157B83" w14:textId="77777777"/>
    <w:p w:rsidRPr="00E22561" w:rsidR="00427718" w:rsidP="00427718" w:rsidRDefault="00427718" w14:paraId="1B304DB9" w14:textId="77777777"/>
    <w:p w:rsidR="00427718" w:rsidP="00427718" w:rsidRDefault="00427718" w14:paraId="272272B9" w14:textId="77777777">
      <w:pPr>
        <w:pStyle w:val="Overskrif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F7FF" wp14:editId="2DD1C09D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5734050" cy="1257300"/>
                <wp:effectExtent l="0" t="0" r="0" b="0"/>
                <wp:wrapNone/>
                <wp:docPr id="241" name="Avrundet rektange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BB3367" w:rsidR="00427718" w:rsidP="00427718" w:rsidRDefault="00427718" w14:paraId="2F314158" w14:textId="77777777">
                            <w:r w:rsidRPr="00BB3367">
                              <w:t xml:space="preserve">Dokumentasjonen kan bestå av en egenerklæring eller en tredjepartserklæring om at det er samsvar mellom aktuell tariffavtale og faktiske lønns- og arbeidsvilkår for oppfyllelse av Leverandørens og eventuelle underleverandørers forpliktelser.  </w:t>
                            </w:r>
                          </w:p>
                          <w:p w:rsidRPr="00E22561" w:rsidR="00427718" w:rsidP="00427718" w:rsidRDefault="00427718" w14:paraId="0FA49414" w14:textId="77777777"/>
                          <w:p w:rsidRPr="00E22561" w:rsidR="00427718" w:rsidP="00427718" w:rsidRDefault="00427718" w14:paraId="37D18534" w14:textId="77777777">
                            <w:r w:rsidRPr="00E22561">
                              <w:t xml:space="preserve">Dersom Kunden ønsker å angi nærmere presiseringer om gjennomføring av avtalens punkt </w:t>
                            </w:r>
                            <w:r>
                              <w:t>11</w:t>
                            </w:r>
                            <w:r w:rsidRPr="00E22561">
                              <w:t>.</w:t>
                            </w:r>
                            <w:r>
                              <w:t>2</w:t>
                            </w:r>
                            <w:r w:rsidRPr="00E22561">
                              <w:t xml:space="preserve">, skal dette </w:t>
                            </w:r>
                            <w:proofErr w:type="gramStart"/>
                            <w:r w:rsidRPr="00E22561">
                              <w:t>fremkomme</w:t>
                            </w:r>
                            <w:proofErr w:type="gramEnd"/>
                            <w:r w:rsidRPr="00E22561">
                              <w:t xml:space="preserve"> av bilag 5.</w:t>
                            </w:r>
                          </w:p>
                          <w:p w:rsidR="00427718" w:rsidP="00427718" w:rsidRDefault="00427718" w14:paraId="7BEFEFB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DF8E634">
              <v:roundrect id="Avrundet rektangel 241" style="position:absolute;margin-left:-1.85pt;margin-top:7.15pt;width:451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4472c4 [3204]" strokecolor="#1f3763 [1604]" strokeweight="1pt" arcsize="10923f" w14:anchorId="3457F7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">
                <v:stroke joinstyle="miter"/>
                <v:path arrowok="t"/>
                <v:textbox>
                  <w:txbxContent>
                    <w:p w:rsidRPr="00BB3367" w:rsidR="00427718" w:rsidP="00427718" w:rsidRDefault="00427718" w14:paraId="0A06A965" w14:textId="77777777">
                      <w:r w:rsidRPr="00BB3367">
                        <w:t xml:space="preserve">Dokumentasjonen kan bestå av en egenerklæring eller en tredjepartserklæring om at det er samsvar mellom aktuell tariffavtale og faktiske lønns- og arbeidsvilkår for oppfyllelse av Leverandørens og eventuelle underleverandørers forpliktelser.  </w:t>
                      </w:r>
                    </w:p>
                    <w:p w:rsidRPr="00E22561" w:rsidR="00427718" w:rsidP="00427718" w:rsidRDefault="00427718" w14:paraId="0E27B00A" w14:textId="77777777"/>
                    <w:p w:rsidRPr="00E22561" w:rsidR="00427718" w:rsidP="00427718" w:rsidRDefault="00427718" w14:paraId="1F58C026" w14:textId="77777777">
                      <w:r w:rsidRPr="00E22561">
                        <w:t xml:space="preserve">Dersom Kunden ønsker å angi nærmere presiseringer om gjennomføring av avtalens punkt </w:t>
                      </w:r>
                      <w:r>
                        <w:t>11</w:t>
                      </w:r>
                      <w:r w:rsidRPr="00E22561">
                        <w:t>.</w:t>
                      </w:r>
                      <w:r>
                        <w:t>2</w:t>
                      </w:r>
                      <w:r w:rsidRPr="00E22561">
                        <w:t xml:space="preserve">, skal dette </w:t>
                      </w:r>
                      <w:proofErr w:type="gramStart"/>
                      <w:r w:rsidRPr="00E22561">
                        <w:t>fremkomme</w:t>
                      </w:r>
                      <w:proofErr w:type="gramEnd"/>
                      <w:r w:rsidRPr="00E22561">
                        <w:t xml:space="preserve"> av bilag 5.</w:t>
                      </w:r>
                    </w:p>
                    <w:p w:rsidR="00427718" w:rsidP="00427718" w:rsidRDefault="00427718" w14:paraId="60061E4C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7718" w:rsidP="00427718" w:rsidRDefault="00427718" w14:paraId="6F97E5BE" w14:textId="77777777">
      <w:pPr>
        <w:pStyle w:val="Overskrift2"/>
      </w:pPr>
    </w:p>
    <w:p w:rsidR="00427718" w:rsidP="00427718" w:rsidRDefault="00427718" w14:paraId="31558F41" w14:textId="77777777">
      <w:pPr>
        <w:pStyle w:val="Overskrift2"/>
      </w:pPr>
    </w:p>
    <w:p w:rsidR="00427718" w:rsidP="00427718" w:rsidRDefault="00427718" w14:paraId="3A657360" w14:textId="77777777">
      <w:pPr>
        <w:pStyle w:val="Overskrift2"/>
      </w:pPr>
    </w:p>
    <w:p w:rsidRPr="00E22561" w:rsidR="00427718" w:rsidP="1962792B" w:rsidRDefault="00427718" w14:paraId="16EBE5C1" w14:textId="77777777" w14:noSpellErr="1">
      <w:pPr>
        <w:rPr>
          <w:rFonts w:ascii="Cambria" w:hAnsi="Cambria"/>
          <w:sz w:val="26"/>
          <w:szCs w:val="26"/>
        </w:rPr>
      </w:pPr>
    </w:p>
    <w:p w:rsidRPr="00E22561" w:rsidR="00427718" w:rsidP="1962792B" w:rsidRDefault="00427718" w14:paraId="72D9D335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4AD98278" w:rsidP="1BDD8918" w:rsidRDefault="4AD98278" w14:paraId="047F4496" w14:textId="03E6C03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BDD8918" w:rsidR="4AD9827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Frist og rutiner for møter</w:t>
      </w:r>
    </w:p>
    <w:p w:rsidR="4AD98278" w:rsidP="1BDD8918" w:rsidRDefault="4AD98278" w14:paraId="216E988D" w14:textId="5437C4C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4AD98278" w:rsidP="1962792B" w:rsidRDefault="4AD98278" w14:paraId="02792BCA" w14:textId="725C7A8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962792B" w:rsidR="4AD982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Leverandør skal 2 ganger årlig uoppfordret ta initiativ til oppfølgingsaktiviteter med </w:t>
      </w:r>
      <w:proofErr w:type="spellStart"/>
      <w:r w:rsidRPr="1962792B" w:rsidR="4AD982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Bk</w:t>
      </w:r>
      <w:proofErr w:type="spellEnd"/>
      <w:r w:rsidRPr="1962792B" w:rsidR="4AD982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, og Leverandør har ansvar for å skrive referat fra møtene.</w:t>
      </w:r>
    </w:p>
    <w:p w:rsidR="4AD98278" w:rsidP="1962792B" w:rsidRDefault="4AD98278" w14:paraId="3415629C" w14:textId="3FD2402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proofErr w:type="spellStart"/>
      <w:r w:rsidRPr="1962792B" w:rsidR="4AD982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Bk</w:t>
      </w:r>
      <w:proofErr w:type="spellEnd"/>
      <w:r w:rsidRPr="1962792B" w:rsidR="4AD982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avgjør hvilke møteform og møtested som vil være aktuelle. Leverandør svarer selv for samtlige kostnader relatert til egne reiser og opphold i forbindelse med møter.</w:t>
      </w:r>
    </w:p>
    <w:p w:rsidR="1962792B" w:rsidP="1962792B" w:rsidRDefault="1962792B" w14:paraId="280C72A6" w14:textId="7FA9BECC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Pr="00E22561" w:rsidR="00427718" w:rsidP="00427718" w:rsidRDefault="00427718" w14:paraId="29889E01" w14:textId="77777777"/>
    <w:p w:rsidRPr="00E22561" w:rsidR="00427718" w:rsidP="00427718" w:rsidRDefault="00427718" w14:paraId="792248AD" w14:textId="77777777">
      <w:pPr>
        <w:rPr>
          <w:rFonts w:cs="Arial"/>
          <w:color w:val="FF0000"/>
        </w:rPr>
      </w:pPr>
    </w:p>
    <w:p w:rsidRPr="00E22561" w:rsidR="00427718" w:rsidP="00427718" w:rsidRDefault="00427718" w14:paraId="334B1D85" w14:textId="77777777">
      <w:pPr>
        <w:rPr>
          <w:color w:val="FF0000"/>
        </w:rPr>
      </w:pPr>
    </w:p>
    <w:p w:rsidR="00D04F79" w:rsidRDefault="00967D0E" w14:paraId="04D520F1" w14:textId="77777777"/>
    <w:sectPr w:rsidR="00D04F79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7D0E" w:rsidP="00654254" w:rsidRDefault="00967D0E" w14:paraId="3877A22C" w14:textId="77777777">
      <w:r>
        <w:separator/>
      </w:r>
    </w:p>
  </w:endnote>
  <w:endnote w:type="continuationSeparator" w:id="0">
    <w:p w:rsidR="00967D0E" w:rsidP="00654254" w:rsidRDefault="00967D0E" w14:paraId="576E73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5837787"/>
      <w:docPartObj>
        <w:docPartGallery w:val="Page Numbers (Bottom of Page)"/>
        <w:docPartUnique/>
      </w:docPartObj>
    </w:sdtPr>
    <w:sdtEndPr/>
    <w:sdtContent>
      <w:p w:rsidR="00654254" w:rsidRDefault="00654254" w14:paraId="0BCCD318" w14:textId="460E3DB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4254" w:rsidRDefault="00654254" w14:paraId="5AAA43E8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7D0E" w:rsidP="00654254" w:rsidRDefault="00967D0E" w14:paraId="689B2CCE" w14:textId="77777777">
      <w:r>
        <w:separator/>
      </w:r>
    </w:p>
  </w:footnote>
  <w:footnote w:type="continuationSeparator" w:id="0">
    <w:p w:rsidR="00967D0E" w:rsidP="00654254" w:rsidRDefault="00967D0E" w14:paraId="017E2A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254" w:rsidRDefault="00BA456F" w14:paraId="6048C041" w14:textId="0777915D">
    <w:pPr>
      <w:pStyle w:val="Topptekst"/>
    </w:pPr>
    <w:r>
      <w:fldChar w:fldCharType="begin"/>
    </w:r>
    <w:r>
      <w:instrText> FILENAME \* MERGEFORMAT </w:instrText>
    </w:r>
    <w:r>
      <w:fldChar w:fldCharType="separate"/>
    </w:r>
    <w:r>
      <w:rPr>
        <w:noProof/>
      </w:rPr>
      <w:t>SSA-L Bilag 5 Adminstrative bestemmelser</w:t>
    </w:r>
    <w:r>
      <w:fldChar w:fldCharType="end"/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18"/>
    <w:rsid w:val="00427718"/>
    <w:rsid w:val="004904A2"/>
    <w:rsid w:val="00654254"/>
    <w:rsid w:val="00755A2B"/>
    <w:rsid w:val="00967D0E"/>
    <w:rsid w:val="00BA456F"/>
    <w:rsid w:val="00E44342"/>
    <w:rsid w:val="0291470D"/>
    <w:rsid w:val="03A00FF7"/>
    <w:rsid w:val="03B75129"/>
    <w:rsid w:val="03DC1D84"/>
    <w:rsid w:val="042D176E"/>
    <w:rsid w:val="0A498763"/>
    <w:rsid w:val="0CE7CA38"/>
    <w:rsid w:val="11F577A5"/>
    <w:rsid w:val="121D0886"/>
    <w:rsid w:val="128BAA04"/>
    <w:rsid w:val="15B04DE7"/>
    <w:rsid w:val="15CDD0C2"/>
    <w:rsid w:val="1962792B"/>
    <w:rsid w:val="1B17510D"/>
    <w:rsid w:val="1BDD8918"/>
    <w:rsid w:val="2627BC8B"/>
    <w:rsid w:val="29D036DE"/>
    <w:rsid w:val="2C5D351E"/>
    <w:rsid w:val="2CD9D165"/>
    <w:rsid w:val="310E606A"/>
    <w:rsid w:val="423F980C"/>
    <w:rsid w:val="43A42C64"/>
    <w:rsid w:val="45397100"/>
    <w:rsid w:val="46933B0E"/>
    <w:rsid w:val="46DBCD26"/>
    <w:rsid w:val="48779D87"/>
    <w:rsid w:val="4A569E6F"/>
    <w:rsid w:val="4AD98278"/>
    <w:rsid w:val="4F938C49"/>
    <w:rsid w:val="51308F35"/>
    <w:rsid w:val="5167066D"/>
    <w:rsid w:val="530823F3"/>
    <w:rsid w:val="530823F3"/>
    <w:rsid w:val="5AFDA083"/>
    <w:rsid w:val="5DF8050B"/>
    <w:rsid w:val="5F93D56C"/>
    <w:rsid w:val="609647E0"/>
    <w:rsid w:val="65782CF3"/>
    <w:rsid w:val="69DA834C"/>
    <w:rsid w:val="708493CC"/>
    <w:rsid w:val="79333288"/>
    <w:rsid w:val="7A26A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22324"/>
  <w15:chartTrackingRefBased/>
  <w15:docId w15:val="{82E75175-B8A8-4953-AF09-A81C5031F6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7718"/>
    <w:pPr>
      <w:spacing w:after="0" w:line="240" w:lineRule="auto"/>
    </w:pPr>
    <w:rPr>
      <w:rFonts w:ascii="Arial" w:hAnsi="Arial" w:eastAsia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27718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Overskrift3"/>
    <w:next w:val="Normal"/>
    <w:link w:val="Overskrift2Tegn"/>
    <w:qFormat/>
    <w:rsid w:val="00427718"/>
    <w:pPr>
      <w:keepLines w:val="0"/>
      <w:spacing w:before="240" w:after="60"/>
      <w:outlineLvl w:val="1"/>
    </w:pPr>
    <w:rPr>
      <w:rFonts w:ascii="Cambria" w:hAnsi="Cambria" w:eastAsia="Times New Roman" w:cs="Times New Roman"/>
      <w:b/>
      <w:bCs/>
      <w:color w:val="auto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771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427718"/>
    <w:rPr>
      <w:rFonts w:ascii="Arial" w:hAnsi="Arial" w:eastAsia="Times New Roman" w:cs="Arial"/>
      <w:sz w:val="36"/>
      <w:szCs w:val="36"/>
      <w:lang w:eastAsia="nb-NO"/>
    </w:rPr>
  </w:style>
  <w:style w:type="character" w:styleId="Overskrift2Tegn" w:customStyle="1">
    <w:name w:val="Overskrift 2 Tegn"/>
    <w:basedOn w:val="Standardskriftforavsnitt"/>
    <w:link w:val="Overskrift2"/>
    <w:rsid w:val="00427718"/>
    <w:rPr>
      <w:rFonts w:ascii="Cambria" w:hAnsi="Cambria" w:eastAsia="Times New Roman" w:cs="Times New Roman"/>
      <w:b/>
      <w:bCs/>
      <w:sz w:val="26"/>
      <w:szCs w:val="26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427718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5425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654254"/>
    <w:rPr>
      <w:rFonts w:ascii="Arial" w:hAnsi="Arial" w:eastAsia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54254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654254"/>
    <w:rPr>
      <w:rFonts w:ascii="Arial" w:hAnsi="Arial" w:eastAsia="Times New Roman" w:cs="Times New Roman"/>
      <w:szCs w:val="24"/>
      <w:lang w:eastAsia="nb-NO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92896a8f447d4571" /><Relationship Type="http://schemas.openxmlformats.org/officeDocument/2006/relationships/numbering" Target="/word/numbering.xml" Id="R3879615aef784f56" /><Relationship Type="http://schemas.microsoft.com/office/2011/relationships/people" Target="/word/people.xml" Id="R328a4f15ad9741c2" /><Relationship Type="http://schemas.microsoft.com/office/2011/relationships/commentsExtended" Target="/word/commentsExtended.xml" Id="R2ce97ccdae4c4b7a" /><Relationship Type="http://schemas.microsoft.com/office/2016/09/relationships/commentsIds" Target="/word/commentsIds.xml" Id="Rcdf2ed5c618b43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462b-a9de-4ea4-9616-d11e9883f6bc}"/>
      </w:docPartPr>
      <w:docPartBody>
        <w:p w14:paraId="2DD382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47E4A67E6944596169682EB8FE232" ma:contentTypeVersion="11" ma:contentTypeDescription="Opprett et nytt dokument." ma:contentTypeScope="" ma:versionID="2d27f0cd43a2aab4896cfe3404719ecb">
  <xsd:schema xmlns:xsd="http://www.w3.org/2001/XMLSchema" xmlns:xs="http://www.w3.org/2001/XMLSchema" xmlns:p="http://schemas.microsoft.com/office/2006/metadata/properties" xmlns:ns2="2cb962bc-c21e-440c-a612-52c6f468768e" xmlns:ns3="a7bbf5dd-6b22-4c89-b70e-b65a199c3a2f" targetNamespace="http://schemas.microsoft.com/office/2006/metadata/properties" ma:root="true" ma:fieldsID="8f57f6413b9b4444e486fe0d43cf9834" ns2:_="" ns3:_="">
    <xsd:import namespace="2cb962bc-c21e-440c-a612-52c6f468768e"/>
    <xsd:import namespace="a7bbf5dd-6b22-4c89-b70e-b65a199c3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62bc-c21e-440c-a612-52c6f468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f5dd-6b22-4c89-b70e-b65a199c3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b962bc-c21e-440c-a612-52c6f468768e" xsi:nil="true"/>
  </documentManagement>
</p:properties>
</file>

<file path=customXml/itemProps1.xml><?xml version="1.0" encoding="utf-8"?>
<ds:datastoreItem xmlns:ds="http://schemas.openxmlformats.org/officeDocument/2006/customXml" ds:itemID="{110F9533-E142-48C6-A271-3D5257A3C8FF}"/>
</file>

<file path=customXml/itemProps2.xml><?xml version="1.0" encoding="utf-8"?>
<ds:datastoreItem xmlns:ds="http://schemas.openxmlformats.org/officeDocument/2006/customXml" ds:itemID="{5EF3B932-FA00-41F4-8595-62496A0B1EFF}"/>
</file>

<file path=customXml/itemProps3.xml><?xml version="1.0" encoding="utf-8"?>
<ds:datastoreItem xmlns:ds="http://schemas.openxmlformats.org/officeDocument/2006/customXml" ds:itemID="{1632DCDF-19A2-40D5-89EA-EDB28ADD7C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Rasmussen, Ole</dc:creator>
  <keywords/>
  <dc:description/>
  <lastModifiedBy>Rasmussen, Ole</lastModifiedBy>
  <revision>10</revision>
  <dcterms:created xsi:type="dcterms:W3CDTF">2021-06-14T16:09:00.0000000Z</dcterms:created>
  <dcterms:modified xsi:type="dcterms:W3CDTF">2021-07-01T20:37:50.1991574Z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0x01010033447E4A67E6944596169682EB8FE232</vt:lpwstr>
  </property>
</Properties>
</file>