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0" w:rsidRDefault="005E0B00" w:rsidP="00AD1FF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Vedlegg </w:t>
      </w:r>
      <w:r w:rsidR="004544A9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 – </w:t>
      </w:r>
      <w:r w:rsidR="00E96CD3">
        <w:rPr>
          <w:rFonts w:cs="Arial"/>
          <w:b/>
          <w:sz w:val="24"/>
          <w:szCs w:val="24"/>
        </w:rPr>
        <w:t>Svarskjema erfaring</w:t>
      </w:r>
    </w:p>
    <w:p w:rsidR="005F0B38" w:rsidRDefault="005F0B38" w:rsidP="00AD1FF7">
      <w:pPr>
        <w:rPr>
          <w:rFonts w:cs="Arial"/>
          <w:b/>
          <w:sz w:val="24"/>
          <w:szCs w:val="24"/>
        </w:rPr>
      </w:pPr>
    </w:p>
    <w:p w:rsidR="005F0B38" w:rsidRDefault="005F0B38" w:rsidP="00AD1FF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Anskaffelse </w:t>
      </w:r>
      <w:r w:rsidR="0097393E" w:rsidRPr="00C458DF">
        <w:rPr>
          <w:rFonts w:cs="Arial"/>
          <w:b/>
          <w:sz w:val="24"/>
          <w:szCs w:val="24"/>
        </w:rPr>
        <w:t>20/</w:t>
      </w:r>
      <w:r w:rsidR="00B74502">
        <w:rPr>
          <w:rFonts w:cs="Arial"/>
          <w:b/>
          <w:sz w:val="24"/>
          <w:szCs w:val="24"/>
        </w:rPr>
        <w:t>xxx</w:t>
      </w:r>
      <w:r w:rsidR="0097393E" w:rsidRPr="00C458DF">
        <w:rPr>
          <w:rFonts w:cs="Arial"/>
          <w:b/>
          <w:sz w:val="24"/>
          <w:szCs w:val="24"/>
        </w:rPr>
        <w:t xml:space="preserve"> </w:t>
      </w:r>
      <w:r w:rsidR="00E76337">
        <w:rPr>
          <w:rFonts w:cs="Arial"/>
          <w:b/>
          <w:sz w:val="24"/>
          <w:szCs w:val="24"/>
        </w:rPr>
        <w:t>Utskifting av vinduer Åsnes rådhus</w:t>
      </w:r>
      <w:bookmarkStart w:id="0" w:name="_GoBack"/>
      <w:bookmarkEnd w:id="0"/>
    </w:p>
    <w:p w:rsidR="00AD1FF7" w:rsidRDefault="00E96CD3" w:rsidP="00AD1FF7">
      <w:pPr>
        <w:rPr>
          <w:rFonts w:cs="Arial"/>
          <w:b/>
          <w:sz w:val="24"/>
          <w:szCs w:val="24"/>
        </w:rPr>
      </w:pPr>
      <w:r w:rsidRPr="005F0B38">
        <w:rPr>
          <w:rFonts w:cs="Arial"/>
          <w:b/>
          <w:sz w:val="24"/>
          <w:szCs w:val="24"/>
        </w:rPr>
        <w:t>Kunde 1</w:t>
      </w:r>
    </w:p>
    <w:p w:rsidR="005F0B38" w:rsidRPr="005F0B38" w:rsidRDefault="005F0B38" w:rsidP="00AD1FF7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AD1FF7" w:rsidRPr="00AC6FC6" w:rsidTr="00E96CD3">
        <w:trPr>
          <w:trHeight w:val="425"/>
        </w:trPr>
        <w:tc>
          <w:tcPr>
            <w:tcW w:w="198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082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Telefon,</w:t>
            </w:r>
          </w:p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Leveransens verdi: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Tidspunkt for leveranse: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Offentlig eller privat kunde: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E96CD3">
        <w:trPr>
          <w:trHeight w:val="425"/>
        </w:trPr>
        <w:tc>
          <w:tcPr>
            <w:tcW w:w="1980" w:type="dxa"/>
          </w:tcPr>
          <w:p w:rsidR="00E96CD3" w:rsidRDefault="00E96CD3" w:rsidP="00E96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Beskrivelse av leveransen: 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C51F7" w:rsidRDefault="003C51F7"/>
    <w:p w:rsidR="00E96CD3" w:rsidRDefault="00E96CD3" w:rsidP="00E96CD3">
      <w:pPr>
        <w:rPr>
          <w:rFonts w:cs="Arial"/>
          <w:b/>
          <w:sz w:val="24"/>
          <w:szCs w:val="24"/>
        </w:rPr>
      </w:pPr>
      <w:r w:rsidRPr="005F0B38">
        <w:rPr>
          <w:rFonts w:cs="Arial"/>
          <w:b/>
          <w:sz w:val="24"/>
          <w:szCs w:val="24"/>
        </w:rPr>
        <w:t>Kunde 2</w:t>
      </w:r>
    </w:p>
    <w:p w:rsidR="005F0B38" w:rsidRPr="005F0B38" w:rsidRDefault="005F0B38" w:rsidP="00E96CD3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Telefon,</w:t>
            </w:r>
          </w:p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Leveransens verdi: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Tidspunkt for leveranse: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Offentlig eller privat kunde: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Beskrivelse av leveransen: 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F0B38" w:rsidRDefault="005F0B38" w:rsidP="00E96CD3">
      <w:pPr>
        <w:rPr>
          <w:rFonts w:cs="Arial"/>
          <w:sz w:val="24"/>
          <w:szCs w:val="24"/>
        </w:rPr>
      </w:pPr>
    </w:p>
    <w:p w:rsidR="005F0B38" w:rsidRDefault="005F0B38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96CD3" w:rsidRDefault="00E96CD3" w:rsidP="00E96CD3">
      <w:pPr>
        <w:rPr>
          <w:rFonts w:cs="Arial"/>
          <w:b/>
          <w:sz w:val="24"/>
          <w:szCs w:val="24"/>
        </w:rPr>
      </w:pPr>
      <w:r w:rsidRPr="005F0B38">
        <w:rPr>
          <w:rFonts w:cs="Arial"/>
          <w:b/>
          <w:sz w:val="24"/>
          <w:szCs w:val="24"/>
        </w:rPr>
        <w:lastRenderedPageBreak/>
        <w:t>Kunde 3</w:t>
      </w:r>
    </w:p>
    <w:p w:rsidR="005F0B38" w:rsidRPr="005F0B38" w:rsidRDefault="005F0B38" w:rsidP="00E96CD3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Telefon,</w:t>
            </w:r>
          </w:p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Leveransens verdi: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Tidspunkt for leveranse: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Offentlig eller privat kunde: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E96CD3" w:rsidRPr="00AC6FC6" w:rsidTr="00542EBE">
        <w:trPr>
          <w:trHeight w:val="425"/>
        </w:trPr>
        <w:tc>
          <w:tcPr>
            <w:tcW w:w="1980" w:type="dxa"/>
          </w:tcPr>
          <w:p w:rsidR="00E96CD3" w:rsidRDefault="00E96CD3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Beskrivelse av leveransen: </w:t>
            </w:r>
          </w:p>
        </w:tc>
        <w:tc>
          <w:tcPr>
            <w:tcW w:w="7082" w:type="dxa"/>
          </w:tcPr>
          <w:p w:rsidR="00E96CD3" w:rsidRPr="00AC6FC6" w:rsidRDefault="00E96CD3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6CD3" w:rsidRDefault="00E96CD3" w:rsidP="00E96CD3"/>
    <w:sectPr w:rsidR="00E96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38" w:rsidRDefault="005F0B38" w:rsidP="005F0B38">
      <w:pPr>
        <w:spacing w:line="240" w:lineRule="auto"/>
      </w:pPr>
      <w:r>
        <w:separator/>
      </w:r>
    </w:p>
  </w:endnote>
  <w:endnote w:type="continuationSeparator" w:id="0">
    <w:p w:rsidR="005F0B38" w:rsidRDefault="005F0B38" w:rsidP="005F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8" w:rsidRDefault="005F0B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38" w:rsidRDefault="005F0B38" w:rsidP="005F0B38">
      <w:pPr>
        <w:spacing w:line="240" w:lineRule="auto"/>
      </w:pPr>
      <w:r>
        <w:separator/>
      </w:r>
    </w:p>
  </w:footnote>
  <w:footnote w:type="continuationSeparator" w:id="0">
    <w:p w:rsidR="005F0B38" w:rsidRDefault="005F0B38" w:rsidP="005F0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8" w:rsidRDefault="005F0B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6"/>
    <w:rsid w:val="0001104B"/>
    <w:rsid w:val="00294A88"/>
    <w:rsid w:val="003C51F7"/>
    <w:rsid w:val="004544A9"/>
    <w:rsid w:val="005E0B00"/>
    <w:rsid w:val="005E31F6"/>
    <w:rsid w:val="005F0B38"/>
    <w:rsid w:val="006F37F6"/>
    <w:rsid w:val="0097393E"/>
    <w:rsid w:val="00AD1FF7"/>
    <w:rsid w:val="00B74502"/>
    <w:rsid w:val="00CC5CF8"/>
    <w:rsid w:val="00E76337"/>
    <w:rsid w:val="00E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EF573B28</Template>
  <TotalTime>2</TotalTime>
  <Pages>2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Yarkov</dc:creator>
  <cp:lastModifiedBy>Nils B. Lindeberg</cp:lastModifiedBy>
  <cp:revision>5</cp:revision>
  <dcterms:created xsi:type="dcterms:W3CDTF">2020-11-18T15:33:00Z</dcterms:created>
  <dcterms:modified xsi:type="dcterms:W3CDTF">2020-11-26T11:37:00Z</dcterms:modified>
</cp:coreProperties>
</file>