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484431516"/>
        <w:docPartObj>
          <w:docPartGallery w:val="Cover Pages"/>
          <w:docPartUnique/>
        </w:docPartObj>
      </w:sdtPr>
      <w:sdtEndPr>
        <w:rPr>
          <w:sz w:val="96"/>
        </w:rPr>
      </w:sdtEndPr>
      <w:sdtContent>
        <w:p w14:paraId="6F5815CE" w14:textId="7C6C35A6" w:rsidR="009B1259" w:rsidRPr="005B66DE" w:rsidRDefault="00457038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8241" behindDoc="0" locked="0" layoutInCell="1" allowOverlap="1" wp14:anchorId="081B58B5" wp14:editId="2D423767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5726430" cy="8555355"/>
                    <wp:effectExtent l="0" t="0" r="7620" b="0"/>
                    <wp:wrapSquare wrapText="bothSides"/>
                    <wp:docPr id="131" name="Tekstboks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26430" cy="85553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A18EA4" w14:textId="3DD63F86" w:rsidR="00FD65C2" w:rsidRPr="00457038" w:rsidRDefault="00FD65C2" w:rsidP="00457038">
                                <w:pPr>
                                  <w:pStyle w:val="Ingenmellomrom"/>
                                  <w:spacing w:before="40" w:after="560" w:line="216" w:lineRule="auto"/>
                                  <w:jc w:val="center"/>
                                  <w:rPr>
                                    <w:sz w:val="96"/>
                                    <w:szCs w:val="72"/>
                                  </w:rPr>
                                </w:pPr>
                                <w:r w:rsidRPr="00457038">
                                  <w:rPr>
                                    <w:sz w:val="96"/>
                                    <w:szCs w:val="72"/>
                                  </w:rPr>
                                  <w:t>Plan for systematisk ferdigstillelse</w:t>
                                </w:r>
                              </w:p>
                              <w:p w14:paraId="5E457627" w14:textId="77777777" w:rsidR="00C81AE6" w:rsidRDefault="00FD65C2" w:rsidP="00457038">
                                <w:pPr>
                                  <w:pStyle w:val="Ingenmellomrom"/>
                                  <w:spacing w:before="80" w:after="40"/>
                                  <w:jc w:val="center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457038"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t>PROSJEKTNR.:</w:t>
                                </w:r>
                                <w:r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7BE9FD58" w14:textId="5A9697AC" w:rsidR="00FD65C2" w:rsidRDefault="00BD40BC" w:rsidP="00457038">
                                <w:pPr>
                                  <w:pStyle w:val="Ingenmellomrom"/>
                                  <w:spacing w:before="80" w:after="40"/>
                                  <w:jc w:val="center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t>U2580</w:t>
                                </w:r>
                              </w:p>
                              <w:p w14:paraId="1D763331" w14:textId="77777777" w:rsidR="00C81AE6" w:rsidRPr="00457038" w:rsidRDefault="00C81AE6" w:rsidP="00457038">
                                <w:pPr>
                                  <w:pStyle w:val="Ingenmellomrom"/>
                                  <w:spacing w:before="80" w:after="40"/>
                                  <w:jc w:val="center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51FCBA8" w14:textId="77777777" w:rsidR="00C81AE6" w:rsidRDefault="00FD65C2" w:rsidP="00457038">
                                <w:pPr>
                                  <w:pStyle w:val="Ingenmellomrom"/>
                                  <w:spacing w:before="80" w:after="40"/>
                                  <w:jc w:val="center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457038"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t>PROSJEKTNAVN:</w:t>
                                </w:r>
                                <w:r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62A9FBF8" w14:textId="1DEC810F" w:rsidR="00FD65C2" w:rsidRPr="00457038" w:rsidRDefault="00BD40BC" w:rsidP="00457038">
                                <w:pPr>
                                  <w:pStyle w:val="Ingenmellomrom"/>
                                  <w:spacing w:before="80" w:after="40"/>
                                  <w:jc w:val="center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t>Eidsvåg skole – riv</w:t>
                                </w:r>
                                <w:r w:rsidR="00C81AE6"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t>ing</w:t>
                                </w:r>
                                <w:r w:rsidR="00C81AE6"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t>, rehabilitering, nybygg og stor idrettshall</w:t>
                                </w:r>
                              </w:p>
                              <w:p w14:paraId="237BD7CC" w14:textId="01792F51" w:rsidR="00FD65C2" w:rsidRPr="00457038" w:rsidRDefault="00FD65C2" w:rsidP="00457038">
                                <w:pPr>
                                  <w:pStyle w:val="Ingenmellomrom"/>
                                  <w:spacing w:before="80" w:after="40"/>
                                  <w:jc w:val="center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D66433F" w14:textId="73242B9B" w:rsidR="00FD65C2" w:rsidRDefault="00FD65C2" w:rsidP="00457038">
                                <w:pPr>
                                  <w:pStyle w:val="Ingenmellomrom"/>
                                  <w:spacing w:before="80" w:after="40"/>
                                  <w:jc w:val="center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DA9C714" w14:textId="4A850B2B" w:rsidR="00FD65C2" w:rsidRDefault="00FD65C2" w:rsidP="00457038">
                                <w:pPr>
                                  <w:pStyle w:val="Ingenmellomrom"/>
                                  <w:spacing w:before="80" w:after="40"/>
                                  <w:jc w:val="center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D0A4A75" w14:textId="1AD7213F" w:rsidR="00FD65C2" w:rsidRDefault="00FD65C2" w:rsidP="00457038">
                                <w:pPr>
                                  <w:pStyle w:val="Ingenmellomrom"/>
                                  <w:spacing w:before="80" w:after="40"/>
                                  <w:jc w:val="center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A231C91" w14:textId="77777777" w:rsidR="00FD65C2" w:rsidRPr="00457038" w:rsidRDefault="00FD65C2" w:rsidP="00457038">
                                <w:pPr>
                                  <w:pStyle w:val="Ingenmellomrom"/>
                                  <w:spacing w:before="80" w:after="40"/>
                                  <w:jc w:val="center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64810E5" w14:textId="5849B8D5" w:rsidR="00FD65C2" w:rsidRPr="00457038" w:rsidRDefault="00FD65C2" w:rsidP="00457038">
                                <w:pPr>
                                  <w:pStyle w:val="Ingenmellomrom"/>
                                  <w:spacing w:before="80" w:after="40"/>
                                  <w:jc w:val="center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45703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F449B46" wp14:editId="54ABBD1C">
                                      <wp:extent cx="2455986" cy="1350585"/>
                                      <wp:effectExtent l="0" t="0" r="1905" b="2540"/>
                                      <wp:docPr id="1" name="Bild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05444" cy="13777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88F7125" w14:textId="0102BB82" w:rsidR="00FD65C2" w:rsidRPr="003804C6" w:rsidRDefault="00FD65C2" w:rsidP="00457038">
                                <w:pPr>
                                  <w:pStyle w:val="Ingenmellomrom"/>
                                  <w:spacing w:before="80" w:after="40"/>
                                  <w:jc w:val="center"/>
                                  <w:rPr>
                                    <w:b/>
                                    <w:caps/>
                                    <w:sz w:val="32"/>
                                    <w:szCs w:val="24"/>
                                  </w:rPr>
                                </w:pPr>
                                <w:r w:rsidRPr="003804C6">
                                  <w:rPr>
                                    <w:b/>
                                    <w:caps/>
                                    <w:sz w:val="32"/>
                                    <w:szCs w:val="24"/>
                                  </w:rPr>
                                  <w:t>Etat for utbygging</w:t>
                                </w:r>
                              </w:p>
                              <w:p w14:paraId="60E0280A" w14:textId="6AAE4459" w:rsidR="00FD65C2" w:rsidRDefault="00FD65C2">
                                <w:pPr>
                                  <w:pStyle w:val="Ingenmellomrom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A810BF5" w14:textId="7B0DB08E" w:rsidR="00FD65C2" w:rsidRDefault="00FD65C2">
                                <w:pPr>
                                  <w:pStyle w:val="Ingenmellomrom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FAEE2CE" w14:textId="7DA3DF53" w:rsidR="00FD65C2" w:rsidRDefault="00FD65C2" w:rsidP="00E165D5">
                                <w:pPr>
                                  <w:jc w:val="center"/>
                                  <w:rPr>
                                    <w:rStyle w:val="Hyperkobling"/>
                                  </w:rPr>
                                </w:pPr>
                              </w:p>
                              <w:p w14:paraId="1E8FB765" w14:textId="77777777" w:rsidR="00FD65C2" w:rsidRDefault="00FD65C2" w:rsidP="00673D00">
                                <w:pPr>
                                  <w:rPr>
                                    <w:i/>
                                  </w:rPr>
                                </w:pPr>
                              </w:p>
                              <w:p w14:paraId="3D570091" w14:textId="77777777" w:rsidR="00FD65C2" w:rsidRDefault="00FD65C2" w:rsidP="00673D00">
                                <w:pPr>
                                  <w:rPr>
                                    <w:i/>
                                  </w:rPr>
                                </w:pPr>
                              </w:p>
                              <w:p w14:paraId="2ECD49DA" w14:textId="77777777" w:rsidR="00FD65C2" w:rsidRDefault="00FD65C2" w:rsidP="00673D00">
                                <w:pPr>
                                  <w:rPr>
                                    <w:i/>
                                  </w:rPr>
                                </w:pPr>
                              </w:p>
                              <w:p w14:paraId="6A7FEF78" w14:textId="135BC6BA" w:rsidR="00FD65C2" w:rsidRPr="00457038" w:rsidRDefault="00FD65C2" w:rsidP="00673D00">
                                <w:pPr>
                                  <w:rPr>
                                    <w:i/>
                                  </w:rPr>
                                </w:pPr>
                                <w:r w:rsidRPr="00457038">
                                  <w:rPr>
                                    <w:i/>
                                  </w:rPr>
                                  <w:t xml:space="preserve"> </w:t>
                                </w:r>
                              </w:p>
                              <w:p w14:paraId="3E0AC37F" w14:textId="77777777" w:rsidR="00FD65C2" w:rsidRDefault="00FD65C2">
                                <w:pPr>
                                  <w:pStyle w:val="Ingenmellomrom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1B58B5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31" o:spid="_x0000_s1026" type="#_x0000_t202" style="position:absolute;margin-left:399.7pt;margin-top:0;width:450.9pt;height:673.65pt;z-index:251658241;visibility:visible;mso-wrap-style:square;mso-width-percent:0;mso-height-percent:0;mso-wrap-distance-left:14.4pt;mso-wrap-distance-top:0;mso-wrap-distance-right:14.4pt;mso-wrap-distance-bottom:0;mso-position-horizontal:right;mso-position-horizontal-relative:margin;mso-position-vertical:bottom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" filled="f" stroked="f" strokeweight=".5pt">
                    <v:textbox inset="0,0,0,0">
                      <w:txbxContent>
                        <w:p w14:paraId="27A18EA4" w14:textId="3DD63F86" w:rsidR="00FD65C2" w:rsidRPr="00457038" w:rsidRDefault="00FD65C2" w:rsidP="00457038">
                          <w:pPr>
                            <w:pStyle w:val="Ingenmellomrom"/>
                            <w:spacing w:before="40" w:after="560" w:line="216" w:lineRule="auto"/>
                            <w:jc w:val="center"/>
                            <w:rPr>
                              <w:sz w:val="96"/>
                              <w:szCs w:val="72"/>
                            </w:rPr>
                          </w:pPr>
                          <w:r w:rsidRPr="00457038">
                            <w:rPr>
                              <w:sz w:val="96"/>
                              <w:szCs w:val="72"/>
                            </w:rPr>
                            <w:t>Plan for systematisk ferdigstillelse</w:t>
                          </w:r>
                        </w:p>
                        <w:p w14:paraId="5E457627" w14:textId="77777777" w:rsidR="00C81AE6" w:rsidRDefault="00FD65C2" w:rsidP="00457038">
                          <w:pPr>
                            <w:pStyle w:val="Ingenmellomrom"/>
                            <w:spacing w:before="80" w:after="40"/>
                            <w:jc w:val="center"/>
                            <w:rPr>
                              <w:caps/>
                              <w:sz w:val="24"/>
                              <w:szCs w:val="24"/>
                            </w:rPr>
                          </w:pPr>
                          <w:r w:rsidRPr="00457038">
                            <w:rPr>
                              <w:caps/>
                              <w:sz w:val="24"/>
                              <w:szCs w:val="24"/>
                            </w:rPr>
                            <w:t>PROSJEKTNR.:</w:t>
                          </w:r>
                          <w:r>
                            <w:rPr>
                              <w:cap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BE9FD58" w14:textId="5A9697AC" w:rsidR="00FD65C2" w:rsidRDefault="00BD40BC" w:rsidP="00457038">
                          <w:pPr>
                            <w:pStyle w:val="Ingenmellomrom"/>
                            <w:spacing w:before="80" w:after="40"/>
                            <w:jc w:val="center"/>
                            <w:rPr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sz w:val="24"/>
                              <w:szCs w:val="24"/>
                            </w:rPr>
                            <w:t>U2580</w:t>
                          </w:r>
                        </w:p>
                        <w:p w14:paraId="1D763331" w14:textId="77777777" w:rsidR="00C81AE6" w:rsidRPr="00457038" w:rsidRDefault="00C81AE6" w:rsidP="00457038">
                          <w:pPr>
                            <w:pStyle w:val="Ingenmellomrom"/>
                            <w:spacing w:before="80" w:after="40"/>
                            <w:jc w:val="center"/>
                            <w:rPr>
                              <w:caps/>
                              <w:sz w:val="24"/>
                              <w:szCs w:val="24"/>
                            </w:rPr>
                          </w:pPr>
                        </w:p>
                        <w:p w14:paraId="151FCBA8" w14:textId="77777777" w:rsidR="00C81AE6" w:rsidRDefault="00FD65C2" w:rsidP="00457038">
                          <w:pPr>
                            <w:pStyle w:val="Ingenmellomrom"/>
                            <w:spacing w:before="80" w:after="40"/>
                            <w:jc w:val="center"/>
                            <w:rPr>
                              <w:caps/>
                              <w:sz w:val="24"/>
                              <w:szCs w:val="24"/>
                            </w:rPr>
                          </w:pPr>
                          <w:r w:rsidRPr="00457038">
                            <w:rPr>
                              <w:caps/>
                              <w:sz w:val="24"/>
                              <w:szCs w:val="24"/>
                            </w:rPr>
                            <w:t>PROSJEKTNAVN:</w:t>
                          </w:r>
                          <w:r>
                            <w:rPr>
                              <w:cap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2A9FBF8" w14:textId="1DEC810F" w:rsidR="00FD65C2" w:rsidRPr="00457038" w:rsidRDefault="00BD40BC" w:rsidP="00457038">
                          <w:pPr>
                            <w:pStyle w:val="Ingenmellomrom"/>
                            <w:spacing w:before="80" w:after="40"/>
                            <w:jc w:val="center"/>
                            <w:rPr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sz w:val="24"/>
                              <w:szCs w:val="24"/>
                            </w:rPr>
                            <w:t>Eidsvåg skole – riv</w:t>
                          </w:r>
                          <w:r w:rsidR="00C81AE6">
                            <w:rPr>
                              <w:cap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caps/>
                              <w:sz w:val="24"/>
                              <w:szCs w:val="24"/>
                            </w:rPr>
                            <w:t>ing</w:t>
                          </w:r>
                          <w:r w:rsidR="00C81AE6">
                            <w:rPr>
                              <w:caps/>
                              <w:sz w:val="24"/>
                              <w:szCs w:val="24"/>
                            </w:rPr>
                            <w:t>, rehabilitering, nybygg og stor idrettshall</w:t>
                          </w:r>
                        </w:p>
                        <w:p w14:paraId="237BD7CC" w14:textId="01792F51" w:rsidR="00FD65C2" w:rsidRPr="00457038" w:rsidRDefault="00FD65C2" w:rsidP="00457038">
                          <w:pPr>
                            <w:pStyle w:val="Ingenmellomrom"/>
                            <w:spacing w:before="80" w:after="40"/>
                            <w:jc w:val="center"/>
                            <w:rPr>
                              <w:caps/>
                              <w:sz w:val="24"/>
                              <w:szCs w:val="24"/>
                            </w:rPr>
                          </w:pPr>
                        </w:p>
                        <w:p w14:paraId="1D66433F" w14:textId="73242B9B" w:rsidR="00FD65C2" w:rsidRDefault="00FD65C2" w:rsidP="00457038">
                          <w:pPr>
                            <w:pStyle w:val="Ingenmellomrom"/>
                            <w:spacing w:before="80" w:after="40"/>
                            <w:jc w:val="center"/>
                            <w:rPr>
                              <w:caps/>
                              <w:sz w:val="24"/>
                              <w:szCs w:val="24"/>
                            </w:rPr>
                          </w:pPr>
                        </w:p>
                        <w:p w14:paraId="4DA9C714" w14:textId="4A850B2B" w:rsidR="00FD65C2" w:rsidRDefault="00FD65C2" w:rsidP="00457038">
                          <w:pPr>
                            <w:pStyle w:val="Ingenmellomrom"/>
                            <w:spacing w:before="80" w:after="40"/>
                            <w:jc w:val="center"/>
                            <w:rPr>
                              <w:caps/>
                              <w:sz w:val="24"/>
                              <w:szCs w:val="24"/>
                            </w:rPr>
                          </w:pPr>
                        </w:p>
                        <w:p w14:paraId="6D0A4A75" w14:textId="1AD7213F" w:rsidR="00FD65C2" w:rsidRDefault="00FD65C2" w:rsidP="00457038">
                          <w:pPr>
                            <w:pStyle w:val="Ingenmellomrom"/>
                            <w:spacing w:before="80" w:after="40"/>
                            <w:jc w:val="center"/>
                            <w:rPr>
                              <w:caps/>
                              <w:sz w:val="24"/>
                              <w:szCs w:val="24"/>
                            </w:rPr>
                          </w:pPr>
                        </w:p>
                        <w:p w14:paraId="4A231C91" w14:textId="77777777" w:rsidR="00FD65C2" w:rsidRPr="00457038" w:rsidRDefault="00FD65C2" w:rsidP="00457038">
                          <w:pPr>
                            <w:pStyle w:val="Ingenmellomrom"/>
                            <w:spacing w:before="80" w:after="40"/>
                            <w:jc w:val="center"/>
                            <w:rPr>
                              <w:caps/>
                              <w:sz w:val="24"/>
                              <w:szCs w:val="24"/>
                            </w:rPr>
                          </w:pPr>
                        </w:p>
                        <w:p w14:paraId="264810E5" w14:textId="5849B8D5" w:rsidR="00FD65C2" w:rsidRPr="00457038" w:rsidRDefault="00FD65C2" w:rsidP="00457038">
                          <w:pPr>
                            <w:pStyle w:val="Ingenmellomrom"/>
                            <w:spacing w:before="80" w:after="40"/>
                            <w:jc w:val="center"/>
                            <w:rPr>
                              <w:caps/>
                              <w:sz w:val="24"/>
                              <w:szCs w:val="24"/>
                            </w:rPr>
                          </w:pPr>
                          <w:r w:rsidRPr="00457038">
                            <w:rPr>
                              <w:noProof/>
                            </w:rPr>
                            <w:drawing>
                              <wp:inline distT="0" distB="0" distL="0" distR="0" wp14:anchorId="1F449B46" wp14:editId="54ABBD1C">
                                <wp:extent cx="2455986" cy="1350585"/>
                                <wp:effectExtent l="0" t="0" r="1905" b="254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5444" cy="13777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8F7125" w14:textId="0102BB82" w:rsidR="00FD65C2" w:rsidRPr="003804C6" w:rsidRDefault="00FD65C2" w:rsidP="00457038">
                          <w:pPr>
                            <w:pStyle w:val="Ingenmellomrom"/>
                            <w:spacing w:before="80" w:after="40"/>
                            <w:jc w:val="center"/>
                            <w:rPr>
                              <w:b/>
                              <w:caps/>
                              <w:sz w:val="32"/>
                              <w:szCs w:val="24"/>
                            </w:rPr>
                          </w:pPr>
                          <w:r w:rsidRPr="003804C6">
                            <w:rPr>
                              <w:b/>
                              <w:caps/>
                              <w:sz w:val="32"/>
                              <w:szCs w:val="24"/>
                            </w:rPr>
                            <w:t>Etat for utbygging</w:t>
                          </w:r>
                        </w:p>
                        <w:p w14:paraId="60E0280A" w14:textId="6AAE4459" w:rsidR="00FD65C2" w:rsidRDefault="00FD65C2">
                          <w:pPr>
                            <w:pStyle w:val="Ingenmellomrom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  <w:p w14:paraId="3A810BF5" w14:textId="7B0DB08E" w:rsidR="00FD65C2" w:rsidRDefault="00FD65C2">
                          <w:pPr>
                            <w:pStyle w:val="Ingenmellomrom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  <w:p w14:paraId="7FAEE2CE" w14:textId="7DA3DF53" w:rsidR="00FD65C2" w:rsidRDefault="00FD65C2" w:rsidP="00E165D5">
                          <w:pPr>
                            <w:jc w:val="center"/>
                            <w:rPr>
                              <w:rStyle w:val="Hyperkobling"/>
                            </w:rPr>
                          </w:pPr>
                        </w:p>
                        <w:p w14:paraId="1E8FB765" w14:textId="77777777" w:rsidR="00FD65C2" w:rsidRDefault="00FD65C2" w:rsidP="00673D00">
                          <w:pPr>
                            <w:rPr>
                              <w:i/>
                            </w:rPr>
                          </w:pPr>
                        </w:p>
                        <w:p w14:paraId="3D570091" w14:textId="77777777" w:rsidR="00FD65C2" w:rsidRDefault="00FD65C2" w:rsidP="00673D00">
                          <w:pPr>
                            <w:rPr>
                              <w:i/>
                            </w:rPr>
                          </w:pPr>
                        </w:p>
                        <w:p w14:paraId="2ECD49DA" w14:textId="77777777" w:rsidR="00FD65C2" w:rsidRDefault="00FD65C2" w:rsidP="00673D00">
                          <w:pPr>
                            <w:rPr>
                              <w:i/>
                            </w:rPr>
                          </w:pPr>
                        </w:p>
                        <w:p w14:paraId="6A7FEF78" w14:textId="135BC6BA" w:rsidR="00FD65C2" w:rsidRPr="00457038" w:rsidRDefault="00FD65C2" w:rsidP="00673D00">
                          <w:pPr>
                            <w:rPr>
                              <w:i/>
                            </w:rPr>
                          </w:pPr>
                          <w:r w:rsidRPr="00457038">
                            <w:rPr>
                              <w:i/>
                            </w:rPr>
                            <w:t xml:space="preserve"> </w:t>
                          </w:r>
                        </w:p>
                        <w:p w14:paraId="3E0AC37F" w14:textId="77777777" w:rsidR="00FD65C2" w:rsidRDefault="00FD65C2">
                          <w:pPr>
                            <w:pStyle w:val="Ingenmellomrom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891108" wp14:editId="51268CCC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246490</wp:posOffset>
                    </wp:positionV>
                    <wp:extent cx="797312" cy="987425"/>
                    <wp:effectExtent l="0" t="0" r="3175" b="0"/>
                    <wp:wrapNone/>
                    <wp:docPr id="132" name="Rektangel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97312" cy="9874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A4B9D2" w14:textId="7BC8A1EF" w:rsidR="00FD65C2" w:rsidRDefault="00FD65C2" w:rsidP="00457038">
                                <w:pPr>
                                  <w:pStyle w:val="Ingenmellomrom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6891108" id="Rektangel 132" o:spid="_x0000_s1027" style="position:absolute;margin-left:11.6pt;margin-top:19.4pt;width:62.8pt;height:77.75pt;z-index:251658240;visibility:visible;mso-wrap-style:square;mso-width-percent:0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" fillcolor="white [3212]" stroked="f" strokeweight="1pt">
                    <o:lock v:ext="edit" aspectratio="t"/>
                    <v:textbox inset="3.6pt,,3.6pt">
                      <w:txbxContent>
                        <w:p w14:paraId="24A4B9D2" w14:textId="7BC8A1EF" w:rsidR="00FD65C2" w:rsidRDefault="00FD65C2" w:rsidP="00457038">
                          <w:pPr>
                            <w:pStyle w:val="Ingenmellomrom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-43525754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45C3290E" w14:textId="1F4EFDA3" w:rsidR="00906083" w:rsidRPr="005B66DE" w:rsidRDefault="00906083" w:rsidP="00344E97">
          <w:pPr>
            <w:pStyle w:val="Overskriftforinnholdsfortegnelse"/>
            <w:numPr>
              <w:ilvl w:val="0"/>
              <w:numId w:val="0"/>
            </w:numPr>
          </w:pPr>
          <w:r w:rsidRPr="005B66DE">
            <w:t>Innhold</w:t>
          </w:r>
        </w:p>
        <w:p w14:paraId="45F9C4BA" w14:textId="02BA48A7" w:rsidR="003F6C14" w:rsidRDefault="003F6C14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32391446" w:history="1">
            <w:r w:rsidRPr="004545A8">
              <w:rPr>
                <w:rStyle w:val="Hyperkobling"/>
                <w:noProof/>
              </w:rPr>
              <w:t>1.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4545A8">
              <w:rPr>
                <w:rStyle w:val="Hyperkobling"/>
                <w:noProof/>
              </w:rPr>
              <w:t>Orientering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_Toc32391446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CEC70" w14:textId="7E423F8A" w:rsidR="003F6C14" w:rsidRDefault="00397E1B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47" w:history="1">
            <w:r w:rsidR="003F6C14" w:rsidRPr="004545A8">
              <w:rPr>
                <w:rStyle w:val="Hyperkobling"/>
                <w:noProof/>
              </w:rPr>
              <w:t>2.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Terminologi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_Toc32391447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3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17074880" w14:textId="57B127F8" w:rsidR="003F6C14" w:rsidRDefault="00397E1B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48" w:history="1">
            <w:r w:rsidR="003F6C14" w:rsidRPr="004545A8">
              <w:rPr>
                <w:rStyle w:val="Hyperkobling"/>
                <w:noProof/>
              </w:rPr>
              <w:t>3.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Innledning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_Toc32391448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5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0D7518BD" w14:textId="2BD8A928" w:rsidR="003F6C14" w:rsidRDefault="00397E1B">
          <w:pPr>
            <w:pStyle w:val="INNH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52" w:history="1">
            <w:r w:rsidR="003F6C14" w:rsidRPr="004545A8">
              <w:rPr>
                <w:rStyle w:val="Hyperkobling"/>
                <w:noProof/>
              </w:rPr>
              <w:t>3.1.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Prosessen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_Toc32391452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5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6042D403" w14:textId="62ABE1BD" w:rsidR="003F6C14" w:rsidRDefault="00397E1B">
          <w:pPr>
            <w:pStyle w:val="INNH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53" w:history="1">
            <w:r w:rsidR="003F6C14" w:rsidRPr="004545A8">
              <w:rPr>
                <w:rStyle w:val="Hyperkobling"/>
                <w:noProof/>
              </w:rPr>
              <w:t>3.2.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Organisasjon og overordnet ansvar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_Toc32391453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5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7ECC709F" w14:textId="0630709A" w:rsidR="003F6C14" w:rsidRDefault="00397E1B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54" w:history="1">
            <w:r w:rsidR="003F6C14" w:rsidRPr="004545A8">
              <w:rPr>
                <w:rStyle w:val="Hyperkobling"/>
                <w:noProof/>
              </w:rPr>
              <w:t>4.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Retningslinjer og krav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_Toc32391454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5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0409756F" w14:textId="2D307842" w:rsidR="003F6C14" w:rsidRDefault="00397E1B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55" w:history="1">
            <w:r w:rsidR="003F6C14" w:rsidRPr="004545A8">
              <w:rPr>
                <w:rStyle w:val="Hyperkobling"/>
                <w:noProof/>
              </w:rPr>
              <w:t>5.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Konseptutvikling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_Toc32391455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6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79EAC590" w14:textId="1A3EB0EB" w:rsidR="003F6C14" w:rsidRDefault="00397E1B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56" w:history="1">
            <w:r w:rsidR="003F6C14" w:rsidRPr="004545A8">
              <w:rPr>
                <w:rStyle w:val="Hyperkobling"/>
                <w:noProof/>
              </w:rPr>
              <w:t>6.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Konseptbearbeiding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_Toc32391456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7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3EAA25E4" w14:textId="70EDC82C" w:rsidR="003F6C14" w:rsidRDefault="00397E1B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57" w:history="1">
            <w:r w:rsidR="003F6C14" w:rsidRPr="004545A8">
              <w:rPr>
                <w:rStyle w:val="Hyperkobling"/>
                <w:noProof/>
              </w:rPr>
              <w:t>7.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Detaljprosjektering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_Toc32391457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9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207C69FB" w14:textId="1BB7CA65" w:rsidR="003F6C14" w:rsidRDefault="00397E1B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58" w:history="1">
            <w:r w:rsidR="003F6C14" w:rsidRPr="004545A8">
              <w:rPr>
                <w:rStyle w:val="Hyperkobling"/>
                <w:noProof/>
              </w:rPr>
              <w:t>8.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Produksjon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_Toc32391458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11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5FFA86F7" w14:textId="3D237C79" w:rsidR="003F6C14" w:rsidRDefault="00397E1B">
          <w:pPr>
            <w:pStyle w:val="INNH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64" w:history="1">
            <w:r w:rsidR="003F6C14" w:rsidRPr="004545A8">
              <w:rPr>
                <w:rStyle w:val="Hyperkobling"/>
                <w:noProof/>
              </w:rPr>
              <w:t>8.1.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Mekanisk ferdigstillelse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_Toc32391464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11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2918A832" w14:textId="506E8FE2" w:rsidR="003F6C14" w:rsidRDefault="00397E1B">
          <w:pPr>
            <w:pStyle w:val="INNH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65" w:history="1">
            <w:r w:rsidR="003F6C14" w:rsidRPr="004545A8">
              <w:rPr>
                <w:rStyle w:val="Hyperkobling"/>
                <w:noProof/>
              </w:rPr>
              <w:t>8.2.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Igangkjøring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_Toc32391465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12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31F9404F" w14:textId="1459BBC8" w:rsidR="003F6C14" w:rsidRDefault="00397E1B">
          <w:pPr>
            <w:pStyle w:val="INNH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66" w:history="1">
            <w:r w:rsidR="003F6C14" w:rsidRPr="004545A8">
              <w:rPr>
                <w:rStyle w:val="Hyperkobling"/>
                <w:noProof/>
              </w:rPr>
              <w:t>8.3.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Innregulering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_Toc32391466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12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4224EEBD" w14:textId="0BF0FCB3" w:rsidR="003F6C14" w:rsidRDefault="00397E1B">
          <w:pPr>
            <w:pStyle w:val="INNH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67" w:history="1">
            <w:r w:rsidR="003F6C14" w:rsidRPr="004545A8">
              <w:rPr>
                <w:rStyle w:val="Hyperkobling"/>
                <w:noProof/>
              </w:rPr>
              <w:t>8.4.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Testing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_Toc32391467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12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1DE7B2E9" w14:textId="4C155143" w:rsidR="003F6C14" w:rsidRDefault="00397E1B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68" w:history="1">
            <w:r w:rsidR="003F6C14" w:rsidRPr="004545A8">
              <w:rPr>
                <w:rStyle w:val="Hyperkobling"/>
                <w:noProof/>
              </w:rPr>
              <w:t>9.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Overlevering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_Toc32391468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16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5CC75DD9" w14:textId="61B5479D" w:rsidR="003F6C14" w:rsidRDefault="00397E1B">
          <w:pPr>
            <w:pStyle w:val="INNH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32391469" w:history="1">
            <w:r w:rsidR="003F6C14" w:rsidRPr="004545A8">
              <w:rPr>
                <w:rStyle w:val="Hyperkobling"/>
                <w:noProof/>
              </w:rPr>
              <w:t>10.</w:t>
            </w:r>
            <w:r w:rsidR="003F6C14">
              <w:rPr>
                <w:rFonts w:eastAsiaTheme="minorEastAsia"/>
                <w:noProof/>
                <w:lang w:eastAsia="nb-NO"/>
              </w:rPr>
              <w:tab/>
            </w:r>
            <w:r w:rsidR="003F6C14" w:rsidRPr="004545A8">
              <w:rPr>
                <w:rStyle w:val="Hyperkobling"/>
                <w:noProof/>
              </w:rPr>
              <w:t>Leveransekrav dokumentasjon</w:t>
            </w:r>
            <w:r w:rsidR="003F6C14">
              <w:rPr>
                <w:noProof/>
                <w:webHidden/>
              </w:rPr>
              <w:tab/>
            </w:r>
            <w:r w:rsidR="003F6C14">
              <w:rPr>
                <w:noProof/>
                <w:webHidden/>
              </w:rPr>
              <w:fldChar w:fldCharType="begin"/>
            </w:r>
            <w:r w:rsidR="003F6C14">
              <w:rPr>
                <w:noProof/>
                <w:webHidden/>
              </w:rPr>
              <w:instrText xml:space="preserve"> PAGEREF _Toc32391469 \h </w:instrText>
            </w:r>
            <w:r w:rsidR="003F6C14">
              <w:rPr>
                <w:noProof/>
                <w:webHidden/>
              </w:rPr>
            </w:r>
            <w:r w:rsidR="003F6C14">
              <w:rPr>
                <w:noProof/>
                <w:webHidden/>
              </w:rPr>
              <w:fldChar w:fldCharType="separate"/>
            </w:r>
            <w:r w:rsidR="003F6C14">
              <w:rPr>
                <w:noProof/>
                <w:webHidden/>
              </w:rPr>
              <w:t>16</w:t>
            </w:r>
            <w:r w:rsidR="003F6C14">
              <w:rPr>
                <w:noProof/>
                <w:webHidden/>
              </w:rPr>
              <w:fldChar w:fldCharType="end"/>
            </w:r>
          </w:hyperlink>
        </w:p>
        <w:p w14:paraId="1066A916" w14:textId="5B254428" w:rsidR="00873D8A" w:rsidRDefault="003F6C14" w:rsidP="00873D8A">
          <w:pPr>
            <w:rPr>
              <w:b/>
              <w:bCs/>
            </w:rPr>
          </w:pPr>
          <w:r>
            <w:fldChar w:fldCharType="end"/>
          </w:r>
        </w:p>
      </w:sdtContent>
    </w:sdt>
    <w:p w14:paraId="55DDEFC7" w14:textId="77777777" w:rsidR="004108E7" w:rsidRDefault="00873D8A" w:rsidP="00344E97">
      <w:pPr>
        <w:pStyle w:val="Overskrift1"/>
      </w:pPr>
      <w:r>
        <w:br w:type="page"/>
      </w:r>
    </w:p>
    <w:p w14:paraId="50F49255" w14:textId="1592AC62" w:rsidR="004108E7" w:rsidRDefault="004108E7" w:rsidP="00344E97">
      <w:pPr>
        <w:pStyle w:val="Overskrift1"/>
        <w:numPr>
          <w:ilvl w:val="0"/>
          <w:numId w:val="48"/>
        </w:numPr>
      </w:pPr>
      <w:bookmarkStart w:id="0" w:name="_Toc32391446"/>
      <w:r>
        <w:lastRenderedPageBreak/>
        <w:t>Orientering</w:t>
      </w:r>
      <w:bookmarkEnd w:id="0"/>
    </w:p>
    <w:p w14:paraId="1B629822" w14:textId="77777777" w:rsidR="009A5FE4" w:rsidRDefault="009A5FE4" w:rsidP="009A5FE4">
      <w:pPr>
        <w:rPr>
          <w:lang w:eastAsia="nb-NO"/>
        </w:rPr>
      </w:pPr>
      <w:r>
        <w:rPr>
          <w:lang w:eastAsia="nb-NO"/>
        </w:rPr>
        <w:t>Bergen Kommunes V</w:t>
      </w:r>
      <w:r w:rsidRPr="001D3B4C">
        <w:rPr>
          <w:lang w:eastAsia="nb-NO"/>
        </w:rPr>
        <w:t xml:space="preserve">eileder for </w:t>
      </w:r>
      <w:r>
        <w:rPr>
          <w:lang w:eastAsia="nb-NO"/>
        </w:rPr>
        <w:t xml:space="preserve">systematisk ferdigstillelse </w:t>
      </w:r>
      <w:r w:rsidRPr="001D3B4C">
        <w:rPr>
          <w:lang w:eastAsia="nb-NO"/>
        </w:rPr>
        <w:t>må være lest og forstått før en utarbeider Plan for Systematisk ferdigstillelse.</w:t>
      </w:r>
    </w:p>
    <w:p w14:paraId="15831BAA" w14:textId="521C91B6" w:rsidR="009A5FE4" w:rsidRDefault="009A5FE4" w:rsidP="009A5FE4">
      <w:pPr>
        <w:rPr>
          <w:lang w:eastAsia="nb-NO"/>
        </w:rPr>
      </w:pPr>
      <w:r>
        <w:rPr>
          <w:lang w:eastAsia="nb-NO"/>
        </w:rPr>
        <w:t xml:space="preserve">Plan for systematisk ferdigstillelse skal utarbeides for dette konkrete prosjektet basert på veilederen. </w:t>
      </w:r>
    </w:p>
    <w:p w14:paraId="2EE9249E" w14:textId="5E2CC8FB" w:rsidR="000D6BD5" w:rsidRDefault="000D6BD5" w:rsidP="004108E7">
      <w:pPr>
        <w:rPr>
          <w:lang w:eastAsia="nb-NO"/>
        </w:rPr>
      </w:pPr>
      <w:r w:rsidRPr="009A5FE4">
        <w:rPr>
          <w:lang w:eastAsia="nb-NO"/>
        </w:rPr>
        <w:t>Alle parter i prosjektet skal følge prosessen for systematisk ferdigstillelse. Omfang av arbeidet som beskrives i dette dokumentet skal medtas som ytelser av prosjekterende og entreprenører.</w:t>
      </w:r>
    </w:p>
    <w:p w14:paraId="1B899F65" w14:textId="77777777" w:rsidR="004108E7" w:rsidRPr="001D3B4C" w:rsidRDefault="004108E7" w:rsidP="004108E7">
      <w:pPr>
        <w:rPr>
          <w:b/>
          <w:color w:val="FF0000"/>
          <w:sz w:val="24"/>
          <w:lang w:eastAsia="nb-NO"/>
        </w:rPr>
      </w:pPr>
      <w:r w:rsidRPr="001D3B4C">
        <w:rPr>
          <w:b/>
          <w:color w:val="FF0000"/>
          <w:sz w:val="24"/>
          <w:lang w:eastAsia="nb-NO"/>
        </w:rPr>
        <w:t xml:space="preserve">Tekst i rødt skal tilpasses det enkelte prosjektet. </w:t>
      </w:r>
    </w:p>
    <w:p w14:paraId="39558508" w14:textId="144D747F" w:rsidR="00344E97" w:rsidRDefault="00344E97" w:rsidP="004108E7">
      <w:pPr>
        <w:rPr>
          <w:b/>
          <w:color w:val="00B050"/>
          <w:sz w:val="24"/>
          <w:lang w:eastAsia="nb-NO"/>
        </w:rPr>
      </w:pPr>
    </w:p>
    <w:p w14:paraId="7A7AEF1F" w14:textId="2CB38996" w:rsidR="00344E97" w:rsidRDefault="00344E97" w:rsidP="004108E7">
      <w:pPr>
        <w:rPr>
          <w:b/>
          <w:color w:val="00B050"/>
          <w:sz w:val="24"/>
          <w:lang w:eastAsia="nb-NO"/>
        </w:rPr>
      </w:pPr>
    </w:p>
    <w:p w14:paraId="7EB21A60" w14:textId="4C83B873" w:rsidR="00344E97" w:rsidRDefault="00344E97" w:rsidP="004108E7">
      <w:pPr>
        <w:rPr>
          <w:b/>
          <w:color w:val="00B050"/>
          <w:sz w:val="24"/>
          <w:lang w:eastAsia="nb-NO"/>
        </w:rPr>
      </w:pPr>
    </w:p>
    <w:p w14:paraId="7447F302" w14:textId="7731BE23" w:rsidR="004B1B05" w:rsidRDefault="004B1B05" w:rsidP="004108E7">
      <w:pPr>
        <w:rPr>
          <w:b/>
          <w:color w:val="00B050"/>
          <w:sz w:val="24"/>
          <w:lang w:eastAsia="nb-NO"/>
        </w:rPr>
      </w:pPr>
    </w:p>
    <w:p w14:paraId="4A583B7A" w14:textId="4FADA530" w:rsidR="004B1B05" w:rsidRDefault="004B1B05" w:rsidP="004108E7">
      <w:pPr>
        <w:rPr>
          <w:b/>
          <w:color w:val="00B050"/>
          <w:sz w:val="24"/>
          <w:lang w:eastAsia="nb-NO"/>
        </w:rPr>
      </w:pPr>
    </w:p>
    <w:p w14:paraId="53A707D1" w14:textId="083E1674" w:rsidR="004B1B05" w:rsidRDefault="004B1B05" w:rsidP="004108E7">
      <w:pPr>
        <w:rPr>
          <w:b/>
          <w:color w:val="00B050"/>
          <w:sz w:val="24"/>
          <w:lang w:eastAsia="nb-NO"/>
        </w:rPr>
      </w:pPr>
    </w:p>
    <w:p w14:paraId="50F0041B" w14:textId="34196E54" w:rsidR="004B1B05" w:rsidRDefault="004B1B05" w:rsidP="004108E7">
      <w:pPr>
        <w:rPr>
          <w:b/>
          <w:color w:val="00B050"/>
          <w:sz w:val="24"/>
          <w:lang w:eastAsia="nb-NO"/>
        </w:rPr>
      </w:pPr>
    </w:p>
    <w:p w14:paraId="4EAA6D9F" w14:textId="40FFA1BC" w:rsidR="004B1B05" w:rsidRDefault="004B1B05" w:rsidP="004108E7">
      <w:pPr>
        <w:rPr>
          <w:b/>
          <w:color w:val="00B050"/>
          <w:sz w:val="24"/>
          <w:lang w:eastAsia="nb-NO"/>
        </w:rPr>
      </w:pPr>
    </w:p>
    <w:p w14:paraId="29EC91FA" w14:textId="530DEDBF" w:rsidR="004B1B05" w:rsidRDefault="004B1B05" w:rsidP="004108E7">
      <w:pPr>
        <w:rPr>
          <w:b/>
          <w:color w:val="00B050"/>
          <w:sz w:val="24"/>
          <w:lang w:eastAsia="nb-NO"/>
        </w:rPr>
      </w:pPr>
    </w:p>
    <w:p w14:paraId="5866A3E8" w14:textId="6A247D69" w:rsidR="004B1B05" w:rsidRDefault="004B1B05" w:rsidP="004108E7">
      <w:pPr>
        <w:rPr>
          <w:b/>
          <w:color w:val="00B050"/>
          <w:sz w:val="24"/>
          <w:lang w:eastAsia="nb-NO"/>
        </w:rPr>
      </w:pPr>
    </w:p>
    <w:p w14:paraId="14EC0402" w14:textId="1B95591E" w:rsidR="004B1B05" w:rsidRDefault="004B1B05" w:rsidP="004108E7">
      <w:pPr>
        <w:rPr>
          <w:b/>
          <w:color w:val="00B050"/>
          <w:sz w:val="24"/>
          <w:lang w:eastAsia="nb-NO"/>
        </w:rPr>
      </w:pPr>
    </w:p>
    <w:p w14:paraId="4B889B61" w14:textId="7413910C" w:rsidR="004B1B05" w:rsidRDefault="004B1B05" w:rsidP="004108E7">
      <w:pPr>
        <w:rPr>
          <w:b/>
          <w:color w:val="00B050"/>
          <w:sz w:val="24"/>
          <w:lang w:eastAsia="nb-NO"/>
        </w:rPr>
      </w:pPr>
    </w:p>
    <w:p w14:paraId="2DB0699A" w14:textId="12475B6D" w:rsidR="004B1B05" w:rsidRDefault="004B1B05" w:rsidP="004108E7">
      <w:pPr>
        <w:rPr>
          <w:b/>
          <w:color w:val="00B050"/>
          <w:sz w:val="24"/>
          <w:lang w:eastAsia="nb-NO"/>
        </w:rPr>
      </w:pPr>
    </w:p>
    <w:p w14:paraId="568B0EDB" w14:textId="77777777" w:rsidR="004B1B05" w:rsidRDefault="004B1B05" w:rsidP="004108E7">
      <w:pPr>
        <w:rPr>
          <w:b/>
          <w:color w:val="00B050"/>
          <w:sz w:val="24"/>
          <w:lang w:eastAsia="nb-NO"/>
        </w:rPr>
      </w:pPr>
    </w:p>
    <w:p w14:paraId="6EF2AFF1" w14:textId="39C067AD" w:rsidR="00344E97" w:rsidRDefault="00344E97" w:rsidP="004108E7">
      <w:pPr>
        <w:rPr>
          <w:b/>
          <w:color w:val="00B050"/>
          <w:sz w:val="24"/>
          <w:lang w:eastAsia="nb-NO"/>
        </w:rPr>
      </w:pPr>
    </w:p>
    <w:p w14:paraId="25561AC3" w14:textId="3A514DA8" w:rsidR="00344E97" w:rsidRDefault="00344E97" w:rsidP="004108E7">
      <w:pPr>
        <w:rPr>
          <w:b/>
          <w:color w:val="00B050"/>
          <w:sz w:val="24"/>
          <w:lang w:eastAsia="nb-NO"/>
        </w:rPr>
      </w:pPr>
    </w:p>
    <w:p w14:paraId="5C1CF7C7" w14:textId="75401D80" w:rsidR="00344E97" w:rsidRDefault="00344E97" w:rsidP="004108E7">
      <w:pPr>
        <w:rPr>
          <w:b/>
          <w:color w:val="00B050"/>
          <w:sz w:val="24"/>
          <w:lang w:eastAsia="nb-NO"/>
        </w:rPr>
      </w:pPr>
    </w:p>
    <w:p w14:paraId="37B8B3F5" w14:textId="77777777" w:rsidR="00344E97" w:rsidRDefault="00344E97" w:rsidP="004108E7">
      <w:pPr>
        <w:rPr>
          <w:b/>
          <w:color w:val="00B050"/>
          <w:sz w:val="24"/>
          <w:lang w:eastAsia="nb-NO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4819"/>
        <w:gridCol w:w="1134"/>
        <w:gridCol w:w="1080"/>
      </w:tblGrid>
      <w:tr w:rsidR="00397E1B" w:rsidRPr="00D8498B" w14:paraId="37103F5F" w14:textId="77777777" w:rsidTr="00C5145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2E108" w14:textId="77777777" w:rsidR="00344E97" w:rsidRPr="00D8498B" w:rsidRDefault="00344E97" w:rsidP="004D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498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F9346" w14:textId="77777777" w:rsidR="00344E97" w:rsidRPr="00D8498B" w:rsidRDefault="00344E97" w:rsidP="004D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498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1B415" w14:textId="77777777" w:rsidR="00344E97" w:rsidRPr="00D8498B" w:rsidRDefault="00344E97" w:rsidP="004D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498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64053" w14:textId="77777777" w:rsidR="00344E97" w:rsidRPr="00D8498B" w:rsidRDefault="00344E97" w:rsidP="004D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498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EA0EB" w14:textId="77777777" w:rsidR="00344E97" w:rsidRPr="00D8498B" w:rsidRDefault="00344E97" w:rsidP="004D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498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397E1B" w:rsidRPr="00D8498B" w14:paraId="2BC393B7" w14:textId="77777777" w:rsidTr="00C5145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BFDDA" w14:textId="77777777" w:rsidR="00344E97" w:rsidRPr="00397E1B" w:rsidRDefault="00344E97" w:rsidP="004D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97E1B">
              <w:rPr>
                <w:rFonts w:ascii="Calibri" w:eastAsia="Times New Roman" w:hAnsi="Calibri" w:cs="Calibri"/>
                <w:lang w:eastAsia="nb-NO"/>
              </w:rPr>
              <w:t>1.0 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63B9C" w14:textId="49C95D81" w:rsidR="00344E97" w:rsidRPr="00397E1B" w:rsidRDefault="00C11959" w:rsidP="004D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97E1B">
              <w:rPr>
                <w:rFonts w:ascii="Calibri" w:eastAsia="Times New Roman" w:hAnsi="Calibri" w:cs="Calibri"/>
                <w:lang w:eastAsia="nb-NO"/>
              </w:rPr>
              <w:t>13</w:t>
            </w:r>
            <w:r w:rsidR="00397E1B" w:rsidRPr="00397E1B">
              <w:rPr>
                <w:rFonts w:ascii="Calibri" w:eastAsia="Times New Roman" w:hAnsi="Calibri" w:cs="Calibri"/>
                <w:lang w:eastAsia="nb-NO"/>
              </w:rPr>
              <w:t>.05.2020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11A7E" w14:textId="5E73FD59" w:rsidR="00AD0CEB" w:rsidRDefault="00C51459" w:rsidP="004D2EE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Plan for systematisk ferdigstillelse – </w:t>
            </w:r>
            <w:bookmarkStart w:id="1" w:name="_GoBack"/>
            <w:bookmarkEnd w:id="1"/>
          </w:p>
          <w:p w14:paraId="16C997FB" w14:textId="0117987D" w:rsidR="00344E97" w:rsidRPr="00AD0CEB" w:rsidRDefault="00AD0CEB" w:rsidP="004D2EE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Eidsvåg </w:t>
            </w:r>
            <w:r w:rsidR="00626D7D">
              <w:rPr>
                <w:rFonts w:ascii="Calibri" w:eastAsia="Times New Roman" w:hAnsi="Calibri" w:cs="Calibri"/>
                <w:lang w:eastAsia="nb-NO"/>
              </w:rPr>
              <w:t>U2580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83686" w14:textId="795BFBD9" w:rsidR="00344E97" w:rsidRPr="00AD0CEB" w:rsidRDefault="00AD0CEB" w:rsidP="004D2EE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AD0CEB">
              <w:rPr>
                <w:rFonts w:ascii="Calibri" w:eastAsia="Times New Roman" w:hAnsi="Calibri" w:cs="Calibri"/>
                <w:lang w:eastAsia="nb-NO"/>
              </w:rPr>
              <w:t>RV/GØ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09150" w14:textId="77777777" w:rsidR="00344E97" w:rsidRPr="00D8498B" w:rsidRDefault="00344E97" w:rsidP="004D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498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1959" w:rsidRPr="00D8498B" w14:paraId="5A33FA65" w14:textId="77777777" w:rsidTr="00C5145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/>
            <w:hideMark/>
          </w:tcPr>
          <w:p w14:paraId="09068B4E" w14:textId="77777777" w:rsidR="00344E97" w:rsidRPr="00D8498B" w:rsidRDefault="00344E97" w:rsidP="004D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498B">
              <w:rPr>
                <w:rFonts w:ascii="Calibri" w:eastAsia="Times New Roman" w:hAnsi="Calibri" w:cs="Calibri"/>
                <w:lang w:eastAsia="nb-NO"/>
              </w:rPr>
              <w:t>Rev.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CB9CA"/>
            <w:hideMark/>
          </w:tcPr>
          <w:p w14:paraId="5B1AEF2C" w14:textId="77777777" w:rsidR="00344E97" w:rsidRPr="00D8498B" w:rsidRDefault="00344E97" w:rsidP="004D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498B">
              <w:rPr>
                <w:rFonts w:ascii="Calibri" w:eastAsia="Times New Roman" w:hAnsi="Calibri" w:cs="Calibri"/>
                <w:lang w:eastAsia="nb-NO"/>
              </w:rPr>
              <w:t>Dato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CB9CA"/>
            <w:hideMark/>
          </w:tcPr>
          <w:p w14:paraId="335661E6" w14:textId="77777777" w:rsidR="00344E97" w:rsidRPr="00D8498B" w:rsidRDefault="00344E97" w:rsidP="004D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498B">
              <w:rPr>
                <w:rFonts w:ascii="Calibri" w:eastAsia="Times New Roman" w:hAnsi="Calibri" w:cs="Calibri"/>
                <w:lang w:eastAsia="nb-NO"/>
              </w:rPr>
              <w:t>Beskrivelse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CB9CA"/>
            <w:hideMark/>
          </w:tcPr>
          <w:p w14:paraId="13F67226" w14:textId="77777777" w:rsidR="00344E97" w:rsidRPr="00D8498B" w:rsidRDefault="00344E97" w:rsidP="004D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498B">
              <w:rPr>
                <w:rFonts w:ascii="Calibri" w:eastAsia="Times New Roman" w:hAnsi="Calibri" w:cs="Calibri"/>
                <w:lang w:eastAsia="nb-NO"/>
              </w:rPr>
              <w:t>Utarbeidet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CB9CA"/>
            <w:hideMark/>
          </w:tcPr>
          <w:p w14:paraId="7085DB1E" w14:textId="77777777" w:rsidR="00344E97" w:rsidRPr="00D8498B" w:rsidRDefault="00344E97" w:rsidP="004D2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498B">
              <w:rPr>
                <w:rFonts w:ascii="Calibri" w:eastAsia="Times New Roman" w:hAnsi="Calibri" w:cs="Calibri"/>
                <w:lang w:eastAsia="nb-NO"/>
              </w:rPr>
              <w:t>Godkjent </w:t>
            </w:r>
          </w:p>
        </w:tc>
      </w:tr>
    </w:tbl>
    <w:p w14:paraId="425CC403" w14:textId="77777777" w:rsidR="00344E97" w:rsidRPr="001D3B4C" w:rsidRDefault="00344E97" w:rsidP="004108E7">
      <w:pPr>
        <w:rPr>
          <w:b/>
          <w:color w:val="00B050"/>
          <w:sz w:val="24"/>
          <w:lang w:eastAsia="nb-NO"/>
        </w:rPr>
      </w:pPr>
    </w:p>
    <w:p w14:paraId="747A7896" w14:textId="59973101" w:rsidR="004108E7" w:rsidRDefault="004108E7">
      <w:pPr>
        <w:rPr>
          <w:rFonts w:eastAsia="Arial Unicode MS" w:cs="Times New Roman"/>
          <w:b/>
          <w:spacing w:val="-10"/>
          <w:kern w:val="28"/>
          <w:position w:val="6"/>
          <w:sz w:val="28"/>
          <w:szCs w:val="32"/>
          <w:lang w:eastAsia="nb-NO"/>
        </w:rPr>
      </w:pPr>
    </w:p>
    <w:p w14:paraId="033B3CA6" w14:textId="23685465" w:rsidR="004108E7" w:rsidRDefault="004108E7" w:rsidP="00344E97">
      <w:pPr>
        <w:pStyle w:val="Overskrift1"/>
      </w:pPr>
      <w:bookmarkStart w:id="2" w:name="_Toc32391447"/>
      <w:r>
        <w:lastRenderedPageBreak/>
        <w:t>Terminologi</w:t>
      </w:r>
      <w:bookmarkEnd w:id="2"/>
    </w:p>
    <w:p w14:paraId="44275C00" w14:textId="77777777" w:rsidR="004108E7" w:rsidRDefault="004108E7" w:rsidP="004108E7">
      <w:pPr>
        <w:spacing w:after="0" w:line="240" w:lineRule="auto"/>
        <w:rPr>
          <w:b/>
        </w:rPr>
      </w:pPr>
      <w:r>
        <w:rPr>
          <w:b/>
        </w:rPr>
        <w:t xml:space="preserve">Akseptkriterier </w:t>
      </w:r>
    </w:p>
    <w:p w14:paraId="350140E5" w14:textId="77777777" w:rsidR="004108E7" w:rsidRDefault="004108E7" w:rsidP="004108E7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Kravene til funksjoner og systemer som må oppfylles for at byggherre skal akseptere leveransen.  </w:t>
      </w:r>
    </w:p>
    <w:p w14:paraId="0C236351" w14:textId="77777777" w:rsidR="004108E7" w:rsidRDefault="004108E7" w:rsidP="004108E7">
      <w:pPr>
        <w:spacing w:after="0" w:line="240" w:lineRule="auto"/>
        <w:rPr>
          <w:color w:val="FF0000"/>
          <w:lang w:eastAsia="nb-NO"/>
        </w:rPr>
      </w:pPr>
    </w:p>
    <w:p w14:paraId="44A5D0E6" w14:textId="77777777" w:rsidR="004108E7" w:rsidRDefault="004108E7" w:rsidP="004108E7">
      <w:pPr>
        <w:spacing w:after="0" w:line="240" w:lineRule="auto"/>
        <w:rPr>
          <w:b/>
        </w:rPr>
      </w:pPr>
      <w:r>
        <w:rPr>
          <w:b/>
        </w:rPr>
        <w:t xml:space="preserve">Mekanisk ferdigstillelse </w:t>
      </w:r>
    </w:p>
    <w:p w14:paraId="284BE36B" w14:textId="77777777" w:rsidR="004108E7" w:rsidRDefault="004108E7" w:rsidP="004108E7">
      <w:pPr>
        <w:spacing w:after="0" w:line="240" w:lineRule="auto"/>
        <w:rPr>
          <w:b/>
        </w:rPr>
      </w:pPr>
      <w:r>
        <w:t>Bygningsinstallasjoner komplett levert, montert, tilkoblet og merket, og all dokumentert egenkontroll gjennomført.</w:t>
      </w:r>
    </w:p>
    <w:p w14:paraId="02604DE0" w14:textId="77777777" w:rsidR="004108E7" w:rsidRDefault="004108E7" w:rsidP="004108E7">
      <w:pPr>
        <w:spacing w:after="0" w:line="240" w:lineRule="auto"/>
        <w:rPr>
          <w:b/>
        </w:rPr>
      </w:pPr>
    </w:p>
    <w:p w14:paraId="43984139" w14:textId="77777777" w:rsidR="004108E7" w:rsidRDefault="004108E7" w:rsidP="004108E7">
      <w:pPr>
        <w:spacing w:after="0" w:line="240" w:lineRule="auto"/>
        <w:rPr>
          <w:b/>
        </w:rPr>
      </w:pPr>
      <w:r>
        <w:rPr>
          <w:b/>
        </w:rPr>
        <w:t>System</w:t>
      </w:r>
    </w:p>
    <w:p w14:paraId="430B000D" w14:textId="77777777" w:rsidR="004108E7" w:rsidRDefault="004108E7" w:rsidP="004108E7">
      <w:pPr>
        <w:spacing w:after="0" w:line="240" w:lineRule="auto"/>
      </w:pPr>
      <w:r>
        <w:t>Et system består av to eller flere produkter sammensatt til en enhet for å dekke en funksjon. Systemet er avgrenset innenfor samme systemnummer iht. prosjektets merkesystem.</w:t>
      </w:r>
    </w:p>
    <w:p w14:paraId="180DC320" w14:textId="77777777" w:rsidR="004108E7" w:rsidRDefault="004108E7" w:rsidP="004108E7">
      <w:pPr>
        <w:spacing w:after="0" w:line="240" w:lineRule="auto"/>
        <w:rPr>
          <w:b/>
        </w:rPr>
      </w:pPr>
    </w:p>
    <w:p w14:paraId="63035247" w14:textId="77777777" w:rsidR="004108E7" w:rsidRDefault="004108E7" w:rsidP="004108E7">
      <w:pPr>
        <w:spacing w:after="0" w:line="240" w:lineRule="auto"/>
        <w:rPr>
          <w:b/>
        </w:rPr>
      </w:pPr>
      <w:r>
        <w:rPr>
          <w:b/>
        </w:rPr>
        <w:t xml:space="preserve">Innregulering </w:t>
      </w:r>
    </w:p>
    <w:p w14:paraId="11785BB7" w14:textId="77777777" w:rsidR="004108E7" w:rsidRDefault="004108E7" w:rsidP="004108E7">
      <w:pPr>
        <w:spacing w:after="0" w:line="240" w:lineRule="auto"/>
      </w:pPr>
      <w:r>
        <w:t>Justering og kontroll av mengder, parametere, settpunkt og lignende for å sikre at et system er kontraktsmessig.</w:t>
      </w:r>
    </w:p>
    <w:p w14:paraId="516340DD" w14:textId="77777777" w:rsidR="004108E7" w:rsidRDefault="004108E7" w:rsidP="004108E7">
      <w:pPr>
        <w:spacing w:after="0" w:line="240" w:lineRule="auto"/>
        <w:rPr>
          <w:b/>
        </w:rPr>
      </w:pPr>
    </w:p>
    <w:p w14:paraId="67BC3FC4" w14:textId="77777777" w:rsidR="004108E7" w:rsidRDefault="004108E7" w:rsidP="004108E7">
      <w:pPr>
        <w:spacing w:after="0" w:line="240" w:lineRule="auto"/>
        <w:rPr>
          <w:b/>
        </w:rPr>
      </w:pPr>
      <w:r>
        <w:rPr>
          <w:b/>
        </w:rPr>
        <w:t>Funksjonstest system</w:t>
      </w:r>
    </w:p>
    <w:p w14:paraId="3BE7281B" w14:textId="77777777" w:rsidR="004108E7" w:rsidRDefault="004108E7" w:rsidP="004108E7">
      <w:pPr>
        <w:spacing w:after="0" w:line="240" w:lineRule="auto"/>
      </w:pPr>
      <w:r>
        <w:t>Test av system på byggeplass med tilkoblet relevant utstyr som dokumenterer at de tekniske ytelsene er i henhold til kravspesifikasjonen. Basert på systembeskrivelsene.</w:t>
      </w:r>
    </w:p>
    <w:p w14:paraId="2DFA6ED9" w14:textId="77777777" w:rsidR="004108E7" w:rsidRDefault="004108E7" w:rsidP="004108E7">
      <w:pPr>
        <w:spacing w:after="0" w:line="240" w:lineRule="auto"/>
        <w:rPr>
          <w:b/>
        </w:rPr>
      </w:pPr>
    </w:p>
    <w:p w14:paraId="7B7B48E7" w14:textId="77777777" w:rsidR="004108E7" w:rsidRDefault="004108E7" w:rsidP="004108E7">
      <w:pPr>
        <w:spacing w:after="0" w:line="240" w:lineRule="auto"/>
        <w:rPr>
          <w:b/>
        </w:rPr>
      </w:pPr>
      <w:r>
        <w:rPr>
          <w:b/>
        </w:rPr>
        <w:t xml:space="preserve">Integrert test </w:t>
      </w:r>
    </w:p>
    <w:p w14:paraId="43A8D076" w14:textId="77777777" w:rsidR="004108E7" w:rsidRDefault="004108E7" w:rsidP="004108E7">
      <w:pPr>
        <w:spacing w:after="0" w:line="240" w:lineRule="auto"/>
      </w:pPr>
      <w:r>
        <w:t xml:space="preserve">Test av samspillet mellom to eller flere tekniske systemer som dokumenterer at grensesnittene fungerer i et samspill på tvers av system- og entreprisegrenser. Basert på integrerte funksjonsbeskrivelser. </w:t>
      </w:r>
    </w:p>
    <w:p w14:paraId="3E521329" w14:textId="77777777" w:rsidR="004108E7" w:rsidRDefault="004108E7" w:rsidP="004108E7">
      <w:pPr>
        <w:spacing w:after="0" w:line="240" w:lineRule="auto"/>
        <w:rPr>
          <w:b/>
        </w:rPr>
      </w:pPr>
    </w:p>
    <w:p w14:paraId="6DB5F2FE" w14:textId="77777777" w:rsidR="004108E7" w:rsidRDefault="004108E7" w:rsidP="004108E7">
      <w:pPr>
        <w:spacing w:after="0" w:line="240" w:lineRule="auto"/>
        <w:rPr>
          <w:b/>
        </w:rPr>
      </w:pPr>
      <w:r>
        <w:rPr>
          <w:b/>
        </w:rPr>
        <w:t xml:space="preserve">Fullskalatest </w:t>
      </w:r>
    </w:p>
    <w:p w14:paraId="7837F813" w14:textId="77777777" w:rsidR="004108E7" w:rsidRDefault="004108E7" w:rsidP="004108E7">
      <w:pPr>
        <w:spacing w:after="0" w:line="240" w:lineRule="auto"/>
      </w:pPr>
      <w:r>
        <w:t xml:space="preserve">Test av brann- og rømningssikkerhet som dokumenterer at lokalenes og bygningens funksjon, med alle relevante delsystemer sammenkoblet, fungerer som forutsatt i henhold til gjeldende regelverk, </w:t>
      </w:r>
      <w:proofErr w:type="spellStart"/>
      <w:r>
        <w:t>kontraktskrav</w:t>
      </w:r>
      <w:proofErr w:type="spellEnd"/>
      <w:r>
        <w:t xml:space="preserve"> og brannkonsept/brannsikkerhetsstrategi. Simulering av ordinær drift. </w:t>
      </w:r>
    </w:p>
    <w:p w14:paraId="1634F035" w14:textId="77777777" w:rsidR="004108E7" w:rsidRDefault="004108E7" w:rsidP="004108E7">
      <w:pPr>
        <w:spacing w:after="0" w:line="240" w:lineRule="auto"/>
        <w:rPr>
          <w:lang w:eastAsia="nb-NO"/>
        </w:rPr>
      </w:pPr>
    </w:p>
    <w:p w14:paraId="07EFEC1C" w14:textId="77777777" w:rsidR="004108E7" w:rsidRDefault="004108E7" w:rsidP="004108E7">
      <w:pPr>
        <w:spacing w:after="0" w:line="240" w:lineRule="auto"/>
        <w:rPr>
          <w:b/>
        </w:rPr>
      </w:pPr>
      <w:r>
        <w:rPr>
          <w:b/>
        </w:rPr>
        <w:t xml:space="preserve">Stabilitets- og ytelsestest </w:t>
      </w:r>
    </w:p>
    <w:p w14:paraId="1A41B342" w14:textId="77777777" w:rsidR="004108E7" w:rsidRDefault="004108E7" w:rsidP="004108E7">
      <w:pPr>
        <w:spacing w:after="0" w:line="240" w:lineRule="auto"/>
      </w:pPr>
      <w:r>
        <w:t>Test som dokumenterer at de tekniske systemene funger stabilt og at ytelsene er som forutsatt i systembeskrivelsene.</w:t>
      </w:r>
    </w:p>
    <w:p w14:paraId="6586B095" w14:textId="77777777" w:rsidR="004108E7" w:rsidRDefault="004108E7" w:rsidP="004108E7">
      <w:pPr>
        <w:spacing w:after="0" w:line="240" w:lineRule="auto"/>
      </w:pPr>
    </w:p>
    <w:p w14:paraId="7B313A83" w14:textId="77777777" w:rsidR="004108E7" w:rsidRDefault="004108E7" w:rsidP="004108E7">
      <w:pPr>
        <w:spacing w:after="0" w:line="240" w:lineRule="auto"/>
        <w:rPr>
          <w:b/>
        </w:rPr>
      </w:pPr>
      <w:r>
        <w:rPr>
          <w:b/>
        </w:rPr>
        <w:t xml:space="preserve">Prøvedrift </w:t>
      </w:r>
    </w:p>
    <w:p w14:paraId="2A9EB37E" w14:textId="77777777" w:rsidR="004108E7" w:rsidRDefault="004108E7" w:rsidP="004108E7">
      <w:pPr>
        <w:spacing w:after="0" w:line="240" w:lineRule="auto"/>
      </w:pPr>
      <w:r>
        <w:t xml:space="preserve">Verifisering av funksjonene og ytelsene til de tekniske bygningsinstallasjonene over tid, med brukere i bygget (internlast) og under ytre klimatisk påvirkning. Prøvedriften finner sted etter innflytting for å verifisere de tekniske bygningsinstallasjonene med reell internlast og bruk. </w:t>
      </w:r>
    </w:p>
    <w:p w14:paraId="2558C503" w14:textId="77777777" w:rsidR="004108E7" w:rsidRDefault="004108E7" w:rsidP="004108E7">
      <w:pPr>
        <w:spacing w:after="0" w:line="240" w:lineRule="auto"/>
      </w:pPr>
    </w:p>
    <w:p w14:paraId="598ACE91" w14:textId="77777777" w:rsidR="004108E7" w:rsidRDefault="004108E7" w:rsidP="004108E7">
      <w:pPr>
        <w:spacing w:after="0" w:line="240" w:lineRule="auto"/>
        <w:rPr>
          <w:b/>
        </w:rPr>
      </w:pPr>
      <w:r>
        <w:rPr>
          <w:b/>
        </w:rPr>
        <w:t xml:space="preserve">Evakueringsøvelse </w:t>
      </w:r>
    </w:p>
    <w:p w14:paraId="3D237FA5" w14:textId="77777777" w:rsidR="004108E7" w:rsidRDefault="004108E7" w:rsidP="004108E7">
      <w:pPr>
        <w:spacing w:after="0" w:line="240" w:lineRule="auto"/>
      </w:pPr>
      <w:r>
        <w:t>Evakueringsøvelsen skal inneholde brann- og rømningstester med brukere i bygget. Test av samspill mellom tekniske systemer og brannalarmanlegget, samt alarmorganiseringen.</w:t>
      </w:r>
    </w:p>
    <w:p w14:paraId="15E4B728" w14:textId="77777777" w:rsidR="004108E7" w:rsidRDefault="004108E7" w:rsidP="004108E7">
      <w:pPr>
        <w:spacing w:after="0" w:line="240" w:lineRule="auto"/>
      </w:pPr>
    </w:p>
    <w:p w14:paraId="025347B0" w14:textId="77777777" w:rsidR="004108E7" w:rsidRDefault="004108E7" w:rsidP="004108E7">
      <w:pPr>
        <w:spacing w:after="0" w:line="240" w:lineRule="auto"/>
        <w:rPr>
          <w:b/>
        </w:rPr>
      </w:pPr>
      <w:r>
        <w:rPr>
          <w:b/>
        </w:rPr>
        <w:t>ITB</w:t>
      </w:r>
    </w:p>
    <w:p w14:paraId="4FF1C95C" w14:textId="77777777" w:rsidR="004108E7" w:rsidRDefault="004108E7" w:rsidP="004108E7">
      <w:pPr>
        <w:spacing w:after="0" w:line="240" w:lineRule="auto"/>
      </w:pPr>
      <w:r>
        <w:t xml:space="preserve">Forkortelse for integrerte tekniske bygningsinstallasjoner. ITB-rollene er basert på beskrivelsene iht. NS 3935:2019.  </w:t>
      </w:r>
    </w:p>
    <w:p w14:paraId="09C69E87" w14:textId="77777777" w:rsidR="004108E7" w:rsidRDefault="004108E7" w:rsidP="004108E7">
      <w:pPr>
        <w:spacing w:after="0" w:line="240" w:lineRule="auto"/>
      </w:pPr>
    </w:p>
    <w:p w14:paraId="13AA6439" w14:textId="77777777" w:rsidR="004B1B05" w:rsidRDefault="004108E7" w:rsidP="004108E7">
      <w:pPr>
        <w:spacing w:after="0" w:line="240" w:lineRule="auto"/>
        <w:rPr>
          <w:b/>
        </w:rPr>
      </w:pPr>
      <w:r>
        <w:rPr>
          <w:b/>
        </w:rPr>
        <w:t>Systematisk ferdigstillelse</w:t>
      </w:r>
    </w:p>
    <w:p w14:paraId="1B01C621" w14:textId="355B7BEE" w:rsidR="004108E7" w:rsidRDefault="004108E7" w:rsidP="004B1B05">
      <w:pPr>
        <w:spacing w:after="0" w:line="240" w:lineRule="auto"/>
        <w:rPr>
          <w:lang w:eastAsia="nb-NO"/>
        </w:rPr>
      </w:pPr>
      <w:r>
        <w:rPr>
          <w:lang w:eastAsia="nb-NO"/>
        </w:rPr>
        <w:t>Metodikk som skal sikre at prosjektet oppfyller alle funksjonskrav innenfor gitte tids-, kostnads- og kvalitetskrav, planlagt og verifisert gjennom en strukturert prosess som er ledelsesstyrt fra planlegging til overtakelse</w:t>
      </w:r>
    </w:p>
    <w:p w14:paraId="609A1DAC" w14:textId="77777777" w:rsidR="00EF676D" w:rsidRPr="00D57D24" w:rsidRDefault="00EF676D" w:rsidP="00EF676D">
      <w:pPr>
        <w:spacing w:after="0" w:line="240" w:lineRule="auto"/>
        <w:rPr>
          <w:lang w:eastAsia="nb-NO"/>
        </w:rPr>
      </w:pPr>
      <w:r w:rsidRPr="005D1F23">
        <w:rPr>
          <w:b/>
          <w:lang w:eastAsia="nb-NO"/>
        </w:rPr>
        <w:lastRenderedPageBreak/>
        <w:t>Fravi</w:t>
      </w:r>
      <w:r>
        <w:rPr>
          <w:b/>
          <w:lang w:eastAsia="nb-NO"/>
        </w:rPr>
        <w:t>k</w:t>
      </w:r>
    </w:p>
    <w:p w14:paraId="13713A2F" w14:textId="77777777" w:rsidR="00EF676D" w:rsidRPr="00FF3691" w:rsidRDefault="00EF676D" w:rsidP="00EF676D">
      <w:pPr>
        <w:spacing w:after="0" w:line="240" w:lineRule="auto"/>
        <w:rPr>
          <w:b/>
          <w:lang w:eastAsia="nb-NO"/>
        </w:rPr>
      </w:pPr>
      <w:r>
        <w:rPr>
          <w:bCs/>
          <w:lang w:eastAsia="nb-NO"/>
        </w:rPr>
        <w:t xml:space="preserve">Alternativ løsning eller ytelse som </w:t>
      </w:r>
      <w:proofErr w:type="gramStart"/>
      <w:r>
        <w:rPr>
          <w:bCs/>
          <w:lang w:eastAsia="nb-NO"/>
        </w:rPr>
        <w:t>fraviker</w:t>
      </w:r>
      <w:proofErr w:type="gramEnd"/>
      <w:r>
        <w:rPr>
          <w:bCs/>
          <w:lang w:eastAsia="nb-NO"/>
        </w:rPr>
        <w:t xml:space="preserve"> fra krav. Fravik krever godkjennelse fra oppdragsgiver/byggherre. </w:t>
      </w:r>
    </w:p>
    <w:p w14:paraId="79D1E9B9" w14:textId="77777777" w:rsidR="00EF676D" w:rsidRDefault="00EF676D" w:rsidP="00EF676D">
      <w:pPr>
        <w:spacing w:after="0" w:line="240" w:lineRule="auto"/>
        <w:rPr>
          <w:lang w:eastAsia="nb-NO"/>
        </w:rPr>
      </w:pPr>
    </w:p>
    <w:p w14:paraId="05005772" w14:textId="77777777" w:rsidR="00EF676D" w:rsidRPr="00E43EFC" w:rsidRDefault="00EF676D" w:rsidP="00EF676D">
      <w:pPr>
        <w:spacing w:after="0" w:line="240" w:lineRule="auto"/>
        <w:rPr>
          <w:b/>
          <w:lang w:eastAsia="nb-NO"/>
        </w:rPr>
      </w:pPr>
      <w:r w:rsidRPr="005D1F23">
        <w:rPr>
          <w:b/>
          <w:lang w:eastAsia="nb-NO"/>
        </w:rPr>
        <w:t>Avvik</w:t>
      </w:r>
    </w:p>
    <w:p w14:paraId="79275FFE" w14:textId="77777777" w:rsidR="00EF676D" w:rsidRDefault="00EF676D" w:rsidP="00EF676D">
      <w:pPr>
        <w:spacing w:after="0" w:line="240" w:lineRule="auto"/>
        <w:rPr>
          <w:lang w:eastAsia="nb-NO"/>
        </w:rPr>
      </w:pPr>
      <w:r w:rsidRPr="00E43EFC">
        <w:rPr>
          <w:lang w:eastAsia="nb-NO"/>
        </w:rPr>
        <w:t>Et avvik er manglende samsvar mellom definerte krav og utført arbeid eller et produkt. </w:t>
      </w:r>
    </w:p>
    <w:p w14:paraId="11AE23A5" w14:textId="77777777" w:rsidR="00EF676D" w:rsidRPr="004B1B05" w:rsidRDefault="00EF676D" w:rsidP="004B1B05">
      <w:pPr>
        <w:spacing w:after="0" w:line="240" w:lineRule="auto"/>
        <w:rPr>
          <w:b/>
        </w:rPr>
      </w:pPr>
    </w:p>
    <w:p w14:paraId="0E835EF0" w14:textId="77777777" w:rsidR="00483613" w:rsidRDefault="00483613">
      <w:pPr>
        <w:rPr>
          <w:rFonts w:eastAsia="Arial Unicode MS" w:cs="Times New Roman"/>
          <w:b/>
          <w:spacing w:val="-10"/>
          <w:kern w:val="28"/>
          <w:position w:val="6"/>
          <w:sz w:val="28"/>
          <w:szCs w:val="32"/>
          <w:lang w:eastAsia="nb-NO"/>
        </w:rPr>
      </w:pPr>
      <w:r>
        <w:br w:type="page"/>
      </w:r>
    </w:p>
    <w:p w14:paraId="62D55FDC" w14:textId="3DA21819" w:rsidR="005B66DE" w:rsidRDefault="00F01DE5" w:rsidP="00344E97">
      <w:pPr>
        <w:pStyle w:val="Overskrift1"/>
      </w:pPr>
      <w:bookmarkStart w:id="3" w:name="_Toc32391448"/>
      <w:r>
        <w:lastRenderedPageBreak/>
        <w:t>Innledning</w:t>
      </w:r>
      <w:bookmarkEnd w:id="3"/>
      <w:r>
        <w:t xml:space="preserve"> </w:t>
      </w:r>
    </w:p>
    <w:p w14:paraId="79729DE9" w14:textId="77777777" w:rsidR="00B8068E" w:rsidRPr="00B8068E" w:rsidRDefault="00B8068E" w:rsidP="00B8068E">
      <w:pPr>
        <w:pStyle w:val="Listeavsnitt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 w:line="240" w:lineRule="auto"/>
        <w:contextualSpacing w:val="0"/>
        <w:textAlignment w:val="baseline"/>
        <w:outlineLvl w:val="1"/>
        <w:rPr>
          <w:rFonts w:eastAsia="Arial Unicode MS" w:cs="Arial"/>
          <w:b/>
          <w:bCs/>
          <w:iCs/>
          <w:vanish/>
          <w:sz w:val="24"/>
          <w:szCs w:val="28"/>
          <w:lang w:eastAsia="nb-NO"/>
        </w:rPr>
      </w:pPr>
      <w:bookmarkStart w:id="4" w:name="_Toc26955604"/>
      <w:bookmarkStart w:id="5" w:name="_Toc32391403"/>
      <w:bookmarkStart w:id="6" w:name="_Toc32391449"/>
      <w:bookmarkEnd w:id="4"/>
      <w:bookmarkEnd w:id="5"/>
      <w:bookmarkEnd w:id="6"/>
    </w:p>
    <w:p w14:paraId="357C6EE4" w14:textId="77777777" w:rsidR="00B8068E" w:rsidRPr="00B8068E" w:rsidRDefault="00B8068E" w:rsidP="00B8068E">
      <w:pPr>
        <w:pStyle w:val="Listeavsnitt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 w:line="240" w:lineRule="auto"/>
        <w:contextualSpacing w:val="0"/>
        <w:textAlignment w:val="baseline"/>
        <w:outlineLvl w:val="1"/>
        <w:rPr>
          <w:rFonts w:eastAsia="Arial Unicode MS" w:cs="Arial"/>
          <w:b/>
          <w:bCs/>
          <w:iCs/>
          <w:vanish/>
          <w:sz w:val="24"/>
          <w:szCs w:val="28"/>
          <w:lang w:eastAsia="nb-NO"/>
        </w:rPr>
      </w:pPr>
      <w:bookmarkStart w:id="7" w:name="_Toc26955605"/>
      <w:bookmarkStart w:id="8" w:name="_Toc32391404"/>
      <w:bookmarkStart w:id="9" w:name="_Toc32391450"/>
      <w:bookmarkEnd w:id="7"/>
      <w:bookmarkEnd w:id="8"/>
      <w:bookmarkEnd w:id="9"/>
    </w:p>
    <w:p w14:paraId="62DDEDC0" w14:textId="77777777" w:rsidR="00B8068E" w:rsidRPr="00B8068E" w:rsidRDefault="00B8068E" w:rsidP="00B8068E">
      <w:pPr>
        <w:pStyle w:val="Listeavsnitt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 w:line="240" w:lineRule="auto"/>
        <w:contextualSpacing w:val="0"/>
        <w:textAlignment w:val="baseline"/>
        <w:outlineLvl w:val="1"/>
        <w:rPr>
          <w:rFonts w:eastAsia="Arial Unicode MS" w:cs="Arial"/>
          <w:b/>
          <w:bCs/>
          <w:iCs/>
          <w:vanish/>
          <w:sz w:val="24"/>
          <w:szCs w:val="28"/>
          <w:lang w:eastAsia="nb-NO"/>
        </w:rPr>
      </w:pPr>
      <w:bookmarkStart w:id="10" w:name="_Toc26955606"/>
      <w:bookmarkStart w:id="11" w:name="_Toc32391405"/>
      <w:bookmarkStart w:id="12" w:name="_Toc32391451"/>
      <w:bookmarkEnd w:id="10"/>
      <w:bookmarkEnd w:id="11"/>
      <w:bookmarkEnd w:id="12"/>
    </w:p>
    <w:p w14:paraId="218B00A0" w14:textId="01B6F4E7" w:rsidR="005F7B79" w:rsidRDefault="005F7B79" w:rsidP="00B8068E">
      <w:pPr>
        <w:pStyle w:val="Overskrift2"/>
      </w:pPr>
      <w:bookmarkStart w:id="13" w:name="_Toc32391452"/>
      <w:r>
        <w:t>Prosessen</w:t>
      </w:r>
      <w:bookmarkEnd w:id="13"/>
    </w:p>
    <w:p w14:paraId="04F2725E" w14:textId="23C3972B" w:rsidR="001D3B4C" w:rsidRDefault="001D3B4C" w:rsidP="001D3B4C">
      <w:pPr>
        <w:rPr>
          <w:lang w:eastAsia="nb-NO"/>
        </w:rPr>
      </w:pPr>
      <w:r>
        <w:rPr>
          <w:lang w:eastAsia="nb-NO"/>
        </w:rPr>
        <w:t xml:space="preserve">Plan for systematisk ferdigstillelse </w:t>
      </w:r>
      <w:r w:rsidRPr="001D3B4C">
        <w:rPr>
          <w:lang w:eastAsia="nb-NO"/>
        </w:rPr>
        <w:t>er en prosjekttilpasset plan for hvordan systematisk ferdigstillelse skal oppnås i dette prosjektet.</w:t>
      </w:r>
      <w:r>
        <w:rPr>
          <w:lang w:eastAsia="nb-NO"/>
        </w:rPr>
        <w:t xml:space="preserve"> </w:t>
      </w:r>
      <w:r w:rsidRPr="001D3B4C">
        <w:rPr>
          <w:lang w:eastAsia="nb-NO"/>
        </w:rPr>
        <w:t>Et overordne</w:t>
      </w:r>
      <w:r>
        <w:rPr>
          <w:lang w:eastAsia="nb-NO"/>
        </w:rPr>
        <w:t xml:space="preserve">t mål med </w:t>
      </w:r>
      <w:r w:rsidRPr="001D3B4C">
        <w:rPr>
          <w:lang w:eastAsia="nb-NO"/>
        </w:rPr>
        <w:t xml:space="preserve">plan </w:t>
      </w:r>
      <w:r>
        <w:rPr>
          <w:lang w:eastAsia="nb-NO"/>
        </w:rPr>
        <w:t>for systematisk ferdigstillelse</w:t>
      </w:r>
      <w:r w:rsidRPr="001D3B4C">
        <w:rPr>
          <w:lang w:eastAsia="nb-NO"/>
        </w:rPr>
        <w:t xml:space="preserve"> er at bygget skal være ferdig testet og ha forventet kvalitet og funksjonalitet når det tas i bruk.  </w:t>
      </w:r>
    </w:p>
    <w:p w14:paraId="2299816B" w14:textId="0C255F6A" w:rsidR="001D3B4C" w:rsidRDefault="001D3B4C" w:rsidP="001D3B4C">
      <w:pPr>
        <w:rPr>
          <w:lang w:eastAsia="nb-NO"/>
        </w:rPr>
      </w:pPr>
      <w:r>
        <w:rPr>
          <w:lang w:eastAsia="nb-NO"/>
        </w:rPr>
        <w:t xml:space="preserve">Hensikten med dokumentet er å </w:t>
      </w:r>
      <w:r w:rsidRPr="005F7B79">
        <w:rPr>
          <w:lang w:eastAsia="nb-NO"/>
        </w:rPr>
        <w:t xml:space="preserve">beskrive hvilke prosesser for </w:t>
      </w:r>
      <w:r>
        <w:rPr>
          <w:lang w:eastAsia="nb-NO"/>
        </w:rPr>
        <w:t xml:space="preserve">systematisk ferdigstillelse prosjektet skal gjennomføre, hvem som har ansvar for å sikre at de ulike prosessene gjennomføres og at alle leveransene kvalitetssikres fra planlegging til overtakelse. </w:t>
      </w:r>
      <w:r w:rsidR="005F7B79" w:rsidRPr="004B1B05">
        <w:rPr>
          <w:lang w:eastAsia="nb-NO"/>
        </w:rPr>
        <w:t xml:space="preserve">Dette vises </w:t>
      </w:r>
      <w:r w:rsidR="004B1B05" w:rsidRPr="004B1B05">
        <w:rPr>
          <w:lang w:eastAsia="nb-NO"/>
        </w:rPr>
        <w:t xml:space="preserve">i </w:t>
      </w:r>
      <w:r w:rsidR="004B1B05" w:rsidRPr="004B1B05">
        <w:rPr>
          <w:lang w:eastAsia="nb-NO"/>
        </w:rPr>
        <w:fldChar w:fldCharType="begin"/>
      </w:r>
      <w:r w:rsidR="004B1B05" w:rsidRPr="004B1B05">
        <w:rPr>
          <w:lang w:eastAsia="nb-NO"/>
        </w:rPr>
        <w:instrText xml:space="preserve"> REF _Ref15457434 \h </w:instrText>
      </w:r>
      <w:r w:rsidR="004B1B05">
        <w:rPr>
          <w:lang w:eastAsia="nb-NO"/>
        </w:rPr>
        <w:instrText xml:space="preserve"> \* MERGEFORMAT </w:instrText>
      </w:r>
      <w:r w:rsidR="004B1B05" w:rsidRPr="004B1B05">
        <w:rPr>
          <w:lang w:eastAsia="nb-NO"/>
        </w:rPr>
      </w:r>
      <w:r w:rsidR="004B1B05" w:rsidRPr="004B1B05">
        <w:rPr>
          <w:lang w:eastAsia="nb-NO"/>
        </w:rPr>
        <w:fldChar w:fldCharType="separate"/>
      </w:r>
      <w:r w:rsidR="004B1B05" w:rsidRPr="004B1B05">
        <w:t xml:space="preserve">Figur </w:t>
      </w:r>
      <w:r w:rsidR="004B1B05" w:rsidRPr="004B1B05">
        <w:rPr>
          <w:noProof/>
        </w:rPr>
        <w:t>1</w:t>
      </w:r>
      <w:r w:rsidR="004B1B05" w:rsidRPr="004B1B05">
        <w:rPr>
          <w:lang w:eastAsia="nb-NO"/>
        </w:rPr>
        <w:fldChar w:fldCharType="end"/>
      </w:r>
      <w:r w:rsidR="005F7B79">
        <w:rPr>
          <w:lang w:eastAsia="nb-NO"/>
        </w:rPr>
        <w:t>.</w:t>
      </w:r>
    </w:p>
    <w:p w14:paraId="47A94504" w14:textId="4FADB298" w:rsidR="000D76E9" w:rsidRDefault="001D3B4C" w:rsidP="000D76E9">
      <w:pPr>
        <w:rPr>
          <w:lang w:eastAsia="nb-NO"/>
        </w:rPr>
      </w:pPr>
      <w:r>
        <w:rPr>
          <w:lang w:eastAsia="nb-NO"/>
        </w:rPr>
        <w:t>Planen beskriver hvilke dokumenter som skal utarbeides og følges i forbindelse med sy</w:t>
      </w:r>
      <w:r w:rsidR="005F7B79">
        <w:rPr>
          <w:lang w:eastAsia="nb-NO"/>
        </w:rPr>
        <w:t>stematisk ferdigstillelse.</w:t>
      </w:r>
    </w:p>
    <w:p w14:paraId="006A468C" w14:textId="77777777" w:rsidR="000D76E9" w:rsidRDefault="000D76E9" w:rsidP="001D3B4C">
      <w:pPr>
        <w:rPr>
          <w:lang w:eastAsia="nb-NO"/>
        </w:rPr>
      </w:pPr>
    </w:p>
    <w:p w14:paraId="0D36DFA6" w14:textId="77777777" w:rsidR="000D76E9" w:rsidRDefault="000D76E9" w:rsidP="000D76E9">
      <w:pPr>
        <w:keepNext/>
      </w:pPr>
      <w:r>
        <w:rPr>
          <w:noProof/>
        </w:rPr>
        <w:drawing>
          <wp:inline distT="0" distB="0" distL="0" distR="0" wp14:anchorId="4E3EB521" wp14:editId="56B7A4BA">
            <wp:extent cx="5731510" cy="1558925"/>
            <wp:effectExtent l="0" t="0" r="254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82DB2" w14:textId="31D9F687" w:rsidR="000D76E9" w:rsidRDefault="000D76E9" w:rsidP="008A75C2">
      <w:pPr>
        <w:pStyle w:val="Bildetekst"/>
        <w:rPr>
          <w:lang w:eastAsia="nb-NO"/>
        </w:rPr>
      </w:pPr>
      <w:bookmarkStart w:id="14" w:name="_Ref15457434"/>
      <w:r>
        <w:t xml:space="preserve">Figur </w:t>
      </w:r>
      <w:fldSimple w:instr=" SEQ Figur \* ARABIC ">
        <w:r>
          <w:rPr>
            <w:noProof/>
          </w:rPr>
          <w:t>1</w:t>
        </w:r>
      </w:fldSimple>
      <w:bookmarkEnd w:id="14"/>
      <w:r>
        <w:t xml:space="preserve">: </w:t>
      </w:r>
      <w:r w:rsidR="00A76931">
        <w:t>Faseinndeling</w:t>
      </w:r>
      <w:r>
        <w:t xml:space="preserve"> </w:t>
      </w:r>
    </w:p>
    <w:p w14:paraId="4FAE50FE" w14:textId="77777777" w:rsidR="00344E97" w:rsidRPr="00344E97" w:rsidRDefault="00344E97" w:rsidP="001570C8">
      <w:pPr>
        <w:pStyle w:val="Overskrift2"/>
      </w:pPr>
      <w:bookmarkStart w:id="15" w:name="_Toc32391453"/>
      <w:r w:rsidRPr="00344E97">
        <w:t>Organisasjon og overordnet ansvar</w:t>
      </w:r>
      <w:bookmarkEnd w:id="15"/>
      <w:r w:rsidRPr="00344E97">
        <w:t xml:space="preserve"> </w:t>
      </w:r>
    </w:p>
    <w:p w14:paraId="107D50CA" w14:textId="45237DDC" w:rsidR="00344E97" w:rsidRPr="00C81AE6" w:rsidRDefault="00344E97" w:rsidP="00344E97">
      <w:pPr>
        <w:rPr>
          <w:lang w:eastAsia="nb-NO"/>
        </w:rPr>
      </w:pPr>
      <w:r w:rsidRPr="00C81AE6">
        <w:rPr>
          <w:lang w:eastAsia="nb-NO"/>
        </w:rPr>
        <w:t>Byggherre har kontrahert ITB-ansvarlig som sammen med teknisk prosjektleder skal følge opp gjennomføringen av systematisk ferdigstillelse i samråd med entreprenør.</w:t>
      </w:r>
    </w:p>
    <w:p w14:paraId="244593AE" w14:textId="2D751683" w:rsidR="00344E97" w:rsidRPr="008A009B" w:rsidRDefault="00A816B8" w:rsidP="00344E97">
      <w:pPr>
        <w:rPr>
          <w:color w:val="00B050"/>
          <w:lang w:eastAsia="nb-NO"/>
        </w:rPr>
      </w:pPr>
      <w:r>
        <w:rPr>
          <w:lang w:eastAsia="nb-NO"/>
        </w:rPr>
        <w:fldChar w:fldCharType="begin"/>
      </w:r>
      <w:r>
        <w:rPr>
          <w:lang w:eastAsia="nb-NO"/>
        </w:rPr>
        <w:instrText xml:space="preserve"> REF _Ref26955390 \h </w:instrText>
      </w:r>
      <w:r>
        <w:rPr>
          <w:lang w:eastAsia="nb-NO"/>
        </w:rPr>
      </w:r>
      <w:r>
        <w:rPr>
          <w:lang w:eastAsia="nb-NO"/>
        </w:rPr>
        <w:fldChar w:fldCharType="separate"/>
      </w:r>
      <w:r>
        <w:t xml:space="preserve">Tabell </w:t>
      </w:r>
      <w:r>
        <w:rPr>
          <w:noProof/>
        </w:rPr>
        <w:t>1</w:t>
      </w:r>
      <w:r>
        <w:rPr>
          <w:lang w:eastAsia="nb-NO"/>
        </w:rPr>
        <w:fldChar w:fldCharType="end"/>
      </w:r>
      <w:r w:rsidR="00444665">
        <w:rPr>
          <w:lang w:eastAsia="nb-NO"/>
        </w:rPr>
        <w:t xml:space="preserve">viser </w:t>
      </w:r>
      <w:r>
        <w:rPr>
          <w:lang w:eastAsia="nb-NO"/>
        </w:rPr>
        <w:t xml:space="preserve">funksjonene i prosjektet som skal </w:t>
      </w:r>
      <w:r w:rsidR="00207580">
        <w:rPr>
          <w:lang w:eastAsia="nb-NO"/>
        </w:rPr>
        <w:t xml:space="preserve">ivareta </w:t>
      </w:r>
      <w:r w:rsidR="00444665">
        <w:rPr>
          <w:lang w:eastAsia="nb-NO"/>
        </w:rPr>
        <w:t>systematisk ferdigstillels</w:t>
      </w:r>
      <w:r w:rsidR="00207580">
        <w:rPr>
          <w:lang w:eastAsia="nb-NO"/>
        </w:rPr>
        <w:t>e</w:t>
      </w:r>
      <w:r w:rsidR="00444665">
        <w:rPr>
          <w:lang w:eastAsia="nb-NO"/>
        </w:rPr>
        <w:t xml:space="preserve">. </w:t>
      </w:r>
    </w:p>
    <w:p w14:paraId="722CFDF6" w14:textId="3A9DBE6A" w:rsidR="004B1B05" w:rsidRDefault="004B1B05" w:rsidP="004B1B05">
      <w:pPr>
        <w:pStyle w:val="Bildetekst"/>
        <w:keepNext/>
      </w:pPr>
      <w:bookmarkStart w:id="16" w:name="_Ref26955390"/>
      <w:r>
        <w:t xml:space="preserve">Tabell </w:t>
      </w:r>
      <w:fldSimple w:instr=" SEQ Tabell \* ARABIC ">
        <w:r w:rsidR="00976653">
          <w:rPr>
            <w:noProof/>
          </w:rPr>
          <w:t>1</w:t>
        </w:r>
      </w:fldSimple>
      <w:bookmarkEnd w:id="16"/>
      <w:r>
        <w:t>: Funksjoner i prosjektet</w:t>
      </w:r>
    </w:p>
    <w:tbl>
      <w:tblPr>
        <w:tblStyle w:val="Rutenettabell4uthevingsfarg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4E97" w:rsidRPr="00794733" w14:paraId="418D21A9" w14:textId="77777777" w:rsidTr="004D2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2E4A" w14:textId="77777777" w:rsidR="00344E97" w:rsidRPr="00794733" w:rsidRDefault="00344E97" w:rsidP="004D2EE9">
            <w:pPr>
              <w:rPr>
                <w:color w:val="auto"/>
                <w:sz w:val="20"/>
                <w:szCs w:val="20"/>
                <w:lang w:eastAsia="nb-NO"/>
              </w:rPr>
            </w:pPr>
            <w:r w:rsidRPr="00794733">
              <w:rPr>
                <w:color w:val="auto"/>
                <w:sz w:val="20"/>
                <w:szCs w:val="20"/>
                <w:lang w:eastAsia="nb-NO"/>
              </w:rPr>
              <w:t>Funksjon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8993" w14:textId="77777777" w:rsidR="00344E97" w:rsidRPr="00794733" w:rsidRDefault="00344E97" w:rsidP="004D2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nb-NO"/>
              </w:rPr>
            </w:pPr>
            <w:r w:rsidRPr="00794733">
              <w:rPr>
                <w:color w:val="auto"/>
                <w:sz w:val="20"/>
                <w:szCs w:val="20"/>
                <w:lang w:eastAsia="nb-NO"/>
              </w:rPr>
              <w:t>Ansvarlig prosjekteringsfase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AB30" w14:textId="77777777" w:rsidR="00344E97" w:rsidRPr="00794733" w:rsidRDefault="00344E97" w:rsidP="004D2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nb-NO"/>
              </w:rPr>
            </w:pPr>
            <w:r w:rsidRPr="00794733">
              <w:rPr>
                <w:color w:val="auto"/>
                <w:sz w:val="20"/>
                <w:szCs w:val="20"/>
                <w:lang w:eastAsia="nb-NO"/>
              </w:rPr>
              <w:t>Ansvarlig produksjon</w:t>
            </w:r>
          </w:p>
        </w:tc>
      </w:tr>
      <w:tr w:rsidR="00344E97" w:rsidRPr="00794733" w14:paraId="0AB5A43B" w14:textId="77777777" w:rsidTr="004D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5E512656" w14:textId="77777777" w:rsidR="00344E97" w:rsidRPr="00C81AE6" w:rsidRDefault="00344E97" w:rsidP="004D2EE9">
            <w:pPr>
              <w:rPr>
                <w:b w:val="0"/>
                <w:sz w:val="20"/>
                <w:szCs w:val="20"/>
                <w:lang w:eastAsia="nb-NO"/>
              </w:rPr>
            </w:pPr>
            <w:r w:rsidRPr="00C81AE6">
              <w:rPr>
                <w:b w:val="0"/>
                <w:sz w:val="20"/>
                <w:szCs w:val="20"/>
                <w:lang w:eastAsia="nb-NO"/>
              </w:rPr>
              <w:t>Teknisk prosjektleder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6A389831" w14:textId="7EDA22B8" w:rsidR="00344E97" w:rsidRPr="00794733" w:rsidRDefault="00C81AE6" w:rsidP="004D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Ragnhild Vikhagen, Etat for utbygging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18337FAC" w14:textId="5328AA03" w:rsidR="00344E97" w:rsidRPr="00794733" w:rsidRDefault="00C81AE6" w:rsidP="004D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Ragnhild Vikhagen, Etat for utbygging</w:t>
            </w:r>
          </w:p>
        </w:tc>
      </w:tr>
      <w:tr w:rsidR="00C81AE6" w:rsidRPr="00794733" w14:paraId="1D77C812" w14:textId="77777777" w:rsidTr="004D2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756A2E7E" w14:textId="77777777" w:rsidR="00C81AE6" w:rsidRPr="00C81AE6" w:rsidRDefault="00C81AE6" w:rsidP="00C81AE6">
            <w:pPr>
              <w:rPr>
                <w:b w:val="0"/>
                <w:sz w:val="20"/>
                <w:szCs w:val="20"/>
                <w:lang w:eastAsia="nb-NO"/>
              </w:rPr>
            </w:pPr>
            <w:r w:rsidRPr="00C81AE6">
              <w:rPr>
                <w:b w:val="0"/>
                <w:sz w:val="20"/>
                <w:szCs w:val="20"/>
                <w:lang w:eastAsia="nb-NO"/>
              </w:rPr>
              <w:t>ITB-ansvarlig</w:t>
            </w:r>
          </w:p>
        </w:tc>
        <w:tc>
          <w:tcPr>
            <w:tcW w:w="3005" w:type="dxa"/>
            <w:shd w:val="clear" w:color="auto" w:fill="auto"/>
          </w:tcPr>
          <w:p w14:paraId="0586876C" w14:textId="0AB6E4F7" w:rsidR="00C81AE6" w:rsidRPr="00794733" w:rsidRDefault="00C81AE6" w:rsidP="00C8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Geir Øvsthus, Multiconsult</w:t>
            </w:r>
          </w:p>
        </w:tc>
        <w:tc>
          <w:tcPr>
            <w:tcW w:w="3006" w:type="dxa"/>
            <w:shd w:val="clear" w:color="auto" w:fill="auto"/>
          </w:tcPr>
          <w:p w14:paraId="1505E03A" w14:textId="007907FB" w:rsidR="00C81AE6" w:rsidRPr="00794733" w:rsidRDefault="00C81AE6" w:rsidP="00C8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Geir Øvsthus, Multiconsult</w:t>
            </w:r>
          </w:p>
        </w:tc>
      </w:tr>
      <w:tr w:rsidR="00C81AE6" w:rsidRPr="00794733" w14:paraId="33CA2099" w14:textId="77777777" w:rsidTr="004D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4AAAF761" w14:textId="1407B0CC" w:rsidR="00C81AE6" w:rsidRPr="00A61929" w:rsidRDefault="00C81AE6" w:rsidP="00C81AE6">
            <w:pPr>
              <w:rPr>
                <w:b w:val="0"/>
                <w:color w:val="FF0000"/>
                <w:sz w:val="20"/>
                <w:szCs w:val="20"/>
                <w:lang w:eastAsia="nb-NO"/>
              </w:rPr>
            </w:pPr>
            <w:r w:rsidRPr="00A61929">
              <w:rPr>
                <w:b w:val="0"/>
                <w:color w:val="FF0000"/>
                <w:sz w:val="20"/>
                <w:szCs w:val="20"/>
                <w:lang w:eastAsia="nb-NO"/>
              </w:rPr>
              <w:t>Rådgivende ITB</w:t>
            </w:r>
            <w:r w:rsidR="00C43E4F">
              <w:rPr>
                <w:b w:val="0"/>
                <w:color w:val="FF0000"/>
                <w:sz w:val="20"/>
                <w:szCs w:val="20"/>
                <w:lang w:eastAsia="nb-NO"/>
              </w:rPr>
              <w:t xml:space="preserve"> (RITB)</w:t>
            </w:r>
          </w:p>
        </w:tc>
        <w:tc>
          <w:tcPr>
            <w:tcW w:w="3005" w:type="dxa"/>
            <w:shd w:val="clear" w:color="auto" w:fill="auto"/>
          </w:tcPr>
          <w:p w14:paraId="1BE1238D" w14:textId="77777777" w:rsidR="00C81AE6" w:rsidRPr="00794733" w:rsidRDefault="00C81AE6" w:rsidP="00C8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3006" w:type="dxa"/>
            <w:shd w:val="clear" w:color="auto" w:fill="auto"/>
          </w:tcPr>
          <w:p w14:paraId="271D8D80" w14:textId="77777777" w:rsidR="00C81AE6" w:rsidRPr="00794733" w:rsidRDefault="00C81AE6" w:rsidP="00C8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</w:tr>
      <w:tr w:rsidR="00C81AE6" w:rsidRPr="00794733" w14:paraId="768E0379" w14:textId="77777777" w:rsidTr="004D2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6C5150CA" w14:textId="21A858DC" w:rsidR="00C81AE6" w:rsidRPr="00A61929" w:rsidRDefault="00C81AE6" w:rsidP="00C81AE6">
            <w:pPr>
              <w:rPr>
                <w:b w:val="0"/>
                <w:color w:val="FF0000"/>
                <w:sz w:val="20"/>
                <w:szCs w:val="20"/>
                <w:lang w:eastAsia="nb-NO"/>
              </w:rPr>
            </w:pPr>
            <w:r w:rsidRPr="00A61929">
              <w:rPr>
                <w:b w:val="0"/>
                <w:color w:val="FF0000"/>
                <w:sz w:val="20"/>
                <w:szCs w:val="20"/>
                <w:lang w:eastAsia="nb-NO"/>
              </w:rPr>
              <w:t>Systemintegrator</w:t>
            </w:r>
            <w:r>
              <w:rPr>
                <w:b w:val="0"/>
                <w:color w:val="FF0000"/>
                <w:sz w:val="20"/>
                <w:szCs w:val="20"/>
                <w:lang w:eastAsia="nb-NO"/>
              </w:rPr>
              <w:t xml:space="preserve"> leverandør</w:t>
            </w:r>
            <w:r w:rsidR="00C43E4F">
              <w:rPr>
                <w:b w:val="0"/>
                <w:color w:val="FF0000"/>
                <w:sz w:val="20"/>
                <w:szCs w:val="20"/>
                <w:lang w:eastAsia="nb-NO"/>
              </w:rPr>
              <w:t xml:space="preserve"> 1</w:t>
            </w:r>
          </w:p>
        </w:tc>
        <w:tc>
          <w:tcPr>
            <w:tcW w:w="3005" w:type="dxa"/>
            <w:shd w:val="clear" w:color="auto" w:fill="auto"/>
          </w:tcPr>
          <w:p w14:paraId="069552F7" w14:textId="77777777" w:rsidR="00C81AE6" w:rsidRPr="00794733" w:rsidRDefault="00C81AE6" w:rsidP="00C8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3006" w:type="dxa"/>
            <w:shd w:val="clear" w:color="auto" w:fill="auto"/>
          </w:tcPr>
          <w:p w14:paraId="299C91B1" w14:textId="77777777" w:rsidR="00C81AE6" w:rsidRPr="00794733" w:rsidRDefault="00C81AE6" w:rsidP="00C8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</w:tr>
      <w:tr w:rsidR="00C43E4F" w:rsidRPr="00794733" w14:paraId="0C67C47F" w14:textId="77777777" w:rsidTr="004D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6D322653" w14:textId="330414E0" w:rsidR="00C43E4F" w:rsidRPr="00A61929" w:rsidRDefault="00C43E4F" w:rsidP="00C81AE6">
            <w:pPr>
              <w:rPr>
                <w:color w:val="FF0000"/>
                <w:sz w:val="20"/>
                <w:szCs w:val="20"/>
                <w:lang w:eastAsia="nb-NO"/>
              </w:rPr>
            </w:pPr>
            <w:r w:rsidRPr="00A61929">
              <w:rPr>
                <w:b w:val="0"/>
                <w:color w:val="FF0000"/>
                <w:sz w:val="20"/>
                <w:szCs w:val="20"/>
                <w:lang w:eastAsia="nb-NO"/>
              </w:rPr>
              <w:t>Systemintegrator</w:t>
            </w:r>
            <w:r>
              <w:rPr>
                <w:b w:val="0"/>
                <w:color w:val="FF0000"/>
                <w:sz w:val="20"/>
                <w:szCs w:val="20"/>
                <w:lang w:eastAsia="nb-NO"/>
              </w:rPr>
              <w:t xml:space="preserve"> leverandør </w:t>
            </w:r>
            <w:r>
              <w:rPr>
                <w:b w:val="0"/>
                <w:color w:val="FF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37F520AF" w14:textId="77777777" w:rsidR="00C43E4F" w:rsidRPr="00794733" w:rsidRDefault="00C43E4F" w:rsidP="00C8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3006" w:type="dxa"/>
            <w:shd w:val="clear" w:color="auto" w:fill="auto"/>
          </w:tcPr>
          <w:p w14:paraId="51F3AE05" w14:textId="77777777" w:rsidR="00C43E4F" w:rsidRPr="00794733" w:rsidRDefault="00C43E4F" w:rsidP="00C8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</w:tr>
      <w:tr w:rsidR="00C81AE6" w:rsidRPr="00794733" w14:paraId="5FBD4C9F" w14:textId="77777777" w:rsidTr="004D2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0EF84C8B" w14:textId="650C55BC" w:rsidR="00C81AE6" w:rsidRPr="00A61929" w:rsidRDefault="00C43E4F" w:rsidP="00C81AE6">
            <w:pPr>
              <w:rPr>
                <w:b w:val="0"/>
                <w:color w:val="FF0000"/>
                <w:sz w:val="20"/>
                <w:szCs w:val="20"/>
                <w:lang w:eastAsia="nb-NO"/>
              </w:rPr>
            </w:pPr>
            <w:r>
              <w:rPr>
                <w:b w:val="0"/>
                <w:color w:val="FF0000"/>
                <w:sz w:val="20"/>
                <w:szCs w:val="20"/>
                <w:lang w:eastAsia="nb-NO"/>
              </w:rPr>
              <w:t>Legg inn flere roller ved behov</w:t>
            </w:r>
          </w:p>
        </w:tc>
        <w:tc>
          <w:tcPr>
            <w:tcW w:w="3005" w:type="dxa"/>
            <w:shd w:val="clear" w:color="auto" w:fill="auto"/>
          </w:tcPr>
          <w:p w14:paraId="669D1B94" w14:textId="77777777" w:rsidR="00C81AE6" w:rsidRPr="00794733" w:rsidRDefault="00C81AE6" w:rsidP="00C8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3006" w:type="dxa"/>
            <w:shd w:val="clear" w:color="auto" w:fill="auto"/>
          </w:tcPr>
          <w:p w14:paraId="3437E79D" w14:textId="77777777" w:rsidR="00C81AE6" w:rsidRPr="00794733" w:rsidRDefault="00C81AE6" w:rsidP="00C8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</w:tr>
    </w:tbl>
    <w:p w14:paraId="75EF5972" w14:textId="67C30D16" w:rsidR="004108E7" w:rsidRDefault="004108E7" w:rsidP="001D3B4C">
      <w:pPr>
        <w:rPr>
          <w:color w:val="FF0000"/>
          <w:lang w:eastAsia="nb-NO"/>
        </w:rPr>
      </w:pPr>
    </w:p>
    <w:p w14:paraId="1DE5BD02" w14:textId="0731790F" w:rsidR="004B1B05" w:rsidRDefault="00BE0346" w:rsidP="004B1B05">
      <w:pPr>
        <w:pStyle w:val="Overskrift1"/>
      </w:pPr>
      <w:bookmarkStart w:id="17" w:name="_Toc32391454"/>
      <w:r>
        <w:t>Retningslinjer og krav</w:t>
      </w:r>
      <w:bookmarkEnd w:id="17"/>
    </w:p>
    <w:p w14:paraId="7FF5B949" w14:textId="1FAD4693" w:rsidR="004B1B05" w:rsidRDefault="005F7B79" w:rsidP="009D71C5">
      <w:pPr>
        <w:rPr>
          <w:lang w:eastAsia="nb-NO"/>
        </w:rPr>
      </w:pPr>
      <w:r w:rsidRPr="007E597F">
        <w:rPr>
          <w:lang w:eastAsia="nb-NO"/>
        </w:rPr>
        <w:t xml:space="preserve">I tabellen nedenfor skal det legges inn en </w:t>
      </w:r>
      <w:r w:rsidR="004108E7" w:rsidRPr="007E597F">
        <w:rPr>
          <w:lang w:eastAsia="nb-NO"/>
        </w:rPr>
        <w:t xml:space="preserve">oversikt over hvilke retningslinjer, krav og forskrifter som </w:t>
      </w:r>
      <w:r w:rsidR="007E597F">
        <w:rPr>
          <w:lang w:eastAsia="nb-NO"/>
        </w:rPr>
        <w:t>er benyttet og gjelder i dette prosjektet</w:t>
      </w:r>
      <w:r w:rsidR="007A72F5">
        <w:rPr>
          <w:lang w:eastAsia="nb-NO"/>
        </w:rPr>
        <w:t xml:space="preserve"> ved konkurranse</w:t>
      </w:r>
      <w:r w:rsidR="00E9325A">
        <w:rPr>
          <w:lang w:eastAsia="nb-NO"/>
        </w:rPr>
        <w:t>utsendelse</w:t>
      </w:r>
      <w:r w:rsidR="007E597F">
        <w:rPr>
          <w:lang w:eastAsia="nb-NO"/>
        </w:rPr>
        <w:t>,</w:t>
      </w:r>
      <w:r w:rsidR="00E9325A">
        <w:rPr>
          <w:lang w:eastAsia="nb-NO"/>
        </w:rPr>
        <w:t xml:space="preserve"> samt hvilken versjon som gjelder ved overlevering. </w:t>
      </w:r>
      <w:r w:rsidR="001016D1">
        <w:rPr>
          <w:lang w:eastAsia="nb-NO"/>
        </w:rPr>
        <w:t xml:space="preserve">Dette for å fange opp endringer av krav i </w:t>
      </w:r>
      <w:r w:rsidR="003E6D11">
        <w:rPr>
          <w:lang w:eastAsia="nb-NO"/>
        </w:rPr>
        <w:t>anviserne</w:t>
      </w:r>
      <w:r w:rsidR="001016D1">
        <w:rPr>
          <w:lang w:eastAsia="nb-NO"/>
        </w:rPr>
        <w:t xml:space="preserve"> undervei</w:t>
      </w:r>
      <w:r w:rsidR="003E6D11">
        <w:rPr>
          <w:lang w:eastAsia="nb-NO"/>
        </w:rPr>
        <w:t>s</w:t>
      </w:r>
      <w:r w:rsidR="001016D1">
        <w:rPr>
          <w:lang w:eastAsia="nb-NO"/>
        </w:rPr>
        <w:t xml:space="preserve"> i prosjektet</w:t>
      </w:r>
      <w:r w:rsidR="003E6D11">
        <w:rPr>
          <w:lang w:eastAsia="nb-NO"/>
        </w:rPr>
        <w:t xml:space="preserve">, og unngå </w:t>
      </w:r>
      <w:r w:rsidR="001D7935">
        <w:rPr>
          <w:lang w:eastAsia="nb-NO"/>
        </w:rPr>
        <w:t>uoverensstemmelse mellom prosjektert og levert</w:t>
      </w:r>
      <w:r w:rsidR="001016D1">
        <w:rPr>
          <w:lang w:eastAsia="nb-NO"/>
        </w:rPr>
        <w:t xml:space="preserve">. </w:t>
      </w:r>
    </w:p>
    <w:p w14:paraId="1FD1B1CC" w14:textId="74D6C27D" w:rsidR="00EC46A9" w:rsidRDefault="00EC46A9" w:rsidP="00EC46A9">
      <w:pPr>
        <w:pStyle w:val="Bildetekst"/>
        <w:keepNext/>
      </w:pPr>
      <w:r>
        <w:lastRenderedPageBreak/>
        <w:t xml:space="preserve">Tabell </w:t>
      </w:r>
      <w:fldSimple w:instr=" SEQ Tabell \* ARABIC ">
        <w:r w:rsidR="00976653">
          <w:rPr>
            <w:noProof/>
          </w:rPr>
          <w:t>2</w:t>
        </w:r>
      </w:fldSimple>
      <w:r>
        <w:t xml:space="preserve">: </w:t>
      </w:r>
      <w:r w:rsidRPr="00650B75">
        <w:t>Oversikt over retningslinjer, krav og forskrifter</w:t>
      </w:r>
    </w:p>
    <w:tbl>
      <w:tblPr>
        <w:tblStyle w:val="Rutenettabell4uthevingsfarge3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2075"/>
      </w:tblGrid>
      <w:tr w:rsidR="00072D88" w:rsidRPr="007517F9" w14:paraId="01668958" w14:textId="0BA56DA5" w:rsidTr="00EB0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26AECA" w14:textId="06428005" w:rsidR="00072D88" w:rsidRPr="007517F9" w:rsidRDefault="00072D88" w:rsidP="004B3E08">
            <w:pPr>
              <w:rPr>
                <w:color w:val="auto"/>
                <w:sz w:val="20"/>
                <w:szCs w:val="20"/>
                <w:lang w:eastAsia="nb-NO"/>
              </w:rPr>
            </w:pPr>
            <w:r w:rsidRPr="007517F9">
              <w:rPr>
                <w:color w:val="auto"/>
                <w:sz w:val="20"/>
                <w:szCs w:val="20"/>
                <w:lang w:eastAsia="nb-NO"/>
              </w:rPr>
              <w:t>Kravspesifikasjon som er benyttet i dette prosjektet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5C9255" w14:textId="0F360723" w:rsidR="00072D88" w:rsidRPr="007517F9" w:rsidRDefault="00EB0C8E" w:rsidP="00FE7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nb-NO"/>
              </w:rPr>
            </w:pPr>
            <w:r>
              <w:rPr>
                <w:color w:val="auto"/>
                <w:sz w:val="20"/>
                <w:szCs w:val="20"/>
                <w:lang w:eastAsia="nb-NO"/>
              </w:rPr>
              <w:t>Gjeldende v</w:t>
            </w:r>
            <w:r w:rsidR="00072D88" w:rsidRPr="007517F9">
              <w:rPr>
                <w:color w:val="auto"/>
                <w:sz w:val="20"/>
                <w:szCs w:val="20"/>
                <w:lang w:eastAsia="nb-NO"/>
              </w:rPr>
              <w:t>ersjon</w:t>
            </w:r>
            <w:r w:rsidR="009E3B8B">
              <w:rPr>
                <w:color w:val="auto"/>
                <w:sz w:val="20"/>
                <w:szCs w:val="20"/>
                <w:lang w:eastAsia="nb-NO"/>
              </w:rPr>
              <w:t xml:space="preserve"> </w:t>
            </w:r>
            <w:r w:rsidR="00146542">
              <w:rPr>
                <w:color w:val="auto"/>
                <w:sz w:val="20"/>
                <w:szCs w:val="20"/>
                <w:lang w:eastAsia="nb-NO"/>
              </w:rPr>
              <w:t>ved konkurranse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6C0717" w14:textId="14B28E94" w:rsidR="00072D88" w:rsidRPr="00072D88" w:rsidRDefault="00EB0C8E" w:rsidP="00F12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nb-NO"/>
              </w:rPr>
            </w:pPr>
            <w:r>
              <w:rPr>
                <w:color w:val="auto"/>
                <w:sz w:val="20"/>
                <w:szCs w:val="20"/>
                <w:lang w:eastAsia="nb-NO"/>
              </w:rPr>
              <w:t>Gjeldende versjon ved overlevering</w:t>
            </w:r>
          </w:p>
        </w:tc>
      </w:tr>
      <w:tr w:rsidR="00072D88" w:rsidRPr="00072D88" w14:paraId="286AE156" w14:textId="1D2CC584" w:rsidTr="00EB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14:paraId="17A7A1C6" w14:textId="0998BAD5" w:rsidR="00072D88" w:rsidRPr="005F2920" w:rsidRDefault="00072D88" w:rsidP="00F127AE">
            <w:pPr>
              <w:rPr>
                <w:b w:val="0"/>
                <w:sz w:val="20"/>
                <w:szCs w:val="20"/>
                <w:lang w:eastAsia="nb-NO"/>
              </w:rPr>
            </w:pPr>
            <w:r w:rsidRPr="005F2920">
              <w:rPr>
                <w:b w:val="0"/>
                <w:sz w:val="20"/>
                <w:szCs w:val="20"/>
                <w:lang w:eastAsia="nb-NO"/>
              </w:rPr>
              <w:t>Bygning og tekniske anlegg</w:t>
            </w:r>
          </w:p>
        </w:tc>
        <w:tc>
          <w:tcPr>
            <w:tcW w:w="1843" w:type="dxa"/>
            <w:shd w:val="clear" w:color="auto" w:fill="auto"/>
          </w:tcPr>
          <w:p w14:paraId="38A4E17A" w14:textId="5AB96336" w:rsidR="00072D88" w:rsidRPr="005F2920" w:rsidRDefault="007B0EAB" w:rsidP="00F1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nb-NO"/>
              </w:rPr>
            </w:pPr>
            <w:r w:rsidRPr="005F2920">
              <w:rPr>
                <w:bCs/>
                <w:sz w:val="20"/>
                <w:szCs w:val="20"/>
                <w:lang w:eastAsia="nb-NO"/>
              </w:rPr>
              <w:t xml:space="preserve">Utg. 3 </w:t>
            </w:r>
            <w:r w:rsidR="00E6385A" w:rsidRPr="005F2920">
              <w:rPr>
                <w:bCs/>
                <w:sz w:val="20"/>
                <w:szCs w:val="20"/>
                <w:lang w:eastAsia="nb-NO"/>
              </w:rPr>
              <w:t>–</w:t>
            </w:r>
            <w:r w:rsidRPr="005F2920">
              <w:rPr>
                <w:bCs/>
                <w:sz w:val="20"/>
                <w:szCs w:val="20"/>
                <w:lang w:eastAsia="nb-NO"/>
              </w:rPr>
              <w:t xml:space="preserve"> </w:t>
            </w:r>
            <w:r w:rsidR="00E6385A" w:rsidRPr="005F2920">
              <w:rPr>
                <w:bCs/>
                <w:sz w:val="20"/>
                <w:szCs w:val="20"/>
                <w:lang w:eastAsia="nb-NO"/>
              </w:rPr>
              <w:t>06.06.19</w:t>
            </w:r>
          </w:p>
        </w:tc>
        <w:tc>
          <w:tcPr>
            <w:tcW w:w="2075" w:type="dxa"/>
            <w:shd w:val="clear" w:color="auto" w:fill="auto"/>
          </w:tcPr>
          <w:p w14:paraId="59A22B5F" w14:textId="77777777" w:rsidR="00072D88" w:rsidRPr="00072D88" w:rsidRDefault="00072D88" w:rsidP="00F1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</w:tr>
      <w:tr w:rsidR="00072D88" w:rsidRPr="00072D88" w14:paraId="313663DF" w14:textId="68D4CD7D" w:rsidTr="00EB0C8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14:paraId="275355D1" w14:textId="5C26FA72" w:rsidR="00072D88" w:rsidRPr="0003670E" w:rsidRDefault="00072D88" w:rsidP="00F127AE">
            <w:pPr>
              <w:rPr>
                <w:b w:val="0"/>
                <w:sz w:val="20"/>
                <w:szCs w:val="20"/>
                <w:lang w:eastAsia="nb-NO"/>
              </w:rPr>
            </w:pPr>
            <w:r w:rsidRPr="0003670E">
              <w:rPr>
                <w:b w:val="0"/>
                <w:sz w:val="20"/>
                <w:szCs w:val="20"/>
                <w:lang w:eastAsia="nb-NO"/>
              </w:rPr>
              <w:t>Ansvarsmatrise Lås (vedlegg Bygning og tekniske anlegg)</w:t>
            </w:r>
          </w:p>
        </w:tc>
        <w:tc>
          <w:tcPr>
            <w:tcW w:w="1843" w:type="dxa"/>
            <w:shd w:val="clear" w:color="auto" w:fill="auto"/>
          </w:tcPr>
          <w:p w14:paraId="590BB548" w14:textId="6F3127B9" w:rsidR="00072D88" w:rsidRPr="0003670E" w:rsidRDefault="0003670E" w:rsidP="00F1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nb-NO"/>
              </w:rPr>
            </w:pPr>
            <w:r>
              <w:rPr>
                <w:bCs/>
                <w:sz w:val="20"/>
                <w:szCs w:val="20"/>
                <w:lang w:eastAsia="nb-NO"/>
              </w:rPr>
              <w:t xml:space="preserve">Datert. </w:t>
            </w:r>
            <w:r w:rsidRPr="0003670E">
              <w:rPr>
                <w:bCs/>
                <w:sz w:val="20"/>
                <w:szCs w:val="20"/>
                <w:lang w:eastAsia="nb-NO"/>
              </w:rPr>
              <w:t>25.10.2017</w:t>
            </w:r>
          </w:p>
        </w:tc>
        <w:tc>
          <w:tcPr>
            <w:tcW w:w="2075" w:type="dxa"/>
            <w:shd w:val="clear" w:color="auto" w:fill="auto"/>
          </w:tcPr>
          <w:p w14:paraId="46DC29E6" w14:textId="77777777" w:rsidR="00072D88" w:rsidRPr="00072D88" w:rsidRDefault="00072D88" w:rsidP="00F1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</w:tr>
      <w:tr w:rsidR="00072D88" w:rsidRPr="00072D88" w14:paraId="5452BD59" w14:textId="235B1DAC" w:rsidTr="00EB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14:paraId="0EA23E40" w14:textId="258CEB6B" w:rsidR="00072D88" w:rsidRPr="0068522E" w:rsidRDefault="00072D88" w:rsidP="00F127AE">
            <w:pPr>
              <w:rPr>
                <w:b w:val="0"/>
                <w:sz w:val="20"/>
                <w:szCs w:val="20"/>
                <w:lang w:eastAsia="nb-NO"/>
              </w:rPr>
            </w:pPr>
            <w:r w:rsidRPr="0068522E">
              <w:rPr>
                <w:b w:val="0"/>
                <w:sz w:val="20"/>
                <w:szCs w:val="20"/>
                <w:lang w:eastAsia="nb-NO"/>
              </w:rPr>
              <w:t>FDV-dokumentasjon</w:t>
            </w:r>
          </w:p>
        </w:tc>
        <w:tc>
          <w:tcPr>
            <w:tcW w:w="1843" w:type="dxa"/>
            <w:shd w:val="clear" w:color="auto" w:fill="auto"/>
          </w:tcPr>
          <w:p w14:paraId="4BD8B98A" w14:textId="6DB00552" w:rsidR="00072D88" w:rsidRPr="0068522E" w:rsidRDefault="0068522E" w:rsidP="00F1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nb-NO"/>
              </w:rPr>
            </w:pPr>
            <w:r w:rsidRPr="0068522E">
              <w:rPr>
                <w:bCs/>
                <w:sz w:val="20"/>
                <w:szCs w:val="20"/>
                <w:lang w:eastAsia="nb-NO"/>
              </w:rPr>
              <w:t>Utg. 1 / 2017</w:t>
            </w:r>
          </w:p>
        </w:tc>
        <w:tc>
          <w:tcPr>
            <w:tcW w:w="2075" w:type="dxa"/>
            <w:shd w:val="clear" w:color="auto" w:fill="auto"/>
          </w:tcPr>
          <w:p w14:paraId="798E201B" w14:textId="77777777" w:rsidR="00072D88" w:rsidRPr="00072D88" w:rsidRDefault="00072D88" w:rsidP="00F1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</w:tr>
      <w:tr w:rsidR="00072D88" w:rsidRPr="007517F9" w14:paraId="4F48E8DA" w14:textId="23FE3927" w:rsidTr="00EB0C8E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14:paraId="0536D8F3" w14:textId="79B29E71" w:rsidR="00072D88" w:rsidRPr="00705CA4" w:rsidRDefault="00072D88" w:rsidP="00F127AE">
            <w:pPr>
              <w:rPr>
                <w:b w:val="0"/>
                <w:sz w:val="20"/>
                <w:szCs w:val="20"/>
                <w:lang w:eastAsia="nb-NO"/>
              </w:rPr>
            </w:pPr>
            <w:r w:rsidRPr="00705CA4">
              <w:rPr>
                <w:b w:val="0"/>
                <w:sz w:val="20"/>
                <w:szCs w:val="20"/>
                <w:lang w:eastAsia="nb-NO"/>
              </w:rPr>
              <w:t>Merkemanual</w:t>
            </w:r>
          </w:p>
        </w:tc>
        <w:tc>
          <w:tcPr>
            <w:tcW w:w="1843" w:type="dxa"/>
            <w:shd w:val="clear" w:color="auto" w:fill="auto"/>
          </w:tcPr>
          <w:p w14:paraId="053B4EC1" w14:textId="6256F481" w:rsidR="00072D88" w:rsidRPr="00705CA4" w:rsidRDefault="00705CA4" w:rsidP="00F1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nb-NO"/>
              </w:rPr>
            </w:pPr>
            <w:r w:rsidRPr="00705CA4">
              <w:rPr>
                <w:bCs/>
                <w:sz w:val="20"/>
                <w:szCs w:val="20"/>
                <w:lang w:eastAsia="nb-NO"/>
              </w:rPr>
              <w:t xml:space="preserve">Utg. 1.1 </w:t>
            </w:r>
          </w:p>
        </w:tc>
        <w:tc>
          <w:tcPr>
            <w:tcW w:w="2075" w:type="dxa"/>
            <w:shd w:val="clear" w:color="auto" w:fill="auto"/>
          </w:tcPr>
          <w:p w14:paraId="6AE35FF6" w14:textId="77777777" w:rsidR="00072D88" w:rsidRPr="00072D88" w:rsidRDefault="00072D88" w:rsidP="00F1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</w:tr>
      <w:tr w:rsidR="00072D88" w:rsidRPr="007517F9" w14:paraId="75458B3E" w14:textId="5DB85B94" w:rsidTr="00EB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14:paraId="3B19C983" w14:textId="6B7DE545" w:rsidR="00072D88" w:rsidRPr="0040167F" w:rsidRDefault="00072D88" w:rsidP="00F127AE">
            <w:pPr>
              <w:rPr>
                <w:b w:val="0"/>
                <w:sz w:val="20"/>
                <w:szCs w:val="20"/>
                <w:lang w:eastAsia="nb-NO"/>
              </w:rPr>
            </w:pPr>
            <w:r w:rsidRPr="0040167F">
              <w:rPr>
                <w:b w:val="0"/>
                <w:sz w:val="20"/>
                <w:szCs w:val="20"/>
                <w:lang w:eastAsia="nb-NO"/>
              </w:rPr>
              <w:t xml:space="preserve">Drifts- og </w:t>
            </w:r>
            <w:proofErr w:type="spellStart"/>
            <w:r w:rsidRPr="0040167F">
              <w:rPr>
                <w:b w:val="0"/>
                <w:sz w:val="20"/>
                <w:szCs w:val="20"/>
                <w:lang w:eastAsia="nb-NO"/>
              </w:rPr>
              <w:t>renholdstekniske</w:t>
            </w:r>
            <w:proofErr w:type="spellEnd"/>
            <w:r w:rsidRPr="0040167F">
              <w:rPr>
                <w:b w:val="0"/>
                <w:sz w:val="20"/>
                <w:szCs w:val="20"/>
                <w:lang w:eastAsia="nb-NO"/>
              </w:rPr>
              <w:t xml:space="preserve"> funksjonskrav</w:t>
            </w:r>
          </w:p>
        </w:tc>
        <w:tc>
          <w:tcPr>
            <w:tcW w:w="1843" w:type="dxa"/>
            <w:shd w:val="clear" w:color="auto" w:fill="auto"/>
          </w:tcPr>
          <w:p w14:paraId="313FBD15" w14:textId="3221D39C" w:rsidR="00072D88" w:rsidRPr="0040167F" w:rsidRDefault="0040167F" w:rsidP="00F1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nb-NO"/>
              </w:rPr>
            </w:pPr>
            <w:r w:rsidRPr="0040167F">
              <w:rPr>
                <w:bCs/>
                <w:sz w:val="20"/>
                <w:szCs w:val="20"/>
                <w:lang w:eastAsia="nb-NO"/>
              </w:rPr>
              <w:t>Utg. 2.0</w:t>
            </w:r>
          </w:p>
        </w:tc>
        <w:tc>
          <w:tcPr>
            <w:tcW w:w="2075" w:type="dxa"/>
            <w:shd w:val="clear" w:color="auto" w:fill="auto"/>
          </w:tcPr>
          <w:p w14:paraId="049E20A6" w14:textId="77777777" w:rsidR="00072D88" w:rsidRPr="00072D88" w:rsidRDefault="00072D88" w:rsidP="00F1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</w:tr>
      <w:tr w:rsidR="00072D88" w:rsidRPr="007517F9" w14:paraId="266597CE" w14:textId="0E9FBFCD" w:rsidTr="00EB0C8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14:paraId="02413BAD" w14:textId="4D3CC84F" w:rsidR="00072D88" w:rsidRPr="0040167F" w:rsidRDefault="00072D88" w:rsidP="00F127AE">
            <w:pPr>
              <w:rPr>
                <w:b w:val="0"/>
                <w:sz w:val="20"/>
                <w:szCs w:val="20"/>
                <w:lang w:eastAsia="nb-NO"/>
              </w:rPr>
            </w:pPr>
            <w:r w:rsidRPr="0040167F">
              <w:rPr>
                <w:b w:val="0"/>
                <w:sz w:val="20"/>
                <w:szCs w:val="20"/>
                <w:lang w:eastAsia="nb-NO"/>
              </w:rPr>
              <w:t xml:space="preserve">Automatisering og SD-anlegg </w:t>
            </w:r>
          </w:p>
        </w:tc>
        <w:tc>
          <w:tcPr>
            <w:tcW w:w="1843" w:type="dxa"/>
            <w:shd w:val="clear" w:color="auto" w:fill="auto"/>
          </w:tcPr>
          <w:p w14:paraId="1B9B0D9A" w14:textId="1F19F12E" w:rsidR="00072D88" w:rsidRPr="0040167F" w:rsidRDefault="0040167F" w:rsidP="00F1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nb-NO"/>
              </w:rPr>
            </w:pPr>
            <w:r w:rsidRPr="0040167F">
              <w:rPr>
                <w:bCs/>
                <w:sz w:val="20"/>
                <w:szCs w:val="20"/>
                <w:lang w:eastAsia="nb-NO"/>
              </w:rPr>
              <w:t>Utg. 2.0</w:t>
            </w:r>
          </w:p>
        </w:tc>
        <w:tc>
          <w:tcPr>
            <w:tcW w:w="2075" w:type="dxa"/>
            <w:shd w:val="clear" w:color="auto" w:fill="auto"/>
          </w:tcPr>
          <w:p w14:paraId="218DDBB0" w14:textId="77777777" w:rsidR="00072D88" w:rsidRPr="00072D88" w:rsidRDefault="00072D88" w:rsidP="00F1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</w:tr>
      <w:tr w:rsidR="00072D88" w:rsidRPr="007517F9" w14:paraId="431F0856" w14:textId="6E9660D0" w:rsidTr="00EB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14:paraId="04563CCD" w14:textId="67A7425D" w:rsidR="00072D88" w:rsidRPr="00752736" w:rsidRDefault="00072D88" w:rsidP="00F127AE">
            <w:pPr>
              <w:rPr>
                <w:b w:val="0"/>
                <w:sz w:val="20"/>
                <w:szCs w:val="20"/>
                <w:lang w:eastAsia="nb-NO"/>
              </w:rPr>
            </w:pPr>
            <w:r w:rsidRPr="00752736">
              <w:rPr>
                <w:b w:val="0"/>
                <w:sz w:val="20"/>
                <w:szCs w:val="20"/>
                <w:lang w:eastAsia="nb-NO"/>
              </w:rPr>
              <w:t>DAK-manual</w:t>
            </w:r>
          </w:p>
        </w:tc>
        <w:tc>
          <w:tcPr>
            <w:tcW w:w="1843" w:type="dxa"/>
            <w:shd w:val="clear" w:color="auto" w:fill="auto"/>
          </w:tcPr>
          <w:p w14:paraId="7B674069" w14:textId="28053182" w:rsidR="00072D88" w:rsidRPr="00752736" w:rsidRDefault="00752736" w:rsidP="00F1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nb-NO"/>
              </w:rPr>
            </w:pPr>
            <w:r w:rsidRPr="00752736">
              <w:rPr>
                <w:bCs/>
                <w:sz w:val="20"/>
                <w:szCs w:val="20"/>
                <w:lang w:eastAsia="nb-NO"/>
              </w:rPr>
              <w:t>Versjon 3.0</w:t>
            </w:r>
          </w:p>
        </w:tc>
        <w:tc>
          <w:tcPr>
            <w:tcW w:w="2075" w:type="dxa"/>
            <w:shd w:val="clear" w:color="auto" w:fill="auto"/>
          </w:tcPr>
          <w:p w14:paraId="1A0D0CD1" w14:textId="77777777" w:rsidR="00072D88" w:rsidRPr="00072D88" w:rsidRDefault="00072D88" w:rsidP="00F1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</w:tr>
      <w:tr w:rsidR="00072D88" w:rsidRPr="007517F9" w14:paraId="326EE73D" w14:textId="089E632A" w:rsidTr="00EB0C8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14:paraId="628A601F" w14:textId="56FF9C3E" w:rsidR="00072D88" w:rsidRPr="005F2920" w:rsidRDefault="00072D88" w:rsidP="00F127AE">
            <w:pPr>
              <w:rPr>
                <w:b w:val="0"/>
                <w:sz w:val="20"/>
                <w:szCs w:val="20"/>
                <w:lang w:eastAsia="nb-NO"/>
              </w:rPr>
            </w:pPr>
            <w:r w:rsidRPr="005F2920">
              <w:rPr>
                <w:b w:val="0"/>
                <w:sz w:val="20"/>
                <w:szCs w:val="20"/>
                <w:lang w:eastAsia="nb-NO"/>
              </w:rPr>
              <w:t>Prosjektinformasjon til DAK-manual (vedlegg DAK-manual)</w:t>
            </w:r>
          </w:p>
        </w:tc>
        <w:tc>
          <w:tcPr>
            <w:tcW w:w="1843" w:type="dxa"/>
            <w:shd w:val="clear" w:color="auto" w:fill="auto"/>
          </w:tcPr>
          <w:p w14:paraId="71966A0A" w14:textId="15106C61" w:rsidR="00072D88" w:rsidRPr="005F2920" w:rsidRDefault="005F2920" w:rsidP="00F1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nb-NO"/>
              </w:rPr>
            </w:pPr>
            <w:r w:rsidRPr="005F2920">
              <w:rPr>
                <w:bCs/>
                <w:sz w:val="20"/>
                <w:szCs w:val="20"/>
                <w:lang w:eastAsia="nb-NO"/>
              </w:rPr>
              <w:t>Utg. 2.0</w:t>
            </w:r>
          </w:p>
        </w:tc>
        <w:tc>
          <w:tcPr>
            <w:tcW w:w="2075" w:type="dxa"/>
            <w:shd w:val="clear" w:color="auto" w:fill="auto"/>
          </w:tcPr>
          <w:p w14:paraId="3F4EF416" w14:textId="77777777" w:rsidR="00072D88" w:rsidRPr="00072D88" w:rsidRDefault="00072D88" w:rsidP="00F1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</w:tr>
      <w:tr w:rsidR="00072D88" w:rsidRPr="007517F9" w14:paraId="67765349" w14:textId="541803CF" w:rsidTr="00EB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14:paraId="58EC3193" w14:textId="2483FBEB" w:rsidR="00072D88" w:rsidRPr="00752736" w:rsidRDefault="00072D88" w:rsidP="00F127AE">
            <w:pPr>
              <w:rPr>
                <w:b w:val="0"/>
                <w:sz w:val="20"/>
                <w:szCs w:val="20"/>
                <w:lang w:eastAsia="nb-NO"/>
              </w:rPr>
            </w:pPr>
            <w:r w:rsidRPr="00752736">
              <w:rPr>
                <w:b w:val="0"/>
                <w:sz w:val="20"/>
                <w:szCs w:val="20"/>
                <w:lang w:eastAsia="nb-NO"/>
              </w:rPr>
              <w:t>Sjekkliste til DAK-manual (vedlegg DAK-manual)</w:t>
            </w:r>
          </w:p>
        </w:tc>
        <w:tc>
          <w:tcPr>
            <w:tcW w:w="1843" w:type="dxa"/>
            <w:shd w:val="clear" w:color="auto" w:fill="auto"/>
          </w:tcPr>
          <w:p w14:paraId="7836C025" w14:textId="4488E85D" w:rsidR="00072D88" w:rsidRPr="00752736" w:rsidRDefault="00752736" w:rsidP="00F1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nb-NO"/>
              </w:rPr>
            </w:pPr>
            <w:r w:rsidRPr="00752736">
              <w:rPr>
                <w:bCs/>
                <w:sz w:val="20"/>
                <w:szCs w:val="20"/>
                <w:lang w:eastAsia="nb-NO"/>
              </w:rPr>
              <w:t>Utg. 2.0</w:t>
            </w:r>
          </w:p>
        </w:tc>
        <w:tc>
          <w:tcPr>
            <w:tcW w:w="2075" w:type="dxa"/>
            <w:shd w:val="clear" w:color="auto" w:fill="auto"/>
          </w:tcPr>
          <w:p w14:paraId="38570F11" w14:textId="77777777" w:rsidR="00072D88" w:rsidRPr="00072D88" w:rsidRDefault="00072D88" w:rsidP="00F1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nb-NO"/>
              </w:rPr>
            </w:pPr>
          </w:p>
        </w:tc>
      </w:tr>
    </w:tbl>
    <w:p w14:paraId="7E364914" w14:textId="5FC0E0EC" w:rsidR="001D3B4C" w:rsidRDefault="00344E97" w:rsidP="00344E97">
      <w:pPr>
        <w:pStyle w:val="Overskrift1"/>
      </w:pPr>
      <w:bookmarkStart w:id="18" w:name="_Ref26954901"/>
      <w:bookmarkStart w:id="19" w:name="_Toc32391455"/>
      <w:r>
        <w:t>Konseptutvikling</w:t>
      </w:r>
      <w:bookmarkEnd w:id="18"/>
      <w:bookmarkEnd w:id="19"/>
    </w:p>
    <w:p w14:paraId="34BC7CB1" w14:textId="624D5309" w:rsidR="00F45FE6" w:rsidRPr="009729DE" w:rsidRDefault="00D32FFB" w:rsidP="000D6BD5">
      <w:pPr>
        <w:rPr>
          <w:lang w:eastAsia="nb-NO"/>
        </w:rPr>
      </w:pPr>
      <w:r w:rsidRPr="009729DE">
        <w:rPr>
          <w:lang w:eastAsia="nb-NO"/>
        </w:rPr>
        <w:t xml:space="preserve">Ved utarbeidelse av skisseprosjekt </w:t>
      </w:r>
      <w:r w:rsidR="009729DE" w:rsidRPr="009729DE">
        <w:rPr>
          <w:lang w:eastAsia="nb-NO"/>
        </w:rPr>
        <w:t>skal det beskrives kortfattet hvordan fremdriftsplanleggingen skal forholde seg til interiørprosjektet og evt. faseinndeling, tekniske rom, infrastrukturens oppbygging, rekkefølge bygging og systemer (elektro, IKT, automatikk og SD-anlegg).</w:t>
      </w:r>
    </w:p>
    <w:p w14:paraId="708B8075" w14:textId="39CD4BE9" w:rsidR="000D6BD5" w:rsidRDefault="007E597F" w:rsidP="000D6BD5">
      <w:pPr>
        <w:rPr>
          <w:lang w:eastAsia="nb-NO"/>
        </w:rPr>
      </w:pPr>
      <w:r>
        <w:rPr>
          <w:lang w:eastAsia="nb-NO"/>
        </w:rPr>
        <w:t>I</w:t>
      </w:r>
      <w:r w:rsidR="00413B2E">
        <w:rPr>
          <w:lang w:eastAsia="nb-NO"/>
        </w:rPr>
        <w:t xml:space="preserve"> </w:t>
      </w:r>
      <w:r w:rsidR="00961D36">
        <w:rPr>
          <w:lang w:eastAsia="nb-NO"/>
        </w:rPr>
        <w:fldChar w:fldCharType="begin"/>
      </w:r>
      <w:r w:rsidR="00961D36">
        <w:rPr>
          <w:lang w:eastAsia="nb-NO"/>
        </w:rPr>
        <w:instrText xml:space="preserve"> REF _Ref24027223 \h </w:instrText>
      </w:r>
      <w:r w:rsidR="00961D36">
        <w:rPr>
          <w:lang w:eastAsia="nb-NO"/>
        </w:rPr>
      </w:r>
      <w:r w:rsidR="00961D36">
        <w:rPr>
          <w:lang w:eastAsia="nb-NO"/>
        </w:rPr>
        <w:fldChar w:fldCharType="separate"/>
      </w:r>
      <w:r w:rsidR="00961D36">
        <w:t xml:space="preserve">tabell </w:t>
      </w:r>
      <w:r w:rsidR="00961D36">
        <w:rPr>
          <w:noProof/>
        </w:rPr>
        <w:t>3</w:t>
      </w:r>
      <w:r w:rsidR="00961D36">
        <w:rPr>
          <w:lang w:eastAsia="nb-NO"/>
        </w:rPr>
        <w:fldChar w:fldCharType="end"/>
      </w:r>
      <w:r>
        <w:rPr>
          <w:lang w:eastAsia="nb-NO"/>
        </w:rPr>
        <w:t xml:space="preserve"> </w:t>
      </w:r>
      <w:r w:rsidR="00BA6E8C">
        <w:rPr>
          <w:lang w:eastAsia="nb-NO"/>
        </w:rPr>
        <w:t xml:space="preserve">skal </w:t>
      </w:r>
      <w:r>
        <w:rPr>
          <w:lang w:eastAsia="nb-NO"/>
        </w:rPr>
        <w:t xml:space="preserve">dokumenter som skal leveres i konseptutviklingsfasen, samt ansvarlig rolle legges inn. </w:t>
      </w:r>
    </w:p>
    <w:p w14:paraId="161475D7" w14:textId="3A301F21" w:rsidR="00344E97" w:rsidRDefault="004B1B05" w:rsidP="00344E97">
      <w:r>
        <w:rPr>
          <w:lang w:eastAsia="nb-NO"/>
        </w:rPr>
        <w:t>Roller: P</w:t>
      </w:r>
      <w:r w:rsidRPr="00046528">
        <w:rPr>
          <w:lang w:eastAsia="nb-NO"/>
        </w:rPr>
        <w:t xml:space="preserve"> – </w:t>
      </w:r>
      <w:r>
        <w:rPr>
          <w:lang w:eastAsia="nb-NO"/>
        </w:rPr>
        <w:t>Produsent</w:t>
      </w:r>
      <w:r w:rsidRPr="00046528">
        <w:rPr>
          <w:lang w:eastAsia="nb-NO"/>
        </w:rPr>
        <w:t xml:space="preserve">        </w:t>
      </w:r>
      <w:r>
        <w:rPr>
          <w:lang w:eastAsia="nb-NO"/>
        </w:rPr>
        <w:t xml:space="preserve">    D - Deltakende             G</w:t>
      </w:r>
      <w:r w:rsidRPr="00046528">
        <w:rPr>
          <w:lang w:eastAsia="nb-NO"/>
        </w:rPr>
        <w:t xml:space="preserve"> </w:t>
      </w:r>
      <w:r w:rsidR="002F2789">
        <w:rPr>
          <w:lang w:eastAsia="nb-NO"/>
        </w:rPr>
        <w:t>-</w:t>
      </w:r>
      <w:r w:rsidRPr="00046528">
        <w:rPr>
          <w:lang w:eastAsia="nb-NO"/>
        </w:rPr>
        <w:t xml:space="preserve"> </w:t>
      </w:r>
      <w:r>
        <w:rPr>
          <w:lang w:eastAsia="nb-NO"/>
        </w:rPr>
        <w:t>Godkjenner</w:t>
      </w:r>
      <w:r w:rsidR="002F2789">
        <w:rPr>
          <w:lang w:eastAsia="nb-NO"/>
        </w:rPr>
        <w:tab/>
        <w:t xml:space="preserve">I - Innsyn </w:t>
      </w:r>
    </w:p>
    <w:p w14:paraId="1BEA1026" w14:textId="73854667" w:rsidR="004B1B05" w:rsidRDefault="004B1B05" w:rsidP="004B1B05">
      <w:pPr>
        <w:pStyle w:val="Bildetekst"/>
        <w:keepNext/>
      </w:pPr>
      <w:bookmarkStart w:id="20" w:name="_Ref24027223"/>
      <w:bookmarkStart w:id="21" w:name="_Ref24027211"/>
      <w:r>
        <w:t xml:space="preserve">Tabell </w:t>
      </w:r>
      <w:fldSimple w:instr=" SEQ Tabell \* ARABIC ">
        <w:r w:rsidR="00976653">
          <w:rPr>
            <w:noProof/>
          </w:rPr>
          <w:t>3</w:t>
        </w:r>
      </w:fldSimple>
      <w:bookmarkEnd w:id="20"/>
      <w:r>
        <w:t>: Dokumentasjon i konseptutviklingsfasen</w:t>
      </w:r>
      <w:bookmarkEnd w:id="21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529"/>
        <w:gridCol w:w="567"/>
        <w:gridCol w:w="425"/>
        <w:gridCol w:w="425"/>
        <w:gridCol w:w="425"/>
        <w:gridCol w:w="426"/>
        <w:gridCol w:w="567"/>
      </w:tblGrid>
      <w:tr w:rsidR="00344E97" w:rsidRPr="0040760B" w14:paraId="713400F5" w14:textId="77777777" w:rsidTr="00A62433">
        <w:trPr>
          <w:tblHeader/>
        </w:trPr>
        <w:tc>
          <w:tcPr>
            <w:tcW w:w="1696" w:type="dxa"/>
            <w:vMerge w:val="restart"/>
            <w:shd w:val="clear" w:color="auto" w:fill="BFBFBF"/>
            <w:vAlign w:val="center"/>
          </w:tcPr>
          <w:p w14:paraId="469625C5" w14:textId="77777777" w:rsidR="00344E97" w:rsidRPr="00831A46" w:rsidRDefault="00344E97" w:rsidP="004D2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b/>
                <w:sz w:val="20"/>
                <w:szCs w:val="20"/>
              </w:rPr>
              <w:t>Dokument</w:t>
            </w:r>
          </w:p>
        </w:tc>
        <w:tc>
          <w:tcPr>
            <w:tcW w:w="5529" w:type="dxa"/>
            <w:vMerge w:val="restart"/>
            <w:shd w:val="clear" w:color="auto" w:fill="BFBFBF"/>
            <w:vAlign w:val="center"/>
          </w:tcPr>
          <w:p w14:paraId="0933DDD2" w14:textId="77777777" w:rsidR="00344E97" w:rsidRPr="00831A46" w:rsidRDefault="00344E97" w:rsidP="004D2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b/>
                <w:sz w:val="20"/>
                <w:szCs w:val="20"/>
              </w:rPr>
              <w:t>Beskrivelse/Hensikt</w:t>
            </w:r>
          </w:p>
        </w:tc>
        <w:tc>
          <w:tcPr>
            <w:tcW w:w="2835" w:type="dxa"/>
            <w:gridSpan w:val="6"/>
            <w:shd w:val="clear" w:color="auto" w:fill="BFBFBF"/>
          </w:tcPr>
          <w:p w14:paraId="25D1804E" w14:textId="77777777" w:rsidR="00344E97" w:rsidRPr="00831A46" w:rsidRDefault="00344E97" w:rsidP="004D2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b/>
                <w:sz w:val="20"/>
                <w:szCs w:val="20"/>
              </w:rPr>
              <w:t>Ansvarlig</w:t>
            </w:r>
          </w:p>
        </w:tc>
      </w:tr>
      <w:tr w:rsidR="00344E97" w:rsidRPr="00FD65C2" w14:paraId="7CCA333F" w14:textId="77777777" w:rsidTr="00A62433">
        <w:trPr>
          <w:cantSplit/>
          <w:trHeight w:val="1443"/>
          <w:tblHeader/>
        </w:trPr>
        <w:tc>
          <w:tcPr>
            <w:tcW w:w="1696" w:type="dxa"/>
            <w:vMerge/>
            <w:shd w:val="clear" w:color="auto" w:fill="BFBFBF"/>
          </w:tcPr>
          <w:p w14:paraId="7315A1EC" w14:textId="77777777" w:rsidR="00344E97" w:rsidRPr="00F45FE6" w:rsidRDefault="00344E97" w:rsidP="004D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BFBFBF"/>
          </w:tcPr>
          <w:p w14:paraId="1FF1E2BB" w14:textId="77777777" w:rsidR="00344E97" w:rsidRPr="00F45FE6" w:rsidRDefault="00344E97" w:rsidP="004D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</w:tcPr>
          <w:p w14:paraId="2427B213" w14:textId="57DFC200" w:rsidR="0012321E" w:rsidRPr="00A62433" w:rsidRDefault="00FE06FA" w:rsidP="004D2E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A62433">
              <w:rPr>
                <w:rFonts w:ascii="Calibri" w:eastAsia="Arial" w:hAnsi="Calibri" w:cs="Calibri"/>
                <w:b/>
                <w:sz w:val="16"/>
                <w:szCs w:val="16"/>
              </w:rPr>
              <w:t>ITB-ansv</w:t>
            </w:r>
            <w:r w:rsidR="0012321E" w:rsidRPr="00A62433">
              <w:rPr>
                <w:rFonts w:ascii="Calibri" w:eastAsia="Arial" w:hAnsi="Calibri" w:cs="Calibri"/>
                <w:b/>
                <w:sz w:val="16"/>
                <w:szCs w:val="16"/>
              </w:rPr>
              <w:t>arlig/</w:t>
            </w:r>
          </w:p>
          <w:p w14:paraId="1D93ED7D" w14:textId="2204907C" w:rsidR="00344E97" w:rsidRPr="00A62433" w:rsidRDefault="0012321E" w:rsidP="004D2E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A62433">
              <w:rPr>
                <w:rFonts w:ascii="Calibri" w:eastAsia="Arial" w:hAnsi="Calibri" w:cs="Calibri"/>
                <w:b/>
                <w:sz w:val="16"/>
                <w:szCs w:val="16"/>
              </w:rPr>
              <w:t xml:space="preserve"> </w:t>
            </w:r>
            <w:r w:rsidR="001854F4" w:rsidRPr="00A62433">
              <w:rPr>
                <w:rFonts w:ascii="Calibri" w:eastAsia="Arial" w:hAnsi="Calibri" w:cs="Calibri"/>
                <w:b/>
                <w:sz w:val="16"/>
                <w:szCs w:val="16"/>
              </w:rPr>
              <w:t>T</w:t>
            </w:r>
            <w:r w:rsidR="00344E97" w:rsidRPr="00A62433">
              <w:rPr>
                <w:rFonts w:ascii="Calibri" w:eastAsia="Arial" w:hAnsi="Calibri" w:cs="Calibri"/>
                <w:b/>
                <w:sz w:val="16"/>
                <w:szCs w:val="16"/>
              </w:rPr>
              <w:t>PL</w:t>
            </w:r>
          </w:p>
        </w:tc>
        <w:tc>
          <w:tcPr>
            <w:tcW w:w="425" w:type="dxa"/>
            <w:shd w:val="clear" w:color="auto" w:fill="BFBFBF"/>
            <w:textDirection w:val="btLr"/>
          </w:tcPr>
          <w:p w14:paraId="4F0A87CF" w14:textId="77777777" w:rsidR="00344E97" w:rsidRPr="00A62433" w:rsidRDefault="00344E97" w:rsidP="004D2E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A62433">
              <w:rPr>
                <w:rFonts w:ascii="Calibri" w:eastAsia="Arial" w:hAnsi="Calibri" w:cs="Calibri"/>
                <w:b/>
                <w:sz w:val="16"/>
                <w:szCs w:val="16"/>
              </w:rPr>
              <w:t>PGL</w:t>
            </w:r>
          </w:p>
        </w:tc>
        <w:tc>
          <w:tcPr>
            <w:tcW w:w="425" w:type="dxa"/>
            <w:shd w:val="clear" w:color="auto" w:fill="BFBFBF"/>
            <w:textDirection w:val="btLr"/>
          </w:tcPr>
          <w:p w14:paraId="62090144" w14:textId="77777777" w:rsidR="00344E97" w:rsidRPr="00A62433" w:rsidRDefault="00344E97" w:rsidP="004D2E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A62433">
              <w:rPr>
                <w:rFonts w:ascii="Calibri" w:eastAsia="Arial" w:hAnsi="Calibri" w:cs="Calibri"/>
                <w:b/>
                <w:sz w:val="16"/>
                <w:szCs w:val="16"/>
              </w:rPr>
              <w:t>ARK</w:t>
            </w:r>
          </w:p>
        </w:tc>
        <w:tc>
          <w:tcPr>
            <w:tcW w:w="425" w:type="dxa"/>
            <w:shd w:val="clear" w:color="auto" w:fill="BFBFBF"/>
            <w:textDirection w:val="btLr"/>
          </w:tcPr>
          <w:p w14:paraId="0E826B38" w14:textId="77777777" w:rsidR="00344E97" w:rsidRPr="00A62433" w:rsidRDefault="00344E97" w:rsidP="004D2E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A62433">
              <w:rPr>
                <w:rFonts w:ascii="Calibri" w:eastAsia="Arial" w:hAnsi="Calibri" w:cs="Calibri"/>
                <w:b/>
                <w:sz w:val="16"/>
                <w:szCs w:val="16"/>
              </w:rPr>
              <w:t>RI</w:t>
            </w:r>
          </w:p>
        </w:tc>
        <w:tc>
          <w:tcPr>
            <w:tcW w:w="426" w:type="dxa"/>
            <w:shd w:val="clear" w:color="auto" w:fill="BFBFBF"/>
            <w:textDirection w:val="btLr"/>
          </w:tcPr>
          <w:p w14:paraId="3C57EAD5" w14:textId="5F804973" w:rsidR="00344E97" w:rsidRPr="00A62433" w:rsidRDefault="00A712B7" w:rsidP="004D2E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A62433">
              <w:rPr>
                <w:rFonts w:ascii="Calibri" w:eastAsia="Arial" w:hAnsi="Calibri" w:cs="Calibri"/>
                <w:b/>
                <w:sz w:val="16"/>
                <w:szCs w:val="16"/>
              </w:rPr>
              <w:t>R</w:t>
            </w:r>
            <w:r w:rsidR="00344E97" w:rsidRPr="00A62433">
              <w:rPr>
                <w:rFonts w:ascii="Calibri" w:eastAsia="Arial" w:hAnsi="Calibri" w:cs="Calibri"/>
                <w:b/>
                <w:sz w:val="16"/>
                <w:szCs w:val="16"/>
              </w:rPr>
              <w:t>ITB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 w14:paraId="13D8BCA8" w14:textId="2667D776" w:rsidR="00344E97" w:rsidRPr="00A62433" w:rsidRDefault="00D417B9" w:rsidP="004D2E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A62433">
              <w:rPr>
                <w:rFonts w:ascii="Calibri" w:eastAsia="Arial" w:hAnsi="Calibri" w:cs="Calibri"/>
                <w:b/>
                <w:sz w:val="16"/>
                <w:szCs w:val="16"/>
              </w:rPr>
              <w:t xml:space="preserve">Systemintegrator </w:t>
            </w:r>
            <w:r w:rsidR="00034A3E" w:rsidRPr="00A62433">
              <w:rPr>
                <w:rFonts w:ascii="Calibri" w:eastAsia="Arial" w:hAnsi="Calibri" w:cs="Calibri"/>
                <w:b/>
                <w:sz w:val="16"/>
                <w:szCs w:val="16"/>
              </w:rPr>
              <w:t>leverandør</w:t>
            </w:r>
          </w:p>
        </w:tc>
      </w:tr>
      <w:tr w:rsidR="00344E97" w:rsidRPr="0040760B" w14:paraId="69374C5B" w14:textId="77777777" w:rsidTr="00A62433">
        <w:tc>
          <w:tcPr>
            <w:tcW w:w="1696" w:type="dxa"/>
            <w:shd w:val="clear" w:color="auto" w:fill="auto"/>
          </w:tcPr>
          <w:p w14:paraId="5C95B162" w14:textId="7B7A2A8D" w:rsidR="00344E97" w:rsidRPr="004A376C" w:rsidRDefault="001B0A98" w:rsidP="004D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4A376C">
              <w:rPr>
                <w:rFonts w:ascii="Calibri" w:eastAsia="Arial" w:hAnsi="Calibri" w:cs="Calibri"/>
                <w:sz w:val="20"/>
                <w:szCs w:val="20"/>
              </w:rPr>
              <w:t>Brannkonsept</w:t>
            </w:r>
          </w:p>
        </w:tc>
        <w:tc>
          <w:tcPr>
            <w:tcW w:w="5529" w:type="dxa"/>
            <w:shd w:val="clear" w:color="auto" w:fill="auto"/>
          </w:tcPr>
          <w:p w14:paraId="1C266F83" w14:textId="77777777" w:rsidR="00344E97" w:rsidRDefault="00D65BF2" w:rsidP="004D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4A376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Branntegninger (plan og snitt) skal vedlegges brannkonsept. </w:t>
            </w:r>
          </w:p>
          <w:p w14:paraId="5EBB5588" w14:textId="0EA568C5" w:rsidR="00EE16D5" w:rsidRDefault="00EE16D5" w:rsidP="004D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  <w:p w14:paraId="7AB0F979" w14:textId="3B36F77D" w:rsidR="006B62FF" w:rsidRDefault="006B62FF" w:rsidP="004D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Calibri"/>
                <w:bCs/>
                <w:sz w:val="20"/>
                <w:szCs w:val="20"/>
              </w:rPr>
              <w:t>Akseptkriterie</w:t>
            </w:r>
            <w:proofErr w:type="spellEnd"/>
            <w:r>
              <w:rPr>
                <w:rFonts w:ascii="Calibri" w:eastAsia="Arial" w:hAnsi="Calibri" w:cs="Calibri"/>
                <w:bCs/>
                <w:sz w:val="20"/>
                <w:szCs w:val="20"/>
              </w:rPr>
              <w:t>:</w:t>
            </w:r>
          </w:p>
          <w:p w14:paraId="75C2D7F0" w14:textId="3C713998" w:rsidR="00EE16D5" w:rsidRPr="004A376C" w:rsidRDefault="00EE16D5" w:rsidP="004D2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EE16D5">
              <w:rPr>
                <w:rFonts w:ascii="Calibri" w:eastAsia="Arial" w:hAnsi="Calibri" w:cs="Calibri"/>
                <w:bCs/>
                <w:sz w:val="20"/>
                <w:szCs w:val="20"/>
              </w:rPr>
              <w:t>Bruken av bygget ved flerbruk og eventuelt overnatting må kartlegges med tanke på brannkrav som skal inngå i brannkonsept.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2FC23" w14:textId="0E2DC3E8" w:rsidR="00344E97" w:rsidRPr="00A44A3C" w:rsidRDefault="0082231D" w:rsidP="004D2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F9E8F" w14:textId="77777777" w:rsidR="00344E97" w:rsidRPr="00A44A3C" w:rsidRDefault="00344E97" w:rsidP="004D2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A2B79B" w14:textId="30941685" w:rsidR="00344E97" w:rsidRPr="00A44A3C" w:rsidRDefault="00D23BE6" w:rsidP="004D2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6A7F44" w14:textId="7470420D" w:rsidR="00344E97" w:rsidRPr="00A44A3C" w:rsidRDefault="00A44A3C" w:rsidP="004D2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A111E5" w14:textId="21255755" w:rsidR="00344E97" w:rsidRPr="00A44A3C" w:rsidRDefault="00D23BE6" w:rsidP="004D2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84EE3" w14:textId="77777777" w:rsidR="00344E97" w:rsidRPr="006F43D1" w:rsidRDefault="00344E97" w:rsidP="004D2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D660E1" w:rsidRPr="0040760B" w14:paraId="6FA67DDB" w14:textId="77777777" w:rsidTr="00A62433">
        <w:tc>
          <w:tcPr>
            <w:tcW w:w="1696" w:type="dxa"/>
            <w:shd w:val="clear" w:color="auto" w:fill="auto"/>
          </w:tcPr>
          <w:p w14:paraId="062ACDCF" w14:textId="77777777" w:rsidR="00F465B4" w:rsidRPr="001D2625" w:rsidRDefault="00F465B4" w:rsidP="00F4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1D2625">
              <w:rPr>
                <w:rFonts w:ascii="Calibri" w:eastAsia="Arial" w:hAnsi="Calibri" w:cs="Calibri"/>
                <w:sz w:val="20"/>
                <w:szCs w:val="20"/>
              </w:rPr>
              <w:t xml:space="preserve">Skisseprosjekt-rapport </w:t>
            </w:r>
          </w:p>
          <w:p w14:paraId="6E410AC7" w14:textId="77777777" w:rsidR="00D660E1" w:rsidRPr="00EE16D5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50476E33" w14:textId="5AF4BF97" w:rsidR="00D660E1" w:rsidRPr="00A44A3C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sz w:val="20"/>
                <w:szCs w:val="20"/>
              </w:rPr>
              <w:t xml:space="preserve">Funksjonsbeskrivelsen som leveres i skisseprosjektet skal inneholde </w:t>
            </w:r>
            <w:r w:rsidR="006A5703" w:rsidRPr="00A44A3C">
              <w:rPr>
                <w:rFonts w:ascii="Calibri" w:eastAsia="Arial" w:hAnsi="Calibri" w:cs="Calibri"/>
                <w:sz w:val="20"/>
                <w:szCs w:val="20"/>
              </w:rPr>
              <w:t xml:space="preserve">et utkast til </w:t>
            </w:r>
            <w:r w:rsidRPr="00A44A3C">
              <w:rPr>
                <w:rFonts w:ascii="Calibri" w:eastAsia="Arial" w:hAnsi="Calibri" w:cs="Calibri"/>
                <w:sz w:val="20"/>
                <w:szCs w:val="20"/>
              </w:rPr>
              <w:t xml:space="preserve">en overordnet beskrivelse av teknisk infrastruktur. Med dette menes en enkel overordnet beskrivelse av </w:t>
            </w:r>
            <w:proofErr w:type="spellStart"/>
            <w:r w:rsidRPr="00A44A3C">
              <w:rPr>
                <w:rFonts w:ascii="Calibri" w:eastAsia="Arial" w:hAnsi="Calibri" w:cs="Calibri"/>
                <w:sz w:val="20"/>
                <w:szCs w:val="20"/>
              </w:rPr>
              <w:t>hovedinfrastrukturens</w:t>
            </w:r>
            <w:proofErr w:type="spellEnd"/>
            <w:r w:rsidRPr="00A44A3C">
              <w:rPr>
                <w:rFonts w:ascii="Calibri" w:eastAsia="Arial" w:hAnsi="Calibri" w:cs="Calibri"/>
                <w:sz w:val="20"/>
                <w:szCs w:val="20"/>
              </w:rPr>
              <w:t xml:space="preserve"> funksjon, eksempelvis strømforsyningen.</w:t>
            </w:r>
          </w:p>
          <w:p w14:paraId="5F5B88BF" w14:textId="77777777" w:rsidR="00D660E1" w:rsidRPr="00A44A3C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599E8A5" w14:textId="77777777" w:rsidR="00D660E1" w:rsidRPr="00A44A3C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  <w:u w:val="single"/>
              </w:rPr>
            </w:pPr>
            <w:proofErr w:type="spellStart"/>
            <w:r w:rsidRPr="00A44A3C">
              <w:rPr>
                <w:rFonts w:ascii="Calibri" w:eastAsia="Arial" w:hAnsi="Calibri" w:cs="Calibri"/>
                <w:sz w:val="20"/>
                <w:szCs w:val="20"/>
                <w:u w:val="single"/>
              </w:rPr>
              <w:t>Akseptkriterie</w:t>
            </w:r>
            <w:proofErr w:type="spellEnd"/>
            <w:r w:rsidRPr="00A44A3C">
              <w:rPr>
                <w:rFonts w:ascii="Calibri" w:eastAsia="Arial" w:hAnsi="Calibri" w:cs="Calibri"/>
                <w:sz w:val="20"/>
                <w:szCs w:val="20"/>
                <w:u w:val="single"/>
              </w:rPr>
              <w:t>:</w:t>
            </w:r>
          </w:p>
          <w:p w14:paraId="0C7ED2F1" w14:textId="77777777" w:rsidR="00D660E1" w:rsidRPr="00A44A3C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sz w:val="20"/>
                <w:szCs w:val="20"/>
              </w:rPr>
              <w:t>Omfatter minimum dørautomatikk, solavskjerming, sanitær, varme, automatisk slokkeanlegg, luftbehandling, el-fordelinger, belysning, nødlys, alarm, automatisering, romregulering, reservekraft og heis.</w:t>
            </w:r>
          </w:p>
          <w:p w14:paraId="786F2896" w14:textId="77777777" w:rsidR="00D660E1" w:rsidRPr="00A44A3C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74F5CE" w14:textId="0A0C210C" w:rsidR="00D660E1" w:rsidRPr="00A44A3C" w:rsidRDefault="0082231D" w:rsidP="00B8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06CEA8" w14:textId="77777777" w:rsidR="00D660E1" w:rsidRPr="00A44A3C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32CF4E" w14:textId="6AE160E9" w:rsidR="00D660E1" w:rsidRPr="00A44A3C" w:rsidRDefault="001B73C4" w:rsidP="00B8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47E017" w14:textId="4337B635" w:rsidR="00D660E1" w:rsidRPr="00A44A3C" w:rsidRDefault="00B771AC" w:rsidP="00B8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6CBCD4" w14:textId="591D851F" w:rsidR="00D660E1" w:rsidRPr="00A44A3C" w:rsidRDefault="00A14ED6" w:rsidP="00B8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4EF20" w14:textId="77777777" w:rsidR="00D660E1" w:rsidRPr="006F43D1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D660E1" w:rsidRPr="0040760B" w14:paraId="520E97FB" w14:textId="77777777" w:rsidTr="00A62433">
        <w:tc>
          <w:tcPr>
            <w:tcW w:w="1696" w:type="dxa"/>
            <w:shd w:val="clear" w:color="auto" w:fill="auto"/>
          </w:tcPr>
          <w:p w14:paraId="61373597" w14:textId="77B4ACB6" w:rsidR="00D660E1" w:rsidRPr="001D2625" w:rsidRDefault="002535BF" w:rsidP="00B8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1D2625">
              <w:rPr>
                <w:rFonts w:ascii="Calibri" w:eastAsia="Arial" w:hAnsi="Calibri" w:cs="Calibri"/>
                <w:sz w:val="20"/>
                <w:szCs w:val="20"/>
              </w:rPr>
              <w:lastRenderedPageBreak/>
              <w:t>Skisseprosjekt</w:t>
            </w:r>
            <w:r w:rsidR="00F465B4" w:rsidRPr="001D2625">
              <w:rPr>
                <w:rFonts w:ascii="Calibri" w:eastAsia="Arial" w:hAnsi="Calibri" w:cs="Calibri"/>
                <w:sz w:val="20"/>
                <w:szCs w:val="20"/>
              </w:rPr>
              <w:t>-</w:t>
            </w:r>
            <w:r w:rsidRPr="001D2625">
              <w:rPr>
                <w:rFonts w:ascii="Calibri" w:eastAsia="Arial" w:hAnsi="Calibri" w:cs="Calibri"/>
                <w:sz w:val="20"/>
                <w:szCs w:val="20"/>
              </w:rPr>
              <w:t xml:space="preserve">rapport </w:t>
            </w:r>
          </w:p>
          <w:p w14:paraId="1E0FC596" w14:textId="77777777" w:rsidR="00D660E1" w:rsidRPr="00EE16D5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5E1BDC43" w14:textId="34411DD0" w:rsidR="00D660E1" w:rsidRPr="00A44A3C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sz w:val="20"/>
                <w:szCs w:val="20"/>
              </w:rPr>
              <w:t xml:space="preserve">Funksjonsbeskrivelsen som leveres i </w:t>
            </w:r>
            <w:r w:rsidR="00EE16D5" w:rsidRPr="00A44A3C">
              <w:rPr>
                <w:rFonts w:ascii="Calibri" w:eastAsia="Arial" w:hAnsi="Calibri" w:cs="Calibri"/>
                <w:sz w:val="20"/>
                <w:szCs w:val="20"/>
              </w:rPr>
              <w:t>skisseprosjekt</w:t>
            </w:r>
            <w:r w:rsidRPr="00A44A3C">
              <w:rPr>
                <w:rFonts w:ascii="Calibri" w:eastAsia="Arial" w:hAnsi="Calibri" w:cs="Calibri"/>
                <w:sz w:val="20"/>
                <w:szCs w:val="20"/>
              </w:rPr>
              <w:t xml:space="preserve"> skal inneholde en overordnet beskrivelse av tekniske rom. </w:t>
            </w:r>
          </w:p>
          <w:p w14:paraId="6DDDEF32" w14:textId="77777777" w:rsidR="00D660E1" w:rsidRPr="00A44A3C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62E50D7" w14:textId="77777777" w:rsidR="00D660E1" w:rsidRPr="00A44A3C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 w:rsidRPr="00A44A3C">
              <w:rPr>
                <w:rFonts w:ascii="Calibri" w:eastAsia="Arial" w:hAnsi="Calibri" w:cs="Calibri"/>
                <w:sz w:val="20"/>
                <w:szCs w:val="20"/>
              </w:rPr>
              <w:t>Akseptkriterie</w:t>
            </w:r>
            <w:proofErr w:type="spellEnd"/>
            <w:r w:rsidRPr="00A44A3C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  <w:p w14:paraId="69E035B9" w14:textId="77777777" w:rsidR="00D660E1" w:rsidRPr="00A44A3C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sz w:val="20"/>
                <w:szCs w:val="20"/>
              </w:rPr>
              <w:t xml:space="preserve">Omfatter minimum plassering, størrelse og antall rom. Skal også skisseres inn plassering av teknisk utstyr med serviceområde.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9F084" w14:textId="25F1AB2A" w:rsidR="00D660E1" w:rsidRPr="00A44A3C" w:rsidRDefault="00FD76E8" w:rsidP="00B8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0CF0E3" w14:textId="77777777" w:rsidR="00D660E1" w:rsidRPr="00A44A3C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8214C0" w14:textId="3C125D4E" w:rsidR="00D660E1" w:rsidRPr="00A44A3C" w:rsidRDefault="00A14ED6" w:rsidP="00B8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62CCE2" w14:textId="319C6D65" w:rsidR="00D660E1" w:rsidRPr="00A44A3C" w:rsidRDefault="00A14ED6" w:rsidP="00B8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5AF0B7" w14:textId="4588F9AE" w:rsidR="00D660E1" w:rsidRPr="00A44A3C" w:rsidRDefault="00A14ED6" w:rsidP="00B8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44A3C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164A3" w14:textId="77777777" w:rsidR="00D660E1" w:rsidRPr="006F43D1" w:rsidRDefault="00D660E1" w:rsidP="00B83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</w:tr>
    </w:tbl>
    <w:p w14:paraId="1D950A0F" w14:textId="445B41EC" w:rsidR="00344E97" w:rsidRDefault="00344E97" w:rsidP="00344E97">
      <w:pPr>
        <w:rPr>
          <w:lang w:eastAsia="nb-NO"/>
        </w:rPr>
      </w:pPr>
    </w:p>
    <w:p w14:paraId="7BFCDDC9" w14:textId="0834BD54" w:rsidR="00344E97" w:rsidRDefault="00344E97" w:rsidP="00344E97">
      <w:pPr>
        <w:pStyle w:val="Overskrift1"/>
      </w:pPr>
      <w:bookmarkStart w:id="22" w:name="_Toc32391456"/>
      <w:r>
        <w:t>Konseptbearbeiding</w:t>
      </w:r>
      <w:bookmarkEnd w:id="22"/>
    </w:p>
    <w:p w14:paraId="39FFB7C8" w14:textId="06B54D55" w:rsidR="002E7FAE" w:rsidRDefault="00752923" w:rsidP="007E597F">
      <w:pPr>
        <w:rPr>
          <w:lang w:eastAsia="nb-NO"/>
        </w:rPr>
      </w:pPr>
      <w:r>
        <w:rPr>
          <w:lang w:eastAsia="nb-NO"/>
        </w:rPr>
        <w:t xml:space="preserve">Ved utarbeidelse av forprosjekt skal </w:t>
      </w:r>
      <w:r w:rsidR="002E7FAE">
        <w:rPr>
          <w:lang w:eastAsia="nb-NO"/>
        </w:rPr>
        <w:t>a</w:t>
      </w:r>
      <w:r w:rsidR="002E7FAE">
        <w:rPr>
          <w:rStyle w:val="normaltextrun"/>
          <w:color w:val="000000"/>
          <w:shd w:val="clear" w:color="auto" w:fill="FFFFFF"/>
        </w:rPr>
        <w:t>lle relevante prinsippvalg og hovedsystemløsninger for prosjektet som grunnlag for detaljprosjektering være omtalt og begrunnet.</w:t>
      </w:r>
      <w:r w:rsidR="002E7FAE">
        <w:rPr>
          <w:rStyle w:val="eop"/>
          <w:color w:val="000000"/>
          <w:shd w:val="clear" w:color="auto" w:fill="FFFFFF"/>
        </w:rPr>
        <w:t> </w:t>
      </w:r>
    </w:p>
    <w:p w14:paraId="17F4BED6" w14:textId="4F357A92" w:rsidR="007E597F" w:rsidRDefault="007E597F" w:rsidP="007E597F">
      <w:pPr>
        <w:rPr>
          <w:lang w:eastAsia="nb-NO"/>
        </w:rPr>
      </w:pPr>
      <w:r>
        <w:rPr>
          <w:lang w:eastAsia="nb-NO"/>
        </w:rPr>
        <w:t xml:space="preserve">I </w:t>
      </w:r>
      <w:r w:rsidR="00C53B4A">
        <w:rPr>
          <w:lang w:eastAsia="nb-NO"/>
        </w:rPr>
        <w:fldChar w:fldCharType="begin"/>
      </w:r>
      <w:r w:rsidR="00C53B4A">
        <w:rPr>
          <w:lang w:eastAsia="nb-NO"/>
        </w:rPr>
        <w:instrText xml:space="preserve"> REF _Ref24028815 \h </w:instrText>
      </w:r>
      <w:r w:rsidR="00C53B4A">
        <w:rPr>
          <w:lang w:eastAsia="nb-NO"/>
        </w:rPr>
      </w:r>
      <w:r w:rsidR="00C53B4A">
        <w:rPr>
          <w:lang w:eastAsia="nb-NO"/>
        </w:rPr>
        <w:fldChar w:fldCharType="separate"/>
      </w:r>
      <w:r w:rsidR="00C53B4A">
        <w:t xml:space="preserve">tabell </w:t>
      </w:r>
      <w:r w:rsidR="00C53B4A">
        <w:rPr>
          <w:noProof/>
        </w:rPr>
        <w:t>4</w:t>
      </w:r>
      <w:r w:rsidR="00C53B4A">
        <w:rPr>
          <w:lang w:eastAsia="nb-NO"/>
        </w:rPr>
        <w:fldChar w:fldCharType="end"/>
      </w:r>
      <w:r w:rsidR="00C53B4A">
        <w:rPr>
          <w:lang w:eastAsia="nb-NO"/>
        </w:rPr>
        <w:t xml:space="preserve"> </w:t>
      </w:r>
      <w:r>
        <w:rPr>
          <w:lang w:eastAsia="nb-NO"/>
        </w:rPr>
        <w:t xml:space="preserve">skal dokumenter som skal leveres i konseptbearbeidingsfasen, samt ansvarlig rolle legges inn. </w:t>
      </w:r>
    </w:p>
    <w:p w14:paraId="7EC5ADFF" w14:textId="351CC71A" w:rsidR="007E64D2" w:rsidRDefault="008E3262" w:rsidP="007E597F">
      <w:r>
        <w:rPr>
          <w:lang w:eastAsia="nb-NO"/>
        </w:rPr>
        <w:t>Roller: P</w:t>
      </w:r>
      <w:r w:rsidRPr="00046528">
        <w:rPr>
          <w:lang w:eastAsia="nb-NO"/>
        </w:rPr>
        <w:t xml:space="preserve"> – </w:t>
      </w:r>
      <w:r>
        <w:rPr>
          <w:lang w:eastAsia="nb-NO"/>
        </w:rPr>
        <w:t>Produsent</w:t>
      </w:r>
      <w:r w:rsidRPr="00046528">
        <w:rPr>
          <w:lang w:eastAsia="nb-NO"/>
        </w:rPr>
        <w:t xml:space="preserve">        </w:t>
      </w:r>
      <w:r>
        <w:rPr>
          <w:lang w:eastAsia="nb-NO"/>
        </w:rPr>
        <w:t xml:space="preserve">    D - Deltakende             G</w:t>
      </w:r>
      <w:r w:rsidRPr="00046528">
        <w:rPr>
          <w:lang w:eastAsia="nb-NO"/>
        </w:rPr>
        <w:t xml:space="preserve"> </w:t>
      </w:r>
      <w:r>
        <w:rPr>
          <w:lang w:eastAsia="nb-NO"/>
        </w:rPr>
        <w:t>-</w:t>
      </w:r>
      <w:r w:rsidRPr="00046528">
        <w:rPr>
          <w:lang w:eastAsia="nb-NO"/>
        </w:rPr>
        <w:t xml:space="preserve"> </w:t>
      </w:r>
      <w:r>
        <w:rPr>
          <w:lang w:eastAsia="nb-NO"/>
        </w:rPr>
        <w:t>Godkjenner</w:t>
      </w:r>
      <w:r>
        <w:rPr>
          <w:lang w:eastAsia="nb-NO"/>
        </w:rPr>
        <w:tab/>
        <w:t xml:space="preserve">I - Innsyn </w:t>
      </w:r>
    </w:p>
    <w:p w14:paraId="2B278BF5" w14:textId="685CAE50" w:rsidR="004B1B05" w:rsidRDefault="004B1B05" w:rsidP="004B1B05">
      <w:pPr>
        <w:pStyle w:val="Bildetekst"/>
        <w:keepNext/>
      </w:pPr>
      <w:bookmarkStart w:id="23" w:name="_Ref24028815"/>
      <w:r>
        <w:t xml:space="preserve">Tabell </w:t>
      </w:r>
      <w:fldSimple w:instr=" SEQ Tabell \* ARABIC ">
        <w:r w:rsidR="00976653">
          <w:rPr>
            <w:noProof/>
          </w:rPr>
          <w:t>4</w:t>
        </w:r>
      </w:fldSimple>
      <w:bookmarkEnd w:id="23"/>
      <w:r>
        <w:t>: Dokumentasjon i konseptbearbeidingsfasen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529"/>
        <w:gridCol w:w="567"/>
        <w:gridCol w:w="425"/>
        <w:gridCol w:w="425"/>
        <w:gridCol w:w="425"/>
        <w:gridCol w:w="426"/>
        <w:gridCol w:w="567"/>
      </w:tblGrid>
      <w:tr w:rsidR="00960B7B" w:rsidRPr="0040760B" w14:paraId="75B60D9B" w14:textId="77777777" w:rsidTr="008E3262">
        <w:trPr>
          <w:tblHeader/>
        </w:trPr>
        <w:tc>
          <w:tcPr>
            <w:tcW w:w="1696" w:type="dxa"/>
            <w:vMerge w:val="restart"/>
            <w:shd w:val="clear" w:color="auto" w:fill="BFBFBF"/>
            <w:vAlign w:val="center"/>
          </w:tcPr>
          <w:p w14:paraId="7BA0C3D7" w14:textId="77777777" w:rsidR="00960B7B" w:rsidRPr="00831A46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b/>
                <w:sz w:val="20"/>
                <w:szCs w:val="20"/>
              </w:rPr>
              <w:t>Dokument</w:t>
            </w:r>
          </w:p>
        </w:tc>
        <w:tc>
          <w:tcPr>
            <w:tcW w:w="5529" w:type="dxa"/>
            <w:vMerge w:val="restart"/>
            <w:shd w:val="clear" w:color="auto" w:fill="BFBFBF"/>
            <w:vAlign w:val="center"/>
          </w:tcPr>
          <w:p w14:paraId="618615AD" w14:textId="77777777" w:rsidR="00960B7B" w:rsidRPr="00831A46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b/>
                <w:sz w:val="20"/>
                <w:szCs w:val="20"/>
              </w:rPr>
              <w:t>Beskrivelse/Hensikt</w:t>
            </w:r>
          </w:p>
        </w:tc>
        <w:tc>
          <w:tcPr>
            <w:tcW w:w="2835" w:type="dxa"/>
            <w:gridSpan w:val="6"/>
            <w:shd w:val="clear" w:color="auto" w:fill="BFBFBF"/>
          </w:tcPr>
          <w:p w14:paraId="6FFA7060" w14:textId="77777777" w:rsidR="00960B7B" w:rsidRPr="00831A46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b/>
                <w:sz w:val="20"/>
                <w:szCs w:val="20"/>
              </w:rPr>
              <w:t>Ansvarlig</w:t>
            </w:r>
          </w:p>
        </w:tc>
      </w:tr>
      <w:tr w:rsidR="00960B7B" w:rsidRPr="0040760B" w14:paraId="0169E424" w14:textId="77777777" w:rsidTr="008E3262">
        <w:trPr>
          <w:cantSplit/>
          <w:trHeight w:val="1511"/>
          <w:tblHeader/>
        </w:trPr>
        <w:tc>
          <w:tcPr>
            <w:tcW w:w="1696" w:type="dxa"/>
            <w:vMerge/>
            <w:shd w:val="clear" w:color="auto" w:fill="BFBFBF"/>
          </w:tcPr>
          <w:p w14:paraId="6434E187" w14:textId="77777777" w:rsidR="00960B7B" w:rsidRPr="00F45FE6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BFBFBF"/>
          </w:tcPr>
          <w:p w14:paraId="5BBCD960" w14:textId="77777777" w:rsidR="00960B7B" w:rsidRPr="00F45FE6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</w:tcPr>
          <w:p w14:paraId="76EC0FD6" w14:textId="77777777" w:rsidR="00960B7B" w:rsidRPr="008E3262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8E3262">
              <w:rPr>
                <w:rFonts w:ascii="Calibri" w:eastAsia="Arial" w:hAnsi="Calibri" w:cs="Calibri"/>
                <w:b/>
                <w:sz w:val="16"/>
                <w:szCs w:val="16"/>
              </w:rPr>
              <w:t>ITB-ansvarlig/</w:t>
            </w:r>
          </w:p>
          <w:p w14:paraId="59288E62" w14:textId="77777777" w:rsidR="00960B7B" w:rsidRPr="008E3262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8E3262">
              <w:rPr>
                <w:rFonts w:ascii="Calibri" w:eastAsia="Arial" w:hAnsi="Calibri" w:cs="Calibri"/>
                <w:b/>
                <w:sz w:val="16"/>
                <w:szCs w:val="16"/>
              </w:rPr>
              <w:t xml:space="preserve"> TPL</w:t>
            </w:r>
          </w:p>
        </w:tc>
        <w:tc>
          <w:tcPr>
            <w:tcW w:w="425" w:type="dxa"/>
            <w:shd w:val="clear" w:color="auto" w:fill="BFBFBF"/>
            <w:textDirection w:val="btLr"/>
          </w:tcPr>
          <w:p w14:paraId="03EB395F" w14:textId="77777777" w:rsidR="00960B7B" w:rsidRPr="008E3262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8E3262">
              <w:rPr>
                <w:rFonts w:ascii="Calibri" w:eastAsia="Arial" w:hAnsi="Calibri" w:cs="Calibri"/>
                <w:b/>
                <w:sz w:val="16"/>
                <w:szCs w:val="16"/>
              </w:rPr>
              <w:t>PGL</w:t>
            </w:r>
          </w:p>
        </w:tc>
        <w:tc>
          <w:tcPr>
            <w:tcW w:w="425" w:type="dxa"/>
            <w:shd w:val="clear" w:color="auto" w:fill="BFBFBF"/>
            <w:textDirection w:val="btLr"/>
          </w:tcPr>
          <w:p w14:paraId="720496F9" w14:textId="77777777" w:rsidR="00960B7B" w:rsidRPr="008E3262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8E3262">
              <w:rPr>
                <w:rFonts w:ascii="Calibri" w:eastAsia="Arial" w:hAnsi="Calibri" w:cs="Calibri"/>
                <w:b/>
                <w:sz w:val="16"/>
                <w:szCs w:val="16"/>
              </w:rPr>
              <w:t>ARK</w:t>
            </w:r>
          </w:p>
        </w:tc>
        <w:tc>
          <w:tcPr>
            <w:tcW w:w="425" w:type="dxa"/>
            <w:shd w:val="clear" w:color="auto" w:fill="BFBFBF"/>
            <w:textDirection w:val="btLr"/>
          </w:tcPr>
          <w:p w14:paraId="3520C7C4" w14:textId="77777777" w:rsidR="00960B7B" w:rsidRPr="008E3262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8E3262">
              <w:rPr>
                <w:rFonts w:ascii="Calibri" w:eastAsia="Arial" w:hAnsi="Calibri" w:cs="Calibri"/>
                <w:b/>
                <w:sz w:val="16"/>
                <w:szCs w:val="16"/>
              </w:rPr>
              <w:t>RI</w:t>
            </w:r>
          </w:p>
        </w:tc>
        <w:tc>
          <w:tcPr>
            <w:tcW w:w="426" w:type="dxa"/>
            <w:shd w:val="clear" w:color="auto" w:fill="BFBFBF"/>
            <w:textDirection w:val="btLr"/>
          </w:tcPr>
          <w:p w14:paraId="459C870A" w14:textId="77777777" w:rsidR="00960B7B" w:rsidRPr="008E3262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8E3262">
              <w:rPr>
                <w:rFonts w:ascii="Calibri" w:eastAsia="Arial" w:hAnsi="Calibri" w:cs="Calibri"/>
                <w:b/>
                <w:sz w:val="16"/>
                <w:szCs w:val="16"/>
              </w:rPr>
              <w:t>RITB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 w14:paraId="20F5667F" w14:textId="16DD6DF6" w:rsidR="00960B7B" w:rsidRPr="008E3262" w:rsidRDefault="008E3262" w:rsidP="00E467E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8E3262">
              <w:rPr>
                <w:rFonts w:ascii="Calibri" w:eastAsia="Arial" w:hAnsi="Calibri" w:cs="Calibri"/>
                <w:b/>
                <w:sz w:val="16"/>
                <w:szCs w:val="16"/>
              </w:rPr>
              <w:t>Systemintegrator leverandør</w:t>
            </w:r>
          </w:p>
        </w:tc>
      </w:tr>
      <w:tr w:rsidR="00BB1E7E" w:rsidRPr="00BB1E7E" w14:paraId="28519644" w14:textId="77777777" w:rsidTr="008E3262">
        <w:tc>
          <w:tcPr>
            <w:tcW w:w="1696" w:type="dxa"/>
            <w:shd w:val="clear" w:color="auto" w:fill="auto"/>
          </w:tcPr>
          <w:p w14:paraId="5661EFED" w14:textId="77777777" w:rsidR="00960B7B" w:rsidRPr="00BB1E7E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BB1E7E">
              <w:rPr>
                <w:rFonts w:ascii="Calibri" w:eastAsia="Arial" w:hAnsi="Calibri" w:cs="Calibri"/>
                <w:sz w:val="20"/>
                <w:szCs w:val="20"/>
              </w:rPr>
              <w:t>Plan for systematisk ferdigstillelse</w:t>
            </w:r>
          </w:p>
        </w:tc>
        <w:tc>
          <w:tcPr>
            <w:tcW w:w="5529" w:type="dxa"/>
            <w:shd w:val="clear" w:color="auto" w:fill="auto"/>
          </w:tcPr>
          <w:p w14:paraId="063E2F71" w14:textId="1FD58520" w:rsidR="00960B7B" w:rsidRPr="00BB1E7E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BB1E7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Leveres ved </w:t>
            </w:r>
            <w:r w:rsidR="00E274B3" w:rsidRPr="00BB1E7E">
              <w:rPr>
                <w:rFonts w:ascii="Calibri" w:eastAsia="Arial" w:hAnsi="Calibri" w:cs="Calibri"/>
                <w:bCs/>
                <w:sz w:val="20"/>
                <w:szCs w:val="20"/>
              </w:rPr>
              <w:t>forprosjekt</w:t>
            </w:r>
            <w:r w:rsidRPr="00BB1E7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iht. Veileder – Plan for systematisk ferdigstillelse.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EC6EA" w14:textId="45B9EE1A" w:rsidR="00960B7B" w:rsidRPr="00BB1E7E" w:rsidRDefault="00BB1E7E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BB1E7E">
              <w:rPr>
                <w:rFonts w:ascii="Calibri" w:eastAsia="Arial" w:hAnsi="Calibri" w:cs="Calibri"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11AFB6" w14:textId="44E120A8" w:rsidR="00960B7B" w:rsidRPr="00BB1E7E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8EB581" w14:textId="77777777" w:rsidR="00960B7B" w:rsidRPr="00BB1E7E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D5EE47" w14:textId="00F151F0" w:rsidR="00960B7B" w:rsidRPr="00BB1E7E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2230085" w14:textId="08F02CBF" w:rsidR="00960B7B" w:rsidRPr="00BB1E7E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D7C948" w14:textId="77777777" w:rsidR="00960B7B" w:rsidRPr="00BB1E7E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0D445E" w:rsidRPr="009245EE" w14:paraId="1EB7F781" w14:textId="77777777" w:rsidTr="008E3262">
        <w:tc>
          <w:tcPr>
            <w:tcW w:w="1696" w:type="dxa"/>
            <w:shd w:val="clear" w:color="auto" w:fill="auto"/>
          </w:tcPr>
          <w:p w14:paraId="3CBB8B95" w14:textId="0A4C97C1" w:rsidR="000D445E" w:rsidRPr="00C06C3E" w:rsidRDefault="000D445E" w:rsidP="00E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Calibri"/>
                <w:sz w:val="20"/>
                <w:szCs w:val="20"/>
              </w:rPr>
              <w:t>Fravik</w:t>
            </w:r>
            <w:r w:rsidR="003B5B50">
              <w:rPr>
                <w:rFonts w:ascii="Calibri" w:eastAsia="Arial" w:hAnsi="Calibri" w:cs="Calibri"/>
                <w:sz w:val="20"/>
                <w:szCs w:val="20"/>
              </w:rPr>
              <w:t>s</w:t>
            </w:r>
            <w:proofErr w:type="spellEnd"/>
            <w:r w:rsidR="003B5B50">
              <w:rPr>
                <w:rFonts w:ascii="Calibri" w:eastAsia="Arial" w:hAnsi="Calibri" w:cs="Calibri"/>
                <w:sz w:val="20"/>
                <w:szCs w:val="20"/>
              </w:rPr>
              <w:t>/avviksliste</w:t>
            </w:r>
          </w:p>
        </w:tc>
        <w:tc>
          <w:tcPr>
            <w:tcW w:w="5529" w:type="dxa"/>
            <w:shd w:val="clear" w:color="auto" w:fill="auto"/>
          </w:tcPr>
          <w:p w14:paraId="01E69D16" w14:textId="40E7D562" w:rsidR="000D445E" w:rsidRPr="0005677D" w:rsidRDefault="0072422A" w:rsidP="00E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5677D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Med utgangspunkt i </w:t>
            </w:r>
            <w:r w:rsidR="00EC1EDE" w:rsidRPr="0005677D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dokumentserien «Retningslinjer og krav» skal </w:t>
            </w:r>
            <w:r w:rsidR="003336FA" w:rsidRPr="0005677D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det lages </w:t>
            </w:r>
            <w:r w:rsidR="00CE508C" w:rsidRPr="0005677D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en </w:t>
            </w:r>
            <w:proofErr w:type="spellStart"/>
            <w:r w:rsidR="00CE508C" w:rsidRPr="0005677D">
              <w:rPr>
                <w:rFonts w:ascii="Calibri" w:eastAsia="Arial" w:hAnsi="Calibri" w:cs="Calibri"/>
                <w:bCs/>
                <w:sz w:val="20"/>
                <w:szCs w:val="20"/>
              </w:rPr>
              <w:t>fraviksliste</w:t>
            </w:r>
            <w:proofErr w:type="spellEnd"/>
            <w:r w:rsidR="00CE508C" w:rsidRPr="0005677D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iht</w:t>
            </w:r>
            <w:r w:rsidR="00E610B6" w:rsidRPr="0005677D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. </w:t>
            </w:r>
            <w:r w:rsidR="00417658" w:rsidRPr="0005677D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Veileder – Plan for systematisk ferdigstillelse – kap. 4.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51330" w14:textId="199F33A0" w:rsidR="000D445E" w:rsidRPr="0005677D" w:rsidRDefault="00806D59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5677D">
              <w:rPr>
                <w:rFonts w:ascii="Calibri" w:eastAsia="Arial" w:hAnsi="Calibri" w:cs="Calibri"/>
                <w:bCs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5DC2C6" w14:textId="5AC85908" w:rsidR="000D445E" w:rsidRPr="0005677D" w:rsidRDefault="00376E89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5677D">
              <w:rPr>
                <w:rFonts w:ascii="Calibri" w:eastAsia="Arial" w:hAnsi="Calibri" w:cs="Calibri"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060874" w14:textId="7C990E23" w:rsidR="000D445E" w:rsidRPr="0005677D" w:rsidRDefault="0043664C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5677D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7F0F43" w14:textId="6AE8EDAB" w:rsidR="000D445E" w:rsidRPr="0005677D" w:rsidRDefault="0043664C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5677D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79599D" w14:textId="1835ACA1" w:rsidR="000D445E" w:rsidRPr="0005677D" w:rsidRDefault="0043664C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5677D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FBD25" w14:textId="77777777" w:rsidR="000D445E" w:rsidRPr="0005677D" w:rsidRDefault="000D445E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5F4EAE" w:rsidRPr="005F4EAE" w14:paraId="3C33E9E7" w14:textId="77777777" w:rsidTr="008E3262">
        <w:tc>
          <w:tcPr>
            <w:tcW w:w="1696" w:type="dxa"/>
            <w:shd w:val="clear" w:color="auto" w:fill="auto"/>
          </w:tcPr>
          <w:p w14:paraId="7F9F4D96" w14:textId="77777777" w:rsidR="00960B7B" w:rsidRPr="005F4EAE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5F4EAE">
              <w:rPr>
                <w:rFonts w:ascii="Calibri" w:eastAsia="Arial" w:hAnsi="Calibri" w:cs="Calibri"/>
                <w:sz w:val="20"/>
                <w:szCs w:val="20"/>
              </w:rPr>
              <w:t>Brannkonsept</w:t>
            </w:r>
          </w:p>
        </w:tc>
        <w:tc>
          <w:tcPr>
            <w:tcW w:w="5529" w:type="dxa"/>
            <w:shd w:val="clear" w:color="auto" w:fill="auto"/>
          </w:tcPr>
          <w:p w14:paraId="6D094693" w14:textId="77777777" w:rsidR="00960B7B" w:rsidRPr="005F4EAE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5F4EA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Branntegninger (plan og snitt) skal vedlegges brannkonsept. </w:t>
            </w:r>
          </w:p>
          <w:p w14:paraId="5BBBAD18" w14:textId="77777777" w:rsidR="004754FA" w:rsidRPr="005F4EAE" w:rsidRDefault="004754FA" w:rsidP="0047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  <w:p w14:paraId="17E55F47" w14:textId="6881EF06" w:rsidR="004754FA" w:rsidRPr="005F4EAE" w:rsidRDefault="004754FA" w:rsidP="0047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proofErr w:type="spellStart"/>
            <w:r w:rsidRPr="005F4EAE">
              <w:rPr>
                <w:rFonts w:ascii="Calibri" w:eastAsia="Arial" w:hAnsi="Calibri" w:cs="Calibri"/>
                <w:bCs/>
                <w:sz w:val="20"/>
                <w:szCs w:val="20"/>
              </w:rPr>
              <w:t>Akseptkriterie</w:t>
            </w:r>
            <w:proofErr w:type="spellEnd"/>
            <w:r w:rsidRPr="005F4EAE">
              <w:rPr>
                <w:rFonts w:ascii="Calibri" w:eastAsia="Arial" w:hAnsi="Calibri" w:cs="Calibri"/>
                <w:bCs/>
                <w:sz w:val="20"/>
                <w:szCs w:val="20"/>
              </w:rPr>
              <w:t>:</w:t>
            </w:r>
          </w:p>
          <w:p w14:paraId="1D7074D2" w14:textId="5584F398" w:rsidR="004754FA" w:rsidRPr="005F4EAE" w:rsidRDefault="004754FA" w:rsidP="0047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5F4EAE">
              <w:rPr>
                <w:rFonts w:ascii="Calibri" w:eastAsia="Arial" w:hAnsi="Calibri" w:cs="Calibri"/>
                <w:bCs/>
                <w:sz w:val="20"/>
                <w:szCs w:val="20"/>
              </w:rPr>
              <w:t>Bruken av bygget ved flerbruk og eventuelt overnatting må kartlegges med tanke på brannkrav som skal inngå i brannkonsept.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E638B" w14:textId="24670B71" w:rsidR="00960B7B" w:rsidRPr="005F4EAE" w:rsidRDefault="00370517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5F4EAE">
              <w:rPr>
                <w:rFonts w:ascii="Calibri" w:eastAsia="Arial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7DC1BC" w14:textId="202EC006" w:rsidR="00960B7B" w:rsidRPr="005F4EAE" w:rsidRDefault="00370517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5F4EAE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7E150E" w14:textId="77777777" w:rsidR="00960B7B" w:rsidRPr="005F4EAE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FA5FB3" w14:textId="4F79E618" w:rsidR="002A15F4" w:rsidRPr="005F4EAE" w:rsidRDefault="00960B7B" w:rsidP="0037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5F4EAE">
              <w:rPr>
                <w:rFonts w:ascii="Calibri" w:eastAsia="Arial" w:hAnsi="Calibri" w:cs="Calibri"/>
                <w:bCs/>
                <w:sz w:val="20"/>
                <w:szCs w:val="20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3636E9" w14:textId="127D1047" w:rsidR="00960B7B" w:rsidRPr="005F4EAE" w:rsidRDefault="00370517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5F4EAE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55D2A" w14:textId="77777777" w:rsidR="00960B7B" w:rsidRPr="005F4EAE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CD3EC9" w:rsidRPr="00CD3EC9" w14:paraId="7FEF441A" w14:textId="77777777" w:rsidTr="008E3262">
        <w:tc>
          <w:tcPr>
            <w:tcW w:w="1696" w:type="dxa"/>
            <w:shd w:val="clear" w:color="auto" w:fill="auto"/>
          </w:tcPr>
          <w:p w14:paraId="6335756C" w14:textId="4B70B4D3" w:rsidR="00960B7B" w:rsidRPr="00CD3EC9" w:rsidRDefault="004A4351" w:rsidP="00E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sz w:val="20"/>
                <w:szCs w:val="20"/>
              </w:rPr>
              <w:t xml:space="preserve">Forprosjekt-rapport </w:t>
            </w:r>
          </w:p>
        </w:tc>
        <w:tc>
          <w:tcPr>
            <w:tcW w:w="5529" w:type="dxa"/>
            <w:shd w:val="clear" w:color="auto" w:fill="auto"/>
          </w:tcPr>
          <w:p w14:paraId="6C1DF826" w14:textId="3DE5C62E" w:rsidR="007572DB" w:rsidRPr="00CD3EC9" w:rsidRDefault="007C0116" w:rsidP="0075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sz w:val="20"/>
                <w:szCs w:val="20"/>
              </w:rPr>
              <w:t>Rapporten</w:t>
            </w:r>
            <w:r w:rsidR="00A30213" w:rsidRPr="00CD3EC9">
              <w:rPr>
                <w:rFonts w:ascii="Calibri" w:eastAsia="Arial" w:hAnsi="Calibri" w:cs="Calibri"/>
                <w:sz w:val="20"/>
                <w:szCs w:val="20"/>
              </w:rPr>
              <w:t xml:space="preserve"> som leveres i forprosjektet skal inneholde </w:t>
            </w:r>
            <w:r w:rsidR="00DC1799" w:rsidRPr="00CD3EC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7572DB" w:rsidRPr="00CD3EC9">
              <w:rPr>
                <w:rFonts w:ascii="Calibri" w:eastAsia="Arial" w:hAnsi="Calibri" w:cs="Calibri"/>
                <w:sz w:val="20"/>
                <w:szCs w:val="20"/>
              </w:rPr>
              <w:t>n overordnet beskrivelse av teknisk infrastruktur</w:t>
            </w:r>
            <w:r w:rsidR="00CF50B8" w:rsidRPr="00CD3EC9">
              <w:rPr>
                <w:rFonts w:ascii="Calibri" w:eastAsia="Arial" w:hAnsi="Calibri" w:cs="Calibri"/>
                <w:sz w:val="20"/>
                <w:szCs w:val="20"/>
              </w:rPr>
              <w:t xml:space="preserve">. Med dette menes </w:t>
            </w:r>
            <w:r w:rsidR="007572DB" w:rsidRPr="00CD3EC9">
              <w:rPr>
                <w:rFonts w:ascii="Calibri" w:eastAsia="Arial" w:hAnsi="Calibri" w:cs="Calibri"/>
                <w:sz w:val="20"/>
                <w:szCs w:val="20"/>
              </w:rPr>
              <w:t xml:space="preserve">en enkel overordnet beskrivelse av </w:t>
            </w:r>
            <w:proofErr w:type="spellStart"/>
            <w:r w:rsidR="007572DB" w:rsidRPr="00CD3EC9">
              <w:rPr>
                <w:rFonts w:ascii="Calibri" w:eastAsia="Arial" w:hAnsi="Calibri" w:cs="Calibri"/>
                <w:sz w:val="20"/>
                <w:szCs w:val="20"/>
              </w:rPr>
              <w:t>hovedinfrastrukturens</w:t>
            </w:r>
            <w:proofErr w:type="spellEnd"/>
            <w:r w:rsidR="007572DB" w:rsidRPr="00CD3EC9">
              <w:rPr>
                <w:rFonts w:ascii="Calibri" w:eastAsia="Arial" w:hAnsi="Calibri" w:cs="Calibri"/>
                <w:sz w:val="20"/>
                <w:szCs w:val="20"/>
              </w:rPr>
              <w:t xml:space="preserve"> funksjon, eksempelvis strømforsyningen.</w:t>
            </w:r>
          </w:p>
          <w:p w14:paraId="54C5AE48" w14:textId="77777777" w:rsidR="007572DB" w:rsidRPr="00CD3EC9" w:rsidRDefault="007572DB" w:rsidP="0075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EBBF053" w14:textId="77777777" w:rsidR="007572DB" w:rsidRPr="00CD3EC9" w:rsidRDefault="007572DB" w:rsidP="0075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  <w:u w:val="single"/>
              </w:rPr>
            </w:pPr>
            <w:proofErr w:type="spellStart"/>
            <w:r w:rsidRPr="00CD3EC9">
              <w:rPr>
                <w:rFonts w:ascii="Calibri" w:eastAsia="Arial" w:hAnsi="Calibri" w:cs="Calibri"/>
                <w:sz w:val="20"/>
                <w:szCs w:val="20"/>
                <w:u w:val="single"/>
              </w:rPr>
              <w:t>Akseptkriterie</w:t>
            </w:r>
            <w:proofErr w:type="spellEnd"/>
            <w:r w:rsidRPr="00CD3EC9">
              <w:rPr>
                <w:rFonts w:ascii="Calibri" w:eastAsia="Arial" w:hAnsi="Calibri" w:cs="Calibri"/>
                <w:sz w:val="20"/>
                <w:szCs w:val="20"/>
                <w:u w:val="single"/>
              </w:rPr>
              <w:t>:</w:t>
            </w:r>
          </w:p>
          <w:p w14:paraId="4AFF76C5" w14:textId="1679964E" w:rsidR="007572DB" w:rsidRPr="00CD3EC9" w:rsidRDefault="00CF50B8" w:rsidP="0075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7572DB" w:rsidRPr="00CD3EC9">
              <w:rPr>
                <w:rFonts w:ascii="Calibri" w:eastAsia="Arial" w:hAnsi="Calibri" w:cs="Calibri"/>
                <w:sz w:val="20"/>
                <w:szCs w:val="20"/>
              </w:rPr>
              <w:t>mfatter minimum dørautomatikk, solavskjerming, sanitær, varme, automatisk slokkeanlegg, luftbehandling, el-fordelinger, belysning, nødlys, alarm, automatisering, romregulering, reservekraft og heis.</w:t>
            </w:r>
          </w:p>
          <w:p w14:paraId="14E69311" w14:textId="77777777" w:rsidR="00960B7B" w:rsidRPr="00CD3EC9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A4BD0D" w14:textId="1D95AF7C" w:rsidR="00960B7B" w:rsidRPr="00CD3EC9" w:rsidRDefault="001D2625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bCs/>
                <w:sz w:val="20"/>
                <w:szCs w:val="20"/>
              </w:rPr>
              <w:lastRenderedPageBreak/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F59FAD" w14:textId="457C3C82" w:rsidR="00960B7B" w:rsidRPr="00CD3EC9" w:rsidRDefault="007572DB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bCs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FB5E62" w14:textId="77777777" w:rsidR="00960B7B" w:rsidRPr="00CD3EC9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60815D" w14:textId="32CD2746" w:rsidR="00960B7B" w:rsidRPr="00CD3EC9" w:rsidRDefault="001D2625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bCs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4F8343" w14:textId="2FD619DC" w:rsidR="00960B7B" w:rsidRPr="00CD3EC9" w:rsidRDefault="001D2625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B56D7" w14:textId="77777777" w:rsidR="00960B7B" w:rsidRPr="00CD3EC9" w:rsidRDefault="00960B7B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CD3EC9" w:rsidRPr="00CD3EC9" w14:paraId="6F623152" w14:textId="77777777" w:rsidTr="008E3262">
        <w:tc>
          <w:tcPr>
            <w:tcW w:w="1696" w:type="dxa"/>
            <w:shd w:val="clear" w:color="auto" w:fill="auto"/>
          </w:tcPr>
          <w:p w14:paraId="5C68B331" w14:textId="3A7DAF76" w:rsidR="00304BC5" w:rsidRPr="00CD3EC9" w:rsidRDefault="004A4351" w:rsidP="0075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sz w:val="20"/>
                <w:szCs w:val="20"/>
              </w:rPr>
              <w:t xml:space="preserve">Forprosjekt-rapport </w:t>
            </w:r>
          </w:p>
        </w:tc>
        <w:tc>
          <w:tcPr>
            <w:tcW w:w="5529" w:type="dxa"/>
            <w:shd w:val="clear" w:color="auto" w:fill="auto"/>
          </w:tcPr>
          <w:p w14:paraId="25CE2348" w14:textId="039D93B7" w:rsidR="00304BC5" w:rsidRPr="00CD3EC9" w:rsidRDefault="007C0116" w:rsidP="0075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sz w:val="20"/>
                <w:szCs w:val="20"/>
              </w:rPr>
              <w:t>Rapporten</w:t>
            </w:r>
            <w:r w:rsidR="00304BC5" w:rsidRPr="00CD3EC9">
              <w:rPr>
                <w:rFonts w:ascii="Calibri" w:eastAsia="Arial" w:hAnsi="Calibri" w:cs="Calibri"/>
                <w:sz w:val="20"/>
                <w:szCs w:val="20"/>
              </w:rPr>
              <w:t xml:space="preserve"> som leveres i forprosjektet skal inneholde en overordnet beskrivelse av tekniske rom. </w:t>
            </w:r>
          </w:p>
          <w:p w14:paraId="6F5E494F" w14:textId="77777777" w:rsidR="00304BC5" w:rsidRPr="00CD3EC9" w:rsidRDefault="00304BC5" w:rsidP="0075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D965692" w14:textId="77777777" w:rsidR="00304BC5" w:rsidRPr="00CD3EC9" w:rsidRDefault="00304BC5" w:rsidP="0075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 w:rsidRPr="00CD3EC9">
              <w:rPr>
                <w:rFonts w:ascii="Calibri" w:eastAsia="Arial" w:hAnsi="Calibri" w:cs="Calibri"/>
                <w:sz w:val="20"/>
                <w:szCs w:val="20"/>
              </w:rPr>
              <w:t>Akseptkriterie</w:t>
            </w:r>
            <w:proofErr w:type="spellEnd"/>
            <w:r w:rsidRPr="00CD3EC9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  <w:p w14:paraId="37AF41EF" w14:textId="6CFD108E" w:rsidR="00304BC5" w:rsidRPr="00CD3EC9" w:rsidRDefault="00304BC5" w:rsidP="0075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sz w:val="20"/>
                <w:szCs w:val="20"/>
              </w:rPr>
              <w:t xml:space="preserve">Omfatter </w:t>
            </w:r>
            <w:r w:rsidR="00B526E0" w:rsidRPr="00CD3EC9">
              <w:rPr>
                <w:rFonts w:ascii="Calibri" w:eastAsia="Arial" w:hAnsi="Calibri" w:cs="Calibri"/>
                <w:sz w:val="20"/>
                <w:szCs w:val="20"/>
              </w:rPr>
              <w:t xml:space="preserve">minimum </w:t>
            </w:r>
            <w:r w:rsidRPr="00CD3EC9">
              <w:rPr>
                <w:rFonts w:ascii="Calibri" w:eastAsia="Arial" w:hAnsi="Calibri" w:cs="Calibri"/>
                <w:sz w:val="20"/>
                <w:szCs w:val="20"/>
              </w:rPr>
              <w:t>plassering, størrelse</w:t>
            </w:r>
            <w:r w:rsidR="00C50B66" w:rsidRPr="00CD3EC9">
              <w:rPr>
                <w:rFonts w:ascii="Calibri" w:eastAsia="Arial" w:hAnsi="Calibri" w:cs="Calibri"/>
                <w:sz w:val="20"/>
                <w:szCs w:val="20"/>
              </w:rPr>
              <w:t xml:space="preserve"> og antall rom. Skal også skisseres inn plassering av teknisk utstyr</w:t>
            </w:r>
            <w:r w:rsidR="00FB5754" w:rsidRPr="00CD3EC9">
              <w:rPr>
                <w:rFonts w:ascii="Calibri" w:eastAsia="Arial" w:hAnsi="Calibri" w:cs="Calibri"/>
                <w:sz w:val="20"/>
                <w:szCs w:val="20"/>
              </w:rPr>
              <w:t xml:space="preserve"> med serviceområde.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12D36" w14:textId="0C55902F" w:rsidR="00304BC5" w:rsidRPr="00CD3EC9" w:rsidRDefault="001D2625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B06415" w14:textId="43711936" w:rsidR="00304BC5" w:rsidRPr="00CD3EC9" w:rsidRDefault="00FB5754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bCs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FC4FF2" w14:textId="77777777" w:rsidR="00304BC5" w:rsidRPr="00CD3EC9" w:rsidRDefault="00304BC5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93DA59" w14:textId="6699345E" w:rsidR="00304BC5" w:rsidRPr="00CD3EC9" w:rsidRDefault="001D2625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bCs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2C3D3B" w14:textId="1876AB7A" w:rsidR="00304BC5" w:rsidRPr="00CD3EC9" w:rsidRDefault="001D2625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CD3EC9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5E36A" w14:textId="77777777" w:rsidR="00304BC5" w:rsidRPr="00CD3EC9" w:rsidRDefault="00304BC5" w:rsidP="00E4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</w:tbl>
    <w:p w14:paraId="724ABF18" w14:textId="28BC3A65" w:rsidR="00344E97" w:rsidRPr="00200558" w:rsidRDefault="00344E97" w:rsidP="00344E97">
      <w:pPr>
        <w:rPr>
          <w:color w:val="FF0000"/>
          <w:lang w:eastAsia="nb-NO"/>
        </w:rPr>
      </w:pPr>
    </w:p>
    <w:p w14:paraId="0D3B745A" w14:textId="15F49C6E" w:rsidR="00344E97" w:rsidRDefault="00344E97" w:rsidP="00344E97">
      <w:pPr>
        <w:pStyle w:val="Overskrift1"/>
      </w:pPr>
      <w:bookmarkStart w:id="24" w:name="_Toc32391457"/>
      <w:r>
        <w:t>Detaljprosjektering</w:t>
      </w:r>
      <w:bookmarkEnd w:id="24"/>
    </w:p>
    <w:p w14:paraId="1113CEF8" w14:textId="67877386" w:rsidR="007C0116" w:rsidRDefault="009803F7" w:rsidP="001258B4">
      <w:pPr>
        <w:rPr>
          <w:lang w:eastAsia="nb-NO"/>
        </w:rPr>
      </w:pPr>
      <w:r>
        <w:rPr>
          <w:lang w:eastAsia="nb-NO"/>
        </w:rPr>
        <w:t xml:space="preserve">I </w:t>
      </w:r>
      <w:r w:rsidR="00903F79">
        <w:rPr>
          <w:lang w:eastAsia="nb-NO"/>
        </w:rPr>
        <w:t>detaljprosjektering</w:t>
      </w:r>
      <w:r>
        <w:rPr>
          <w:lang w:eastAsia="nb-NO"/>
        </w:rPr>
        <w:t xml:space="preserve">en skal dokumenter leveres iht. </w:t>
      </w:r>
      <w:r w:rsidR="006F3352">
        <w:rPr>
          <w:lang w:eastAsia="nb-NO"/>
        </w:rPr>
        <w:t>dokument- og leveranseplan</w:t>
      </w:r>
      <w:r w:rsidR="00CE75A0">
        <w:rPr>
          <w:lang w:eastAsia="nb-NO"/>
        </w:rPr>
        <w:t>.</w:t>
      </w:r>
      <w:r w:rsidR="000D3732">
        <w:rPr>
          <w:lang w:eastAsia="nb-NO"/>
        </w:rPr>
        <w:t xml:space="preserve"> </w:t>
      </w:r>
    </w:p>
    <w:p w14:paraId="6BC7F85D" w14:textId="1140E703" w:rsidR="00BA60CC" w:rsidRDefault="001258B4" w:rsidP="001258B4">
      <w:pPr>
        <w:rPr>
          <w:lang w:eastAsia="nb-NO"/>
        </w:rPr>
      </w:pPr>
      <w:r>
        <w:rPr>
          <w:lang w:eastAsia="nb-NO"/>
        </w:rPr>
        <w:t xml:space="preserve">I </w:t>
      </w:r>
      <w:r w:rsidR="007C0116">
        <w:rPr>
          <w:lang w:eastAsia="nb-NO"/>
        </w:rPr>
        <w:fldChar w:fldCharType="begin"/>
      </w:r>
      <w:r w:rsidR="007C0116">
        <w:rPr>
          <w:lang w:eastAsia="nb-NO"/>
        </w:rPr>
        <w:instrText xml:space="preserve"> REF _Ref25924305 \h </w:instrText>
      </w:r>
      <w:r w:rsidR="007C0116">
        <w:rPr>
          <w:lang w:eastAsia="nb-NO"/>
        </w:rPr>
      </w:r>
      <w:r w:rsidR="007C0116">
        <w:rPr>
          <w:lang w:eastAsia="nb-NO"/>
        </w:rPr>
        <w:fldChar w:fldCharType="separate"/>
      </w:r>
      <w:r w:rsidR="007C0116">
        <w:t xml:space="preserve">Tabell </w:t>
      </w:r>
      <w:r w:rsidR="007C0116">
        <w:rPr>
          <w:noProof/>
        </w:rPr>
        <w:t>5</w:t>
      </w:r>
      <w:r w:rsidR="007C0116">
        <w:rPr>
          <w:lang w:eastAsia="nb-NO"/>
        </w:rPr>
        <w:fldChar w:fldCharType="end"/>
      </w:r>
      <w:r>
        <w:rPr>
          <w:lang w:eastAsia="nb-NO"/>
        </w:rPr>
        <w:t xml:space="preserve"> skal dokumenter som skal leveres i detaljprosjektfasen, samt ansvarlig rolle legges inn. </w:t>
      </w:r>
    </w:p>
    <w:p w14:paraId="70EF2CA1" w14:textId="4913DDDC" w:rsidR="001F1CC1" w:rsidRDefault="001F1CC1" w:rsidP="001F1CC1">
      <w:bookmarkStart w:id="25" w:name="_Ref25924305"/>
      <w:r>
        <w:rPr>
          <w:lang w:eastAsia="nb-NO"/>
        </w:rPr>
        <w:t>Roller: P</w:t>
      </w:r>
      <w:r w:rsidRPr="00046528">
        <w:rPr>
          <w:lang w:eastAsia="nb-NO"/>
        </w:rPr>
        <w:t xml:space="preserve"> – </w:t>
      </w:r>
      <w:r>
        <w:rPr>
          <w:lang w:eastAsia="nb-NO"/>
        </w:rPr>
        <w:t>Produsent</w:t>
      </w:r>
      <w:r w:rsidRPr="00046528">
        <w:rPr>
          <w:lang w:eastAsia="nb-NO"/>
        </w:rPr>
        <w:t xml:space="preserve">        </w:t>
      </w:r>
      <w:r>
        <w:rPr>
          <w:lang w:eastAsia="nb-NO"/>
        </w:rPr>
        <w:t xml:space="preserve">    D - Deltakende             G</w:t>
      </w:r>
      <w:r w:rsidRPr="00046528">
        <w:rPr>
          <w:lang w:eastAsia="nb-NO"/>
        </w:rPr>
        <w:t xml:space="preserve"> </w:t>
      </w:r>
      <w:r>
        <w:rPr>
          <w:lang w:eastAsia="nb-NO"/>
        </w:rPr>
        <w:t>-</w:t>
      </w:r>
      <w:r w:rsidRPr="00046528">
        <w:rPr>
          <w:lang w:eastAsia="nb-NO"/>
        </w:rPr>
        <w:t xml:space="preserve"> </w:t>
      </w:r>
      <w:r>
        <w:rPr>
          <w:lang w:eastAsia="nb-NO"/>
        </w:rPr>
        <w:t>Godkjenner</w:t>
      </w:r>
      <w:r>
        <w:rPr>
          <w:lang w:eastAsia="nb-NO"/>
        </w:rPr>
        <w:tab/>
        <w:t xml:space="preserve">I - Innsyn </w:t>
      </w:r>
    </w:p>
    <w:p w14:paraId="14B5047F" w14:textId="084F9AB8" w:rsidR="004B1B05" w:rsidRDefault="004B1B05" w:rsidP="004B1B05">
      <w:pPr>
        <w:pStyle w:val="Bildetekst"/>
        <w:keepNext/>
      </w:pPr>
      <w:r>
        <w:t xml:space="preserve">Tabell </w:t>
      </w:r>
      <w:fldSimple w:instr=" SEQ Tabell \* ARABIC ">
        <w:r w:rsidR="00976653">
          <w:rPr>
            <w:noProof/>
          </w:rPr>
          <w:t>5</w:t>
        </w:r>
      </w:fldSimple>
      <w:bookmarkEnd w:id="25"/>
      <w:r>
        <w:t>: Dokumentasjon i detaljprosjekteringsfasen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529"/>
        <w:gridCol w:w="567"/>
        <w:gridCol w:w="425"/>
        <w:gridCol w:w="425"/>
        <w:gridCol w:w="425"/>
        <w:gridCol w:w="426"/>
        <w:gridCol w:w="567"/>
      </w:tblGrid>
      <w:tr w:rsidR="00A04426" w:rsidRPr="0040760B" w14:paraId="3FC14114" w14:textId="77777777" w:rsidTr="001F1CC1">
        <w:trPr>
          <w:tblHeader/>
        </w:trPr>
        <w:tc>
          <w:tcPr>
            <w:tcW w:w="1696" w:type="dxa"/>
            <w:vMerge w:val="restart"/>
            <w:shd w:val="clear" w:color="auto" w:fill="BFBFBF"/>
            <w:vAlign w:val="center"/>
          </w:tcPr>
          <w:p w14:paraId="6A749131" w14:textId="77777777" w:rsidR="00A04426" w:rsidRPr="00831A46" w:rsidRDefault="00A04426" w:rsidP="00FD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b/>
                <w:sz w:val="20"/>
                <w:szCs w:val="20"/>
              </w:rPr>
              <w:t>Dokument</w:t>
            </w:r>
          </w:p>
        </w:tc>
        <w:tc>
          <w:tcPr>
            <w:tcW w:w="5529" w:type="dxa"/>
            <w:vMerge w:val="restart"/>
            <w:shd w:val="clear" w:color="auto" w:fill="BFBFBF"/>
            <w:vAlign w:val="center"/>
          </w:tcPr>
          <w:p w14:paraId="14F2E323" w14:textId="77777777" w:rsidR="00A04426" w:rsidRPr="00831A46" w:rsidRDefault="00A04426" w:rsidP="00FD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b/>
                <w:sz w:val="20"/>
                <w:szCs w:val="20"/>
              </w:rPr>
              <w:t>Beskrivelse/Hensikt</w:t>
            </w:r>
          </w:p>
        </w:tc>
        <w:tc>
          <w:tcPr>
            <w:tcW w:w="2835" w:type="dxa"/>
            <w:gridSpan w:val="6"/>
            <w:shd w:val="clear" w:color="auto" w:fill="BFBFBF"/>
          </w:tcPr>
          <w:p w14:paraId="4500837E" w14:textId="77777777" w:rsidR="00A04426" w:rsidRPr="00831A46" w:rsidRDefault="00A04426" w:rsidP="00FD6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b/>
                <w:sz w:val="20"/>
                <w:szCs w:val="20"/>
              </w:rPr>
              <w:t>Ansvarlig</w:t>
            </w:r>
          </w:p>
        </w:tc>
      </w:tr>
      <w:tr w:rsidR="00A04426" w:rsidRPr="0040760B" w14:paraId="4623FE04" w14:textId="77777777" w:rsidTr="001F1CC1">
        <w:trPr>
          <w:cantSplit/>
          <w:trHeight w:val="1451"/>
          <w:tblHeader/>
        </w:trPr>
        <w:tc>
          <w:tcPr>
            <w:tcW w:w="1696" w:type="dxa"/>
            <w:vMerge/>
            <w:shd w:val="clear" w:color="auto" w:fill="BFBFBF"/>
          </w:tcPr>
          <w:p w14:paraId="73EA80F7" w14:textId="77777777" w:rsidR="00A04426" w:rsidRPr="00F45FE6" w:rsidRDefault="00A04426" w:rsidP="00FD65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BFBFBF"/>
          </w:tcPr>
          <w:p w14:paraId="066288BB" w14:textId="77777777" w:rsidR="00A04426" w:rsidRPr="00F45FE6" w:rsidRDefault="00A04426" w:rsidP="00FD65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textDirection w:val="btLr"/>
          </w:tcPr>
          <w:p w14:paraId="0D24314C" w14:textId="77777777" w:rsidR="00A04426" w:rsidRPr="001F1CC1" w:rsidRDefault="00A04426" w:rsidP="00FD65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1F1CC1">
              <w:rPr>
                <w:rFonts w:ascii="Calibri" w:eastAsia="Arial" w:hAnsi="Calibri" w:cs="Calibri"/>
                <w:b/>
                <w:sz w:val="16"/>
                <w:szCs w:val="16"/>
              </w:rPr>
              <w:t>ITB-ansvarlig/</w:t>
            </w:r>
          </w:p>
          <w:p w14:paraId="4083EF66" w14:textId="77777777" w:rsidR="00A04426" w:rsidRPr="001F1CC1" w:rsidRDefault="00A04426" w:rsidP="00FD65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1F1CC1">
              <w:rPr>
                <w:rFonts w:ascii="Calibri" w:eastAsia="Arial" w:hAnsi="Calibri" w:cs="Calibri"/>
                <w:b/>
                <w:sz w:val="16"/>
                <w:szCs w:val="16"/>
              </w:rPr>
              <w:t xml:space="preserve"> TPL</w:t>
            </w:r>
          </w:p>
        </w:tc>
        <w:tc>
          <w:tcPr>
            <w:tcW w:w="425" w:type="dxa"/>
            <w:shd w:val="clear" w:color="auto" w:fill="BFBFBF"/>
            <w:textDirection w:val="btLr"/>
          </w:tcPr>
          <w:p w14:paraId="2083FE23" w14:textId="77777777" w:rsidR="00A04426" w:rsidRPr="001F1CC1" w:rsidRDefault="00A04426" w:rsidP="00FD65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1F1CC1">
              <w:rPr>
                <w:rFonts w:ascii="Calibri" w:eastAsia="Arial" w:hAnsi="Calibri" w:cs="Calibri"/>
                <w:b/>
                <w:sz w:val="16"/>
                <w:szCs w:val="16"/>
              </w:rPr>
              <w:t>PGL</w:t>
            </w:r>
          </w:p>
        </w:tc>
        <w:tc>
          <w:tcPr>
            <w:tcW w:w="425" w:type="dxa"/>
            <w:shd w:val="clear" w:color="auto" w:fill="BFBFBF"/>
            <w:textDirection w:val="btLr"/>
          </w:tcPr>
          <w:p w14:paraId="02B955A4" w14:textId="77777777" w:rsidR="00A04426" w:rsidRPr="001F1CC1" w:rsidRDefault="00A04426" w:rsidP="00FD65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1F1CC1">
              <w:rPr>
                <w:rFonts w:ascii="Calibri" w:eastAsia="Arial" w:hAnsi="Calibri" w:cs="Calibri"/>
                <w:b/>
                <w:sz w:val="16"/>
                <w:szCs w:val="16"/>
              </w:rPr>
              <w:t>ARK</w:t>
            </w:r>
          </w:p>
        </w:tc>
        <w:tc>
          <w:tcPr>
            <w:tcW w:w="425" w:type="dxa"/>
            <w:shd w:val="clear" w:color="auto" w:fill="BFBFBF"/>
            <w:textDirection w:val="btLr"/>
          </w:tcPr>
          <w:p w14:paraId="1B172EA6" w14:textId="77777777" w:rsidR="00A04426" w:rsidRPr="001F1CC1" w:rsidRDefault="00A04426" w:rsidP="00FD65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1F1CC1">
              <w:rPr>
                <w:rFonts w:ascii="Calibri" w:eastAsia="Arial" w:hAnsi="Calibri" w:cs="Calibri"/>
                <w:b/>
                <w:sz w:val="16"/>
                <w:szCs w:val="16"/>
              </w:rPr>
              <w:t>RI</w:t>
            </w:r>
          </w:p>
        </w:tc>
        <w:tc>
          <w:tcPr>
            <w:tcW w:w="426" w:type="dxa"/>
            <w:shd w:val="clear" w:color="auto" w:fill="BFBFBF"/>
            <w:textDirection w:val="btLr"/>
          </w:tcPr>
          <w:p w14:paraId="63656761" w14:textId="77777777" w:rsidR="00A04426" w:rsidRPr="001F1CC1" w:rsidRDefault="00A04426" w:rsidP="00FD65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1F1CC1">
              <w:rPr>
                <w:rFonts w:ascii="Calibri" w:eastAsia="Arial" w:hAnsi="Calibri" w:cs="Calibri"/>
                <w:b/>
                <w:sz w:val="16"/>
                <w:szCs w:val="16"/>
              </w:rPr>
              <w:t>RITB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 w14:paraId="443BD33F" w14:textId="0E303FF2" w:rsidR="00A04426" w:rsidRPr="001F1CC1" w:rsidRDefault="001F1CC1" w:rsidP="00FD65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1F1CC1">
              <w:rPr>
                <w:rFonts w:ascii="Calibri" w:eastAsia="Arial" w:hAnsi="Calibri" w:cs="Calibri"/>
                <w:b/>
                <w:sz w:val="16"/>
                <w:szCs w:val="16"/>
              </w:rPr>
              <w:t>Systemintegrator leverandør</w:t>
            </w:r>
          </w:p>
        </w:tc>
      </w:tr>
      <w:tr w:rsidR="00282E18" w:rsidRPr="009245EE" w14:paraId="51938A9E" w14:textId="77777777" w:rsidTr="001F1CC1">
        <w:tc>
          <w:tcPr>
            <w:tcW w:w="1696" w:type="dxa"/>
            <w:shd w:val="clear" w:color="auto" w:fill="auto"/>
          </w:tcPr>
          <w:p w14:paraId="6DD4A908" w14:textId="1C64E0DE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C06C3E">
              <w:rPr>
                <w:rFonts w:ascii="Calibri" w:eastAsia="Arial" w:hAnsi="Calibri" w:cs="Calibri"/>
                <w:sz w:val="20"/>
                <w:szCs w:val="20"/>
              </w:rPr>
              <w:t>Plan for systematisk ferdigstillelse</w:t>
            </w:r>
          </w:p>
        </w:tc>
        <w:tc>
          <w:tcPr>
            <w:tcW w:w="5529" w:type="dxa"/>
            <w:shd w:val="clear" w:color="auto" w:fill="auto"/>
          </w:tcPr>
          <w:p w14:paraId="12657FFC" w14:textId="6513744C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C06C3E">
              <w:rPr>
                <w:rFonts w:ascii="Calibri" w:eastAsia="Arial" w:hAnsi="Calibri" w:cs="Calibri"/>
                <w:bCs/>
                <w:sz w:val="20"/>
                <w:szCs w:val="20"/>
              </w:rPr>
              <w:t>Leveres iht. Veileder – Plan for systematisk ferdigstillelse.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BA58F" w14:textId="366164AC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3B55F0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5C9CC0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62CF1" w14:textId="515FE4E3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27066B" w14:textId="66DCC0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E3427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282E18" w:rsidRPr="009245EE" w14:paraId="30B9A776" w14:textId="77777777" w:rsidTr="001F1CC1">
        <w:tc>
          <w:tcPr>
            <w:tcW w:w="1696" w:type="dxa"/>
            <w:shd w:val="clear" w:color="auto" w:fill="auto"/>
          </w:tcPr>
          <w:p w14:paraId="2439B00F" w14:textId="3DD07391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C06C3E">
              <w:rPr>
                <w:rFonts w:ascii="Calibri" w:eastAsia="Arial" w:hAnsi="Calibri" w:cs="Calibri"/>
                <w:sz w:val="20"/>
                <w:szCs w:val="20"/>
              </w:rPr>
              <w:t>Dokument- og leveranseplan</w:t>
            </w:r>
          </w:p>
        </w:tc>
        <w:tc>
          <w:tcPr>
            <w:tcW w:w="5529" w:type="dxa"/>
            <w:shd w:val="clear" w:color="auto" w:fill="auto"/>
          </w:tcPr>
          <w:p w14:paraId="5423EF10" w14:textId="00EE4F75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Leveres </w:t>
            </w:r>
            <w:r w:rsidRPr="00C06C3E">
              <w:rPr>
                <w:rFonts w:ascii="Calibri" w:eastAsia="Arial" w:hAnsi="Calibri" w:cs="Calibri"/>
                <w:bCs/>
                <w:sz w:val="20"/>
                <w:szCs w:val="20"/>
              </w:rPr>
              <w:t>iht. Veileder – Plan for systematisk ferdigstillelse – kap. 10.2.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71AD3" w14:textId="0436F2CD" w:rsidR="00282E18" w:rsidRPr="006F43D1" w:rsidRDefault="003820E1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ECB43F" w14:textId="516ADD72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CB9314" w14:textId="0BBE431F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D64276" w14:textId="1D21C000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C0A971" w14:textId="32CF7B45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14890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282E18" w:rsidRPr="009245EE" w14:paraId="45264F8A" w14:textId="77777777" w:rsidTr="001F1CC1">
        <w:tc>
          <w:tcPr>
            <w:tcW w:w="1696" w:type="dxa"/>
            <w:shd w:val="clear" w:color="auto" w:fill="auto"/>
          </w:tcPr>
          <w:p w14:paraId="5D5A29F7" w14:textId="5CB8D38A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C06C3E">
              <w:rPr>
                <w:rFonts w:ascii="Calibri" w:eastAsia="Arial" w:hAnsi="Calibri" w:cs="Calibri"/>
                <w:sz w:val="20"/>
                <w:szCs w:val="20"/>
              </w:rPr>
              <w:t>Brannkonsept</w:t>
            </w:r>
          </w:p>
        </w:tc>
        <w:tc>
          <w:tcPr>
            <w:tcW w:w="5529" w:type="dxa"/>
            <w:shd w:val="clear" w:color="auto" w:fill="auto"/>
          </w:tcPr>
          <w:p w14:paraId="39984E4B" w14:textId="77777777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C06C3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Branntegninger (plan og snitt) skal vedlegges brannkonsept. </w:t>
            </w:r>
          </w:p>
          <w:p w14:paraId="23006213" w14:textId="77777777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  <w:p w14:paraId="60BF29AC" w14:textId="77777777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Calibri"/>
                <w:bCs/>
                <w:sz w:val="20"/>
                <w:szCs w:val="20"/>
              </w:rPr>
              <w:t>Akseptkriterie</w:t>
            </w:r>
            <w:proofErr w:type="spellEnd"/>
            <w:r>
              <w:rPr>
                <w:rFonts w:ascii="Calibri" w:eastAsia="Arial" w:hAnsi="Calibri" w:cs="Calibri"/>
                <w:bCs/>
                <w:sz w:val="20"/>
                <w:szCs w:val="20"/>
              </w:rPr>
              <w:t>:</w:t>
            </w:r>
          </w:p>
          <w:p w14:paraId="6708C93C" w14:textId="20AEA339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EE16D5">
              <w:rPr>
                <w:rFonts w:ascii="Calibri" w:eastAsia="Arial" w:hAnsi="Calibri" w:cs="Calibri"/>
                <w:bCs/>
                <w:sz w:val="20"/>
                <w:szCs w:val="20"/>
              </w:rPr>
              <w:t>Bruken av bygget ved flerbruk og eventuelt overnatting må kartlegges med tanke på brannkrav som skal inngå i brannkonsept.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D0133" w14:textId="5776962B" w:rsidR="00282E18" w:rsidRPr="006F43D1" w:rsidRDefault="003820E1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C3EBC7" w14:textId="1C24A446" w:rsidR="00282E18" w:rsidRDefault="00D75156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38FA80" w14:textId="633FD765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EEC5BB" w14:textId="170739C8" w:rsidR="00282E18" w:rsidRDefault="00282E18" w:rsidP="002E7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2490D8" w14:textId="44BECF19" w:rsidR="00282E18" w:rsidRDefault="00D75156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57641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282E18" w:rsidRPr="009245EE" w14:paraId="58A9810B" w14:textId="77777777" w:rsidTr="001F1CC1">
        <w:tc>
          <w:tcPr>
            <w:tcW w:w="1696" w:type="dxa"/>
            <w:shd w:val="clear" w:color="auto" w:fill="auto"/>
          </w:tcPr>
          <w:p w14:paraId="69C63640" w14:textId="3D18AF20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  <w:highlight w:val="yellow"/>
              </w:rPr>
            </w:pPr>
            <w:r w:rsidRPr="00C06C3E">
              <w:rPr>
                <w:rFonts w:ascii="Calibri" w:eastAsia="Arial" w:hAnsi="Calibri" w:cs="Calibri"/>
                <w:sz w:val="20"/>
                <w:szCs w:val="20"/>
              </w:rPr>
              <w:t>Systemliste</w:t>
            </w:r>
          </w:p>
        </w:tc>
        <w:tc>
          <w:tcPr>
            <w:tcW w:w="5529" w:type="dxa"/>
            <w:shd w:val="clear" w:color="auto" w:fill="auto"/>
          </w:tcPr>
          <w:p w14:paraId="770338B0" w14:textId="77777777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Leveres </w:t>
            </w:r>
            <w:r w:rsidRPr="00C06C3E">
              <w:rPr>
                <w:rFonts w:ascii="Calibri" w:eastAsia="Arial" w:hAnsi="Calibri" w:cs="Calibri"/>
                <w:bCs/>
                <w:sz w:val="20"/>
                <w:szCs w:val="20"/>
              </w:rPr>
              <w:t>iht. Veileder – Plan for systematisk ferdigstillelse – kap. 10.4.</w:t>
            </w:r>
          </w:p>
          <w:p w14:paraId="51A29E83" w14:textId="77777777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  <w:p w14:paraId="66A7FB0D" w14:textId="77777777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proofErr w:type="spellStart"/>
            <w:r w:rsidRPr="00C06C3E">
              <w:rPr>
                <w:rFonts w:ascii="Calibri" w:eastAsia="Arial" w:hAnsi="Calibri" w:cs="Calibri"/>
                <w:bCs/>
                <w:sz w:val="20"/>
                <w:szCs w:val="20"/>
              </w:rPr>
              <w:t>Akseptkriterie</w:t>
            </w:r>
            <w:proofErr w:type="spellEnd"/>
            <w:r w:rsidRPr="00C06C3E">
              <w:rPr>
                <w:rFonts w:ascii="Calibri" w:eastAsia="Arial" w:hAnsi="Calibri" w:cs="Calibri"/>
                <w:bCs/>
                <w:sz w:val="20"/>
                <w:szCs w:val="20"/>
              </w:rPr>
              <w:t>:</w:t>
            </w:r>
          </w:p>
          <w:p w14:paraId="55571E67" w14:textId="77777777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C06C3E">
              <w:rPr>
                <w:rFonts w:ascii="Calibri" w:eastAsia="Arial" w:hAnsi="Calibri" w:cs="Calibri"/>
                <w:bCs/>
                <w:sz w:val="20"/>
                <w:szCs w:val="20"/>
              </w:rPr>
              <w:t>Merking og navngivning av system iht. Etat for bygg og eiendom sin dokumentserie «Retningslinjer og krav».</w:t>
            </w:r>
          </w:p>
          <w:p w14:paraId="36D2A612" w14:textId="77777777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39DB21" w14:textId="70BDA9CE" w:rsidR="00282E18" w:rsidRPr="006F43D1" w:rsidRDefault="003820E1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84B9E" w14:textId="0A3638DA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99C2F0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D86986" w14:textId="5D2FB818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5508BA" w14:textId="0AB653B4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CB99C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282E18" w:rsidRPr="0040760B" w14:paraId="52AD1CAC" w14:textId="77777777" w:rsidTr="001F1CC1">
        <w:tc>
          <w:tcPr>
            <w:tcW w:w="1696" w:type="dxa"/>
            <w:shd w:val="clear" w:color="auto" w:fill="auto"/>
          </w:tcPr>
          <w:p w14:paraId="0FB5D1D9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System-beskrivelse</w:t>
            </w:r>
          </w:p>
          <w:p w14:paraId="79C86812" w14:textId="692A24F0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4D4020D0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Systembeskrivelse</w:t>
            </w:r>
            <w:r w:rsidRPr="00831A46">
              <w:rPr>
                <w:rFonts w:ascii="Calibri" w:eastAsia="Arial" w:hAnsi="Calibri" w:cs="Calibri"/>
                <w:sz w:val="20"/>
                <w:szCs w:val="20"/>
              </w:rPr>
              <w:t xml:space="preserve"> er en beskrivelse av hvilke funksjoner et gitt system skal ha og hvordan installasjonen skal fungere i praksis.</w:t>
            </w:r>
          </w:p>
          <w:p w14:paraId="3037A122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Systembeskrivelsen</w:t>
            </w:r>
            <w:r w:rsidRPr="00831A46">
              <w:rPr>
                <w:rFonts w:ascii="Calibri" w:eastAsia="Arial" w:hAnsi="Calibri" w:cs="Calibri"/>
                <w:sz w:val="20"/>
                <w:szCs w:val="20"/>
              </w:rPr>
              <w:t xml:space="preserve"> dannet grunnlag for prosjekteringen, utførelsen og testing og verifisering. </w:t>
            </w:r>
            <w:r>
              <w:rPr>
                <w:rFonts w:ascii="Calibri" w:eastAsia="Arial" w:hAnsi="Calibri" w:cs="Calibri"/>
                <w:sz w:val="20"/>
                <w:szCs w:val="20"/>
              </w:rPr>
              <w:t>Systembeskrivelse</w:t>
            </w:r>
            <w:r w:rsidRPr="00831A46">
              <w:rPr>
                <w:rFonts w:ascii="Calibri" w:eastAsia="Arial" w:hAnsi="Calibri" w:cs="Calibri"/>
                <w:sz w:val="20"/>
                <w:szCs w:val="20"/>
              </w:rPr>
              <w:t xml:space="preserve"> skal leveres for alle systemer som har en funksjon.</w:t>
            </w:r>
          </w:p>
          <w:p w14:paraId="612D5976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3CDE1FB" w14:textId="77777777" w:rsidR="00282E18" w:rsidRPr="00191914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Cs w:val="20"/>
                <w:u w:val="single"/>
              </w:rPr>
            </w:pPr>
            <w:proofErr w:type="spellStart"/>
            <w:r>
              <w:rPr>
                <w:rFonts w:ascii="Calibri" w:eastAsia="Arial" w:hAnsi="Calibri" w:cs="Calibri"/>
                <w:szCs w:val="20"/>
                <w:u w:val="single"/>
              </w:rPr>
              <w:lastRenderedPageBreak/>
              <w:t>Akseptkriterie</w:t>
            </w:r>
            <w:proofErr w:type="spellEnd"/>
            <w:r w:rsidRPr="00191914">
              <w:rPr>
                <w:rFonts w:ascii="Calibri" w:eastAsia="Arial" w:hAnsi="Calibri" w:cs="Calibri"/>
                <w:szCs w:val="20"/>
                <w:u w:val="single"/>
              </w:rPr>
              <w:t>:</w:t>
            </w:r>
          </w:p>
          <w:p w14:paraId="2C63130E" w14:textId="77777777" w:rsidR="00282E18" w:rsidRPr="00191914" w:rsidRDefault="00282E18" w:rsidP="00282E18">
            <w:pPr>
              <w:shd w:val="clear" w:color="auto" w:fill="FFFFFF"/>
              <w:autoSpaceDE w:val="0"/>
              <w:autoSpaceDN w:val="0"/>
              <w:adjustRightInd w:val="0"/>
              <w:spacing w:after="0" w:line="255" w:lineRule="atLeast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</w:pPr>
            <w:r w:rsidRPr="00191914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nb-NO"/>
              </w:rPr>
              <w:t>Systembeskrivelsene utarbeides som egne tekstdokumenter med eventuelle henvisninger til flytskjema etc. og inneholder:</w:t>
            </w:r>
          </w:p>
          <w:p w14:paraId="6FDED4C1" w14:textId="77777777" w:rsidR="00282E18" w:rsidRPr="00191914" w:rsidRDefault="00282E18" w:rsidP="00282E18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55" w:lineRule="atLeast"/>
              <w:ind w:left="360" w:right="36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</w:pPr>
            <w:r w:rsidRPr="00191914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  <w:t>Beskrivelse av systemets funksjon i driftsfasen med angivelse av hvilke områder/arealer det betjener</w:t>
            </w:r>
          </w:p>
          <w:p w14:paraId="5294D3B1" w14:textId="77777777" w:rsidR="00282E18" w:rsidRPr="00191914" w:rsidRDefault="00282E18" w:rsidP="00282E18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55" w:lineRule="atLeast"/>
              <w:ind w:left="360" w:right="36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</w:pPr>
            <w:r w:rsidRPr="00191914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  <w:t>Beskrivelse av systemets oppbygging og tilknytning til andre systemer</w:t>
            </w:r>
          </w:p>
          <w:p w14:paraId="328A1694" w14:textId="77777777" w:rsidR="00282E18" w:rsidRPr="00191914" w:rsidRDefault="00282E18" w:rsidP="00282E18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55" w:lineRule="atLeast"/>
              <w:ind w:left="360" w:right="36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</w:pPr>
            <w:r w:rsidRPr="00191914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  <w:t>Beskrivelse av funksjon ved kritiske hendelser som strømbrudd, brann og sabotasje</w:t>
            </w:r>
          </w:p>
          <w:p w14:paraId="7690E71B" w14:textId="7E35AEC9" w:rsidR="00282E18" w:rsidRPr="00191914" w:rsidRDefault="00282E18" w:rsidP="00282E18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55" w:lineRule="atLeast"/>
              <w:ind w:left="360" w:right="36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</w:pPr>
            <w:r w:rsidRPr="00191914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  <w:t>Beregningsforutsetninger, krav til materialkvaliteter etc</w:t>
            </w:r>
            <w:r w:rsidR="00DB4B1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  <w:t>.</w:t>
            </w:r>
          </w:p>
          <w:p w14:paraId="4991ECC9" w14:textId="77777777" w:rsidR="00DB4B13" w:rsidRDefault="00282E18" w:rsidP="00DB4B13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55" w:lineRule="atLeast"/>
              <w:ind w:left="360" w:right="36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</w:pPr>
            <w:r w:rsidRPr="00191914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  <w:t>Kapasitetsutnyttelse og eventuell restkapasitet</w:t>
            </w:r>
          </w:p>
          <w:p w14:paraId="224064E9" w14:textId="5BFE65BD" w:rsidR="00282E18" w:rsidRPr="00DB4B13" w:rsidRDefault="00282E18" w:rsidP="00DB4B13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55" w:lineRule="atLeast"/>
              <w:ind w:left="360" w:right="36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</w:pPr>
            <w:r w:rsidRPr="00DB4B1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nb-NO"/>
              </w:rPr>
              <w:t>Mulige på- og utbyggingsmuligheter i systemet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C02D5" w14:textId="1C1AE429" w:rsidR="00282E18" w:rsidRPr="006F43D1" w:rsidRDefault="003820E1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B56419" w14:textId="17D3CCFA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CDC7D4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5B0E4A" w14:textId="336B41F4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4027D8" w14:textId="5AB4DCE3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53FCB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610244" w:rsidRPr="0040760B" w14:paraId="0B5DD802" w14:textId="77777777" w:rsidTr="001F1CC1">
        <w:tc>
          <w:tcPr>
            <w:tcW w:w="1696" w:type="dxa"/>
            <w:shd w:val="clear" w:color="auto" w:fill="auto"/>
          </w:tcPr>
          <w:p w14:paraId="3130357A" w14:textId="151B022E" w:rsidR="00610244" w:rsidRDefault="00610244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Komponentliste</w:t>
            </w:r>
          </w:p>
        </w:tc>
        <w:tc>
          <w:tcPr>
            <w:tcW w:w="5529" w:type="dxa"/>
            <w:shd w:val="clear" w:color="auto" w:fill="auto"/>
          </w:tcPr>
          <w:p w14:paraId="342F376C" w14:textId="77777777" w:rsidR="00610244" w:rsidRDefault="00610244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Komponentlister skal utarbeides for hvert system som har en funksjon. </w:t>
            </w:r>
          </w:p>
          <w:p w14:paraId="5A32A4C2" w14:textId="77777777" w:rsidR="00C3441F" w:rsidRDefault="00C3441F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Komponentlisten skal minimum inneholde:</w:t>
            </w:r>
          </w:p>
          <w:p w14:paraId="218067CF" w14:textId="61595EFB" w:rsidR="00C3441F" w:rsidRPr="00DF0734" w:rsidRDefault="00C3441F" w:rsidP="00DF0734">
            <w:pPr>
              <w:pStyle w:val="Listeavsnit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Plassering, systemtilhørighet, </w:t>
            </w:r>
            <w:proofErr w:type="gramStart"/>
            <w:r>
              <w:rPr>
                <w:rFonts w:ascii="Calibri" w:eastAsia="Arial" w:hAnsi="Calibri" w:cs="Calibri"/>
                <w:sz w:val="20"/>
                <w:szCs w:val="20"/>
              </w:rPr>
              <w:t>ansvarlig</w:t>
            </w:r>
            <w:r w:rsidR="00D5720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sz w:val="20"/>
                <w:szCs w:val="20"/>
              </w:rPr>
              <w:t>fag,</w:t>
            </w:r>
            <w:proofErr w:type="gramEnd"/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4C4588">
              <w:rPr>
                <w:rFonts w:ascii="Calibri" w:eastAsia="Arial" w:hAnsi="Calibri" w:cs="Calibri"/>
                <w:sz w:val="20"/>
                <w:szCs w:val="20"/>
              </w:rPr>
              <w:t>mer</w:t>
            </w:r>
            <w:r w:rsidR="000B5F13">
              <w:rPr>
                <w:rFonts w:ascii="Calibri" w:eastAsia="Arial" w:hAnsi="Calibri" w:cs="Calibri"/>
                <w:sz w:val="20"/>
                <w:szCs w:val="20"/>
              </w:rPr>
              <w:t>ke/ID-nummerering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B258C" w14:textId="47B2E31E" w:rsidR="00610244" w:rsidRDefault="008769F4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7C5249" w14:textId="77777777" w:rsidR="00610244" w:rsidRPr="001E5762" w:rsidRDefault="00610244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6D9FF9" w14:textId="77777777" w:rsidR="00610244" w:rsidRPr="006F43D1" w:rsidRDefault="00610244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9EEB0D" w14:textId="5CB2FBB0" w:rsidR="00610244" w:rsidRPr="001E5762" w:rsidRDefault="005B4D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FF0000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AC122A" w14:textId="596E6DF2" w:rsidR="00610244" w:rsidRPr="001E5762" w:rsidRDefault="005B4D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190D3" w14:textId="77777777" w:rsidR="00610244" w:rsidRPr="006F43D1" w:rsidRDefault="00610244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8769F4" w:rsidRPr="0040760B" w14:paraId="7F32E35C" w14:textId="77777777" w:rsidTr="001F1CC1">
        <w:tc>
          <w:tcPr>
            <w:tcW w:w="1696" w:type="dxa"/>
            <w:shd w:val="clear" w:color="auto" w:fill="auto"/>
          </w:tcPr>
          <w:p w14:paraId="23465D07" w14:textId="03AAC67E" w:rsidR="008769F4" w:rsidRDefault="008769F4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Systemskjema</w:t>
            </w:r>
          </w:p>
        </w:tc>
        <w:tc>
          <w:tcPr>
            <w:tcW w:w="5529" w:type="dxa"/>
            <w:shd w:val="clear" w:color="auto" w:fill="auto"/>
          </w:tcPr>
          <w:p w14:paraId="4CBA5661" w14:textId="46C04C9C" w:rsidR="00304F17" w:rsidRDefault="001C6BB5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Systemskjema skal utarbeides </w:t>
            </w:r>
            <w:r w:rsidR="00AD5C3B">
              <w:rPr>
                <w:rFonts w:ascii="Calibri" w:eastAsia="Arial" w:hAnsi="Calibri" w:cs="Calibri"/>
                <w:sz w:val="20"/>
                <w:szCs w:val="20"/>
              </w:rPr>
              <w:t>og stemme</w:t>
            </w:r>
            <w:r w:rsidR="00437A4B">
              <w:rPr>
                <w:rFonts w:ascii="Calibri" w:eastAsia="Arial" w:hAnsi="Calibri" w:cs="Calibri"/>
                <w:sz w:val="20"/>
                <w:szCs w:val="20"/>
              </w:rPr>
              <w:t xml:space="preserve"> overens</w:t>
            </w:r>
            <w:r w:rsidR="00AD5C3B">
              <w:rPr>
                <w:rFonts w:ascii="Calibri" w:eastAsia="Arial" w:hAnsi="Calibri" w:cs="Calibri"/>
                <w:sz w:val="20"/>
                <w:szCs w:val="20"/>
              </w:rPr>
              <w:t xml:space="preserve"> med </w:t>
            </w:r>
            <w:r w:rsidR="00437A4B">
              <w:rPr>
                <w:rFonts w:ascii="Calibri" w:eastAsia="Arial" w:hAnsi="Calibri" w:cs="Calibri"/>
                <w:sz w:val="20"/>
                <w:szCs w:val="20"/>
              </w:rPr>
              <w:t>funksjonsbeskrivelsen som blir laget for systemet.</w:t>
            </w:r>
          </w:p>
          <w:p w14:paraId="2390AF64" w14:textId="6082D02D" w:rsidR="00304F17" w:rsidRPr="00C06C3E" w:rsidRDefault="00304F17" w:rsidP="0030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3F6C14">
              <w:rPr>
                <w:rFonts w:ascii="Calibri" w:eastAsia="Arial" w:hAnsi="Calibri" w:cs="Calibri"/>
                <w:bCs/>
                <w:sz w:val="20"/>
                <w:szCs w:val="20"/>
              </w:rPr>
              <w:t>Leveres iht. Veileder – Plan for systematisk ferdigstillelse – kap. 10.</w:t>
            </w:r>
            <w:r w:rsidR="00437A4B" w:rsidRPr="003F6C14">
              <w:rPr>
                <w:rFonts w:ascii="Calibri" w:eastAsia="Arial" w:hAnsi="Calibri" w:cs="Calibri"/>
                <w:bCs/>
                <w:sz w:val="20"/>
                <w:szCs w:val="20"/>
              </w:rPr>
              <w:t>7</w:t>
            </w:r>
            <w:r w:rsidRPr="003F6C14"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14:paraId="5D6BA4BE" w14:textId="37FBAA20" w:rsidR="00B8404B" w:rsidRDefault="001A136E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BE6A4" w14:textId="498D856C" w:rsidR="008769F4" w:rsidRDefault="008769F4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EBDE58" w14:textId="77777777" w:rsidR="008769F4" w:rsidRPr="001E5762" w:rsidRDefault="008769F4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BDBBB9" w14:textId="77777777" w:rsidR="008769F4" w:rsidRPr="006F43D1" w:rsidRDefault="008769F4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D7754F" w14:textId="7C7CC30A" w:rsidR="008769F4" w:rsidRPr="001E5762" w:rsidRDefault="005B4D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FF0000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BC2E04" w14:textId="59534693" w:rsidR="008769F4" w:rsidRPr="001E5762" w:rsidRDefault="005B4D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E32E2" w14:textId="77777777" w:rsidR="008769F4" w:rsidRPr="006F43D1" w:rsidRDefault="008769F4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282E18" w:rsidRPr="0040760B" w14:paraId="48E1395C" w14:textId="77777777" w:rsidTr="001F1CC1">
        <w:tc>
          <w:tcPr>
            <w:tcW w:w="1696" w:type="dxa"/>
            <w:shd w:val="clear" w:color="auto" w:fill="auto"/>
          </w:tcPr>
          <w:p w14:paraId="53407B58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Integrert funksjons-beskrivelse</w:t>
            </w:r>
          </w:p>
          <w:p w14:paraId="4EEE6408" w14:textId="77777777" w:rsidR="00282E18" w:rsidRPr="00D65BF2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6BC8B0CA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Integrert funksjonsbeskrivelse er en beskrivelse over samhandling av funksjoner mellom forskjellige systemer ved forskjellige scenarioer, og skal beskrive hvordan disse systemene skal fungere i praksis.</w:t>
            </w:r>
          </w:p>
          <w:p w14:paraId="0D331CB6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Hensikten er å gi en kortfattet beskrivelse av funksjoner som skal samhandle på tvers av systemer og beskrive entydig hvordan dette skal fungere. Beskrivelsen danner også grunnlaget for tverrfaglig funksjonstest.</w:t>
            </w:r>
          </w:p>
          <w:p w14:paraId="7CE1382C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734E9D1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eastAsia="Arial" w:hAnsi="Calibri" w:cs="Calibri"/>
                <w:sz w:val="20"/>
                <w:szCs w:val="20"/>
                <w:u w:val="single"/>
              </w:rPr>
              <w:t>Akseptkriterie</w:t>
            </w:r>
            <w:proofErr w:type="spellEnd"/>
            <w:r w:rsidRPr="00831A46">
              <w:rPr>
                <w:rFonts w:ascii="Calibri" w:eastAsia="Arial" w:hAnsi="Calibri" w:cs="Calibri"/>
                <w:sz w:val="20"/>
                <w:szCs w:val="20"/>
                <w:u w:val="single"/>
              </w:rPr>
              <w:t>:</w:t>
            </w:r>
          </w:p>
          <w:p w14:paraId="73FADE40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Integrert funksjonsbeskrivelse skal som minimum beskrive helhetlige funksjoner ved utløst brann- eller innbruddsalarm eller strømbrudd.</w:t>
            </w:r>
          </w:p>
          <w:p w14:paraId="2BA320E8" w14:textId="7A2D2998" w:rsidR="00282E18" w:rsidRPr="00D93E00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Integrert funksjonsbeskrivelse skal kunne f</w:t>
            </w:r>
            <w:r>
              <w:rPr>
                <w:rFonts w:ascii="Calibri" w:eastAsia="Arial" w:hAnsi="Calibri" w:cs="Calibri"/>
                <w:sz w:val="20"/>
                <w:szCs w:val="20"/>
              </w:rPr>
              <w:t>orstås av brukerne av bygget.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23654" w14:textId="5D1D1F18" w:rsidR="00282E18" w:rsidRPr="006F43D1" w:rsidRDefault="00DF0734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5B0A63" w14:textId="31A19F3C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AA3196" w14:textId="47B3359C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3D151E" w14:textId="206693BF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6000A1" w14:textId="1A3EBCCA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50D6F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282E18" w:rsidRPr="0040760B" w14:paraId="5608F4CE" w14:textId="77777777" w:rsidTr="001F1CC1">
        <w:tc>
          <w:tcPr>
            <w:tcW w:w="1696" w:type="dxa"/>
            <w:shd w:val="clear" w:color="auto" w:fill="auto"/>
          </w:tcPr>
          <w:p w14:paraId="73DD3FE9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Kapasitets – og funksjonstabeller</w:t>
            </w:r>
          </w:p>
          <w:p w14:paraId="036256B1" w14:textId="30B82B38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09E9C622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Kapasitets og funksjonstabeller er en oversikt over alle kapasiteter og signaler for de ulike komponenter som skal benyttes i et system. Hensikten er å skape oversikt over belastninger og signaler for å kunne utveksle informasjon tverrfaglig.  Dokumentet er også underlag for automatikkleverandør.</w:t>
            </w:r>
          </w:p>
          <w:p w14:paraId="6862BCD3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EF2C684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eastAsia="Arial" w:hAnsi="Calibri" w:cs="Calibri"/>
                <w:sz w:val="20"/>
                <w:szCs w:val="20"/>
                <w:u w:val="single"/>
              </w:rPr>
              <w:t>Akseptkriterie</w:t>
            </w:r>
            <w:proofErr w:type="spellEnd"/>
            <w:r w:rsidRPr="00831A46">
              <w:rPr>
                <w:rFonts w:ascii="Calibri" w:eastAsia="Arial" w:hAnsi="Calibri" w:cs="Calibri"/>
                <w:sz w:val="20"/>
                <w:szCs w:val="20"/>
                <w:u w:val="single"/>
              </w:rPr>
              <w:t>:</w:t>
            </w:r>
          </w:p>
          <w:p w14:paraId="6EA476BA" w14:textId="32B683F4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color w:val="FF0000"/>
                <w:sz w:val="20"/>
                <w:szCs w:val="20"/>
              </w:rPr>
              <w:t xml:space="preserve">Dokumentets </w:t>
            </w:r>
            <w:proofErr w:type="spellStart"/>
            <w:r w:rsidRPr="00831A46">
              <w:rPr>
                <w:rFonts w:ascii="Calibri" w:eastAsia="Arial" w:hAnsi="Calibri" w:cs="Calibri"/>
                <w:color w:val="FF0000"/>
                <w:sz w:val="20"/>
                <w:szCs w:val="20"/>
              </w:rPr>
              <w:t>Akseptkriterie</w:t>
            </w:r>
            <w:proofErr w:type="spellEnd"/>
            <w:r w:rsidRPr="00831A46">
              <w:rPr>
                <w:rFonts w:ascii="Calibri" w:eastAsia="Arial" w:hAnsi="Calibri" w:cs="Calibri"/>
                <w:color w:val="FF0000"/>
                <w:sz w:val="20"/>
                <w:szCs w:val="20"/>
              </w:rPr>
              <w:t xml:space="preserve"> beskrives her.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BA0C7" w14:textId="1F630E21" w:rsidR="00282E18" w:rsidRPr="006F43D1" w:rsidRDefault="00DF0734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03B8A6" w14:textId="1EF104DB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CFA7A6" w14:textId="637A415F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5F61FF" w14:textId="1F53F78A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3F538C" w14:textId="734C2286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4E885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282E18" w:rsidRPr="0040760B" w14:paraId="0C3AFC01" w14:textId="77777777" w:rsidTr="001F1CC1">
        <w:tc>
          <w:tcPr>
            <w:tcW w:w="1696" w:type="dxa"/>
            <w:shd w:val="clear" w:color="auto" w:fill="auto"/>
          </w:tcPr>
          <w:p w14:paraId="4AD57420" w14:textId="77777777" w:rsidR="00282E18" w:rsidRPr="00794733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794733">
              <w:rPr>
                <w:rFonts w:ascii="Calibri" w:eastAsia="Arial" w:hAnsi="Calibri" w:cs="Calibri"/>
                <w:sz w:val="20"/>
                <w:szCs w:val="20"/>
              </w:rPr>
              <w:t>Grensesnitts-matrise</w:t>
            </w:r>
          </w:p>
          <w:p w14:paraId="30A46F69" w14:textId="3501C55B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9D4DCCB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Matrise som viser grensesnitt mellom ulike leveranser og hvem som er ansvarlig for at grensesnitt ivaretas både gjennom prosjektering og utførelse.</w:t>
            </w:r>
          </w:p>
          <w:p w14:paraId="76274A89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lastRenderedPageBreak/>
              <w:t>Hensikten er å sørge for at grensesnitt mellom kontraktene og systemene blir ivaretatt i prosjektet.  Matrisen benyttes tidlig i detaljprosjekteringsfasen og gjennom hele prosjektgjennomføringen.</w:t>
            </w:r>
          </w:p>
          <w:p w14:paraId="5C634E19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8B7F750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eastAsia="Arial" w:hAnsi="Calibri" w:cs="Calibri"/>
                <w:sz w:val="20"/>
                <w:szCs w:val="20"/>
                <w:u w:val="single"/>
              </w:rPr>
              <w:t>Akseptkriterie</w:t>
            </w:r>
            <w:proofErr w:type="spellEnd"/>
            <w:r w:rsidRPr="00831A46">
              <w:rPr>
                <w:rFonts w:ascii="Calibri" w:eastAsia="Arial" w:hAnsi="Calibri" w:cs="Calibri"/>
                <w:sz w:val="20"/>
                <w:szCs w:val="20"/>
                <w:u w:val="single"/>
              </w:rPr>
              <w:t>:</w:t>
            </w:r>
          </w:p>
          <w:p w14:paraId="16237260" w14:textId="749796EB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Matrisen omfatter minimum alle systemene som er listet opp i merkemalen.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785AB" w14:textId="70BD90AB" w:rsidR="00282E18" w:rsidRPr="006F43D1" w:rsidRDefault="0036497C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FF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FFE530" w14:textId="77777777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0823C7" w14:textId="77777777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514BC2" w14:textId="02545D00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D4095F" w14:textId="3363F1D3" w:rsidR="00282E18" w:rsidRPr="006F43D1" w:rsidRDefault="0036497C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FF0000"/>
                <w:sz w:val="20"/>
                <w:szCs w:val="20"/>
              </w:rPr>
              <w:t>G</w:t>
            </w:r>
            <w:r w:rsidR="00282E18"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86EAF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282E18" w:rsidRPr="0040760B" w14:paraId="25A4C810" w14:textId="77777777" w:rsidTr="001F1CC1">
        <w:tc>
          <w:tcPr>
            <w:tcW w:w="1696" w:type="dxa"/>
            <w:shd w:val="clear" w:color="auto" w:fill="auto"/>
          </w:tcPr>
          <w:p w14:paraId="4E8804C6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Testplan</w:t>
            </w:r>
          </w:p>
          <w:p w14:paraId="4DE27054" w14:textId="675EB1E5" w:rsidR="00282E18" w:rsidRPr="00D65BF2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532BFFC3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 xml:space="preserve">Oversikt som viser hvilke systemer som skal testes, hvem som er ansvarlig for å planlegge testene, hvem som er ansvarlig for å utføre testene. </w:t>
            </w:r>
          </w:p>
          <w:p w14:paraId="59FFC1E4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Hensikten er å sikre at de rette systemene testes og at testene utføres til rett tid i prosjektet.</w:t>
            </w:r>
          </w:p>
          <w:p w14:paraId="43BE30CE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26314AB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eastAsia="Arial" w:hAnsi="Calibri" w:cs="Calibri"/>
                <w:sz w:val="20"/>
                <w:szCs w:val="20"/>
                <w:u w:val="single"/>
              </w:rPr>
              <w:t>Akseptkriterie</w:t>
            </w:r>
            <w:proofErr w:type="spellEnd"/>
            <w:r w:rsidRPr="00831A46">
              <w:rPr>
                <w:rFonts w:ascii="Calibri" w:eastAsia="Arial" w:hAnsi="Calibri" w:cs="Calibri"/>
                <w:sz w:val="20"/>
                <w:szCs w:val="20"/>
                <w:u w:val="single"/>
              </w:rPr>
              <w:t>:</w:t>
            </w:r>
          </w:p>
          <w:p w14:paraId="253F3040" w14:textId="5E1CC90C" w:rsidR="00282E18" w:rsidRPr="00D93E00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214D2D">
              <w:rPr>
                <w:rFonts w:ascii="Calibri" w:eastAsia="Arial" w:hAnsi="Calibri" w:cs="Calibri"/>
                <w:sz w:val="20"/>
                <w:szCs w:val="20"/>
              </w:rPr>
              <w:t>Angir når IKT skal være satt i drift, slik at SD-anlegget kan benyttes under testing og verifisering. Omfatter stabilitets- og ytelsestester.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ABC4E" w14:textId="1159C4FA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86A086" w14:textId="3BE668B6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C92A9E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74C5A4" w14:textId="114BE94F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CF010A" w14:textId="2842315A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7BC05" w14:textId="0E6BFF46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P</w:t>
            </w:r>
          </w:p>
        </w:tc>
      </w:tr>
      <w:tr w:rsidR="00282E18" w:rsidRPr="0040760B" w14:paraId="5D04FB64" w14:textId="77777777" w:rsidTr="001F1CC1">
        <w:tc>
          <w:tcPr>
            <w:tcW w:w="1696" w:type="dxa"/>
            <w:shd w:val="clear" w:color="auto" w:fill="auto"/>
          </w:tcPr>
          <w:p w14:paraId="602CCF09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Test</w:t>
            </w:r>
            <w:r w:rsidRPr="00831A46">
              <w:rPr>
                <w:rFonts w:ascii="Calibri" w:eastAsia="Arial" w:hAnsi="Calibri" w:cs="Calibri"/>
                <w:sz w:val="20"/>
                <w:szCs w:val="20"/>
              </w:rPr>
              <w:t>prosedyrer</w:t>
            </w:r>
          </w:p>
          <w:p w14:paraId="3D9BC2CA" w14:textId="2A398626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320F655C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Testprosedyre beskriver hvordan et system skal testes samt hvilke kriterier som skal oppfylles for at testene anses som vellykkede.</w:t>
            </w:r>
          </w:p>
          <w:p w14:paraId="13B05324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Hensikten er at systemene som skal testes, testes på rett måte og at de kun godkjennes ved rette omstendigheter.</w:t>
            </w:r>
          </w:p>
          <w:p w14:paraId="6E7241F3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058F81F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eastAsia="Arial" w:hAnsi="Calibri" w:cs="Calibri"/>
                <w:sz w:val="20"/>
                <w:szCs w:val="20"/>
                <w:u w:val="single"/>
              </w:rPr>
              <w:t>Akseptkriterie</w:t>
            </w:r>
            <w:proofErr w:type="spellEnd"/>
            <w:r w:rsidRPr="00831A46">
              <w:rPr>
                <w:rFonts w:ascii="Calibri" w:eastAsia="Arial" w:hAnsi="Calibri" w:cs="Calibri"/>
                <w:sz w:val="20"/>
                <w:szCs w:val="20"/>
                <w:u w:val="single"/>
              </w:rPr>
              <w:t>:</w:t>
            </w:r>
          </w:p>
          <w:p w14:paraId="5A12B57E" w14:textId="60338604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Testprosedyren angir alle punkter som skal kontrolleres og akseptkriteriet for godkjent resultat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978A5" w14:textId="33A92F9B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260B90" w14:textId="03559F42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9660F0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11B7EC" w14:textId="7C941337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C99F51" w14:textId="57B210E0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1C450" w14:textId="653E50CB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 w:rsidRPr="001E5762">
              <w:rPr>
                <w:rFonts w:ascii="Calibri" w:eastAsia="Arial" w:hAnsi="Calibri" w:cs="Calibri"/>
                <w:color w:val="FF0000"/>
                <w:sz w:val="20"/>
                <w:szCs w:val="20"/>
              </w:rPr>
              <w:t>P</w:t>
            </w:r>
          </w:p>
        </w:tc>
      </w:tr>
      <w:tr w:rsidR="00282E18" w:rsidRPr="0040760B" w14:paraId="2D80790F" w14:textId="77777777" w:rsidTr="001F1CC1">
        <w:tc>
          <w:tcPr>
            <w:tcW w:w="1696" w:type="dxa"/>
            <w:shd w:val="clear" w:color="auto" w:fill="auto"/>
          </w:tcPr>
          <w:p w14:paraId="232D0C5D" w14:textId="22AE5969" w:rsidR="00282E18" w:rsidRPr="00D65BF2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Detaljert sluttfaseplan</w:t>
            </w:r>
          </w:p>
        </w:tc>
        <w:tc>
          <w:tcPr>
            <w:tcW w:w="5529" w:type="dxa"/>
            <w:shd w:val="clear" w:color="auto" w:fill="auto"/>
          </w:tcPr>
          <w:p w14:paraId="15A8C692" w14:textId="7B04A1EF" w:rsidR="00282E18" w:rsidRPr="00C06C3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EB62EF">
              <w:rPr>
                <w:rFonts w:ascii="Calibri" w:eastAsia="Arial" w:hAnsi="Calibri" w:cs="Calibri"/>
                <w:bCs/>
                <w:sz w:val="20"/>
                <w:szCs w:val="20"/>
              </w:rPr>
              <w:t>Leveres iht. Veileder – Plan for systematisk ferdigstillelse – kap. 10.1</w:t>
            </w:r>
            <w:r w:rsidR="00EB62EF" w:rsidRPr="00EB62EF">
              <w:rPr>
                <w:rFonts w:ascii="Calibri" w:eastAsia="Arial" w:hAnsi="Calibri" w:cs="Calibri"/>
                <w:bCs/>
                <w:sz w:val="20"/>
                <w:szCs w:val="20"/>
              </w:rPr>
              <w:t>2</w:t>
            </w:r>
            <w:r w:rsidRPr="00EB62EF"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14:paraId="124007E1" w14:textId="7BDC1DEB" w:rsidR="00282E18" w:rsidRPr="00D93E00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7B1024" w14:textId="06D69613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2700E8" w14:textId="714811DE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5A973A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6868D6" w14:textId="74E26FFA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8A8846" w14:textId="2DEEAD40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AB78D" w14:textId="38794B9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P</w:t>
            </w:r>
          </w:p>
        </w:tc>
      </w:tr>
      <w:tr w:rsidR="00282E18" w:rsidRPr="0040760B" w14:paraId="3AEB61EA" w14:textId="77777777" w:rsidTr="001F1CC1">
        <w:tc>
          <w:tcPr>
            <w:tcW w:w="1696" w:type="dxa"/>
            <w:shd w:val="clear" w:color="auto" w:fill="auto"/>
          </w:tcPr>
          <w:p w14:paraId="731828BE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9245EE">
              <w:rPr>
                <w:rFonts w:ascii="Calibri" w:eastAsia="Arial" w:hAnsi="Calibri" w:cs="Calibri"/>
                <w:sz w:val="20"/>
                <w:szCs w:val="20"/>
              </w:rPr>
              <w:t xml:space="preserve">Utstyr med lang leveringstid </w:t>
            </w:r>
          </w:p>
          <w:p w14:paraId="302F1FDA" w14:textId="77777777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00DFFFF5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Oversikt/liste med utstyr som har leveringstid på 4 uker eller mer </w:t>
            </w:r>
            <w:r w:rsidRPr="00831A46">
              <w:rPr>
                <w:rFonts w:ascii="Calibri" w:eastAsia="Arial" w:hAnsi="Calibri" w:cs="Calibri"/>
                <w:sz w:val="20"/>
                <w:szCs w:val="20"/>
              </w:rPr>
              <w:t>etableres for å sikre at leveranser som har lang leveransetid eller som har omfattende avklaringer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ikke forsinker fremdriften.</w:t>
            </w:r>
          </w:p>
          <w:p w14:paraId="1AE5B11C" w14:textId="77777777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83A83" w14:textId="77777777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79AE66" w14:textId="2C6B0218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244DCE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C9AE00" w14:textId="203C0D04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2531DC" w14:textId="3ACC1D92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8223" w14:textId="43973455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831A46">
              <w:rPr>
                <w:rFonts w:ascii="Calibri" w:eastAsia="Arial" w:hAnsi="Calibri" w:cs="Calibri"/>
                <w:sz w:val="20"/>
                <w:szCs w:val="20"/>
              </w:rPr>
              <w:t>P</w:t>
            </w:r>
          </w:p>
        </w:tc>
      </w:tr>
      <w:tr w:rsidR="00282E18" w:rsidRPr="0040760B" w14:paraId="3CC61A73" w14:textId="77777777" w:rsidTr="001F1CC1">
        <w:tc>
          <w:tcPr>
            <w:tcW w:w="1696" w:type="dxa"/>
            <w:shd w:val="clear" w:color="auto" w:fill="auto"/>
          </w:tcPr>
          <w:p w14:paraId="0EDC61FF" w14:textId="16F1915C" w:rsidR="00282E18" w:rsidRPr="009245EE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Opplæringsplan</w:t>
            </w:r>
          </w:p>
        </w:tc>
        <w:tc>
          <w:tcPr>
            <w:tcW w:w="5529" w:type="dxa"/>
            <w:shd w:val="clear" w:color="auto" w:fill="auto"/>
          </w:tcPr>
          <w:p w14:paraId="37A82A1C" w14:textId="1FC9726E" w:rsidR="00282E18" w:rsidRPr="000C7184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0C7184">
              <w:rPr>
                <w:rFonts w:ascii="Calibri" w:eastAsia="Arial" w:hAnsi="Calibri" w:cs="Calibri"/>
                <w:bCs/>
                <w:sz w:val="20"/>
                <w:szCs w:val="20"/>
              </w:rPr>
              <w:t>Leveres iht. Veileder – Plan for systematisk ferdigstillelse – kap. 10.1</w:t>
            </w:r>
            <w:r w:rsidR="000C7184" w:rsidRPr="000C7184">
              <w:rPr>
                <w:rFonts w:ascii="Calibri" w:eastAsia="Arial" w:hAnsi="Calibri" w:cs="Calibri"/>
                <w:bCs/>
                <w:sz w:val="20"/>
                <w:szCs w:val="20"/>
              </w:rPr>
              <w:t>4</w:t>
            </w:r>
            <w:r w:rsidRPr="000C7184"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45009" w14:textId="6F3B73B6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5F3746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D82F46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9A8F22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71EB1D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557067" w14:textId="56D30C0B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P</w:t>
            </w:r>
          </w:p>
        </w:tc>
      </w:tr>
      <w:tr w:rsidR="00282E18" w:rsidRPr="0040760B" w14:paraId="2D414E1D" w14:textId="77777777" w:rsidTr="001F1CC1">
        <w:tc>
          <w:tcPr>
            <w:tcW w:w="1696" w:type="dxa"/>
            <w:shd w:val="clear" w:color="auto" w:fill="auto"/>
          </w:tcPr>
          <w:p w14:paraId="7A653DAF" w14:textId="3D5E7438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Prøvedriftsplan</w:t>
            </w:r>
          </w:p>
        </w:tc>
        <w:tc>
          <w:tcPr>
            <w:tcW w:w="5529" w:type="dxa"/>
            <w:shd w:val="clear" w:color="auto" w:fill="auto"/>
          </w:tcPr>
          <w:p w14:paraId="18FC60E8" w14:textId="08EEADDE" w:rsidR="00282E18" w:rsidRPr="000C7184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C7184">
              <w:rPr>
                <w:rFonts w:ascii="Calibri" w:eastAsia="Arial" w:hAnsi="Calibri" w:cs="Calibri"/>
                <w:bCs/>
                <w:sz w:val="20"/>
                <w:szCs w:val="20"/>
              </w:rPr>
              <w:t>Leveres iht. Veileder – Plan for systematisk ferdigstillelse – kap. 10.1</w:t>
            </w:r>
            <w:r w:rsidR="000C7184" w:rsidRPr="000C7184">
              <w:rPr>
                <w:rFonts w:ascii="Calibri" w:eastAsia="Arial" w:hAnsi="Calibri" w:cs="Calibri"/>
                <w:bCs/>
                <w:sz w:val="20"/>
                <w:szCs w:val="20"/>
              </w:rPr>
              <w:t>5</w:t>
            </w:r>
            <w:r w:rsidRPr="000C7184"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E615A" w14:textId="0F5F3BAA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896E99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64A033" w14:textId="77777777" w:rsidR="00282E18" w:rsidRPr="006F43D1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629C58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14B14F" w14:textId="77777777" w:rsidR="00282E18" w:rsidRPr="00831A46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E31FA2" w14:textId="53809EEE" w:rsidR="00282E18" w:rsidRDefault="00282E18" w:rsidP="0028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P</w:t>
            </w:r>
          </w:p>
        </w:tc>
      </w:tr>
    </w:tbl>
    <w:p w14:paraId="6BE75B7A" w14:textId="77777777" w:rsidR="00A04426" w:rsidRPr="00A04426" w:rsidRDefault="00A04426" w:rsidP="00A04426"/>
    <w:p w14:paraId="34A654E2" w14:textId="3DDFD133" w:rsidR="00344E97" w:rsidRPr="00200558" w:rsidRDefault="00AE4005" w:rsidP="00344E97">
      <w:pPr>
        <w:rPr>
          <w:color w:val="FF0000"/>
          <w:lang w:eastAsia="nb-NO"/>
        </w:rPr>
      </w:pPr>
      <w:r>
        <w:rPr>
          <w:color w:val="FF0000"/>
          <w:lang w:eastAsia="nb-NO"/>
        </w:rPr>
        <w:br w:type="textWrapping" w:clear="all"/>
      </w:r>
    </w:p>
    <w:p w14:paraId="1EF84939" w14:textId="399020F6" w:rsidR="00344E97" w:rsidRDefault="00344E97" w:rsidP="00344E97">
      <w:pPr>
        <w:pStyle w:val="Overskrift1"/>
      </w:pPr>
      <w:bookmarkStart w:id="26" w:name="_Toc32391458"/>
      <w:r>
        <w:t>Produksjon</w:t>
      </w:r>
      <w:bookmarkEnd w:id="26"/>
    </w:p>
    <w:p w14:paraId="694D3DA7" w14:textId="676FC5FE" w:rsidR="00C70BE3" w:rsidRPr="00C70BE3" w:rsidRDefault="00C70BE3" w:rsidP="00C70BE3">
      <w:r w:rsidRPr="00B61199">
        <w:t>Entreprenøren skal rapportere til byggherre og ITB-ansvarlig når systemene har oppnådd følgende ferdiggrader</w:t>
      </w:r>
      <w:r w:rsidR="00B61199">
        <w:t>.</w:t>
      </w:r>
    </w:p>
    <w:p w14:paraId="23128C3C" w14:textId="77777777" w:rsidR="00B8068E" w:rsidRPr="00B8068E" w:rsidRDefault="00B8068E" w:rsidP="00B8068E">
      <w:pPr>
        <w:pStyle w:val="Listeavsnitt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 w:line="240" w:lineRule="auto"/>
        <w:contextualSpacing w:val="0"/>
        <w:textAlignment w:val="baseline"/>
        <w:outlineLvl w:val="1"/>
        <w:rPr>
          <w:rFonts w:eastAsia="Arial Unicode MS" w:cs="Arial"/>
          <w:b/>
          <w:bCs/>
          <w:iCs/>
          <w:vanish/>
          <w:sz w:val="24"/>
          <w:szCs w:val="28"/>
          <w:lang w:eastAsia="nb-NO"/>
        </w:rPr>
      </w:pPr>
      <w:bookmarkStart w:id="27" w:name="_Toc26955535"/>
      <w:bookmarkStart w:id="28" w:name="_Toc26955614"/>
      <w:bookmarkStart w:id="29" w:name="_Toc32391413"/>
      <w:bookmarkStart w:id="30" w:name="_Toc32391459"/>
      <w:bookmarkEnd w:id="27"/>
      <w:bookmarkEnd w:id="28"/>
      <w:bookmarkEnd w:id="29"/>
      <w:bookmarkEnd w:id="30"/>
    </w:p>
    <w:p w14:paraId="5E718B51" w14:textId="77777777" w:rsidR="00B8068E" w:rsidRPr="00B8068E" w:rsidRDefault="00B8068E" w:rsidP="00B8068E">
      <w:pPr>
        <w:pStyle w:val="Listeavsnitt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 w:line="240" w:lineRule="auto"/>
        <w:contextualSpacing w:val="0"/>
        <w:textAlignment w:val="baseline"/>
        <w:outlineLvl w:val="1"/>
        <w:rPr>
          <w:rFonts w:eastAsia="Arial Unicode MS" w:cs="Arial"/>
          <w:b/>
          <w:bCs/>
          <w:iCs/>
          <w:vanish/>
          <w:sz w:val="24"/>
          <w:szCs w:val="28"/>
          <w:lang w:eastAsia="nb-NO"/>
        </w:rPr>
      </w:pPr>
      <w:bookmarkStart w:id="31" w:name="_Toc26955615"/>
      <w:bookmarkStart w:id="32" w:name="_Toc32391414"/>
      <w:bookmarkStart w:id="33" w:name="_Toc32391460"/>
      <w:bookmarkEnd w:id="31"/>
      <w:bookmarkEnd w:id="32"/>
      <w:bookmarkEnd w:id="33"/>
    </w:p>
    <w:p w14:paraId="5B5DED44" w14:textId="77777777" w:rsidR="00B8068E" w:rsidRPr="00B8068E" w:rsidRDefault="00B8068E" w:rsidP="00B8068E">
      <w:pPr>
        <w:pStyle w:val="Listeavsnitt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 w:line="240" w:lineRule="auto"/>
        <w:contextualSpacing w:val="0"/>
        <w:textAlignment w:val="baseline"/>
        <w:outlineLvl w:val="1"/>
        <w:rPr>
          <w:rFonts w:eastAsia="Arial Unicode MS" w:cs="Arial"/>
          <w:b/>
          <w:bCs/>
          <w:iCs/>
          <w:vanish/>
          <w:sz w:val="24"/>
          <w:szCs w:val="28"/>
          <w:lang w:eastAsia="nb-NO"/>
        </w:rPr>
      </w:pPr>
      <w:bookmarkStart w:id="34" w:name="_Toc26955616"/>
      <w:bookmarkStart w:id="35" w:name="_Toc32391415"/>
      <w:bookmarkStart w:id="36" w:name="_Toc32391461"/>
      <w:bookmarkEnd w:id="34"/>
      <w:bookmarkEnd w:id="35"/>
      <w:bookmarkEnd w:id="36"/>
    </w:p>
    <w:p w14:paraId="4882FCD6" w14:textId="77777777" w:rsidR="00B8068E" w:rsidRPr="00B8068E" w:rsidRDefault="00B8068E" w:rsidP="00B8068E">
      <w:pPr>
        <w:pStyle w:val="Listeavsnitt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 w:line="240" w:lineRule="auto"/>
        <w:contextualSpacing w:val="0"/>
        <w:textAlignment w:val="baseline"/>
        <w:outlineLvl w:val="1"/>
        <w:rPr>
          <w:rFonts w:eastAsia="Arial Unicode MS" w:cs="Arial"/>
          <w:b/>
          <w:bCs/>
          <w:iCs/>
          <w:vanish/>
          <w:sz w:val="24"/>
          <w:szCs w:val="28"/>
          <w:lang w:eastAsia="nb-NO"/>
        </w:rPr>
      </w:pPr>
      <w:bookmarkStart w:id="37" w:name="_Toc26955617"/>
      <w:bookmarkStart w:id="38" w:name="_Toc32391416"/>
      <w:bookmarkStart w:id="39" w:name="_Toc32391462"/>
      <w:bookmarkEnd w:id="37"/>
      <w:bookmarkEnd w:id="38"/>
      <w:bookmarkEnd w:id="39"/>
    </w:p>
    <w:p w14:paraId="4CFDD802" w14:textId="77777777" w:rsidR="00B8068E" w:rsidRPr="00B8068E" w:rsidRDefault="00B8068E" w:rsidP="00B8068E">
      <w:pPr>
        <w:pStyle w:val="Listeavsnitt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 w:line="240" w:lineRule="auto"/>
        <w:contextualSpacing w:val="0"/>
        <w:textAlignment w:val="baseline"/>
        <w:outlineLvl w:val="1"/>
        <w:rPr>
          <w:rFonts w:eastAsia="Arial Unicode MS" w:cs="Arial"/>
          <w:b/>
          <w:bCs/>
          <w:iCs/>
          <w:vanish/>
          <w:sz w:val="24"/>
          <w:szCs w:val="28"/>
          <w:lang w:eastAsia="nb-NO"/>
        </w:rPr>
      </w:pPr>
      <w:bookmarkStart w:id="40" w:name="_Toc26955618"/>
      <w:bookmarkStart w:id="41" w:name="_Toc32391417"/>
      <w:bookmarkStart w:id="42" w:name="_Toc32391463"/>
      <w:bookmarkEnd w:id="40"/>
      <w:bookmarkEnd w:id="41"/>
      <w:bookmarkEnd w:id="42"/>
    </w:p>
    <w:p w14:paraId="043E19E7" w14:textId="642A7CAD" w:rsidR="00C70BE3" w:rsidRDefault="00936D48" w:rsidP="00B8068E">
      <w:pPr>
        <w:pStyle w:val="Overskrift2"/>
      </w:pPr>
      <w:bookmarkStart w:id="43" w:name="_Toc32391464"/>
      <w:r>
        <w:t>Mekanisk ferdigstillelse</w:t>
      </w:r>
      <w:bookmarkEnd w:id="43"/>
    </w:p>
    <w:p w14:paraId="2E0D7E0F" w14:textId="1EB63826" w:rsidR="00B83F25" w:rsidRDefault="00C866A9" w:rsidP="004633A5">
      <w:pPr>
        <w:rPr>
          <w:lang w:eastAsia="nb-NO"/>
        </w:rPr>
      </w:pPr>
      <w:r w:rsidRPr="00C866A9">
        <w:rPr>
          <w:lang w:eastAsia="nb-NO"/>
        </w:rPr>
        <w:t xml:space="preserve">I den detaljerte sluttfaseplanen skal datoer for mekanisk ferdigstillelse </w:t>
      </w:r>
      <w:proofErr w:type="gramStart"/>
      <w:r w:rsidRPr="00C866A9">
        <w:rPr>
          <w:lang w:eastAsia="nb-NO"/>
        </w:rPr>
        <w:t>fremgå</w:t>
      </w:r>
      <w:proofErr w:type="gramEnd"/>
      <w:r w:rsidRPr="00C866A9">
        <w:rPr>
          <w:lang w:eastAsia="nb-NO"/>
        </w:rPr>
        <w:t xml:space="preserve">. Det skal komme frem hvordan mekanisk ferdigstillelse skal gjennomføres, f.eks. oppdeling pr. fag/sone/system/kontrollområder. Det må synliggjøres om det er flere bygg, delovertakelser etc. Dette skal gjøres i tidlig fase.  </w:t>
      </w:r>
    </w:p>
    <w:p w14:paraId="4F94CC31" w14:textId="6DC22E75" w:rsidR="00414065" w:rsidRDefault="00414065" w:rsidP="004633A5">
      <w:pPr>
        <w:rPr>
          <w:lang w:eastAsia="nb-NO"/>
        </w:rPr>
      </w:pPr>
      <w:r>
        <w:rPr>
          <w:lang w:eastAsia="nb-NO"/>
        </w:rPr>
        <w:t xml:space="preserve">Endelig dato for da hele bygget er mekanisk ferdigstilt skal inngå i både </w:t>
      </w:r>
      <w:proofErr w:type="spellStart"/>
      <w:r>
        <w:rPr>
          <w:lang w:eastAsia="nb-NO"/>
        </w:rPr>
        <w:t>hovedfremdriftsplan</w:t>
      </w:r>
      <w:proofErr w:type="spellEnd"/>
      <w:r>
        <w:rPr>
          <w:lang w:eastAsia="nb-NO"/>
        </w:rPr>
        <w:t xml:space="preserve"> og </w:t>
      </w:r>
      <w:r w:rsidR="00C11959">
        <w:rPr>
          <w:lang w:eastAsia="nb-NO"/>
        </w:rPr>
        <w:t xml:space="preserve">detaljert sluttfaseplan. </w:t>
      </w:r>
    </w:p>
    <w:p w14:paraId="56D6735C" w14:textId="6F978B0B" w:rsidR="00C70BE3" w:rsidRDefault="00662266" w:rsidP="001570C8">
      <w:pPr>
        <w:pStyle w:val="Overskrift2"/>
      </w:pPr>
      <w:bookmarkStart w:id="44" w:name="_Toc32391465"/>
      <w:r>
        <w:t>Igangkjøring</w:t>
      </w:r>
      <w:bookmarkEnd w:id="44"/>
    </w:p>
    <w:p w14:paraId="0E6FA1A6" w14:textId="3284762C" w:rsidR="00CC21BE" w:rsidRDefault="00414065" w:rsidP="00CC21BE">
      <w:pPr>
        <w:pStyle w:val="Bildetekst"/>
        <w:keepNext/>
      </w:pPr>
      <w:r>
        <w:rPr>
          <w:i w:val="0"/>
          <w:iCs w:val="0"/>
          <w:color w:val="auto"/>
          <w:sz w:val="22"/>
          <w:szCs w:val="22"/>
          <w:lang w:eastAsia="nb-NO"/>
        </w:rPr>
        <w:t xml:space="preserve">I </w:t>
      </w:r>
      <w:r w:rsidRPr="00414065">
        <w:rPr>
          <w:i w:val="0"/>
          <w:iCs w:val="0"/>
          <w:color w:val="auto"/>
          <w:sz w:val="22"/>
          <w:szCs w:val="22"/>
          <w:lang w:eastAsia="nb-NO"/>
        </w:rPr>
        <w:t xml:space="preserve">den detaljerte sluttfaseplanen skal datoer for igangkjøring av de tekniske anleggene i bygget </w:t>
      </w:r>
      <w:proofErr w:type="gramStart"/>
      <w:r w:rsidRPr="00414065">
        <w:rPr>
          <w:i w:val="0"/>
          <w:iCs w:val="0"/>
          <w:color w:val="auto"/>
          <w:sz w:val="22"/>
          <w:szCs w:val="22"/>
          <w:lang w:eastAsia="nb-NO"/>
        </w:rPr>
        <w:t>fremgå</w:t>
      </w:r>
      <w:proofErr w:type="gramEnd"/>
      <w:r w:rsidRPr="00414065">
        <w:rPr>
          <w:i w:val="0"/>
          <w:iCs w:val="0"/>
          <w:color w:val="auto"/>
          <w:sz w:val="22"/>
          <w:szCs w:val="22"/>
          <w:lang w:eastAsia="nb-NO"/>
        </w:rPr>
        <w:t>. Spesielt der hvor det er flere bygg, delovertakelser etc.</w:t>
      </w:r>
    </w:p>
    <w:p w14:paraId="39457B18" w14:textId="17F2E98B" w:rsidR="00C70BE3" w:rsidRDefault="00662266" w:rsidP="001570C8">
      <w:pPr>
        <w:pStyle w:val="Overskrift2"/>
      </w:pPr>
      <w:bookmarkStart w:id="45" w:name="_Toc32391466"/>
      <w:r>
        <w:t>Innregulering</w:t>
      </w:r>
      <w:bookmarkEnd w:id="45"/>
    </w:p>
    <w:p w14:paraId="5CF64A91" w14:textId="5A41537B" w:rsidR="00EC339F" w:rsidRPr="00EC339F" w:rsidRDefault="00C11959" w:rsidP="00C11959">
      <w:pPr>
        <w:rPr>
          <w:lang w:eastAsia="nb-NO"/>
        </w:rPr>
      </w:pPr>
      <w:r w:rsidRPr="00C11959">
        <w:rPr>
          <w:lang w:eastAsia="nb-NO"/>
        </w:rPr>
        <w:t xml:space="preserve">I den detaljerte sluttfaseplanen skal datoer for innreguleringen av de tekniske anleggene i bygget </w:t>
      </w:r>
      <w:proofErr w:type="gramStart"/>
      <w:r w:rsidRPr="00C11959">
        <w:rPr>
          <w:lang w:eastAsia="nb-NO"/>
        </w:rPr>
        <w:t>fremgå</w:t>
      </w:r>
      <w:proofErr w:type="gramEnd"/>
      <w:r w:rsidRPr="00C11959">
        <w:rPr>
          <w:lang w:eastAsia="nb-NO"/>
        </w:rPr>
        <w:t xml:space="preserve">. Spesielt der hvor det er flere bygg, delovertakelser etc. </w:t>
      </w:r>
    </w:p>
    <w:p w14:paraId="0183A507" w14:textId="425BE644" w:rsidR="001570C8" w:rsidRDefault="00344E97" w:rsidP="001570C8">
      <w:pPr>
        <w:pStyle w:val="Overskrift2"/>
      </w:pPr>
      <w:bookmarkStart w:id="46" w:name="_Toc32391467"/>
      <w:r>
        <w:t>Test</w:t>
      </w:r>
      <w:r w:rsidR="001570C8">
        <w:t>ing</w:t>
      </w:r>
      <w:bookmarkStart w:id="47" w:name="_Toc13832862"/>
      <w:bookmarkStart w:id="48" w:name="_Toc13836075"/>
      <w:bookmarkStart w:id="49" w:name="_Toc13836127"/>
      <w:bookmarkStart w:id="50" w:name="_Toc14866776"/>
      <w:bookmarkStart w:id="51" w:name="_Toc14866919"/>
      <w:bookmarkStart w:id="52" w:name="_Toc14867466"/>
      <w:bookmarkStart w:id="53" w:name="_Toc14868546"/>
      <w:bookmarkStart w:id="54" w:name="_Toc15457357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E650C1E" w14:textId="06F15F1E" w:rsidR="00661D9B" w:rsidRDefault="00844759" w:rsidP="00661D9B">
      <w:pPr>
        <w:rPr>
          <w:lang w:eastAsia="nb-NO"/>
        </w:rPr>
      </w:pPr>
      <w:r>
        <w:rPr>
          <w:lang w:eastAsia="nb-NO"/>
        </w:rPr>
        <w:t>Byggherre</w:t>
      </w:r>
      <w:r w:rsidR="005963BC">
        <w:rPr>
          <w:lang w:eastAsia="nb-NO"/>
        </w:rPr>
        <w:t xml:space="preserve">, ITB-ansvarlig og RITB skal </w:t>
      </w:r>
      <w:r w:rsidR="004148DA">
        <w:rPr>
          <w:lang w:eastAsia="nb-NO"/>
        </w:rPr>
        <w:t>kalles inn til tester</w:t>
      </w:r>
      <w:r w:rsidR="004304CF">
        <w:rPr>
          <w:lang w:eastAsia="nb-NO"/>
        </w:rPr>
        <w:t xml:space="preserve">, og </w:t>
      </w:r>
      <w:r w:rsidR="0084713B">
        <w:rPr>
          <w:lang w:eastAsia="nb-NO"/>
        </w:rPr>
        <w:t>de vil også ha mulighet til å underkjenne/stanse tester dersom:</w:t>
      </w:r>
    </w:p>
    <w:p w14:paraId="54F3B358" w14:textId="385CD076" w:rsidR="00844759" w:rsidRDefault="00844759" w:rsidP="002829A3">
      <w:pPr>
        <w:pStyle w:val="Listeavsnitt"/>
        <w:numPr>
          <w:ilvl w:val="0"/>
          <w:numId w:val="53"/>
        </w:numPr>
        <w:spacing w:line="240" w:lineRule="auto"/>
        <w:jc w:val="both"/>
        <w:rPr>
          <w:lang w:eastAsia="nb-NO"/>
        </w:rPr>
      </w:pPr>
      <w:r>
        <w:rPr>
          <w:lang w:eastAsia="nb-NO"/>
        </w:rPr>
        <w:t>Det ikke anses som klart for testing</w:t>
      </w:r>
    </w:p>
    <w:p w14:paraId="2434232B" w14:textId="29A302AD" w:rsidR="00844759" w:rsidRDefault="00844759" w:rsidP="002829A3">
      <w:pPr>
        <w:pStyle w:val="Listeavsnitt"/>
        <w:numPr>
          <w:ilvl w:val="0"/>
          <w:numId w:val="53"/>
        </w:numPr>
        <w:spacing w:line="240" w:lineRule="auto"/>
        <w:jc w:val="both"/>
        <w:rPr>
          <w:lang w:eastAsia="nb-NO"/>
        </w:rPr>
      </w:pPr>
      <w:r>
        <w:rPr>
          <w:lang w:eastAsia="nb-NO"/>
        </w:rPr>
        <w:t>Testgjennomføring ikke er iht</w:t>
      </w:r>
      <w:r w:rsidR="0084713B">
        <w:rPr>
          <w:lang w:eastAsia="nb-NO"/>
        </w:rPr>
        <w:t>.</w:t>
      </w:r>
      <w:r>
        <w:rPr>
          <w:lang w:eastAsia="nb-NO"/>
        </w:rPr>
        <w:t xml:space="preserve"> prosedyre</w:t>
      </w:r>
    </w:p>
    <w:p w14:paraId="7F35E72F" w14:textId="4E894B7A" w:rsidR="00844759" w:rsidRDefault="00844759" w:rsidP="002829A3">
      <w:pPr>
        <w:pStyle w:val="Listeavsnitt"/>
        <w:numPr>
          <w:ilvl w:val="0"/>
          <w:numId w:val="53"/>
        </w:numPr>
        <w:spacing w:line="240" w:lineRule="auto"/>
        <w:jc w:val="both"/>
        <w:rPr>
          <w:lang w:eastAsia="nb-NO"/>
        </w:rPr>
      </w:pPr>
      <w:r>
        <w:rPr>
          <w:lang w:eastAsia="nb-NO"/>
        </w:rPr>
        <w:t xml:space="preserve">Nødvendig dokumentasjon </w:t>
      </w:r>
      <w:proofErr w:type="gramStart"/>
      <w:r>
        <w:rPr>
          <w:lang w:eastAsia="nb-NO"/>
        </w:rPr>
        <w:t>ikke er</w:t>
      </w:r>
      <w:proofErr w:type="gramEnd"/>
      <w:r>
        <w:rPr>
          <w:lang w:eastAsia="nb-NO"/>
        </w:rPr>
        <w:t xml:space="preserve"> levert</w:t>
      </w:r>
    </w:p>
    <w:p w14:paraId="256A2C5E" w14:textId="6B02527F" w:rsidR="00844759" w:rsidRDefault="00844759" w:rsidP="002829A3">
      <w:pPr>
        <w:pStyle w:val="Listeavsnitt"/>
        <w:numPr>
          <w:ilvl w:val="0"/>
          <w:numId w:val="53"/>
        </w:numPr>
        <w:spacing w:line="240" w:lineRule="auto"/>
        <w:jc w:val="both"/>
        <w:rPr>
          <w:lang w:eastAsia="nb-NO"/>
        </w:rPr>
      </w:pPr>
      <w:r>
        <w:rPr>
          <w:lang w:eastAsia="nb-NO"/>
        </w:rPr>
        <w:t>Mangler i testpro</w:t>
      </w:r>
      <w:r w:rsidR="00381ED5">
        <w:rPr>
          <w:lang w:eastAsia="nb-NO"/>
        </w:rPr>
        <w:t>sedyre</w:t>
      </w:r>
    </w:p>
    <w:p w14:paraId="0DF7B516" w14:textId="77777777" w:rsidR="002829A3" w:rsidRPr="00661D9B" w:rsidRDefault="002829A3" w:rsidP="002829A3">
      <w:pPr>
        <w:pStyle w:val="Listeavsnitt"/>
        <w:spacing w:line="240" w:lineRule="auto"/>
        <w:ind w:left="1065"/>
        <w:jc w:val="both"/>
        <w:rPr>
          <w:lang w:eastAsia="nb-NO"/>
        </w:rPr>
      </w:pPr>
    </w:p>
    <w:p w14:paraId="28007BAD" w14:textId="77777777" w:rsidR="001570C8" w:rsidRPr="001570C8" w:rsidRDefault="001570C8" w:rsidP="001570C8">
      <w:pPr>
        <w:pStyle w:val="Listeavsnitt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contextualSpacing w:val="0"/>
        <w:textAlignment w:val="baseline"/>
        <w:outlineLvl w:val="2"/>
        <w:rPr>
          <w:rFonts w:ascii="Calibri" w:eastAsia="Arial Unicode MS" w:hAnsi="Calibri" w:cs="Times New Roman"/>
          <w:b/>
          <w:bCs/>
          <w:vanish/>
          <w:szCs w:val="26"/>
          <w:lang w:eastAsia="nb-NO"/>
        </w:rPr>
      </w:pPr>
      <w:bookmarkStart w:id="55" w:name="_Toc13832863"/>
      <w:bookmarkStart w:id="56" w:name="_Toc13836076"/>
      <w:bookmarkStart w:id="57" w:name="_Toc13836128"/>
      <w:bookmarkStart w:id="58" w:name="_Toc14866777"/>
      <w:bookmarkStart w:id="59" w:name="_Toc14866920"/>
      <w:bookmarkStart w:id="60" w:name="_Toc14867467"/>
      <w:bookmarkStart w:id="61" w:name="_Toc14868547"/>
      <w:bookmarkStart w:id="62" w:name="_Toc15457358"/>
      <w:bookmarkStart w:id="63" w:name="_Toc26955546"/>
      <w:bookmarkStart w:id="64" w:name="_Toc26955623"/>
      <w:bookmarkStart w:id="65" w:name="_Toc32391422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3CA0AE5C" w14:textId="77777777" w:rsidR="001570C8" w:rsidRPr="001570C8" w:rsidRDefault="001570C8" w:rsidP="001570C8">
      <w:pPr>
        <w:pStyle w:val="Listeavsnitt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contextualSpacing w:val="0"/>
        <w:textAlignment w:val="baseline"/>
        <w:outlineLvl w:val="2"/>
        <w:rPr>
          <w:rFonts w:ascii="Calibri" w:eastAsia="Arial Unicode MS" w:hAnsi="Calibri" w:cs="Times New Roman"/>
          <w:b/>
          <w:bCs/>
          <w:vanish/>
          <w:szCs w:val="26"/>
          <w:lang w:eastAsia="nb-NO"/>
        </w:rPr>
      </w:pPr>
      <w:bookmarkStart w:id="66" w:name="_Toc26955547"/>
      <w:bookmarkStart w:id="67" w:name="_Toc26955624"/>
      <w:bookmarkStart w:id="68" w:name="_Toc32391423"/>
      <w:bookmarkEnd w:id="66"/>
      <w:bookmarkEnd w:id="67"/>
      <w:bookmarkEnd w:id="68"/>
    </w:p>
    <w:p w14:paraId="72614A5B" w14:textId="77777777" w:rsidR="001570C8" w:rsidRPr="001570C8" w:rsidRDefault="001570C8" w:rsidP="001570C8">
      <w:pPr>
        <w:pStyle w:val="Listeavsnitt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contextualSpacing w:val="0"/>
        <w:textAlignment w:val="baseline"/>
        <w:outlineLvl w:val="2"/>
        <w:rPr>
          <w:rFonts w:ascii="Calibri" w:eastAsia="Arial Unicode MS" w:hAnsi="Calibri" w:cs="Times New Roman"/>
          <w:b/>
          <w:bCs/>
          <w:vanish/>
          <w:szCs w:val="26"/>
          <w:lang w:eastAsia="nb-NO"/>
        </w:rPr>
      </w:pPr>
      <w:bookmarkStart w:id="69" w:name="_Toc26955548"/>
      <w:bookmarkStart w:id="70" w:name="_Toc26955625"/>
      <w:bookmarkStart w:id="71" w:name="_Toc32391424"/>
      <w:bookmarkEnd w:id="69"/>
      <w:bookmarkEnd w:id="70"/>
      <w:bookmarkEnd w:id="71"/>
    </w:p>
    <w:p w14:paraId="404029FC" w14:textId="77777777" w:rsidR="001570C8" w:rsidRPr="001570C8" w:rsidRDefault="001570C8" w:rsidP="001570C8">
      <w:pPr>
        <w:pStyle w:val="Listeavsnitt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contextualSpacing w:val="0"/>
        <w:textAlignment w:val="baseline"/>
        <w:outlineLvl w:val="2"/>
        <w:rPr>
          <w:rFonts w:ascii="Calibri" w:eastAsia="Arial Unicode MS" w:hAnsi="Calibri" w:cs="Times New Roman"/>
          <w:b/>
          <w:bCs/>
          <w:vanish/>
          <w:szCs w:val="26"/>
          <w:lang w:eastAsia="nb-NO"/>
        </w:rPr>
      </w:pPr>
      <w:bookmarkStart w:id="72" w:name="_Toc26955549"/>
      <w:bookmarkStart w:id="73" w:name="_Toc26955626"/>
      <w:bookmarkStart w:id="74" w:name="_Toc32391425"/>
      <w:bookmarkEnd w:id="72"/>
      <w:bookmarkEnd w:id="73"/>
      <w:bookmarkEnd w:id="74"/>
    </w:p>
    <w:p w14:paraId="65191CAA" w14:textId="77777777" w:rsidR="001570C8" w:rsidRPr="001570C8" w:rsidRDefault="001570C8" w:rsidP="001570C8">
      <w:pPr>
        <w:pStyle w:val="Listeavsnitt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contextualSpacing w:val="0"/>
        <w:textAlignment w:val="baseline"/>
        <w:outlineLvl w:val="2"/>
        <w:rPr>
          <w:rFonts w:ascii="Calibri" w:eastAsia="Arial Unicode MS" w:hAnsi="Calibri" w:cs="Times New Roman"/>
          <w:b/>
          <w:bCs/>
          <w:vanish/>
          <w:szCs w:val="26"/>
          <w:lang w:eastAsia="nb-NO"/>
        </w:rPr>
      </w:pPr>
      <w:bookmarkStart w:id="75" w:name="_Toc26955550"/>
      <w:bookmarkStart w:id="76" w:name="_Toc26955627"/>
      <w:bookmarkStart w:id="77" w:name="_Toc32391426"/>
      <w:bookmarkEnd w:id="75"/>
      <w:bookmarkEnd w:id="76"/>
      <w:bookmarkEnd w:id="77"/>
    </w:p>
    <w:p w14:paraId="794E8506" w14:textId="77777777" w:rsidR="001570C8" w:rsidRPr="001570C8" w:rsidRDefault="001570C8" w:rsidP="001570C8">
      <w:pPr>
        <w:pStyle w:val="Listeavsnitt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contextualSpacing w:val="0"/>
        <w:textAlignment w:val="baseline"/>
        <w:outlineLvl w:val="2"/>
        <w:rPr>
          <w:rFonts w:ascii="Calibri" w:eastAsia="Arial Unicode MS" w:hAnsi="Calibri" w:cs="Times New Roman"/>
          <w:b/>
          <w:bCs/>
          <w:vanish/>
          <w:szCs w:val="26"/>
          <w:lang w:eastAsia="nb-NO"/>
        </w:rPr>
      </w:pPr>
      <w:bookmarkStart w:id="78" w:name="_Toc26955551"/>
      <w:bookmarkStart w:id="79" w:name="_Toc26955628"/>
      <w:bookmarkStart w:id="80" w:name="_Toc32391427"/>
      <w:bookmarkEnd w:id="78"/>
      <w:bookmarkEnd w:id="79"/>
      <w:bookmarkEnd w:id="80"/>
    </w:p>
    <w:p w14:paraId="6F7A0F7C" w14:textId="77777777" w:rsidR="001570C8" w:rsidRPr="001570C8" w:rsidRDefault="001570C8" w:rsidP="001570C8">
      <w:pPr>
        <w:pStyle w:val="Listeavsnitt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contextualSpacing w:val="0"/>
        <w:textAlignment w:val="baseline"/>
        <w:outlineLvl w:val="2"/>
        <w:rPr>
          <w:rFonts w:ascii="Calibri" w:eastAsia="Arial Unicode MS" w:hAnsi="Calibri" w:cs="Times New Roman"/>
          <w:b/>
          <w:bCs/>
          <w:vanish/>
          <w:szCs w:val="26"/>
          <w:lang w:eastAsia="nb-NO"/>
        </w:rPr>
      </w:pPr>
      <w:bookmarkStart w:id="81" w:name="_Toc26955552"/>
      <w:bookmarkStart w:id="82" w:name="_Toc26955629"/>
      <w:bookmarkStart w:id="83" w:name="_Toc32391428"/>
      <w:bookmarkEnd w:id="81"/>
      <w:bookmarkEnd w:id="82"/>
      <w:bookmarkEnd w:id="83"/>
    </w:p>
    <w:p w14:paraId="7AFAEC8B" w14:textId="77777777" w:rsidR="001570C8" w:rsidRPr="001570C8" w:rsidRDefault="001570C8" w:rsidP="001570C8">
      <w:pPr>
        <w:pStyle w:val="Listeavsnitt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contextualSpacing w:val="0"/>
        <w:textAlignment w:val="baseline"/>
        <w:outlineLvl w:val="2"/>
        <w:rPr>
          <w:rFonts w:ascii="Calibri" w:eastAsia="Arial Unicode MS" w:hAnsi="Calibri" w:cs="Times New Roman"/>
          <w:b/>
          <w:bCs/>
          <w:vanish/>
          <w:szCs w:val="26"/>
          <w:lang w:eastAsia="nb-NO"/>
        </w:rPr>
      </w:pPr>
      <w:bookmarkStart w:id="84" w:name="_Toc26955553"/>
      <w:bookmarkStart w:id="85" w:name="_Toc26955630"/>
      <w:bookmarkStart w:id="86" w:name="_Toc32391429"/>
      <w:bookmarkEnd w:id="84"/>
      <w:bookmarkEnd w:id="85"/>
      <w:bookmarkEnd w:id="86"/>
    </w:p>
    <w:p w14:paraId="5CD02FE0" w14:textId="77777777" w:rsidR="001570C8" w:rsidRPr="001570C8" w:rsidRDefault="001570C8" w:rsidP="001570C8">
      <w:pPr>
        <w:pStyle w:val="Listeavsnitt"/>
        <w:keepNext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contextualSpacing w:val="0"/>
        <w:textAlignment w:val="baseline"/>
        <w:outlineLvl w:val="2"/>
        <w:rPr>
          <w:rFonts w:ascii="Calibri" w:eastAsia="Arial Unicode MS" w:hAnsi="Calibri" w:cs="Times New Roman"/>
          <w:b/>
          <w:bCs/>
          <w:vanish/>
          <w:szCs w:val="26"/>
          <w:lang w:eastAsia="nb-NO"/>
        </w:rPr>
      </w:pPr>
      <w:bookmarkStart w:id="87" w:name="_Toc26955554"/>
      <w:bookmarkStart w:id="88" w:name="_Toc26955631"/>
      <w:bookmarkStart w:id="89" w:name="_Toc32391430"/>
      <w:bookmarkEnd w:id="87"/>
      <w:bookmarkEnd w:id="88"/>
      <w:bookmarkEnd w:id="89"/>
    </w:p>
    <w:p w14:paraId="06994081" w14:textId="77777777" w:rsidR="001570C8" w:rsidRPr="001570C8" w:rsidRDefault="001570C8" w:rsidP="001570C8">
      <w:pPr>
        <w:pStyle w:val="Listeavsnitt"/>
        <w:keepNext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contextualSpacing w:val="0"/>
        <w:textAlignment w:val="baseline"/>
        <w:outlineLvl w:val="2"/>
        <w:rPr>
          <w:rFonts w:ascii="Calibri" w:eastAsia="Arial Unicode MS" w:hAnsi="Calibri" w:cs="Times New Roman"/>
          <w:b/>
          <w:bCs/>
          <w:vanish/>
          <w:szCs w:val="26"/>
          <w:lang w:eastAsia="nb-NO"/>
        </w:rPr>
      </w:pPr>
      <w:bookmarkStart w:id="90" w:name="_Toc26955555"/>
      <w:bookmarkStart w:id="91" w:name="_Toc26955632"/>
      <w:bookmarkStart w:id="92" w:name="_Toc32391431"/>
      <w:bookmarkEnd w:id="90"/>
      <w:bookmarkEnd w:id="91"/>
      <w:bookmarkEnd w:id="92"/>
    </w:p>
    <w:p w14:paraId="48916E03" w14:textId="77777777" w:rsidR="001570C8" w:rsidRPr="001570C8" w:rsidRDefault="001570C8" w:rsidP="001570C8">
      <w:pPr>
        <w:pStyle w:val="Listeavsnitt"/>
        <w:keepNext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contextualSpacing w:val="0"/>
        <w:textAlignment w:val="baseline"/>
        <w:outlineLvl w:val="2"/>
        <w:rPr>
          <w:rFonts w:ascii="Calibri" w:eastAsia="Arial Unicode MS" w:hAnsi="Calibri" w:cs="Times New Roman"/>
          <w:b/>
          <w:bCs/>
          <w:vanish/>
          <w:szCs w:val="26"/>
          <w:lang w:eastAsia="nb-NO"/>
        </w:rPr>
      </w:pPr>
      <w:bookmarkStart w:id="93" w:name="_Toc26955556"/>
      <w:bookmarkStart w:id="94" w:name="_Toc26955633"/>
      <w:bookmarkStart w:id="95" w:name="_Toc32391432"/>
      <w:bookmarkEnd w:id="93"/>
      <w:bookmarkEnd w:id="94"/>
      <w:bookmarkEnd w:id="95"/>
    </w:p>
    <w:p w14:paraId="52259C78" w14:textId="77777777" w:rsidR="001570C8" w:rsidRPr="001570C8" w:rsidRDefault="001570C8" w:rsidP="001570C8">
      <w:pPr>
        <w:pStyle w:val="Listeavsnitt"/>
        <w:keepNext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contextualSpacing w:val="0"/>
        <w:textAlignment w:val="baseline"/>
        <w:outlineLvl w:val="2"/>
        <w:rPr>
          <w:rFonts w:ascii="Calibri" w:eastAsia="Arial Unicode MS" w:hAnsi="Calibri" w:cs="Times New Roman"/>
          <w:b/>
          <w:bCs/>
          <w:vanish/>
          <w:szCs w:val="26"/>
          <w:lang w:eastAsia="nb-NO"/>
        </w:rPr>
      </w:pPr>
      <w:bookmarkStart w:id="96" w:name="_Toc26955557"/>
      <w:bookmarkStart w:id="97" w:name="_Toc26955634"/>
      <w:bookmarkStart w:id="98" w:name="_Toc32391433"/>
      <w:bookmarkEnd w:id="96"/>
      <w:bookmarkEnd w:id="97"/>
      <w:bookmarkEnd w:id="98"/>
    </w:p>
    <w:p w14:paraId="752A981E" w14:textId="0E363F43" w:rsidR="00344E97" w:rsidRDefault="00344E97" w:rsidP="001570C8">
      <w:pPr>
        <w:pStyle w:val="Overskrift3"/>
      </w:pPr>
      <w:r>
        <w:t>Funksjonstest på systemer</w:t>
      </w:r>
    </w:p>
    <w:p w14:paraId="7E1A9E72" w14:textId="77777777" w:rsidR="00344E97" w:rsidRPr="000E1979" w:rsidRDefault="00344E97" w:rsidP="00344E97">
      <w:r w:rsidRPr="000E1979">
        <w:t>Test(er) som avholdes på et system med relevant utstyr tilkoblet som dokumenterer at de tekniske ytelsene er iht. systembeskrivelsen</w:t>
      </w:r>
      <w:r>
        <w:t>.</w:t>
      </w:r>
    </w:p>
    <w:p w14:paraId="5E3D7CD0" w14:textId="77777777" w:rsidR="00344E97" w:rsidRPr="000E1979" w:rsidRDefault="00344E97" w:rsidP="00344E97">
      <w:pPr>
        <w:rPr>
          <w:u w:val="single"/>
        </w:rPr>
      </w:pPr>
      <w:r w:rsidRPr="000E1979">
        <w:rPr>
          <w:u w:val="single"/>
        </w:rPr>
        <w:t>Forutsetning for gjennomføring av test:</w:t>
      </w:r>
    </w:p>
    <w:p w14:paraId="77EA2C13" w14:textId="77777777" w:rsidR="00344E97" w:rsidRPr="00046528" w:rsidRDefault="00344E97" w:rsidP="00344E97">
      <w:r w:rsidRPr="000E1979">
        <w:t>Aktuelt system er mekanisk ferdigstilt. Egenkontrollskjema foreligger fra entreprenør. FDV for systemet er levert.</w:t>
      </w:r>
    </w:p>
    <w:p w14:paraId="6DA9C00C" w14:textId="3BAE9336" w:rsidR="00344E97" w:rsidRDefault="00344E97" w:rsidP="00344E97">
      <w:pPr>
        <w:pStyle w:val="Tabelltekstliten"/>
        <w:rPr>
          <w:lang w:eastAsia="nb-NO"/>
        </w:rPr>
      </w:pPr>
    </w:p>
    <w:p w14:paraId="243982F9" w14:textId="77777777" w:rsidR="00344E97" w:rsidRPr="00046528" w:rsidRDefault="00344E97" w:rsidP="00344E97">
      <w:r w:rsidRPr="00046528">
        <w:rPr>
          <w:lang w:eastAsia="nb-NO"/>
        </w:rPr>
        <w:t>Roller: H – Hovedansvarlig            D - Deltakende             K - Koordinerende</w:t>
      </w:r>
    </w:p>
    <w:p w14:paraId="066DC395" w14:textId="35CFC024" w:rsidR="009C3887" w:rsidRDefault="009C3887" w:rsidP="009C3887">
      <w:pPr>
        <w:pStyle w:val="Bildetekst"/>
        <w:keepNext/>
      </w:pPr>
      <w:r>
        <w:t xml:space="preserve">Tabell </w:t>
      </w:r>
      <w:fldSimple w:instr=" SEQ Tabell \* ARABIC ">
        <w:r w:rsidR="00976653">
          <w:rPr>
            <w:noProof/>
          </w:rPr>
          <w:t>9</w:t>
        </w:r>
      </w:fldSimple>
      <w:r>
        <w:t>: Ansvar ved funksjonstester på system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5"/>
        <w:gridCol w:w="760"/>
        <w:gridCol w:w="760"/>
        <w:gridCol w:w="760"/>
        <w:gridCol w:w="760"/>
        <w:gridCol w:w="760"/>
        <w:gridCol w:w="760"/>
      </w:tblGrid>
      <w:tr w:rsidR="00344E97" w:rsidRPr="00046528" w14:paraId="2F8271DD" w14:textId="77777777" w:rsidTr="00A001D6">
        <w:trPr>
          <w:cantSplit/>
          <w:trHeight w:val="1391"/>
          <w:tblHeader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2529D" w14:textId="77777777" w:rsidR="00344E97" w:rsidRPr="00046528" w:rsidRDefault="00344E97" w:rsidP="004D2EE9">
            <w:pPr>
              <w:jc w:val="center"/>
              <w:rPr>
                <w:b/>
              </w:rPr>
            </w:pPr>
            <w:r w:rsidRPr="00046528">
              <w:rPr>
                <w:b/>
              </w:rPr>
              <w:t>Funksjonstester</w:t>
            </w:r>
            <w:r>
              <w:rPr>
                <w:b/>
              </w:rPr>
              <w:t xml:space="preserve"> på system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00827CD" w14:textId="398767D5" w:rsidR="00344E97" w:rsidRPr="00B93463" w:rsidRDefault="001645E9" w:rsidP="00B93463">
            <w:pPr>
              <w:ind w:left="113" w:right="113"/>
              <w:jc w:val="center"/>
              <w:rPr>
                <w:b/>
                <w:sz w:val="16"/>
                <w:szCs w:val="16"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ITB-ansvarlig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3EBCA59" w14:textId="4F4D594E" w:rsidR="00344E97" w:rsidRPr="00B93463" w:rsidRDefault="00344E97" w:rsidP="00B93463">
            <w:pPr>
              <w:ind w:left="113" w:right="113"/>
              <w:jc w:val="center"/>
              <w:rPr>
                <w:b/>
                <w:sz w:val="16"/>
                <w:szCs w:val="16"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B</w:t>
            </w:r>
            <w:r w:rsidR="001E562B">
              <w:rPr>
                <w:b/>
                <w:sz w:val="16"/>
                <w:szCs w:val="16"/>
                <w:lang w:eastAsia="nb-NO"/>
              </w:rPr>
              <w:t>yggeleder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7BEA13B" w14:textId="71C74329" w:rsidR="00344E97" w:rsidRPr="00B93463" w:rsidRDefault="00344E97" w:rsidP="00B93463">
            <w:pPr>
              <w:ind w:left="113" w:right="113"/>
              <w:jc w:val="center"/>
              <w:rPr>
                <w:b/>
                <w:sz w:val="16"/>
                <w:szCs w:val="16"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PG</w:t>
            </w:r>
            <w:r w:rsidR="00B93463" w:rsidRPr="00B93463">
              <w:rPr>
                <w:b/>
                <w:sz w:val="16"/>
                <w:szCs w:val="16"/>
                <w:lang w:eastAsia="nb-NO"/>
              </w:rPr>
              <w:t>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73C39AA" w14:textId="04686818" w:rsidR="00344E97" w:rsidRPr="00B93463" w:rsidRDefault="00B93463" w:rsidP="00B93463">
            <w:pPr>
              <w:ind w:left="113" w:right="113"/>
              <w:jc w:val="center"/>
              <w:rPr>
                <w:b/>
                <w:sz w:val="16"/>
                <w:szCs w:val="16"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R</w:t>
            </w:r>
            <w:r w:rsidR="00344E97" w:rsidRPr="00B93463">
              <w:rPr>
                <w:b/>
                <w:sz w:val="16"/>
                <w:szCs w:val="16"/>
                <w:lang w:eastAsia="nb-NO"/>
              </w:rPr>
              <w:t>ITB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C7CF171" w14:textId="006C271C" w:rsidR="00344E97" w:rsidRPr="00B93463" w:rsidRDefault="00B93463" w:rsidP="00B93463">
            <w:pPr>
              <w:ind w:left="113" w:right="113"/>
              <w:jc w:val="center"/>
              <w:rPr>
                <w:b/>
                <w:sz w:val="16"/>
                <w:szCs w:val="16"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Systemintegrator leverandør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60476F37" w14:textId="77777777" w:rsidR="00344E97" w:rsidRPr="00B93463" w:rsidRDefault="00344E97" w:rsidP="00B93463">
            <w:pPr>
              <w:ind w:left="113" w:right="113"/>
              <w:jc w:val="center"/>
              <w:rPr>
                <w:b/>
                <w:sz w:val="16"/>
                <w:szCs w:val="16"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Drift</w:t>
            </w:r>
          </w:p>
        </w:tc>
      </w:tr>
      <w:tr w:rsidR="00344E97" w:rsidRPr="00046528" w14:paraId="5C4F837D" w14:textId="77777777" w:rsidTr="004D2EE9">
        <w:trPr>
          <w:trHeight w:val="783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FFCE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 xml:space="preserve">Kontrollere at forutsetningene for test er tilfredsstilt. Følge opp </w:t>
            </w:r>
            <w:r>
              <w:rPr>
                <w:lang w:eastAsia="nb-NO"/>
              </w:rPr>
              <w:t>at det meldes «klart for test».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577B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D4C3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16D4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A2A0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A546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3D68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046528" w14:paraId="7143210A" w14:textId="77777777" w:rsidTr="004D2EE9">
        <w:trPr>
          <w:trHeight w:val="30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41E7" w14:textId="77777777" w:rsidR="00344E97" w:rsidRPr="003653BD" w:rsidRDefault="00344E97" w:rsidP="004D2EE9">
            <w:pPr>
              <w:rPr>
                <w:lang w:eastAsia="nb-NO"/>
              </w:rPr>
            </w:pPr>
            <w:r>
              <w:rPr>
                <w:lang w:eastAsia="nb-NO"/>
              </w:rPr>
              <w:lastRenderedPageBreak/>
              <w:t>Testgjennomføring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1F8D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1599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8353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BAA2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842A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0949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</w:tr>
      <w:tr w:rsidR="00344E97" w:rsidRPr="00046528" w14:paraId="74F152A5" w14:textId="77777777" w:rsidTr="004D2EE9">
        <w:trPr>
          <w:trHeight w:val="3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6FA6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Levere protokoll/dokumentasjon på utført test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0640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A202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21FB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92AC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86F5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40DE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046528" w14:paraId="14AFD522" w14:textId="77777777" w:rsidTr="004D2EE9">
        <w:trPr>
          <w:trHeight w:val="60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8783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Gjennomgå protokoll/dokumentasjon på utførte tester</w:t>
            </w:r>
            <w:r w:rsidRPr="00421ED7">
              <w:rPr>
                <w:color w:val="FF0000"/>
                <w:lang w:eastAsia="nb-NO"/>
              </w:rPr>
              <w:t xml:space="preserve"> (ved totalentreprise)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AB4B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3C01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D172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EF83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3A0C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C6CF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046528" w14:paraId="0E926A29" w14:textId="77777777" w:rsidTr="004D2EE9">
        <w:trPr>
          <w:trHeight w:val="377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3C57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Følge opp retting av feil og mangler fra test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97EC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E2B1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95B7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593C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1EC5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72D1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046528" w14:paraId="308CC63A" w14:textId="77777777" w:rsidTr="004D2EE9">
        <w:trPr>
          <w:trHeight w:val="30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5D25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Godkjenne test og vurdere testresultat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1B66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F26B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CEF5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6FE8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0E7E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150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</w:tr>
    </w:tbl>
    <w:p w14:paraId="239D6295" w14:textId="77777777" w:rsidR="00344E97" w:rsidRPr="00421ED7" w:rsidRDefault="00344E97" w:rsidP="00344E97">
      <w:pPr>
        <w:rPr>
          <w:color w:val="FF0000"/>
        </w:rPr>
      </w:pPr>
      <w:r w:rsidRPr="00421ED7">
        <w:rPr>
          <w:color w:val="FF0000"/>
        </w:rPr>
        <w:t>Tilpasses prosjektet</w:t>
      </w:r>
    </w:p>
    <w:p w14:paraId="67DBBADA" w14:textId="77777777" w:rsidR="00344E97" w:rsidRPr="00D706FF" w:rsidRDefault="00344E97" w:rsidP="00344E97">
      <w:pPr>
        <w:rPr>
          <w:lang w:eastAsia="nb-NO"/>
        </w:rPr>
      </w:pPr>
    </w:p>
    <w:p w14:paraId="739C3D65" w14:textId="77777777" w:rsidR="00344E97" w:rsidRDefault="00344E97" w:rsidP="00344E97">
      <w:pPr>
        <w:pStyle w:val="Overskrift3"/>
      </w:pPr>
      <w:r>
        <w:t>Integrerte tester</w:t>
      </w:r>
    </w:p>
    <w:p w14:paraId="4BEC43BA" w14:textId="77777777" w:rsidR="00344E97" w:rsidRPr="000E1979" w:rsidRDefault="00344E97" w:rsidP="00344E97">
      <w:r w:rsidRPr="000E1979">
        <w:t>Test(er) som avholdes på to eller flere sammenkoblede tekniske systemer og dokumenterer at grensesnittene fungerer på tvers a</w:t>
      </w:r>
      <w:r>
        <w:t>v system- og entreprisegrenser.</w:t>
      </w:r>
    </w:p>
    <w:p w14:paraId="41EF101C" w14:textId="77777777" w:rsidR="00344E97" w:rsidRPr="000E1979" w:rsidRDefault="00344E97" w:rsidP="00344E97">
      <w:pPr>
        <w:rPr>
          <w:u w:val="single"/>
        </w:rPr>
      </w:pPr>
      <w:r w:rsidRPr="000E1979">
        <w:rPr>
          <w:u w:val="single"/>
        </w:rPr>
        <w:t>Forutsetning for gjennomføring av test:</w:t>
      </w:r>
    </w:p>
    <w:p w14:paraId="0B49DE56" w14:textId="77777777" w:rsidR="00344E97" w:rsidRPr="00046528" w:rsidRDefault="00344E97" w:rsidP="00344E97">
      <w:r w:rsidRPr="000E1979">
        <w:t>Systemene som inngår i testen er ferdigstilt, har gjennomgått entreprenørens egenkontroll og bestått eventuelle påkrevde funksjonstester.</w:t>
      </w:r>
      <w:r w:rsidRPr="006536AA">
        <w:t xml:space="preserve"> </w:t>
      </w:r>
    </w:p>
    <w:p w14:paraId="4A0454D7" w14:textId="77777777" w:rsidR="00344E97" w:rsidRPr="00906422" w:rsidRDefault="00344E97" w:rsidP="00344E97">
      <w:r w:rsidRPr="00046528">
        <w:rPr>
          <w:lang w:eastAsia="nb-NO"/>
        </w:rPr>
        <w:t>Roller: H – Hovedansvarlig            D - Deltakende             K - Koordinerende</w:t>
      </w:r>
    </w:p>
    <w:p w14:paraId="1CB75501" w14:textId="3B119B48" w:rsidR="006836FB" w:rsidRPr="006836FB" w:rsidRDefault="009C3887" w:rsidP="00E949E9">
      <w:pPr>
        <w:pStyle w:val="Bildetekst"/>
        <w:keepNext/>
      </w:pPr>
      <w:r>
        <w:t xml:space="preserve">Tabell </w:t>
      </w:r>
      <w:fldSimple w:instr=" SEQ Tabell \* ARABIC ">
        <w:r w:rsidR="00976653">
          <w:rPr>
            <w:noProof/>
          </w:rPr>
          <w:t>10</w:t>
        </w:r>
      </w:fldSimple>
      <w:r>
        <w:t>: Ansvar ved integrert funksjonstest</w:t>
      </w:r>
    </w:p>
    <w:tbl>
      <w:tblPr>
        <w:tblW w:w="922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760"/>
        <w:gridCol w:w="760"/>
        <w:gridCol w:w="760"/>
        <w:gridCol w:w="760"/>
        <w:gridCol w:w="760"/>
        <w:gridCol w:w="760"/>
      </w:tblGrid>
      <w:tr w:rsidR="006836FB" w:rsidRPr="00046528" w14:paraId="1FC52842" w14:textId="77777777" w:rsidTr="00A001D6">
        <w:trPr>
          <w:trHeight w:val="1266"/>
          <w:tblHeader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1F6482" w14:textId="77777777" w:rsidR="006836FB" w:rsidRDefault="006836FB" w:rsidP="006836FB">
            <w:pPr>
              <w:jc w:val="center"/>
              <w:rPr>
                <w:b/>
                <w:lang w:eastAsia="nb-NO"/>
              </w:rPr>
            </w:pPr>
            <w:r w:rsidRPr="00046528">
              <w:rPr>
                <w:b/>
                <w:lang w:eastAsia="nb-NO"/>
              </w:rPr>
              <w:t>Integrert funksjonstest</w:t>
            </w:r>
          </w:p>
          <w:p w14:paraId="233795F2" w14:textId="0E25CC68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6803696" w14:textId="3E3FFBFE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ITB-ansvarlig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FBAF1E2" w14:textId="6DF6B246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B</w:t>
            </w:r>
            <w:r>
              <w:rPr>
                <w:b/>
                <w:sz w:val="16"/>
                <w:szCs w:val="16"/>
                <w:lang w:eastAsia="nb-NO"/>
              </w:rPr>
              <w:t>yggeleder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1DE3953" w14:textId="3101B585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PGL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54A1745" w14:textId="198A0D64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RITB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66B7E0C" w14:textId="3CA19377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Systemintegrator leverandør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04CF4CE2" w14:textId="136A6F89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Drift</w:t>
            </w:r>
          </w:p>
        </w:tc>
      </w:tr>
      <w:tr w:rsidR="00344E97" w:rsidRPr="00046528" w14:paraId="3877FCE6" w14:textId="77777777" w:rsidTr="004D2EE9">
        <w:trPr>
          <w:trHeight w:val="8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419E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 xml:space="preserve">Kontrollere at forutsetningene for test er tilfredsstilt. Følge opp at det meldes «klart for test».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3BD7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8119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5553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48AB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70CE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80E0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046528" w14:paraId="672BFC68" w14:textId="77777777" w:rsidTr="004D2EE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D034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Testgjennomføring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541F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2592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12B4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53DD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2245" w14:textId="0DE8D26E" w:rsidR="00344E97" w:rsidRPr="00046528" w:rsidRDefault="00B66533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9ADE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D</w:t>
            </w:r>
          </w:p>
        </w:tc>
      </w:tr>
      <w:tr w:rsidR="00344E97" w:rsidRPr="00046528" w14:paraId="5BDF0938" w14:textId="77777777" w:rsidTr="004D2EE9">
        <w:trPr>
          <w:trHeight w:val="3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FFBE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Levere protoko</w:t>
            </w:r>
            <w:r>
              <w:rPr>
                <w:lang w:eastAsia="nb-NO"/>
              </w:rPr>
              <w:t>ll/dokumentasjon på utført test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ED52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3FB3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98DC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F9CD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B0E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1345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046528" w14:paraId="38CE4567" w14:textId="77777777" w:rsidTr="004D2EE9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A4E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Gjennomgå protokoll/dokumentasjon på utførte test</w:t>
            </w:r>
            <w:r>
              <w:rPr>
                <w:lang w:eastAsia="nb-NO"/>
              </w:rPr>
              <w:t xml:space="preserve"> </w:t>
            </w:r>
            <w:r w:rsidRPr="00421ED7">
              <w:rPr>
                <w:color w:val="FF0000"/>
                <w:lang w:eastAsia="nb-NO"/>
              </w:rPr>
              <w:t>(ved totalentreprise)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8776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8B63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46C9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3D32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9F80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D77A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046528" w14:paraId="5D859ECB" w14:textId="77777777" w:rsidTr="004D2EE9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5157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Følge opp rett</w:t>
            </w:r>
            <w:r>
              <w:rPr>
                <w:lang w:eastAsia="nb-NO"/>
              </w:rPr>
              <w:t>ing av feil og mangler fra test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570B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EBB4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46C2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6FAD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E23E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2651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6536AA" w14:paraId="4B809955" w14:textId="77777777" w:rsidTr="004D2EE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BE21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Godkjenne test og vurdere testresultat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DB31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D387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84AA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1E17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1E6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9194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</w:tr>
    </w:tbl>
    <w:p w14:paraId="1F871F0F" w14:textId="77777777" w:rsidR="00344E97" w:rsidRPr="00421ED7" w:rsidRDefault="00344E97" w:rsidP="00344E97">
      <w:pPr>
        <w:rPr>
          <w:color w:val="FF0000"/>
        </w:rPr>
      </w:pPr>
      <w:r w:rsidRPr="00421ED7">
        <w:rPr>
          <w:color w:val="FF0000"/>
        </w:rPr>
        <w:t>Tilpasses prosjektet</w:t>
      </w:r>
    </w:p>
    <w:p w14:paraId="1DBF3960" w14:textId="77777777" w:rsidR="00344E97" w:rsidRPr="00D706FF" w:rsidRDefault="00344E97" w:rsidP="00344E97">
      <w:pPr>
        <w:rPr>
          <w:lang w:eastAsia="nb-NO"/>
        </w:rPr>
      </w:pPr>
    </w:p>
    <w:p w14:paraId="4C08D0D2" w14:textId="77777777" w:rsidR="00344E97" w:rsidRDefault="00344E97" w:rsidP="00344E97">
      <w:pPr>
        <w:pStyle w:val="Overskrift3"/>
      </w:pPr>
      <w:r>
        <w:lastRenderedPageBreak/>
        <w:t>Fullskalatest</w:t>
      </w:r>
    </w:p>
    <w:p w14:paraId="093FE3EE" w14:textId="77777777" w:rsidR="00344E97" w:rsidRPr="000E1979" w:rsidRDefault="00344E97" w:rsidP="00344E97">
      <w:r w:rsidRPr="000E1979">
        <w:t>Det skal utføres en komplett sikkerhetstest av integrerte systemer i bygget. Fullskalatest gjennomføres før bygget tas i bruk. Ved fullskalatest bør driftspersonell involveres for å kontrollere og dokumentere at driftspersonells prosedyrer er tilpasset</w:t>
      </w:r>
      <w:r>
        <w:t xml:space="preserve"> installasjonene som er levert.</w:t>
      </w:r>
    </w:p>
    <w:p w14:paraId="7317DA8E" w14:textId="77777777" w:rsidR="00344E97" w:rsidRPr="000E1979" w:rsidRDefault="00344E97" w:rsidP="00344E97">
      <w:pPr>
        <w:rPr>
          <w:u w:val="single"/>
        </w:rPr>
      </w:pPr>
      <w:r w:rsidRPr="000E1979">
        <w:rPr>
          <w:u w:val="single"/>
        </w:rPr>
        <w:t>Forutsetning for gjennomføring av test:</w:t>
      </w:r>
    </w:p>
    <w:p w14:paraId="75286328" w14:textId="77777777" w:rsidR="00344E97" w:rsidRDefault="00344E97" w:rsidP="00344E97">
      <w:r w:rsidRPr="000E1979">
        <w:t xml:space="preserve">Samtlige funksjonstester og integrerte tester er gjennomført og bestått, integrert funksjonsbeskrivelse og branndokumentasjon er ajourført og </w:t>
      </w:r>
      <w:r>
        <w:t xml:space="preserve">levert som FDV. </w:t>
      </w:r>
    </w:p>
    <w:p w14:paraId="2970F330" w14:textId="77777777" w:rsidR="00344E97" w:rsidRPr="00046528" w:rsidRDefault="00344E97" w:rsidP="00344E97"/>
    <w:p w14:paraId="22DE1913" w14:textId="77777777" w:rsidR="00344E97" w:rsidRPr="00906422" w:rsidRDefault="00344E97" w:rsidP="00344E97">
      <w:pPr>
        <w:rPr>
          <w:lang w:eastAsia="nb-NO"/>
        </w:rPr>
      </w:pPr>
      <w:r w:rsidRPr="00046528">
        <w:rPr>
          <w:lang w:eastAsia="nb-NO"/>
        </w:rPr>
        <w:t xml:space="preserve">Roller: H – Hovedansvarlig            D - Deltakende             K </w:t>
      </w:r>
      <w:r>
        <w:rPr>
          <w:lang w:eastAsia="nb-NO"/>
        </w:rPr>
        <w:t>–</w:t>
      </w:r>
      <w:r w:rsidRPr="00046528">
        <w:rPr>
          <w:lang w:eastAsia="nb-NO"/>
        </w:rPr>
        <w:t xml:space="preserve"> Koordinerende</w:t>
      </w:r>
    </w:p>
    <w:p w14:paraId="07EC8EE1" w14:textId="74AE3BB8" w:rsidR="009C3887" w:rsidRDefault="009C3887" w:rsidP="009C3887">
      <w:pPr>
        <w:pStyle w:val="Bildetekst"/>
        <w:keepNext/>
      </w:pPr>
      <w:r>
        <w:t xml:space="preserve">Tabell </w:t>
      </w:r>
      <w:fldSimple w:instr=" SEQ Tabell \* ARABIC ">
        <w:r w:rsidR="00976653">
          <w:rPr>
            <w:noProof/>
          </w:rPr>
          <w:t>11</w:t>
        </w:r>
      </w:fldSimple>
      <w:r>
        <w:t>: Ansvar ved fullskalatest</w:t>
      </w:r>
    </w:p>
    <w:tbl>
      <w:tblPr>
        <w:tblW w:w="922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760"/>
        <w:gridCol w:w="760"/>
        <w:gridCol w:w="760"/>
        <w:gridCol w:w="760"/>
        <w:gridCol w:w="760"/>
        <w:gridCol w:w="760"/>
      </w:tblGrid>
      <w:tr w:rsidR="006836FB" w:rsidRPr="00046528" w14:paraId="4FE38336" w14:textId="77777777" w:rsidTr="00A001D6">
        <w:trPr>
          <w:trHeight w:val="1421"/>
          <w:tblHeader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C1B48D" w14:textId="77777777" w:rsidR="006836FB" w:rsidRDefault="006836FB" w:rsidP="006836FB">
            <w:pPr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Fullskala</w:t>
            </w:r>
            <w:r w:rsidRPr="00046528">
              <w:rPr>
                <w:b/>
                <w:lang w:eastAsia="nb-NO"/>
              </w:rPr>
              <w:t>test</w:t>
            </w:r>
          </w:p>
          <w:p w14:paraId="3D74AB45" w14:textId="50D0E3D8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FDB46D7" w14:textId="6BDE3698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ITB-ansvarlig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A39789A" w14:textId="4D565080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B</w:t>
            </w:r>
            <w:r>
              <w:rPr>
                <w:b/>
                <w:sz w:val="16"/>
                <w:szCs w:val="16"/>
                <w:lang w:eastAsia="nb-NO"/>
              </w:rPr>
              <w:t>yggeleder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9D48542" w14:textId="5BC110BF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PGL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9092299" w14:textId="26455371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RITB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E811775" w14:textId="035B2992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Systemintegrator leverandør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096DAF1C" w14:textId="20C56003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Drift</w:t>
            </w:r>
          </w:p>
        </w:tc>
      </w:tr>
      <w:tr w:rsidR="00344E97" w:rsidRPr="00421ED7" w14:paraId="17671DD7" w14:textId="77777777" w:rsidTr="004D2EE9">
        <w:trPr>
          <w:trHeight w:val="8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97BD" w14:textId="77777777" w:rsidR="00344E97" w:rsidRPr="00421ED7" w:rsidRDefault="00344E97" w:rsidP="004D2EE9">
            <w:pPr>
              <w:rPr>
                <w:lang w:eastAsia="nb-NO"/>
              </w:rPr>
            </w:pPr>
            <w:r w:rsidRPr="00421ED7">
              <w:rPr>
                <w:lang w:eastAsia="nb-NO"/>
              </w:rPr>
              <w:t>Kontrollere at forutsetningene for test er tilfredsstilt. Følge opp at det m</w:t>
            </w:r>
            <w:r>
              <w:rPr>
                <w:lang w:eastAsia="nb-NO"/>
              </w:rPr>
              <w:t>eldes «klart for test».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27CA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736F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 w:rsidRPr="00421ED7"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3752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485C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F01F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 w:rsidRPr="00421ED7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DB62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421ED7" w14:paraId="0776F0B8" w14:textId="77777777" w:rsidTr="004D2EE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6F69" w14:textId="77777777" w:rsidR="00344E97" w:rsidRPr="00421ED7" w:rsidRDefault="00344E97" w:rsidP="004D2EE9">
            <w:pPr>
              <w:rPr>
                <w:lang w:eastAsia="nb-NO"/>
              </w:rPr>
            </w:pPr>
            <w:r w:rsidRPr="00421ED7">
              <w:rPr>
                <w:lang w:eastAsia="nb-NO"/>
              </w:rPr>
              <w:t>Testgjennomføring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F2B9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 w:rsidRPr="00421ED7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8C68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4C84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 w:rsidRPr="00421ED7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62E1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468E" w14:textId="35CAAE18" w:rsidR="00344E97" w:rsidRPr="00421ED7" w:rsidRDefault="00B66533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6FE2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 w:rsidRPr="00421ED7">
              <w:rPr>
                <w:lang w:eastAsia="nb-NO"/>
              </w:rPr>
              <w:t>D</w:t>
            </w:r>
          </w:p>
        </w:tc>
      </w:tr>
      <w:tr w:rsidR="00344E97" w:rsidRPr="00421ED7" w14:paraId="75977D8B" w14:textId="77777777" w:rsidTr="004D2EE9">
        <w:trPr>
          <w:trHeight w:val="38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E7C" w14:textId="77777777" w:rsidR="00344E97" w:rsidRPr="00421ED7" w:rsidRDefault="00344E97" w:rsidP="004D2EE9">
            <w:pPr>
              <w:rPr>
                <w:lang w:eastAsia="nb-NO"/>
              </w:rPr>
            </w:pPr>
            <w:r w:rsidRPr="00421ED7">
              <w:rPr>
                <w:lang w:eastAsia="nb-NO"/>
              </w:rPr>
              <w:t>Levere protoko</w:t>
            </w:r>
            <w:r>
              <w:rPr>
                <w:lang w:eastAsia="nb-NO"/>
              </w:rPr>
              <w:t>ll/dokumentasjon på utført test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4B5E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136A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A12C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02C1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8400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BE55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421ED7" w14:paraId="5B9A2B13" w14:textId="77777777" w:rsidTr="004D2EE9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4651" w14:textId="77777777" w:rsidR="00344E97" w:rsidRPr="00421ED7" w:rsidRDefault="00344E97" w:rsidP="004D2EE9">
            <w:pPr>
              <w:rPr>
                <w:lang w:eastAsia="nb-NO"/>
              </w:rPr>
            </w:pPr>
            <w:r w:rsidRPr="00421ED7">
              <w:rPr>
                <w:lang w:eastAsia="nb-NO"/>
              </w:rPr>
              <w:t>Gjennomgå protokoll/dokumentasjon på utførte test</w:t>
            </w:r>
            <w:r w:rsidRPr="00421ED7">
              <w:rPr>
                <w:color w:val="FF0000"/>
                <w:lang w:eastAsia="nb-NO"/>
              </w:rPr>
              <w:t xml:space="preserve"> (ved totalentreprise)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5EF9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697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2358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D26B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18A1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B673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421ED7" w14:paraId="602235D6" w14:textId="77777777" w:rsidTr="004D2EE9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54D0" w14:textId="77777777" w:rsidR="00344E97" w:rsidRPr="00421ED7" w:rsidRDefault="00344E97" w:rsidP="004D2EE9">
            <w:pPr>
              <w:rPr>
                <w:lang w:eastAsia="nb-NO"/>
              </w:rPr>
            </w:pPr>
            <w:r w:rsidRPr="00421ED7">
              <w:rPr>
                <w:lang w:eastAsia="nb-NO"/>
              </w:rPr>
              <w:t>Følge opp rett</w:t>
            </w:r>
            <w:r>
              <w:rPr>
                <w:lang w:eastAsia="nb-NO"/>
              </w:rPr>
              <w:t>ing av feil og mangler fra test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9265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F693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 w:rsidRPr="00421ED7"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1CA1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FAF1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E111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 w:rsidRPr="00421ED7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2A23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421ED7" w14:paraId="78DD5D87" w14:textId="77777777" w:rsidTr="004D2EE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4AA1" w14:textId="77777777" w:rsidR="00344E97" w:rsidRPr="00421ED7" w:rsidRDefault="00344E97" w:rsidP="004D2EE9">
            <w:pPr>
              <w:rPr>
                <w:lang w:eastAsia="nb-NO"/>
              </w:rPr>
            </w:pPr>
            <w:r w:rsidRPr="00421ED7">
              <w:rPr>
                <w:lang w:eastAsia="nb-NO"/>
              </w:rPr>
              <w:t>Godkjenne test og vurdere testresultat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CDF0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6D06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23F9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C20E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4835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1124" w14:textId="77777777" w:rsidR="00344E97" w:rsidRPr="00421ED7" w:rsidRDefault="00344E97" w:rsidP="004D2EE9">
            <w:pPr>
              <w:jc w:val="center"/>
              <w:rPr>
                <w:lang w:eastAsia="nb-NO"/>
              </w:rPr>
            </w:pPr>
          </w:p>
        </w:tc>
      </w:tr>
    </w:tbl>
    <w:p w14:paraId="5F5A00DF" w14:textId="77777777" w:rsidR="00344E97" w:rsidRPr="00421ED7" w:rsidRDefault="00344E97" w:rsidP="00344E97">
      <w:pPr>
        <w:rPr>
          <w:color w:val="FF0000"/>
        </w:rPr>
      </w:pPr>
      <w:r w:rsidRPr="00421ED7">
        <w:rPr>
          <w:color w:val="FF0000"/>
        </w:rPr>
        <w:t>Tilpasses prosjektet</w:t>
      </w:r>
    </w:p>
    <w:p w14:paraId="1AE05C88" w14:textId="77777777" w:rsidR="00344E97" w:rsidRPr="00D706FF" w:rsidRDefault="00344E97" w:rsidP="00344E97">
      <w:pPr>
        <w:rPr>
          <w:lang w:eastAsia="nb-NO"/>
        </w:rPr>
      </w:pPr>
    </w:p>
    <w:p w14:paraId="2C4A8800" w14:textId="77777777" w:rsidR="00344E97" w:rsidRDefault="00344E97" w:rsidP="00344E97">
      <w:pPr>
        <w:pStyle w:val="Overskrift3"/>
      </w:pPr>
      <w:r>
        <w:t>Stabilitets- og ytelsestest</w:t>
      </w:r>
    </w:p>
    <w:p w14:paraId="4250437D" w14:textId="77777777" w:rsidR="00344E97" w:rsidRPr="000E1979" w:rsidRDefault="00344E97" w:rsidP="00344E97">
      <w:r w:rsidRPr="000E1979">
        <w:t>Entreprenøren skal etter fullskalatest, gjennomføre stabilitets- og ytelsestester for å dokumentere ytterligere de tekniske anleggene før overlevering.</w:t>
      </w:r>
    </w:p>
    <w:p w14:paraId="1C39E3EF" w14:textId="77777777" w:rsidR="00344E97" w:rsidRPr="000E1979" w:rsidRDefault="00344E97" w:rsidP="00344E97">
      <w:r w:rsidRPr="000E1979">
        <w:t>Andre aktiviteter i perioden er å optimalisere anleggene, gjennomgå alarmlogg fra SD-anlegget, oppsett og kontroll av trendlogger for hver anleggstype med hensyn på å dokumentere stabile temperaturer, optimalisere parametere, alarmgrenser o.l. Endringer som gjøres i anleggene skal dokumenteres.</w:t>
      </w:r>
    </w:p>
    <w:p w14:paraId="73EA1346" w14:textId="40E93B0B" w:rsidR="00344E97" w:rsidRPr="00214D2D" w:rsidRDefault="00C92650" w:rsidP="00344E97">
      <w:pPr>
        <w:rPr>
          <w:color w:val="FF0000"/>
        </w:rPr>
      </w:pPr>
      <w:r w:rsidRPr="00214D2D">
        <w:rPr>
          <w:color w:val="FF0000"/>
        </w:rPr>
        <w:t xml:space="preserve">Stabilitets- og ytelsestest skal både gjennomføres før overlevering, og 1 år av prøvedriften. </w:t>
      </w:r>
      <w:r w:rsidR="00344E97" w:rsidRPr="00214D2D">
        <w:rPr>
          <w:color w:val="FF0000"/>
        </w:rPr>
        <w:t xml:space="preserve"> gjennomføres før overlevering.</w:t>
      </w:r>
    </w:p>
    <w:p w14:paraId="75F26142" w14:textId="77777777" w:rsidR="00344E97" w:rsidRPr="000E1979" w:rsidRDefault="00344E97" w:rsidP="00344E97">
      <w:pPr>
        <w:rPr>
          <w:u w:val="single"/>
        </w:rPr>
      </w:pPr>
      <w:r w:rsidRPr="000E1979">
        <w:rPr>
          <w:u w:val="single"/>
        </w:rPr>
        <w:t>Forutsetninger for gjennomføring av test:</w:t>
      </w:r>
    </w:p>
    <w:p w14:paraId="6E8A127E" w14:textId="77777777" w:rsidR="00344E97" w:rsidRPr="00D706FF" w:rsidRDefault="00344E97" w:rsidP="00344E97">
      <w:pPr>
        <w:rPr>
          <w:highlight w:val="yellow"/>
        </w:rPr>
      </w:pPr>
      <w:r w:rsidRPr="000E1979">
        <w:t>Godkjent fullskalatest og komplett FDV.</w:t>
      </w:r>
    </w:p>
    <w:p w14:paraId="54335D5E" w14:textId="77777777" w:rsidR="00344E97" w:rsidRDefault="00344E97" w:rsidP="00344E97">
      <w:pPr>
        <w:rPr>
          <w:lang w:eastAsia="nb-NO"/>
        </w:rPr>
      </w:pPr>
      <w:r w:rsidRPr="000E1979">
        <w:rPr>
          <w:lang w:eastAsia="nb-NO"/>
        </w:rPr>
        <w:lastRenderedPageBreak/>
        <w:t>Roller: H – Hovedansvarlig            D - Deltakende             K – Koordinerende</w:t>
      </w:r>
    </w:p>
    <w:p w14:paraId="2D06FCA0" w14:textId="73A98A97" w:rsidR="009C3887" w:rsidRDefault="009C3887" w:rsidP="009C3887">
      <w:pPr>
        <w:pStyle w:val="Bildetekst"/>
        <w:keepNext/>
      </w:pPr>
      <w:r>
        <w:t xml:space="preserve">Tabell </w:t>
      </w:r>
      <w:fldSimple w:instr=" SEQ Tabell \* ARABIC ">
        <w:r w:rsidR="00976653">
          <w:rPr>
            <w:noProof/>
          </w:rPr>
          <w:t>12</w:t>
        </w:r>
      </w:fldSimple>
      <w:r>
        <w:t>: Ansvar ved stabilitets- og ytelsestester</w:t>
      </w:r>
    </w:p>
    <w:tbl>
      <w:tblPr>
        <w:tblW w:w="922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760"/>
        <w:gridCol w:w="760"/>
        <w:gridCol w:w="760"/>
        <w:gridCol w:w="760"/>
        <w:gridCol w:w="760"/>
        <w:gridCol w:w="760"/>
      </w:tblGrid>
      <w:tr w:rsidR="006836FB" w:rsidRPr="00046528" w14:paraId="224E6DFA" w14:textId="77777777" w:rsidTr="00A001D6">
        <w:trPr>
          <w:trHeight w:val="1373"/>
          <w:tblHeader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F9AA606" w14:textId="5ADFFC09" w:rsidR="006836FB" w:rsidRDefault="006836FB" w:rsidP="006836FB">
            <w:pPr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Stabilitets- og ytelses</w:t>
            </w:r>
            <w:r w:rsidRPr="00046528">
              <w:rPr>
                <w:b/>
                <w:lang w:eastAsia="nb-NO"/>
              </w:rPr>
              <w:t>test</w:t>
            </w:r>
            <w:r>
              <w:rPr>
                <w:b/>
                <w:lang w:eastAsia="nb-NO"/>
              </w:rPr>
              <w:t>er</w:t>
            </w:r>
          </w:p>
          <w:p w14:paraId="5DD4C686" w14:textId="77777777" w:rsidR="006836FB" w:rsidRDefault="006836FB" w:rsidP="006836FB">
            <w:pPr>
              <w:jc w:val="center"/>
              <w:rPr>
                <w:b/>
                <w:lang w:eastAsia="nb-NO"/>
              </w:rPr>
            </w:pPr>
          </w:p>
          <w:p w14:paraId="5191B384" w14:textId="48D1B1B1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DA0BD05" w14:textId="04E4E1C7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ITB-ansvarlig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A80627F" w14:textId="78A282F4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B</w:t>
            </w:r>
            <w:r>
              <w:rPr>
                <w:b/>
                <w:sz w:val="16"/>
                <w:szCs w:val="16"/>
                <w:lang w:eastAsia="nb-NO"/>
              </w:rPr>
              <w:t>yggeleder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A4FA1BE" w14:textId="056E85AC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PGL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BFCB663" w14:textId="464CA333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RITB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8EDCEEE" w14:textId="629DC7F8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Systemintegrator leverandør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16284792" w14:textId="4FA4C9F0" w:rsidR="006836FB" w:rsidRPr="00046528" w:rsidRDefault="006836FB" w:rsidP="006836FB">
            <w:pPr>
              <w:jc w:val="center"/>
              <w:rPr>
                <w:b/>
                <w:lang w:eastAsia="nb-NO"/>
              </w:rPr>
            </w:pPr>
            <w:r w:rsidRPr="00B93463">
              <w:rPr>
                <w:b/>
                <w:sz w:val="16"/>
                <w:szCs w:val="16"/>
                <w:lang w:eastAsia="nb-NO"/>
              </w:rPr>
              <w:t>Drift</w:t>
            </w:r>
          </w:p>
        </w:tc>
      </w:tr>
      <w:tr w:rsidR="00344E97" w:rsidRPr="00046528" w14:paraId="30D9756C" w14:textId="77777777" w:rsidTr="004D2EE9">
        <w:trPr>
          <w:trHeight w:val="8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E3AB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 xml:space="preserve">Kontrollere at forutsetningene for test er tilfredsstilt. Følge opp </w:t>
            </w:r>
            <w:r>
              <w:rPr>
                <w:lang w:eastAsia="nb-NO"/>
              </w:rPr>
              <w:t>at det meldes «klart for test».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46A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B050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C3AE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C327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79F2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1D64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046528" w14:paraId="246657F1" w14:textId="77777777" w:rsidTr="004D2EE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7FE3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Testgjennomføring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DE29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BBA9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2A79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22E5" w14:textId="49AA8B47" w:rsidR="00344E97" w:rsidRPr="00046528" w:rsidRDefault="00B66533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9B35" w14:textId="63DB835C" w:rsidR="00344E97" w:rsidRPr="00046528" w:rsidRDefault="00B66533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2F4D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D</w:t>
            </w:r>
          </w:p>
        </w:tc>
      </w:tr>
      <w:tr w:rsidR="00344E97" w:rsidRPr="00046528" w14:paraId="5929F48E" w14:textId="77777777" w:rsidTr="004D2EE9">
        <w:trPr>
          <w:trHeight w:val="27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9086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Levere protoko</w:t>
            </w:r>
            <w:r>
              <w:rPr>
                <w:lang w:eastAsia="nb-NO"/>
              </w:rPr>
              <w:t>ll/dokumentasjon på utført test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06BC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3645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E0AA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AD4E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511F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C631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046528" w14:paraId="2F96E4D1" w14:textId="77777777" w:rsidTr="004D2EE9">
        <w:trPr>
          <w:trHeight w:val="54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D29D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Gjennomgå protokoll/dokumentasjon på utførte test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A183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536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626B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68A1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C673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FB14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</w:tr>
      <w:tr w:rsidR="00344E97" w:rsidRPr="00046528" w14:paraId="0E5B9A5F" w14:textId="77777777" w:rsidTr="004D2EE9">
        <w:trPr>
          <w:trHeight w:val="3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E265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Følge opp rett</w:t>
            </w:r>
            <w:r>
              <w:rPr>
                <w:lang w:eastAsia="nb-NO"/>
              </w:rPr>
              <w:t>ing av feil og mangler fra test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0692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CA0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8AF2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3110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3A22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05FE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</w:tr>
      <w:tr w:rsidR="00344E97" w:rsidRPr="006536AA" w14:paraId="551CA403" w14:textId="77777777" w:rsidTr="004D2EE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F1B8" w14:textId="77777777" w:rsidR="00344E97" w:rsidRPr="003653BD" w:rsidRDefault="00344E97" w:rsidP="004D2EE9">
            <w:pPr>
              <w:rPr>
                <w:lang w:eastAsia="nb-NO"/>
              </w:rPr>
            </w:pPr>
            <w:r w:rsidRPr="003653BD">
              <w:rPr>
                <w:lang w:eastAsia="nb-NO"/>
              </w:rPr>
              <w:t>Godkjenne test og vurdere testresultat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1D6C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A28F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1820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 w:rsidRPr="00046528"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44BC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DA94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4A63" w14:textId="77777777" w:rsidR="00344E97" w:rsidRPr="00046528" w:rsidRDefault="00344E97" w:rsidP="004D2EE9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</w:t>
            </w:r>
          </w:p>
        </w:tc>
      </w:tr>
    </w:tbl>
    <w:p w14:paraId="46CCDE15" w14:textId="77777777" w:rsidR="00344E97" w:rsidRPr="008501BC" w:rsidRDefault="00344E97" w:rsidP="00344E97">
      <w:pPr>
        <w:rPr>
          <w:color w:val="FF0000"/>
        </w:rPr>
      </w:pPr>
      <w:r>
        <w:rPr>
          <w:color w:val="FF0000"/>
        </w:rPr>
        <w:t>Tilpasses prosjektet</w:t>
      </w:r>
    </w:p>
    <w:p w14:paraId="175F59BD" w14:textId="5D18AFA3" w:rsidR="00344E97" w:rsidRDefault="00344E97" w:rsidP="00344E97">
      <w:pPr>
        <w:rPr>
          <w:lang w:eastAsia="nb-NO"/>
        </w:rPr>
      </w:pPr>
    </w:p>
    <w:p w14:paraId="1716F03C" w14:textId="555F9DC5" w:rsidR="00344E97" w:rsidRDefault="00176D3F" w:rsidP="00344E97">
      <w:pPr>
        <w:pStyle w:val="Overskrift1"/>
      </w:pPr>
      <w:bookmarkStart w:id="99" w:name="_Ref26954917"/>
      <w:bookmarkStart w:id="100" w:name="_Toc32391468"/>
      <w:r>
        <w:t>Overlevering</w:t>
      </w:r>
      <w:bookmarkEnd w:id="99"/>
      <w:bookmarkEnd w:id="100"/>
    </w:p>
    <w:p w14:paraId="0A7E9208" w14:textId="59FE9EB7" w:rsidR="001258B4" w:rsidRDefault="002A3D66" w:rsidP="00344E97">
      <w:pPr>
        <w:rPr>
          <w:lang w:eastAsia="nb-NO"/>
        </w:rPr>
      </w:pPr>
      <w:r>
        <w:rPr>
          <w:lang w:eastAsia="nb-NO"/>
        </w:rPr>
        <w:t>I overleveringsfasen skal det foregå opplæring iht. opplæringsplan</w:t>
      </w:r>
      <w:r w:rsidR="00E54155">
        <w:rPr>
          <w:lang w:eastAsia="nb-NO"/>
        </w:rPr>
        <w:t>.</w:t>
      </w:r>
    </w:p>
    <w:p w14:paraId="70E98EF5" w14:textId="77D3091D" w:rsidR="002A3D66" w:rsidRDefault="00A667C4" w:rsidP="00A667C4">
      <w:pPr>
        <w:rPr>
          <w:lang w:eastAsia="nb-NO"/>
        </w:rPr>
      </w:pPr>
      <w:r w:rsidRPr="00A667C4">
        <w:rPr>
          <w:lang w:eastAsia="nb-NO"/>
        </w:rPr>
        <w:t xml:space="preserve">Prøvedrift starter opp når alle tester er utført og godkjent, og bygget er tatt i bruk. Prøvedrift utføres iht. Prøvedriftsplanen som er omforent med byggherre. </w:t>
      </w:r>
    </w:p>
    <w:p w14:paraId="053D6BC2" w14:textId="77777777" w:rsidR="001258B4" w:rsidRDefault="001258B4" w:rsidP="00344E97">
      <w:pPr>
        <w:rPr>
          <w:lang w:eastAsia="nb-NO"/>
        </w:rPr>
      </w:pPr>
    </w:p>
    <w:p w14:paraId="2BF632D4" w14:textId="169A37CB" w:rsidR="00344E97" w:rsidRPr="00344E97" w:rsidRDefault="00344E97" w:rsidP="00344E97">
      <w:pPr>
        <w:pStyle w:val="Overskrift1"/>
      </w:pPr>
      <w:bookmarkStart w:id="101" w:name="_Toc32391469"/>
      <w:r>
        <w:t>Leveransekrav dokumentasjon</w:t>
      </w:r>
      <w:bookmarkEnd w:id="101"/>
    </w:p>
    <w:p w14:paraId="4DD613A6" w14:textId="3C4E7F25" w:rsidR="003A0712" w:rsidRDefault="002C7D4F" w:rsidP="003A0712">
      <w:pPr>
        <w:rPr>
          <w:lang w:eastAsia="nb-NO"/>
        </w:rPr>
      </w:pPr>
      <w:r>
        <w:rPr>
          <w:lang w:eastAsia="nb-NO"/>
        </w:rPr>
        <w:t xml:space="preserve">Dokument- og leveranseplanen </w:t>
      </w:r>
      <w:r w:rsidR="00B0665E">
        <w:rPr>
          <w:lang w:eastAsia="nb-NO"/>
        </w:rPr>
        <w:t>skal</w:t>
      </w:r>
      <w:r w:rsidR="00F8280C">
        <w:rPr>
          <w:lang w:eastAsia="nb-NO"/>
        </w:rPr>
        <w:t xml:space="preserve"> utarbeides og</w:t>
      </w:r>
      <w:r w:rsidR="00B0665E">
        <w:rPr>
          <w:lang w:eastAsia="nb-NO"/>
        </w:rPr>
        <w:t xml:space="preserve"> inneholde alle omtalte dokumenter </w:t>
      </w:r>
      <w:r w:rsidR="008C6A9F">
        <w:rPr>
          <w:lang w:eastAsia="nb-NO"/>
        </w:rPr>
        <w:t xml:space="preserve">som er eller skal utarbeides i kapittel </w:t>
      </w:r>
      <w:r w:rsidR="00512AF2">
        <w:rPr>
          <w:lang w:eastAsia="nb-NO"/>
        </w:rPr>
        <w:fldChar w:fldCharType="begin"/>
      </w:r>
      <w:r w:rsidR="00512AF2">
        <w:rPr>
          <w:lang w:eastAsia="nb-NO"/>
        </w:rPr>
        <w:instrText xml:space="preserve"> REF _Ref26954901 \n \h </w:instrText>
      </w:r>
      <w:r w:rsidR="00512AF2">
        <w:rPr>
          <w:lang w:eastAsia="nb-NO"/>
        </w:rPr>
      </w:r>
      <w:r w:rsidR="00512AF2">
        <w:rPr>
          <w:lang w:eastAsia="nb-NO"/>
        </w:rPr>
        <w:fldChar w:fldCharType="separate"/>
      </w:r>
      <w:r w:rsidR="00512AF2">
        <w:rPr>
          <w:lang w:eastAsia="nb-NO"/>
        </w:rPr>
        <w:t>5</w:t>
      </w:r>
      <w:r w:rsidR="00512AF2">
        <w:rPr>
          <w:lang w:eastAsia="nb-NO"/>
        </w:rPr>
        <w:fldChar w:fldCharType="end"/>
      </w:r>
      <w:r w:rsidR="00B63FC8">
        <w:rPr>
          <w:lang w:eastAsia="nb-NO"/>
        </w:rPr>
        <w:t>-</w:t>
      </w:r>
      <w:r w:rsidR="00B63FC8">
        <w:rPr>
          <w:lang w:eastAsia="nb-NO"/>
        </w:rPr>
        <w:fldChar w:fldCharType="begin"/>
      </w:r>
      <w:r w:rsidR="00B63FC8">
        <w:rPr>
          <w:lang w:eastAsia="nb-NO"/>
        </w:rPr>
        <w:instrText xml:space="preserve"> REF _Ref26954917 \n \h </w:instrText>
      </w:r>
      <w:r w:rsidR="00B63FC8">
        <w:rPr>
          <w:lang w:eastAsia="nb-NO"/>
        </w:rPr>
      </w:r>
      <w:r w:rsidR="00B63FC8">
        <w:rPr>
          <w:lang w:eastAsia="nb-NO"/>
        </w:rPr>
        <w:fldChar w:fldCharType="separate"/>
      </w:r>
      <w:r w:rsidR="00B63FC8">
        <w:rPr>
          <w:lang w:eastAsia="nb-NO"/>
        </w:rPr>
        <w:t>9</w:t>
      </w:r>
      <w:r w:rsidR="00B63FC8">
        <w:rPr>
          <w:lang w:eastAsia="nb-NO"/>
        </w:rPr>
        <w:fldChar w:fldCharType="end"/>
      </w:r>
      <w:r w:rsidR="00512AF2">
        <w:rPr>
          <w:lang w:eastAsia="nb-NO"/>
        </w:rPr>
        <w:t xml:space="preserve"> </w:t>
      </w:r>
      <w:r w:rsidR="00B61199">
        <w:rPr>
          <w:lang w:eastAsia="nb-NO"/>
        </w:rPr>
        <w:t xml:space="preserve">i </w:t>
      </w:r>
      <w:r w:rsidR="00512AF2">
        <w:rPr>
          <w:lang w:eastAsia="nb-NO"/>
        </w:rPr>
        <w:t xml:space="preserve">dette dokumentet. </w:t>
      </w:r>
    </w:p>
    <w:p w14:paraId="7FA955C2" w14:textId="551F4E0A" w:rsidR="005C17CE" w:rsidRDefault="00E63995" w:rsidP="003A0712">
      <w:pPr>
        <w:rPr>
          <w:lang w:eastAsia="nb-NO"/>
        </w:rPr>
      </w:pPr>
      <w:r>
        <w:rPr>
          <w:lang w:eastAsia="nb-NO"/>
        </w:rPr>
        <w:t xml:space="preserve">Leveransekrav til dokumentene er beskrevet i Veileder – Plan for systematisk ferdigstillelse kapittel 10. </w:t>
      </w:r>
    </w:p>
    <w:p w14:paraId="691EAAC2" w14:textId="27EEA2DB" w:rsidR="00D706FF" w:rsidRPr="00D706FF" w:rsidRDefault="00D706FF" w:rsidP="00D706FF">
      <w:pPr>
        <w:rPr>
          <w:lang w:eastAsia="nb-NO"/>
        </w:rPr>
      </w:pPr>
    </w:p>
    <w:p w14:paraId="00F5CCFB" w14:textId="77777777" w:rsidR="00F01DE5" w:rsidRPr="00F01DE5" w:rsidRDefault="00F01DE5" w:rsidP="00F01DE5">
      <w:pPr>
        <w:rPr>
          <w:lang w:eastAsia="nb-NO"/>
        </w:rPr>
      </w:pPr>
    </w:p>
    <w:p w14:paraId="0ECF1756" w14:textId="77777777" w:rsidR="00F01DE5" w:rsidRPr="00F01DE5" w:rsidRDefault="00F01DE5" w:rsidP="00F01DE5">
      <w:pPr>
        <w:rPr>
          <w:lang w:eastAsia="nb-NO"/>
        </w:rPr>
      </w:pPr>
    </w:p>
    <w:sectPr w:rsidR="00F01DE5" w:rsidRPr="00F01DE5" w:rsidSect="009954D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90DC" w14:textId="77777777" w:rsidR="00A76EF2" w:rsidRDefault="00A76EF2" w:rsidP="004F7791">
      <w:pPr>
        <w:spacing w:after="0" w:line="240" w:lineRule="auto"/>
      </w:pPr>
      <w:r>
        <w:separator/>
      </w:r>
    </w:p>
  </w:endnote>
  <w:endnote w:type="continuationSeparator" w:id="0">
    <w:p w14:paraId="04972AC0" w14:textId="77777777" w:rsidR="00A76EF2" w:rsidRDefault="00A76EF2" w:rsidP="004F7791">
      <w:pPr>
        <w:spacing w:after="0" w:line="240" w:lineRule="auto"/>
      </w:pPr>
      <w:r>
        <w:continuationSeparator/>
      </w:r>
    </w:p>
  </w:endnote>
  <w:endnote w:type="continuationNotice" w:id="1">
    <w:p w14:paraId="29EE6757" w14:textId="77777777" w:rsidR="00A76EF2" w:rsidRDefault="00A76E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787058"/>
      <w:docPartObj>
        <w:docPartGallery w:val="Page Numbers (Bottom of Page)"/>
        <w:docPartUnique/>
      </w:docPartObj>
    </w:sdtPr>
    <w:sdtEndPr/>
    <w:sdtContent>
      <w:p w14:paraId="35128DDC" w14:textId="488E5B50" w:rsidR="00FD65C2" w:rsidRDefault="00FD65C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1A8ABBE6" w14:textId="2A58A036" w:rsidR="00FD65C2" w:rsidRDefault="00FD65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9B3D" w14:textId="77777777" w:rsidR="00A76EF2" w:rsidRDefault="00A76EF2" w:rsidP="004F7791">
      <w:pPr>
        <w:spacing w:after="0" w:line="240" w:lineRule="auto"/>
      </w:pPr>
      <w:r>
        <w:separator/>
      </w:r>
    </w:p>
  </w:footnote>
  <w:footnote w:type="continuationSeparator" w:id="0">
    <w:p w14:paraId="3C768B56" w14:textId="77777777" w:rsidR="00A76EF2" w:rsidRDefault="00A76EF2" w:rsidP="004F7791">
      <w:pPr>
        <w:spacing w:after="0" w:line="240" w:lineRule="auto"/>
      </w:pPr>
      <w:r>
        <w:continuationSeparator/>
      </w:r>
    </w:p>
  </w:footnote>
  <w:footnote w:type="continuationNotice" w:id="1">
    <w:p w14:paraId="766F1737" w14:textId="77777777" w:rsidR="00A76EF2" w:rsidRDefault="00A76E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A6FC" w14:textId="33ED0090" w:rsidR="00FD65C2" w:rsidRDefault="00FD65C2">
    <w:pPr>
      <w:pStyle w:val="Topptekst"/>
      <w:jc w:val="right"/>
    </w:pPr>
  </w:p>
  <w:p w14:paraId="2005F929" w14:textId="77777777" w:rsidR="00FD65C2" w:rsidRDefault="00FD65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5A22B4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60E6A1F"/>
    <w:multiLevelType w:val="hybridMultilevel"/>
    <w:tmpl w:val="DFB01614"/>
    <w:lvl w:ilvl="0" w:tplc="A7CCC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F00"/>
    <w:multiLevelType w:val="hybridMultilevel"/>
    <w:tmpl w:val="64466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2174"/>
    <w:multiLevelType w:val="multilevel"/>
    <w:tmpl w:val="AD1A72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42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BEF79D1"/>
    <w:multiLevelType w:val="hybridMultilevel"/>
    <w:tmpl w:val="B194F536"/>
    <w:lvl w:ilvl="0" w:tplc="505EA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4550"/>
    <w:multiLevelType w:val="hybridMultilevel"/>
    <w:tmpl w:val="B1D81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03DE"/>
    <w:multiLevelType w:val="multilevel"/>
    <w:tmpl w:val="A0FC8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691E33"/>
    <w:multiLevelType w:val="hybridMultilevel"/>
    <w:tmpl w:val="E866215C"/>
    <w:lvl w:ilvl="0" w:tplc="BD4C876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C469F"/>
    <w:multiLevelType w:val="hybridMultilevel"/>
    <w:tmpl w:val="FD1A7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00698"/>
    <w:multiLevelType w:val="hybridMultilevel"/>
    <w:tmpl w:val="11322FBE"/>
    <w:lvl w:ilvl="0" w:tplc="B5621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00468"/>
    <w:multiLevelType w:val="hybridMultilevel"/>
    <w:tmpl w:val="6C8EF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95DA8"/>
    <w:multiLevelType w:val="hybridMultilevel"/>
    <w:tmpl w:val="6A7E064A"/>
    <w:lvl w:ilvl="0" w:tplc="041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3F21"/>
    <w:multiLevelType w:val="hybridMultilevel"/>
    <w:tmpl w:val="3676A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6326"/>
    <w:multiLevelType w:val="hybridMultilevel"/>
    <w:tmpl w:val="02642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12D56"/>
    <w:multiLevelType w:val="hybridMultilevel"/>
    <w:tmpl w:val="75443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C36"/>
    <w:multiLevelType w:val="hybridMultilevel"/>
    <w:tmpl w:val="1D3C0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6622C"/>
    <w:multiLevelType w:val="multilevel"/>
    <w:tmpl w:val="F76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70DC1"/>
    <w:multiLevelType w:val="hybridMultilevel"/>
    <w:tmpl w:val="BB02B5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712A1"/>
    <w:multiLevelType w:val="hybridMultilevel"/>
    <w:tmpl w:val="B12EB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E0FE7"/>
    <w:multiLevelType w:val="hybridMultilevel"/>
    <w:tmpl w:val="4928DE4A"/>
    <w:lvl w:ilvl="0" w:tplc="1384289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D44AA"/>
    <w:multiLevelType w:val="hybridMultilevel"/>
    <w:tmpl w:val="E9C49FB2"/>
    <w:lvl w:ilvl="0" w:tplc="6458144C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1B57EBC"/>
    <w:multiLevelType w:val="hybridMultilevel"/>
    <w:tmpl w:val="26DC2A06"/>
    <w:lvl w:ilvl="0" w:tplc="9820B1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30D4B"/>
    <w:multiLevelType w:val="hybridMultilevel"/>
    <w:tmpl w:val="46988694"/>
    <w:lvl w:ilvl="0" w:tplc="35E294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72C4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D54619"/>
    <w:multiLevelType w:val="hybridMultilevel"/>
    <w:tmpl w:val="0CB269D0"/>
    <w:lvl w:ilvl="0" w:tplc="A6CED85A">
      <w:start w:val="1"/>
      <w:numFmt w:val="decimal"/>
      <w:pStyle w:val="Overskrift1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069C7"/>
    <w:multiLevelType w:val="hybridMultilevel"/>
    <w:tmpl w:val="1702FFD6"/>
    <w:lvl w:ilvl="0" w:tplc="178CDA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77671"/>
    <w:multiLevelType w:val="hybridMultilevel"/>
    <w:tmpl w:val="40B4A58E"/>
    <w:lvl w:ilvl="0" w:tplc="6458144C">
      <w:start w:val="30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F5D5DAF"/>
    <w:multiLevelType w:val="hybridMultilevel"/>
    <w:tmpl w:val="9078B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02F41"/>
    <w:multiLevelType w:val="hybridMultilevel"/>
    <w:tmpl w:val="1234B9E8"/>
    <w:lvl w:ilvl="0" w:tplc="825EC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8A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8C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6B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AA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CF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A1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AC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ED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56151"/>
    <w:multiLevelType w:val="hybridMultilevel"/>
    <w:tmpl w:val="77905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57712"/>
    <w:multiLevelType w:val="hybridMultilevel"/>
    <w:tmpl w:val="92949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63AEC"/>
    <w:multiLevelType w:val="hybridMultilevel"/>
    <w:tmpl w:val="82907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574F4"/>
    <w:multiLevelType w:val="hybridMultilevel"/>
    <w:tmpl w:val="A064877C"/>
    <w:lvl w:ilvl="0" w:tplc="600C14C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38B"/>
    <w:multiLevelType w:val="hybridMultilevel"/>
    <w:tmpl w:val="66681CD0"/>
    <w:lvl w:ilvl="0" w:tplc="B09CD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0F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8F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2C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4D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45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4D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61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E4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4042F"/>
    <w:multiLevelType w:val="hybridMultilevel"/>
    <w:tmpl w:val="394690F0"/>
    <w:lvl w:ilvl="0" w:tplc="0414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5996B50"/>
    <w:multiLevelType w:val="hybridMultilevel"/>
    <w:tmpl w:val="534A9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F09FE"/>
    <w:multiLevelType w:val="hybridMultilevel"/>
    <w:tmpl w:val="E266FE1E"/>
    <w:lvl w:ilvl="0" w:tplc="C19C13F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650C3"/>
    <w:multiLevelType w:val="hybridMultilevel"/>
    <w:tmpl w:val="EE5493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D132C"/>
    <w:multiLevelType w:val="hybridMultilevel"/>
    <w:tmpl w:val="7F08C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1403B"/>
    <w:multiLevelType w:val="hybridMultilevel"/>
    <w:tmpl w:val="D6340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D1B03"/>
    <w:multiLevelType w:val="hybridMultilevel"/>
    <w:tmpl w:val="9328D6EC"/>
    <w:lvl w:ilvl="0" w:tplc="5E263C3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C1C09"/>
    <w:multiLevelType w:val="hybridMultilevel"/>
    <w:tmpl w:val="53E25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30"/>
  </w:num>
  <w:num w:numId="6">
    <w:abstractNumId w:val="6"/>
  </w:num>
  <w:num w:numId="7">
    <w:abstractNumId w:val="13"/>
  </w:num>
  <w:num w:numId="8">
    <w:abstractNumId w:val="18"/>
  </w:num>
  <w:num w:numId="9">
    <w:abstractNumId w:val="27"/>
  </w:num>
  <w:num w:numId="10">
    <w:abstractNumId w:val="3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7"/>
  </w:num>
  <w:num w:numId="14">
    <w:abstractNumId w:val="2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0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25"/>
  </w:num>
  <w:num w:numId="24">
    <w:abstractNumId w:val="33"/>
  </w:num>
  <w:num w:numId="25">
    <w:abstractNumId w:val="19"/>
  </w:num>
  <w:num w:numId="26">
    <w:abstractNumId w:val="6"/>
  </w:num>
  <w:num w:numId="27">
    <w:abstractNumId w:val="29"/>
  </w:num>
  <w:num w:numId="28">
    <w:abstractNumId w:val="21"/>
  </w:num>
  <w:num w:numId="29">
    <w:abstractNumId w:val="24"/>
  </w:num>
  <w:num w:numId="30">
    <w:abstractNumId w:val="38"/>
  </w:num>
  <w:num w:numId="31">
    <w:abstractNumId w:val="5"/>
  </w:num>
  <w:num w:numId="32">
    <w:abstractNumId w:val="23"/>
  </w:num>
  <w:num w:numId="33">
    <w:abstractNumId w:val="23"/>
  </w:num>
  <w:num w:numId="34">
    <w:abstractNumId w:val="17"/>
  </w:num>
  <w:num w:numId="35">
    <w:abstractNumId w:val="12"/>
  </w:num>
  <w:num w:numId="36">
    <w:abstractNumId w:val="35"/>
  </w:num>
  <w:num w:numId="37">
    <w:abstractNumId w:val="11"/>
  </w:num>
  <w:num w:numId="38">
    <w:abstractNumId w:val="22"/>
  </w:num>
  <w:num w:numId="39">
    <w:abstractNumId w:val="1"/>
  </w:num>
  <w:num w:numId="40">
    <w:abstractNumId w:val="2"/>
  </w:num>
  <w:num w:numId="41">
    <w:abstractNumId w:val="7"/>
  </w:num>
  <w:num w:numId="42">
    <w:abstractNumId w:val="16"/>
  </w:num>
  <w:num w:numId="43">
    <w:abstractNumId w:val="0"/>
  </w:num>
  <w:num w:numId="44">
    <w:abstractNumId w:val="15"/>
  </w:num>
  <w:num w:numId="45">
    <w:abstractNumId w:val="26"/>
  </w:num>
  <w:num w:numId="46">
    <w:abstractNumId w:val="36"/>
  </w:num>
  <w:num w:numId="47">
    <w:abstractNumId w:val="14"/>
  </w:num>
  <w:num w:numId="48">
    <w:abstractNumId w:val="23"/>
    <w:lvlOverride w:ilvl="0">
      <w:startOverride w:val="1"/>
    </w:lvlOverride>
  </w:num>
  <w:num w:numId="49">
    <w:abstractNumId w:val="8"/>
  </w:num>
  <w:num w:numId="50">
    <w:abstractNumId w:val="6"/>
  </w:num>
  <w:num w:numId="51">
    <w:abstractNumId w:val="39"/>
  </w:num>
  <w:num w:numId="52">
    <w:abstractNumId w:val="40"/>
  </w:num>
  <w:num w:numId="53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EA13B"/>
    <w:rsid w:val="00007CE3"/>
    <w:rsid w:val="00013EA1"/>
    <w:rsid w:val="000237DA"/>
    <w:rsid w:val="00024D6C"/>
    <w:rsid w:val="00026405"/>
    <w:rsid w:val="0002723B"/>
    <w:rsid w:val="00027DC8"/>
    <w:rsid w:val="00030B90"/>
    <w:rsid w:val="00031699"/>
    <w:rsid w:val="00031793"/>
    <w:rsid w:val="00034A3E"/>
    <w:rsid w:val="0003622D"/>
    <w:rsid w:val="0003670E"/>
    <w:rsid w:val="000420F7"/>
    <w:rsid w:val="0005293C"/>
    <w:rsid w:val="0005294B"/>
    <w:rsid w:val="0005562C"/>
    <w:rsid w:val="0005677D"/>
    <w:rsid w:val="000646F8"/>
    <w:rsid w:val="000660CE"/>
    <w:rsid w:val="00072D88"/>
    <w:rsid w:val="000845EE"/>
    <w:rsid w:val="000979BE"/>
    <w:rsid w:val="000A2142"/>
    <w:rsid w:val="000A5DC6"/>
    <w:rsid w:val="000B01A1"/>
    <w:rsid w:val="000B5F13"/>
    <w:rsid w:val="000C5468"/>
    <w:rsid w:val="000C7184"/>
    <w:rsid w:val="000D05C7"/>
    <w:rsid w:val="000D3732"/>
    <w:rsid w:val="000D445E"/>
    <w:rsid w:val="000D6BD5"/>
    <w:rsid w:val="000D72DB"/>
    <w:rsid w:val="000D76E9"/>
    <w:rsid w:val="000D7A05"/>
    <w:rsid w:val="000E0DEC"/>
    <w:rsid w:val="000E1979"/>
    <w:rsid w:val="001016D1"/>
    <w:rsid w:val="0010386B"/>
    <w:rsid w:val="001039D6"/>
    <w:rsid w:val="00104202"/>
    <w:rsid w:val="001042EF"/>
    <w:rsid w:val="00107F8D"/>
    <w:rsid w:val="00110A50"/>
    <w:rsid w:val="0011135A"/>
    <w:rsid w:val="00117A8F"/>
    <w:rsid w:val="00120504"/>
    <w:rsid w:val="0012321E"/>
    <w:rsid w:val="0012378F"/>
    <w:rsid w:val="001258B4"/>
    <w:rsid w:val="0013057E"/>
    <w:rsid w:val="00135B54"/>
    <w:rsid w:val="00146542"/>
    <w:rsid w:val="00151192"/>
    <w:rsid w:val="001543CB"/>
    <w:rsid w:val="001570C8"/>
    <w:rsid w:val="0016263A"/>
    <w:rsid w:val="001645E9"/>
    <w:rsid w:val="00176D3F"/>
    <w:rsid w:val="00180562"/>
    <w:rsid w:val="00184764"/>
    <w:rsid w:val="001854F4"/>
    <w:rsid w:val="00191914"/>
    <w:rsid w:val="001960C7"/>
    <w:rsid w:val="00196DC1"/>
    <w:rsid w:val="00197FC7"/>
    <w:rsid w:val="001A136E"/>
    <w:rsid w:val="001A2E37"/>
    <w:rsid w:val="001A47D5"/>
    <w:rsid w:val="001A52CD"/>
    <w:rsid w:val="001A5A4D"/>
    <w:rsid w:val="001A6CEC"/>
    <w:rsid w:val="001B0A98"/>
    <w:rsid w:val="001B6F81"/>
    <w:rsid w:val="001B73C4"/>
    <w:rsid w:val="001C6BB5"/>
    <w:rsid w:val="001D0748"/>
    <w:rsid w:val="001D1E4C"/>
    <w:rsid w:val="001D1F6D"/>
    <w:rsid w:val="001D2060"/>
    <w:rsid w:val="001D2625"/>
    <w:rsid w:val="001D3B4C"/>
    <w:rsid w:val="001D7935"/>
    <w:rsid w:val="001E3CCC"/>
    <w:rsid w:val="001E562B"/>
    <w:rsid w:val="001E5762"/>
    <w:rsid w:val="001E7E73"/>
    <w:rsid w:val="001F1CC1"/>
    <w:rsid w:val="00200558"/>
    <w:rsid w:val="00204F47"/>
    <w:rsid w:val="002072B6"/>
    <w:rsid w:val="00207580"/>
    <w:rsid w:val="002077F6"/>
    <w:rsid w:val="002102ED"/>
    <w:rsid w:val="002140D3"/>
    <w:rsid w:val="00214D2D"/>
    <w:rsid w:val="002203C1"/>
    <w:rsid w:val="002220C4"/>
    <w:rsid w:val="00224584"/>
    <w:rsid w:val="00225638"/>
    <w:rsid w:val="00232A85"/>
    <w:rsid w:val="00233B09"/>
    <w:rsid w:val="0024742A"/>
    <w:rsid w:val="0025131D"/>
    <w:rsid w:val="00251A7D"/>
    <w:rsid w:val="002522D9"/>
    <w:rsid w:val="002535BF"/>
    <w:rsid w:val="00253738"/>
    <w:rsid w:val="00263F1A"/>
    <w:rsid w:val="00272721"/>
    <w:rsid w:val="00274447"/>
    <w:rsid w:val="0028043C"/>
    <w:rsid w:val="00280EEA"/>
    <w:rsid w:val="002829A3"/>
    <w:rsid w:val="00282E18"/>
    <w:rsid w:val="00292025"/>
    <w:rsid w:val="002A15F4"/>
    <w:rsid w:val="002A18D3"/>
    <w:rsid w:val="002A1B9A"/>
    <w:rsid w:val="002A3A15"/>
    <w:rsid w:val="002A3D66"/>
    <w:rsid w:val="002A563A"/>
    <w:rsid w:val="002A5F94"/>
    <w:rsid w:val="002B7D58"/>
    <w:rsid w:val="002C3F28"/>
    <w:rsid w:val="002C4228"/>
    <w:rsid w:val="002C4E1B"/>
    <w:rsid w:val="002C6274"/>
    <w:rsid w:val="002C7D4F"/>
    <w:rsid w:val="002D1FA9"/>
    <w:rsid w:val="002D6FB8"/>
    <w:rsid w:val="002E7380"/>
    <w:rsid w:val="002E750F"/>
    <w:rsid w:val="002E7FAE"/>
    <w:rsid w:val="002F2789"/>
    <w:rsid w:val="002F4CCC"/>
    <w:rsid w:val="00302D17"/>
    <w:rsid w:val="00304BC5"/>
    <w:rsid w:val="00304F17"/>
    <w:rsid w:val="0031156E"/>
    <w:rsid w:val="0031489B"/>
    <w:rsid w:val="0032288B"/>
    <w:rsid w:val="0032705E"/>
    <w:rsid w:val="003336FA"/>
    <w:rsid w:val="00344E97"/>
    <w:rsid w:val="003523DC"/>
    <w:rsid w:val="0036098D"/>
    <w:rsid w:val="0036497C"/>
    <w:rsid w:val="00365898"/>
    <w:rsid w:val="00370517"/>
    <w:rsid w:val="00371D74"/>
    <w:rsid w:val="00375441"/>
    <w:rsid w:val="00376E89"/>
    <w:rsid w:val="003804C6"/>
    <w:rsid w:val="003808C5"/>
    <w:rsid w:val="00381ED5"/>
    <w:rsid w:val="00381EDC"/>
    <w:rsid w:val="003820E1"/>
    <w:rsid w:val="00391051"/>
    <w:rsid w:val="003913F5"/>
    <w:rsid w:val="00397E1B"/>
    <w:rsid w:val="003A0712"/>
    <w:rsid w:val="003A764D"/>
    <w:rsid w:val="003B133C"/>
    <w:rsid w:val="003B43B4"/>
    <w:rsid w:val="003B5B50"/>
    <w:rsid w:val="003C1679"/>
    <w:rsid w:val="003C6DCD"/>
    <w:rsid w:val="003C7934"/>
    <w:rsid w:val="003E3860"/>
    <w:rsid w:val="003E3BF3"/>
    <w:rsid w:val="003E6D11"/>
    <w:rsid w:val="003F1C81"/>
    <w:rsid w:val="003F374A"/>
    <w:rsid w:val="003F41FD"/>
    <w:rsid w:val="003F6C14"/>
    <w:rsid w:val="0040167F"/>
    <w:rsid w:val="0040760B"/>
    <w:rsid w:val="004108E7"/>
    <w:rsid w:val="004137B6"/>
    <w:rsid w:val="00413B2E"/>
    <w:rsid w:val="00414065"/>
    <w:rsid w:val="004148DA"/>
    <w:rsid w:val="00417658"/>
    <w:rsid w:val="004209E8"/>
    <w:rsid w:val="00422428"/>
    <w:rsid w:val="00423AAB"/>
    <w:rsid w:val="004256DA"/>
    <w:rsid w:val="004304CF"/>
    <w:rsid w:val="0043061E"/>
    <w:rsid w:val="00433F49"/>
    <w:rsid w:val="0043664C"/>
    <w:rsid w:val="00437A4B"/>
    <w:rsid w:val="004438B1"/>
    <w:rsid w:val="00444665"/>
    <w:rsid w:val="00457038"/>
    <w:rsid w:val="0046115B"/>
    <w:rsid w:val="004633A5"/>
    <w:rsid w:val="0046715B"/>
    <w:rsid w:val="004754FA"/>
    <w:rsid w:val="00483613"/>
    <w:rsid w:val="00490CD3"/>
    <w:rsid w:val="00496C27"/>
    <w:rsid w:val="004A376C"/>
    <w:rsid w:val="004A4351"/>
    <w:rsid w:val="004A45B8"/>
    <w:rsid w:val="004A6CC0"/>
    <w:rsid w:val="004A7FCE"/>
    <w:rsid w:val="004B0E8D"/>
    <w:rsid w:val="004B1B05"/>
    <w:rsid w:val="004B3E08"/>
    <w:rsid w:val="004B4A8C"/>
    <w:rsid w:val="004C12C2"/>
    <w:rsid w:val="004C4588"/>
    <w:rsid w:val="004D2EE9"/>
    <w:rsid w:val="004E1583"/>
    <w:rsid w:val="004E26EB"/>
    <w:rsid w:val="004E4E79"/>
    <w:rsid w:val="004F5542"/>
    <w:rsid w:val="004F7791"/>
    <w:rsid w:val="00504306"/>
    <w:rsid w:val="00505E12"/>
    <w:rsid w:val="0051006E"/>
    <w:rsid w:val="00512AF2"/>
    <w:rsid w:val="00515766"/>
    <w:rsid w:val="00516303"/>
    <w:rsid w:val="005274FC"/>
    <w:rsid w:val="005319FB"/>
    <w:rsid w:val="0053255F"/>
    <w:rsid w:val="00540890"/>
    <w:rsid w:val="005439EA"/>
    <w:rsid w:val="00553B19"/>
    <w:rsid w:val="00563160"/>
    <w:rsid w:val="00580064"/>
    <w:rsid w:val="00595A96"/>
    <w:rsid w:val="00595AFB"/>
    <w:rsid w:val="005963BC"/>
    <w:rsid w:val="005A7CE6"/>
    <w:rsid w:val="005B4D18"/>
    <w:rsid w:val="005B66DE"/>
    <w:rsid w:val="005C17CE"/>
    <w:rsid w:val="005C4B8A"/>
    <w:rsid w:val="005C66F3"/>
    <w:rsid w:val="005C7A08"/>
    <w:rsid w:val="005E2149"/>
    <w:rsid w:val="005E4639"/>
    <w:rsid w:val="005E541A"/>
    <w:rsid w:val="005F2920"/>
    <w:rsid w:val="005F4EAE"/>
    <w:rsid w:val="005F7B79"/>
    <w:rsid w:val="00604084"/>
    <w:rsid w:val="006050C5"/>
    <w:rsid w:val="006054CA"/>
    <w:rsid w:val="00610244"/>
    <w:rsid w:val="00615995"/>
    <w:rsid w:val="006159A5"/>
    <w:rsid w:val="00626D7D"/>
    <w:rsid w:val="00635596"/>
    <w:rsid w:val="00636AD4"/>
    <w:rsid w:val="00642640"/>
    <w:rsid w:val="00644300"/>
    <w:rsid w:val="0065028E"/>
    <w:rsid w:val="006550E3"/>
    <w:rsid w:val="006618FA"/>
    <w:rsid w:val="00661D9B"/>
    <w:rsid w:val="00662266"/>
    <w:rsid w:val="0066538F"/>
    <w:rsid w:val="00671A8B"/>
    <w:rsid w:val="00673D00"/>
    <w:rsid w:val="00674D50"/>
    <w:rsid w:val="006836FB"/>
    <w:rsid w:val="0068522E"/>
    <w:rsid w:val="00694CAB"/>
    <w:rsid w:val="00696CAA"/>
    <w:rsid w:val="006A10DC"/>
    <w:rsid w:val="006A466C"/>
    <w:rsid w:val="006A5703"/>
    <w:rsid w:val="006B0242"/>
    <w:rsid w:val="006B1305"/>
    <w:rsid w:val="006B1697"/>
    <w:rsid w:val="006B202A"/>
    <w:rsid w:val="006B62FF"/>
    <w:rsid w:val="006C2578"/>
    <w:rsid w:val="006D2688"/>
    <w:rsid w:val="006E010E"/>
    <w:rsid w:val="006E7CFA"/>
    <w:rsid w:val="006F3352"/>
    <w:rsid w:val="006F3A0F"/>
    <w:rsid w:val="006F43D1"/>
    <w:rsid w:val="007029D6"/>
    <w:rsid w:val="00703787"/>
    <w:rsid w:val="00703935"/>
    <w:rsid w:val="00704778"/>
    <w:rsid w:val="00705CA4"/>
    <w:rsid w:val="00715710"/>
    <w:rsid w:val="00716A7E"/>
    <w:rsid w:val="0072422A"/>
    <w:rsid w:val="00725AAD"/>
    <w:rsid w:val="00731602"/>
    <w:rsid w:val="007347DD"/>
    <w:rsid w:val="007469EE"/>
    <w:rsid w:val="00746FF5"/>
    <w:rsid w:val="007503AA"/>
    <w:rsid w:val="007517F9"/>
    <w:rsid w:val="00752736"/>
    <w:rsid w:val="00752923"/>
    <w:rsid w:val="00752C28"/>
    <w:rsid w:val="00753986"/>
    <w:rsid w:val="00754F59"/>
    <w:rsid w:val="007572DB"/>
    <w:rsid w:val="00775AAC"/>
    <w:rsid w:val="007943B4"/>
    <w:rsid w:val="00794733"/>
    <w:rsid w:val="00794A81"/>
    <w:rsid w:val="007A4E7A"/>
    <w:rsid w:val="007A50D3"/>
    <w:rsid w:val="007A6FB6"/>
    <w:rsid w:val="007A72F5"/>
    <w:rsid w:val="007B0EAB"/>
    <w:rsid w:val="007B4773"/>
    <w:rsid w:val="007B48D2"/>
    <w:rsid w:val="007B6E27"/>
    <w:rsid w:val="007B7EE0"/>
    <w:rsid w:val="007C0116"/>
    <w:rsid w:val="007C3AA7"/>
    <w:rsid w:val="007C7399"/>
    <w:rsid w:val="007D2887"/>
    <w:rsid w:val="007D3298"/>
    <w:rsid w:val="007D5E5E"/>
    <w:rsid w:val="007E597F"/>
    <w:rsid w:val="007E64D2"/>
    <w:rsid w:val="007F435D"/>
    <w:rsid w:val="007F54EF"/>
    <w:rsid w:val="007F6B64"/>
    <w:rsid w:val="00801997"/>
    <w:rsid w:val="00803166"/>
    <w:rsid w:val="0080365F"/>
    <w:rsid w:val="00803DF4"/>
    <w:rsid w:val="00806D59"/>
    <w:rsid w:val="00811D2D"/>
    <w:rsid w:val="00817FE6"/>
    <w:rsid w:val="0082077F"/>
    <w:rsid w:val="0082231D"/>
    <w:rsid w:val="0082444E"/>
    <w:rsid w:val="00831A46"/>
    <w:rsid w:val="008403DF"/>
    <w:rsid w:val="00843578"/>
    <w:rsid w:val="00843B8E"/>
    <w:rsid w:val="00844759"/>
    <w:rsid w:val="00845662"/>
    <w:rsid w:val="0084681F"/>
    <w:rsid w:val="0084713B"/>
    <w:rsid w:val="00852FEC"/>
    <w:rsid w:val="00853851"/>
    <w:rsid w:val="0085472C"/>
    <w:rsid w:val="008556A4"/>
    <w:rsid w:val="00856584"/>
    <w:rsid w:val="00865D9B"/>
    <w:rsid w:val="008665A1"/>
    <w:rsid w:val="00873D8A"/>
    <w:rsid w:val="00875BBF"/>
    <w:rsid w:val="008769F4"/>
    <w:rsid w:val="0088138F"/>
    <w:rsid w:val="00883495"/>
    <w:rsid w:val="008914F7"/>
    <w:rsid w:val="0089219B"/>
    <w:rsid w:val="008A009B"/>
    <w:rsid w:val="008A3B0A"/>
    <w:rsid w:val="008A75C2"/>
    <w:rsid w:val="008B500A"/>
    <w:rsid w:val="008B51E6"/>
    <w:rsid w:val="008C022E"/>
    <w:rsid w:val="008C0782"/>
    <w:rsid w:val="008C1222"/>
    <w:rsid w:val="008C1764"/>
    <w:rsid w:val="008C6A9F"/>
    <w:rsid w:val="008D5759"/>
    <w:rsid w:val="008E1231"/>
    <w:rsid w:val="008E3262"/>
    <w:rsid w:val="008E422E"/>
    <w:rsid w:val="008F13D7"/>
    <w:rsid w:val="00900585"/>
    <w:rsid w:val="00903F79"/>
    <w:rsid w:val="009052C8"/>
    <w:rsid w:val="00905AFD"/>
    <w:rsid w:val="00906083"/>
    <w:rsid w:val="00917A65"/>
    <w:rsid w:val="00920392"/>
    <w:rsid w:val="009245EE"/>
    <w:rsid w:val="00930014"/>
    <w:rsid w:val="00936D48"/>
    <w:rsid w:val="00946CA6"/>
    <w:rsid w:val="00950274"/>
    <w:rsid w:val="00960B7B"/>
    <w:rsid w:val="00961D36"/>
    <w:rsid w:val="0096452C"/>
    <w:rsid w:val="0096521B"/>
    <w:rsid w:val="00966648"/>
    <w:rsid w:val="009719D4"/>
    <w:rsid w:val="009729DE"/>
    <w:rsid w:val="00976653"/>
    <w:rsid w:val="0097750A"/>
    <w:rsid w:val="009803F7"/>
    <w:rsid w:val="00981A29"/>
    <w:rsid w:val="00986D3A"/>
    <w:rsid w:val="009953E0"/>
    <w:rsid w:val="009954D5"/>
    <w:rsid w:val="00995CDC"/>
    <w:rsid w:val="009A0419"/>
    <w:rsid w:val="009A5FE4"/>
    <w:rsid w:val="009B1259"/>
    <w:rsid w:val="009B63C6"/>
    <w:rsid w:val="009C3887"/>
    <w:rsid w:val="009C7D41"/>
    <w:rsid w:val="009D0275"/>
    <w:rsid w:val="009D326B"/>
    <w:rsid w:val="009D67A6"/>
    <w:rsid w:val="009D6F91"/>
    <w:rsid w:val="009D71C5"/>
    <w:rsid w:val="009E3B8B"/>
    <w:rsid w:val="009E6304"/>
    <w:rsid w:val="00A001D6"/>
    <w:rsid w:val="00A04048"/>
    <w:rsid w:val="00A04426"/>
    <w:rsid w:val="00A0676C"/>
    <w:rsid w:val="00A1037F"/>
    <w:rsid w:val="00A14ED6"/>
    <w:rsid w:val="00A25AFA"/>
    <w:rsid w:val="00A30213"/>
    <w:rsid w:val="00A35EC7"/>
    <w:rsid w:val="00A42217"/>
    <w:rsid w:val="00A44A3C"/>
    <w:rsid w:val="00A4745F"/>
    <w:rsid w:val="00A56750"/>
    <w:rsid w:val="00A61452"/>
    <w:rsid w:val="00A61929"/>
    <w:rsid w:val="00A62433"/>
    <w:rsid w:val="00A667C4"/>
    <w:rsid w:val="00A712B7"/>
    <w:rsid w:val="00A76931"/>
    <w:rsid w:val="00A76EF2"/>
    <w:rsid w:val="00A80BB2"/>
    <w:rsid w:val="00A816B8"/>
    <w:rsid w:val="00A83552"/>
    <w:rsid w:val="00A92641"/>
    <w:rsid w:val="00A934CD"/>
    <w:rsid w:val="00AA0896"/>
    <w:rsid w:val="00AA1BDF"/>
    <w:rsid w:val="00AA61C1"/>
    <w:rsid w:val="00AB2A80"/>
    <w:rsid w:val="00AB4438"/>
    <w:rsid w:val="00AB5352"/>
    <w:rsid w:val="00AC6297"/>
    <w:rsid w:val="00AC72E8"/>
    <w:rsid w:val="00AD0CEB"/>
    <w:rsid w:val="00AD5C3B"/>
    <w:rsid w:val="00AD6257"/>
    <w:rsid w:val="00AE136B"/>
    <w:rsid w:val="00AE4005"/>
    <w:rsid w:val="00AF317A"/>
    <w:rsid w:val="00B016A8"/>
    <w:rsid w:val="00B03A72"/>
    <w:rsid w:val="00B0665E"/>
    <w:rsid w:val="00B13DFE"/>
    <w:rsid w:val="00B146BE"/>
    <w:rsid w:val="00B2393A"/>
    <w:rsid w:val="00B2651D"/>
    <w:rsid w:val="00B27BB5"/>
    <w:rsid w:val="00B32633"/>
    <w:rsid w:val="00B34B0E"/>
    <w:rsid w:val="00B365D6"/>
    <w:rsid w:val="00B36695"/>
    <w:rsid w:val="00B474DC"/>
    <w:rsid w:val="00B526E0"/>
    <w:rsid w:val="00B53E32"/>
    <w:rsid w:val="00B61199"/>
    <w:rsid w:val="00B63FC8"/>
    <w:rsid w:val="00B6481B"/>
    <w:rsid w:val="00B66533"/>
    <w:rsid w:val="00B71422"/>
    <w:rsid w:val="00B71BB0"/>
    <w:rsid w:val="00B771AC"/>
    <w:rsid w:val="00B77C54"/>
    <w:rsid w:val="00B8068E"/>
    <w:rsid w:val="00B81CBF"/>
    <w:rsid w:val="00B83F25"/>
    <w:rsid w:val="00B8404B"/>
    <w:rsid w:val="00B84A74"/>
    <w:rsid w:val="00B93463"/>
    <w:rsid w:val="00BA2780"/>
    <w:rsid w:val="00BA60CC"/>
    <w:rsid w:val="00BA6C0D"/>
    <w:rsid w:val="00BA6E8C"/>
    <w:rsid w:val="00BA7B27"/>
    <w:rsid w:val="00BA7E63"/>
    <w:rsid w:val="00BB14DB"/>
    <w:rsid w:val="00BB1B21"/>
    <w:rsid w:val="00BB1E7E"/>
    <w:rsid w:val="00BB3838"/>
    <w:rsid w:val="00BC3B61"/>
    <w:rsid w:val="00BC3C6E"/>
    <w:rsid w:val="00BD23AB"/>
    <w:rsid w:val="00BD40BC"/>
    <w:rsid w:val="00BD76BD"/>
    <w:rsid w:val="00BE0346"/>
    <w:rsid w:val="00BF0B58"/>
    <w:rsid w:val="00BF1C51"/>
    <w:rsid w:val="00BF4BEE"/>
    <w:rsid w:val="00C033CC"/>
    <w:rsid w:val="00C0527F"/>
    <w:rsid w:val="00C06C3E"/>
    <w:rsid w:val="00C11959"/>
    <w:rsid w:val="00C13ECE"/>
    <w:rsid w:val="00C1716F"/>
    <w:rsid w:val="00C223EF"/>
    <w:rsid w:val="00C25673"/>
    <w:rsid w:val="00C27C58"/>
    <w:rsid w:val="00C27D3B"/>
    <w:rsid w:val="00C3262D"/>
    <w:rsid w:val="00C338E8"/>
    <w:rsid w:val="00C3441F"/>
    <w:rsid w:val="00C37378"/>
    <w:rsid w:val="00C43E4F"/>
    <w:rsid w:val="00C46BDA"/>
    <w:rsid w:val="00C47F40"/>
    <w:rsid w:val="00C50B66"/>
    <w:rsid w:val="00C51300"/>
    <w:rsid w:val="00C51459"/>
    <w:rsid w:val="00C53B4A"/>
    <w:rsid w:val="00C54A70"/>
    <w:rsid w:val="00C63EB2"/>
    <w:rsid w:val="00C647B7"/>
    <w:rsid w:val="00C70BE3"/>
    <w:rsid w:val="00C7395F"/>
    <w:rsid w:val="00C73ADA"/>
    <w:rsid w:val="00C81AE6"/>
    <w:rsid w:val="00C82E8B"/>
    <w:rsid w:val="00C83A09"/>
    <w:rsid w:val="00C866A9"/>
    <w:rsid w:val="00C876AB"/>
    <w:rsid w:val="00C90F1F"/>
    <w:rsid w:val="00C92650"/>
    <w:rsid w:val="00C955F2"/>
    <w:rsid w:val="00C97F67"/>
    <w:rsid w:val="00CB5598"/>
    <w:rsid w:val="00CC21BE"/>
    <w:rsid w:val="00CC312F"/>
    <w:rsid w:val="00CC43C6"/>
    <w:rsid w:val="00CC7EDA"/>
    <w:rsid w:val="00CD1288"/>
    <w:rsid w:val="00CD3EC9"/>
    <w:rsid w:val="00CE0E07"/>
    <w:rsid w:val="00CE3FCF"/>
    <w:rsid w:val="00CE508C"/>
    <w:rsid w:val="00CE7493"/>
    <w:rsid w:val="00CE75A0"/>
    <w:rsid w:val="00CE7DD6"/>
    <w:rsid w:val="00CF50B8"/>
    <w:rsid w:val="00D00CE2"/>
    <w:rsid w:val="00D01984"/>
    <w:rsid w:val="00D01F93"/>
    <w:rsid w:val="00D022D8"/>
    <w:rsid w:val="00D0300C"/>
    <w:rsid w:val="00D047B7"/>
    <w:rsid w:val="00D065C3"/>
    <w:rsid w:val="00D114CF"/>
    <w:rsid w:val="00D1266E"/>
    <w:rsid w:val="00D14043"/>
    <w:rsid w:val="00D14800"/>
    <w:rsid w:val="00D15BC3"/>
    <w:rsid w:val="00D23BE6"/>
    <w:rsid w:val="00D2435D"/>
    <w:rsid w:val="00D30EC0"/>
    <w:rsid w:val="00D32FFB"/>
    <w:rsid w:val="00D417B9"/>
    <w:rsid w:val="00D445B3"/>
    <w:rsid w:val="00D45F19"/>
    <w:rsid w:val="00D53479"/>
    <w:rsid w:val="00D5720E"/>
    <w:rsid w:val="00D65BF2"/>
    <w:rsid w:val="00D660E1"/>
    <w:rsid w:val="00D6733D"/>
    <w:rsid w:val="00D706FF"/>
    <w:rsid w:val="00D75156"/>
    <w:rsid w:val="00D81981"/>
    <w:rsid w:val="00D8498B"/>
    <w:rsid w:val="00D92B89"/>
    <w:rsid w:val="00D932DA"/>
    <w:rsid w:val="00D93E00"/>
    <w:rsid w:val="00D970A3"/>
    <w:rsid w:val="00DA2E27"/>
    <w:rsid w:val="00DB0B1F"/>
    <w:rsid w:val="00DB0E90"/>
    <w:rsid w:val="00DB2EC9"/>
    <w:rsid w:val="00DB41D3"/>
    <w:rsid w:val="00DB4B13"/>
    <w:rsid w:val="00DC1799"/>
    <w:rsid w:val="00DE0D5F"/>
    <w:rsid w:val="00DF0734"/>
    <w:rsid w:val="00DF082D"/>
    <w:rsid w:val="00DF0857"/>
    <w:rsid w:val="00DF2D3A"/>
    <w:rsid w:val="00E0487F"/>
    <w:rsid w:val="00E14174"/>
    <w:rsid w:val="00E165D5"/>
    <w:rsid w:val="00E170DF"/>
    <w:rsid w:val="00E274B3"/>
    <w:rsid w:val="00E3073B"/>
    <w:rsid w:val="00E32D17"/>
    <w:rsid w:val="00E33A40"/>
    <w:rsid w:val="00E34A9F"/>
    <w:rsid w:val="00E43238"/>
    <w:rsid w:val="00E467E3"/>
    <w:rsid w:val="00E54155"/>
    <w:rsid w:val="00E600F7"/>
    <w:rsid w:val="00E610B6"/>
    <w:rsid w:val="00E61F67"/>
    <w:rsid w:val="00E6385A"/>
    <w:rsid w:val="00E63995"/>
    <w:rsid w:val="00E64264"/>
    <w:rsid w:val="00E70083"/>
    <w:rsid w:val="00E77210"/>
    <w:rsid w:val="00E77AE1"/>
    <w:rsid w:val="00E84676"/>
    <w:rsid w:val="00E85FAC"/>
    <w:rsid w:val="00E9255D"/>
    <w:rsid w:val="00E9325A"/>
    <w:rsid w:val="00E949E9"/>
    <w:rsid w:val="00EA6157"/>
    <w:rsid w:val="00EB0C8E"/>
    <w:rsid w:val="00EB5B93"/>
    <w:rsid w:val="00EB62EF"/>
    <w:rsid w:val="00EC1EDE"/>
    <w:rsid w:val="00EC339F"/>
    <w:rsid w:val="00EC433C"/>
    <w:rsid w:val="00EC46A9"/>
    <w:rsid w:val="00EC7ED3"/>
    <w:rsid w:val="00ED3D64"/>
    <w:rsid w:val="00ED5DFA"/>
    <w:rsid w:val="00ED620C"/>
    <w:rsid w:val="00EE16D5"/>
    <w:rsid w:val="00EE4901"/>
    <w:rsid w:val="00EF209A"/>
    <w:rsid w:val="00EF676D"/>
    <w:rsid w:val="00F0001C"/>
    <w:rsid w:val="00F01AC0"/>
    <w:rsid w:val="00F01DE5"/>
    <w:rsid w:val="00F01FE3"/>
    <w:rsid w:val="00F10126"/>
    <w:rsid w:val="00F108C1"/>
    <w:rsid w:val="00F127AE"/>
    <w:rsid w:val="00F15A3E"/>
    <w:rsid w:val="00F2313A"/>
    <w:rsid w:val="00F3137B"/>
    <w:rsid w:val="00F45FE6"/>
    <w:rsid w:val="00F465B4"/>
    <w:rsid w:val="00F47DE4"/>
    <w:rsid w:val="00F57A60"/>
    <w:rsid w:val="00F64D69"/>
    <w:rsid w:val="00F662CA"/>
    <w:rsid w:val="00F67A11"/>
    <w:rsid w:val="00F72B42"/>
    <w:rsid w:val="00F74C3D"/>
    <w:rsid w:val="00F8280C"/>
    <w:rsid w:val="00F84B28"/>
    <w:rsid w:val="00F850BE"/>
    <w:rsid w:val="00F87F2A"/>
    <w:rsid w:val="00F90A6F"/>
    <w:rsid w:val="00F94C86"/>
    <w:rsid w:val="00F972A0"/>
    <w:rsid w:val="00FA5594"/>
    <w:rsid w:val="00FA5F80"/>
    <w:rsid w:val="00FA635A"/>
    <w:rsid w:val="00FA7BF5"/>
    <w:rsid w:val="00FB0445"/>
    <w:rsid w:val="00FB4965"/>
    <w:rsid w:val="00FB5754"/>
    <w:rsid w:val="00FC3ACD"/>
    <w:rsid w:val="00FC6CA9"/>
    <w:rsid w:val="00FD65C2"/>
    <w:rsid w:val="00FD76E8"/>
    <w:rsid w:val="00FE06FA"/>
    <w:rsid w:val="00FE4F58"/>
    <w:rsid w:val="00FE7CB1"/>
    <w:rsid w:val="00FF6755"/>
    <w:rsid w:val="0C06EACF"/>
    <w:rsid w:val="17A8F8FC"/>
    <w:rsid w:val="31487BDA"/>
    <w:rsid w:val="384ACDE8"/>
    <w:rsid w:val="392EA13B"/>
    <w:rsid w:val="3A92BE31"/>
    <w:rsid w:val="472AAD57"/>
    <w:rsid w:val="47813860"/>
    <w:rsid w:val="57241C0F"/>
    <w:rsid w:val="5CC0DD87"/>
    <w:rsid w:val="6009EEBC"/>
    <w:rsid w:val="63327DB4"/>
    <w:rsid w:val="7C8B9C22"/>
    <w:rsid w:val="7D24A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EA13B"/>
  <w15:chartTrackingRefBased/>
  <w15:docId w15:val="{8A52210C-8E86-4761-95D6-7B3122E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259"/>
  </w:style>
  <w:style w:type="paragraph" w:styleId="Overskrift1">
    <w:name w:val="heading 1"/>
    <w:basedOn w:val="Normal"/>
    <w:next w:val="Normal"/>
    <w:link w:val="Overskrift1Tegn"/>
    <w:autoRedefine/>
    <w:qFormat/>
    <w:rsid w:val="00344E97"/>
    <w:pPr>
      <w:keepNext/>
      <w:keepLines/>
      <w:numPr>
        <w:numId w:val="32"/>
      </w:numPr>
      <w:overflowPunct w:val="0"/>
      <w:autoSpaceDE w:val="0"/>
      <w:autoSpaceDN w:val="0"/>
      <w:adjustRightInd w:val="0"/>
      <w:spacing w:before="240" w:after="120" w:line="240" w:lineRule="auto"/>
      <w:ind w:left="720"/>
      <w:textAlignment w:val="baseline"/>
      <w:outlineLvl w:val="0"/>
    </w:pPr>
    <w:rPr>
      <w:rFonts w:eastAsia="Arial Unicode MS" w:cs="Times New Roman"/>
      <w:b/>
      <w:spacing w:val="-10"/>
      <w:kern w:val="28"/>
      <w:position w:val="6"/>
      <w:sz w:val="28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1570C8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1"/>
    </w:pPr>
    <w:rPr>
      <w:rFonts w:eastAsia="Arial Unicode MS" w:cs="Arial"/>
      <w:b/>
      <w:bCs/>
      <w:iCs/>
      <w:sz w:val="24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1BB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Arial Unicode MS" w:hAnsi="Calibri" w:cs="Times New Roman"/>
      <w:b/>
      <w:bCs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71BB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Arial Unicode MS" w:hAnsi="Calibri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71BB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Arial Unicode MS" w:hAnsi="Calibri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71BB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Arial Unicode MS" w:hAnsi="Calibri" w:cs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71BB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Arial Unicode MS" w:hAnsi="Calibri" w:cs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71BB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Arial Unicode MS" w:hAnsi="Calibri" w:cs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71BB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eastAsia="Arial Unicode MS" w:hAnsi="Cambr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44E97"/>
    <w:rPr>
      <w:rFonts w:eastAsia="Arial Unicode MS" w:cs="Times New Roman"/>
      <w:b/>
      <w:spacing w:val="-10"/>
      <w:kern w:val="28"/>
      <w:position w:val="6"/>
      <w:sz w:val="28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1570C8"/>
    <w:rPr>
      <w:rFonts w:eastAsia="Arial Unicode MS" w:cs="Arial"/>
      <w:b/>
      <w:bCs/>
      <w:iCs/>
      <w:sz w:val="24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1BB0"/>
    <w:rPr>
      <w:rFonts w:ascii="Calibri" w:eastAsia="Arial Unicode MS" w:hAnsi="Calibri" w:cs="Times New Roman"/>
      <w:b/>
      <w:bCs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71BB0"/>
    <w:rPr>
      <w:rFonts w:ascii="Calibri" w:eastAsia="Arial Unicode MS" w:hAnsi="Calibri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71BB0"/>
    <w:rPr>
      <w:rFonts w:ascii="Calibri" w:eastAsia="Arial Unicode MS" w:hAnsi="Calibri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71BB0"/>
    <w:rPr>
      <w:rFonts w:ascii="Calibri" w:eastAsia="Arial Unicode MS" w:hAnsi="Calibri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71BB0"/>
    <w:rPr>
      <w:rFonts w:ascii="Calibri" w:eastAsia="Arial Unicode MS" w:hAnsi="Calibri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71BB0"/>
    <w:rPr>
      <w:rFonts w:ascii="Calibri" w:eastAsia="Arial Unicode MS" w:hAnsi="Calibri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71BB0"/>
    <w:rPr>
      <w:rFonts w:ascii="Cambria" w:eastAsia="Arial Unicode MS" w:hAnsi="Cambria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EC433C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146BE"/>
    <w:pPr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kern w:val="0"/>
      <w:position w:val="0"/>
      <w:sz w:val="32"/>
    </w:rPr>
  </w:style>
  <w:style w:type="paragraph" w:styleId="INNH1">
    <w:name w:val="toc 1"/>
    <w:basedOn w:val="Normal"/>
    <w:next w:val="Normal"/>
    <w:autoRedefine/>
    <w:uiPriority w:val="39"/>
    <w:unhideWhenUsed/>
    <w:rsid w:val="00B146B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B146BE"/>
    <w:rPr>
      <w:color w:val="0563C1" w:themeColor="hyperlink"/>
      <w:u w:val="single"/>
    </w:rPr>
  </w:style>
  <w:style w:type="paragraph" w:styleId="Bildetekst">
    <w:name w:val="caption"/>
    <w:basedOn w:val="Normal"/>
    <w:next w:val="Normal"/>
    <w:unhideWhenUsed/>
    <w:qFormat/>
    <w:rsid w:val="001626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F779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F779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F7791"/>
    <w:rPr>
      <w:vertAlign w:val="superscript"/>
    </w:rPr>
  </w:style>
  <w:style w:type="paragraph" w:styleId="Ingenmellomrom">
    <w:name w:val="No Spacing"/>
    <w:link w:val="IngenmellomromTegn"/>
    <w:uiPriority w:val="1"/>
    <w:qFormat/>
    <w:rsid w:val="00906083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06083"/>
    <w:rPr>
      <w:rFonts w:eastAsiaTheme="minorEastAsia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9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D8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8498B"/>
  </w:style>
  <w:style w:type="character" w:customStyle="1" w:styleId="eop">
    <w:name w:val="eop"/>
    <w:basedOn w:val="Standardskriftforavsnitt"/>
    <w:rsid w:val="00D8498B"/>
  </w:style>
  <w:style w:type="character" w:customStyle="1" w:styleId="spellingerror">
    <w:name w:val="spellingerror"/>
    <w:basedOn w:val="Standardskriftforavsnitt"/>
    <w:rsid w:val="00D8498B"/>
  </w:style>
  <w:style w:type="character" w:customStyle="1" w:styleId="contextualspellingandgrammarerror">
    <w:name w:val="contextualspellingandgrammarerror"/>
    <w:basedOn w:val="Standardskriftforavsnitt"/>
    <w:rsid w:val="00D8498B"/>
  </w:style>
  <w:style w:type="paragraph" w:styleId="INNH2">
    <w:name w:val="toc 2"/>
    <w:basedOn w:val="Normal"/>
    <w:next w:val="Normal"/>
    <w:autoRedefine/>
    <w:uiPriority w:val="39"/>
    <w:unhideWhenUsed/>
    <w:rsid w:val="00642640"/>
    <w:pPr>
      <w:spacing w:after="100"/>
      <w:ind w:left="220"/>
    </w:pPr>
  </w:style>
  <w:style w:type="paragraph" w:styleId="Topptekst">
    <w:name w:val="header"/>
    <w:basedOn w:val="Normal"/>
    <w:link w:val="TopptekstTegn"/>
    <w:uiPriority w:val="99"/>
    <w:unhideWhenUsed/>
    <w:rsid w:val="0086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65A1"/>
  </w:style>
  <w:style w:type="paragraph" w:styleId="Bunntekst">
    <w:name w:val="footer"/>
    <w:basedOn w:val="Normal"/>
    <w:link w:val="BunntekstTegn"/>
    <w:uiPriority w:val="99"/>
    <w:unhideWhenUsed/>
    <w:rsid w:val="0086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65A1"/>
  </w:style>
  <w:style w:type="character" w:styleId="Ulstomtale">
    <w:name w:val="Unresolved Mention"/>
    <w:basedOn w:val="Standardskriftforavsnitt"/>
    <w:uiPriority w:val="99"/>
    <w:semiHidden/>
    <w:unhideWhenUsed/>
    <w:rsid w:val="00E43238"/>
    <w:rPr>
      <w:color w:val="808080"/>
      <w:shd w:val="clear" w:color="auto" w:fill="E6E6E6"/>
    </w:rPr>
  </w:style>
  <w:style w:type="paragraph" w:styleId="Merknadstekst">
    <w:name w:val="annotation text"/>
    <w:basedOn w:val="Normal"/>
    <w:link w:val="MerknadstekstTegn"/>
    <w:unhideWhenUsed/>
    <w:rsid w:val="009953E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9953E0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53E0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38E8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5A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5AAC"/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03935"/>
    <w:pPr>
      <w:spacing w:after="100"/>
      <w:ind w:left="440"/>
    </w:pPr>
  </w:style>
  <w:style w:type="table" w:styleId="Tabellrutenett">
    <w:name w:val="Table Grid"/>
    <w:basedOn w:val="Vanligtabell"/>
    <w:uiPriority w:val="39"/>
    <w:rsid w:val="008A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5">
    <w:name w:val="Grid Table 4 Accent 5"/>
    <w:basedOn w:val="Vanligtabell"/>
    <w:uiPriority w:val="49"/>
    <w:rsid w:val="008A00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rutenett1">
    <w:name w:val="Tabellrutenett1"/>
    <w:basedOn w:val="Vanligtabell"/>
    <w:next w:val="Tabellrutenett"/>
    <w:uiPriority w:val="59"/>
    <w:rsid w:val="0083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40760B"/>
    <w:pPr>
      <w:spacing w:after="0" w:line="240" w:lineRule="auto"/>
    </w:pPr>
  </w:style>
  <w:style w:type="table" w:styleId="Rutenettabell4uthevingsfarge3">
    <w:name w:val="Grid Table 4 Accent 3"/>
    <w:basedOn w:val="Vanligtabell"/>
    <w:uiPriority w:val="49"/>
    <w:rsid w:val="007947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unktliste5">
    <w:name w:val="List Bullet 5"/>
    <w:basedOn w:val="Normal"/>
    <w:semiHidden/>
    <w:rsid w:val="00794733"/>
    <w:pPr>
      <w:numPr>
        <w:numId w:val="43"/>
      </w:numPr>
      <w:autoSpaceDE w:val="0"/>
      <w:autoSpaceDN w:val="0"/>
      <w:adjustRightInd w:val="0"/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customStyle="1" w:styleId="Tabelltekstliten">
    <w:name w:val="Tabelltekst liten"/>
    <w:basedOn w:val="Normal"/>
    <w:qFormat/>
    <w:rsid w:val="00D706FF"/>
    <w:pPr>
      <w:autoSpaceDE w:val="0"/>
      <w:autoSpaceDN w:val="0"/>
      <w:adjustRightInd w:val="0"/>
      <w:spacing w:after="0" w:line="264" w:lineRule="auto"/>
    </w:pPr>
    <w:rPr>
      <w:rFonts w:ascii="Helvetica" w:hAnsi="Helvetica" w:cs="Helvetica"/>
      <w:sz w:val="15"/>
      <w:szCs w:val="15"/>
    </w:rPr>
  </w:style>
  <w:style w:type="character" w:styleId="Fulgthyperkobling">
    <w:name w:val="FollowedHyperlink"/>
    <w:basedOn w:val="Standardskriftforavsnitt"/>
    <w:uiPriority w:val="99"/>
    <w:semiHidden/>
    <w:unhideWhenUsed/>
    <w:rsid w:val="00457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1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2994de-75d0-4859-bf90-ffd7e2995383">
      <UserInfo>
        <DisplayName>Vikhagen, Ragnhild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2F5EAB94E11E429120B0797B0F6199" ma:contentTypeVersion="4" ma:contentTypeDescription="Opprett et nytt dokument." ma:contentTypeScope="" ma:versionID="0d5c5186d5fa5bb400b905aecc84c869">
  <xsd:schema xmlns:xsd="http://www.w3.org/2001/XMLSchema" xmlns:xs="http://www.w3.org/2001/XMLSchema" xmlns:p="http://schemas.microsoft.com/office/2006/metadata/properties" xmlns:ns2="76cdd281-c2c7-4bfa-930a-9f84b56df44b" xmlns:ns3="622994de-75d0-4859-bf90-ffd7e2995383" targetNamespace="http://schemas.microsoft.com/office/2006/metadata/properties" ma:root="true" ma:fieldsID="0db66cd91856c2edf91b7103903132c8" ns2:_="" ns3:_="">
    <xsd:import namespace="76cdd281-c2c7-4bfa-930a-9f84b56df44b"/>
    <xsd:import namespace="622994de-75d0-4859-bf90-ffd7e2995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dd281-c2c7-4bfa-930a-9f84b56df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994de-75d0-4859-bf90-ffd7e2995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2F39-4DFB-4273-A760-786714267230}">
  <ds:schemaRefs>
    <ds:schemaRef ds:uri="http://schemas.openxmlformats.org/package/2006/metadata/core-properties"/>
    <ds:schemaRef ds:uri="http://purl.org/dc/terms/"/>
    <ds:schemaRef ds:uri="76cdd281-c2c7-4bfa-930a-9f84b56df44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622994de-75d0-4859-bf90-ffd7e2995383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6F26BE-B716-4218-B71B-DC1DD976F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99B35-DECB-4047-850D-33B0AD9C5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dd281-c2c7-4bfa-930a-9f84b56df44b"/>
    <ds:schemaRef ds:uri="622994de-75d0-4859-bf90-ffd7e2995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6C13D-EC72-4C36-945F-292E3E24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15</Pages>
  <Words>3538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VeilederPlan for systematisk ferdigstillelse</vt:lpstr>
    </vt:vector>
  </TitlesOfParts>
  <Company/>
  <LinksUpToDate>false</LinksUpToDate>
  <CharactersWithSpaces>22249</CharactersWithSpaces>
  <SharedDoc>false</SharedDoc>
  <HLinks>
    <vt:vector size="126" baseType="variant">
      <vt:variant>
        <vt:i4>3997816</vt:i4>
      </vt:variant>
      <vt:variant>
        <vt:i4>150</vt:i4>
      </vt:variant>
      <vt:variant>
        <vt:i4>0</vt:i4>
      </vt:variant>
      <vt:variant>
        <vt:i4>5</vt:i4>
      </vt:variant>
      <vt:variant>
        <vt:lpwstr>https://www.bergen.kommune.no/omkommunen/avdelinger/etat-for-bygg-og-eiendom/11669</vt:lpwstr>
      </vt:variant>
      <vt:variant>
        <vt:lpwstr/>
      </vt:variant>
      <vt:variant>
        <vt:i4>1179706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_Toc26955640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_Toc26955639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_Toc26955638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_Toc26955637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_Toc26955636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_Toc26955635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_Toc26955622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_Toc26955621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_Toc26955620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_Toc26955619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_Toc26955613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_Toc26955612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_Toc26955611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_Toc26955610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_Toc26955609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_Toc26955608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_Toc26955607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_Toc26955603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_Toc26955602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_Toc26955601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VeilederPlan for systematisk ferdigstillelse</dc:title>
  <dc:subject/>
  <dc:creator>Berge, Magnar</dc:creator>
  <cp:keywords/>
  <dc:description/>
  <cp:lastModifiedBy>Vikhagen, Ragnhild</cp:lastModifiedBy>
  <cp:revision>462</cp:revision>
  <dcterms:created xsi:type="dcterms:W3CDTF">2019-07-24T10:54:00Z</dcterms:created>
  <dcterms:modified xsi:type="dcterms:W3CDTF">2020-05-13T10:10:00Z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0x010100BB2F5EAB94E11E429120B0797B0F6199</vt:lpwstr>
  </property>
  <property fmtid="{D5CDD505-2E9C-101B-9397-08002B2CF9AE}" pid="3" name="Order">
    <vt:r8>1599700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