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92" w:rsidRPr="00880F8A" w:rsidRDefault="00847692" w:rsidP="00097DC2">
      <w:pPr>
        <w:pStyle w:val="Brdtekst"/>
        <w:jc w:val="center"/>
        <w:rPr>
          <w:lang w:val="en-US"/>
        </w:rPr>
      </w:pPr>
      <w:bookmarkStart w:id="0" w:name="UtskriftMerke"/>
      <w:bookmarkStart w:id="1" w:name="HerFørUtskrift"/>
      <w:bookmarkStart w:id="2" w:name="_GoBack"/>
      <w:bookmarkEnd w:id="0"/>
      <w:bookmarkEnd w:id="1"/>
      <w:bookmarkEnd w:id="2"/>
    </w:p>
    <w:p w:rsidR="00847692" w:rsidRPr="00880F8A" w:rsidRDefault="00847692" w:rsidP="00097DC2">
      <w:pPr>
        <w:pStyle w:val="Brdtekst"/>
        <w:jc w:val="center"/>
        <w:rPr>
          <w:lang w:val="en-US"/>
        </w:rPr>
      </w:pPr>
    </w:p>
    <w:p w:rsidR="00C670E8" w:rsidRPr="00880F8A" w:rsidRDefault="00D50478" w:rsidP="00DF394E">
      <w:pPr>
        <w:pStyle w:val="Brdtekst"/>
        <w:jc w:val="center"/>
        <w:rPr>
          <w:lang w:val="en-US"/>
        </w:rPr>
      </w:pPr>
      <w:r w:rsidRPr="00880F8A">
        <w:rPr>
          <w:noProof/>
          <w:lang w:eastAsia="nb-NO"/>
        </w:rPr>
        <w:drawing>
          <wp:inline distT="0" distB="0" distL="0" distR="0" wp14:anchorId="26D16290" wp14:editId="49BEE8D5">
            <wp:extent cx="4029075" cy="2618543"/>
            <wp:effectExtent l="0" t="0" r="0" b="0"/>
            <wp:docPr id="3" name="Bilde 3" descr="C:\Users\otoreskas\AppData\Local\Microsoft\Windows\Temporary Internet Files\Content.Word\engelsk-rgb-s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oreskas\AppData\Local\Microsoft\Windows\Temporary Internet Files\Content.Word\engelsk-rgb-sent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7467" cy="2617498"/>
                    </a:xfrm>
                    <a:prstGeom prst="rect">
                      <a:avLst/>
                    </a:prstGeom>
                    <a:noFill/>
                    <a:ln>
                      <a:noFill/>
                    </a:ln>
                  </pic:spPr>
                </pic:pic>
              </a:graphicData>
            </a:graphic>
          </wp:inline>
        </w:drawing>
      </w:r>
    </w:p>
    <w:p w:rsidR="00540FEF" w:rsidRPr="00880F8A" w:rsidRDefault="00540FEF" w:rsidP="00DF394E">
      <w:pPr>
        <w:pStyle w:val="Brdtekst"/>
        <w:jc w:val="center"/>
        <w:rPr>
          <w:lang w:val="en-US"/>
        </w:rPr>
      </w:pPr>
    </w:p>
    <w:p w:rsidR="00540FEF" w:rsidRPr="00880F8A" w:rsidRDefault="00540FEF" w:rsidP="00DF394E">
      <w:pPr>
        <w:pStyle w:val="Brdtekst"/>
        <w:jc w:val="center"/>
        <w:rPr>
          <w:lang w:val="en-US"/>
        </w:rPr>
      </w:pPr>
    </w:p>
    <w:p w:rsidR="00A67615" w:rsidRPr="00A67615" w:rsidRDefault="00815EA3" w:rsidP="00A67615">
      <w:pPr>
        <w:pStyle w:val="Tittel"/>
        <w:jc w:val="center"/>
        <w:rPr>
          <w:lang w:val="en-US"/>
        </w:rPr>
      </w:pPr>
      <w:r w:rsidRPr="00880F8A">
        <w:rPr>
          <w:lang w:val="en-US"/>
        </w:rPr>
        <w:t xml:space="preserve">TECHNICAL </w:t>
      </w:r>
      <w:r w:rsidR="00A67615">
        <w:rPr>
          <w:lang w:val="en-US"/>
        </w:rPr>
        <w:t>REQUIREMENTS</w:t>
      </w:r>
      <w:r w:rsidR="00A67615">
        <w:rPr>
          <w:lang w:val="en-US"/>
        </w:rPr>
        <w:br/>
        <w:t>MASK AND GOGGLES</w:t>
      </w:r>
    </w:p>
    <w:p w:rsidR="00251A0F" w:rsidRPr="00880F8A" w:rsidRDefault="00251A0F" w:rsidP="00BC3BE6">
      <w:pPr>
        <w:pStyle w:val="Tittel"/>
        <w:jc w:val="center"/>
        <w:rPr>
          <w:sz w:val="24"/>
          <w:szCs w:val="24"/>
          <w:lang w:val="en-US"/>
        </w:rPr>
      </w:pPr>
    </w:p>
    <w:p w:rsidR="004A308F" w:rsidRPr="00880F8A" w:rsidRDefault="004A308F" w:rsidP="004A308F">
      <w:pPr>
        <w:pStyle w:val="Brdtekst"/>
        <w:rPr>
          <w:lang w:val="en-US"/>
        </w:rPr>
      </w:pPr>
    </w:p>
    <w:p w:rsidR="008E051A" w:rsidRPr="00880F8A" w:rsidRDefault="00912203" w:rsidP="00912203">
      <w:pPr>
        <w:pStyle w:val="Brdtekst"/>
        <w:tabs>
          <w:tab w:val="left" w:pos="224"/>
        </w:tabs>
        <w:rPr>
          <w:szCs w:val="22"/>
          <w:lang w:val="en-US"/>
        </w:rPr>
      </w:pPr>
      <w:r w:rsidRPr="00880F8A">
        <w:rPr>
          <w:szCs w:val="22"/>
          <w:lang w:val="en-US"/>
        </w:rPr>
        <w:tab/>
      </w:r>
    </w:p>
    <w:p w:rsidR="00815EA3" w:rsidRPr="00880F8A" w:rsidRDefault="00815EA3" w:rsidP="006C7225">
      <w:pPr>
        <w:pStyle w:val="Brdtekst"/>
        <w:rPr>
          <w:b/>
          <w:sz w:val="28"/>
          <w:szCs w:val="28"/>
          <w:lang w:val="en-US"/>
        </w:rPr>
      </w:pPr>
    </w:p>
    <w:p w:rsidR="00815EA3" w:rsidRPr="00880F8A" w:rsidRDefault="00815EA3" w:rsidP="006C7225">
      <w:pPr>
        <w:pStyle w:val="Brdtekst"/>
        <w:rPr>
          <w:b/>
          <w:sz w:val="28"/>
          <w:szCs w:val="28"/>
          <w:lang w:val="en-US"/>
        </w:rPr>
      </w:pPr>
    </w:p>
    <w:p w:rsidR="00815EA3" w:rsidRPr="00880F8A" w:rsidRDefault="00815EA3" w:rsidP="006C7225">
      <w:pPr>
        <w:pStyle w:val="Brdtekst"/>
        <w:rPr>
          <w:b/>
          <w:sz w:val="28"/>
          <w:szCs w:val="28"/>
          <w:lang w:val="en-US"/>
        </w:rPr>
      </w:pPr>
    </w:p>
    <w:p w:rsidR="00815EA3" w:rsidRPr="00880F8A" w:rsidRDefault="00815EA3" w:rsidP="006C7225">
      <w:pPr>
        <w:pStyle w:val="Brdtekst"/>
        <w:rPr>
          <w:b/>
          <w:sz w:val="28"/>
          <w:szCs w:val="28"/>
          <w:lang w:val="en-US"/>
        </w:rPr>
      </w:pPr>
    </w:p>
    <w:p w:rsidR="00815EA3" w:rsidRPr="00880F8A" w:rsidRDefault="00815EA3" w:rsidP="006C7225">
      <w:pPr>
        <w:pStyle w:val="Brdtekst"/>
        <w:rPr>
          <w:b/>
          <w:sz w:val="28"/>
          <w:szCs w:val="28"/>
          <w:lang w:val="en-US"/>
        </w:rPr>
      </w:pPr>
    </w:p>
    <w:p w:rsidR="008C0035" w:rsidRPr="00880F8A" w:rsidRDefault="00C64D9B" w:rsidP="006C7225">
      <w:pPr>
        <w:pStyle w:val="Brdtekst"/>
        <w:rPr>
          <w:b/>
          <w:sz w:val="28"/>
          <w:szCs w:val="28"/>
          <w:lang w:val="en-US"/>
        </w:rPr>
      </w:pPr>
      <w:r w:rsidRPr="00880F8A">
        <w:rPr>
          <w:b/>
          <w:sz w:val="28"/>
          <w:szCs w:val="28"/>
          <w:lang w:val="en-US"/>
        </w:rPr>
        <w:t xml:space="preserve">Contents </w:t>
      </w:r>
    </w:p>
    <w:p w:rsidR="006C6CCC" w:rsidRDefault="008C0035">
      <w:pPr>
        <w:pStyle w:val="INNH1"/>
        <w:rPr>
          <w:rFonts w:asciiTheme="minorHAnsi" w:eastAsiaTheme="minorEastAsia" w:hAnsiTheme="minorHAnsi" w:cstheme="minorBidi"/>
          <w:b w:val="0"/>
          <w:noProof/>
          <w:sz w:val="22"/>
          <w:szCs w:val="22"/>
          <w:lang w:eastAsia="nb-NO"/>
        </w:rPr>
      </w:pPr>
      <w:r w:rsidRPr="00880F8A">
        <w:rPr>
          <w:lang w:val="en-US"/>
        </w:rPr>
        <w:fldChar w:fldCharType="begin"/>
      </w:r>
      <w:r w:rsidRPr="00880F8A">
        <w:rPr>
          <w:lang w:val="en-US"/>
        </w:rPr>
        <w:instrText xml:space="preserve"> TOC \o "1-5" \h \z \u </w:instrText>
      </w:r>
      <w:r w:rsidRPr="00880F8A">
        <w:rPr>
          <w:lang w:val="en-US"/>
        </w:rPr>
        <w:fldChar w:fldCharType="separate"/>
      </w:r>
      <w:hyperlink w:anchor="_Toc19015679" w:history="1">
        <w:r w:rsidR="006C6CCC" w:rsidRPr="003D07F1">
          <w:rPr>
            <w:rStyle w:val="Hyperkobling"/>
            <w:noProof/>
            <w:kern w:val="28"/>
            <w:lang w:val="en-US"/>
          </w:rPr>
          <w:t>1 Introduction</w:t>
        </w:r>
        <w:r w:rsidR="006C6CCC">
          <w:rPr>
            <w:noProof/>
            <w:webHidden/>
          </w:rPr>
          <w:tab/>
        </w:r>
        <w:r w:rsidR="006C6CCC">
          <w:rPr>
            <w:noProof/>
            <w:webHidden/>
          </w:rPr>
          <w:fldChar w:fldCharType="begin"/>
        </w:r>
        <w:r w:rsidR="006C6CCC">
          <w:rPr>
            <w:noProof/>
            <w:webHidden/>
          </w:rPr>
          <w:instrText xml:space="preserve"> PAGEREF _Toc19015679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0" w:history="1">
        <w:r w:rsidR="006C6CCC" w:rsidRPr="003D07F1">
          <w:rPr>
            <w:rStyle w:val="Hyperkobling"/>
            <w:noProof/>
            <w:lang w:val="en-US"/>
          </w:rPr>
          <w:t>1.1 Scope</w:t>
        </w:r>
        <w:r w:rsidR="006C6CCC">
          <w:rPr>
            <w:noProof/>
            <w:webHidden/>
          </w:rPr>
          <w:tab/>
        </w:r>
        <w:r w:rsidR="006C6CCC">
          <w:rPr>
            <w:noProof/>
            <w:webHidden/>
          </w:rPr>
          <w:fldChar w:fldCharType="begin"/>
        </w:r>
        <w:r w:rsidR="006C6CCC">
          <w:rPr>
            <w:noProof/>
            <w:webHidden/>
          </w:rPr>
          <w:instrText xml:space="preserve"> PAGEREF _Toc19015680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1" w:history="1">
        <w:r w:rsidR="006C6CCC" w:rsidRPr="003D07F1">
          <w:rPr>
            <w:rStyle w:val="Hyperkobling"/>
            <w:noProof/>
            <w:lang w:val="en-US"/>
          </w:rPr>
          <w:t>1.2 Areas of use</w:t>
        </w:r>
        <w:r w:rsidR="006C6CCC">
          <w:rPr>
            <w:noProof/>
            <w:webHidden/>
          </w:rPr>
          <w:tab/>
        </w:r>
        <w:r w:rsidR="006C6CCC">
          <w:rPr>
            <w:noProof/>
            <w:webHidden/>
          </w:rPr>
          <w:fldChar w:fldCharType="begin"/>
        </w:r>
        <w:r w:rsidR="006C6CCC">
          <w:rPr>
            <w:noProof/>
            <w:webHidden/>
          </w:rPr>
          <w:instrText xml:space="preserve"> PAGEREF _Toc19015681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2" w:history="1">
        <w:r w:rsidR="006C6CCC" w:rsidRPr="003D07F1">
          <w:rPr>
            <w:rStyle w:val="Hyperkobling"/>
            <w:noProof/>
            <w:lang w:val="en-US"/>
          </w:rPr>
          <w:t>1.3 General expectation</w:t>
        </w:r>
        <w:r w:rsidR="006C6CCC">
          <w:rPr>
            <w:noProof/>
            <w:webHidden/>
          </w:rPr>
          <w:tab/>
        </w:r>
        <w:r w:rsidR="006C6CCC">
          <w:rPr>
            <w:noProof/>
            <w:webHidden/>
          </w:rPr>
          <w:fldChar w:fldCharType="begin"/>
        </w:r>
        <w:r w:rsidR="006C6CCC">
          <w:rPr>
            <w:noProof/>
            <w:webHidden/>
          </w:rPr>
          <w:instrText xml:space="preserve"> PAGEREF _Toc19015682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1"/>
        <w:rPr>
          <w:rFonts w:asciiTheme="minorHAnsi" w:eastAsiaTheme="minorEastAsia" w:hAnsiTheme="minorHAnsi" w:cstheme="minorBidi"/>
          <w:b w:val="0"/>
          <w:noProof/>
          <w:sz w:val="22"/>
          <w:szCs w:val="22"/>
          <w:lang w:eastAsia="nb-NO"/>
        </w:rPr>
      </w:pPr>
      <w:hyperlink w:anchor="_Toc19015683" w:history="1">
        <w:r w:rsidR="006C6CCC" w:rsidRPr="003D07F1">
          <w:rPr>
            <w:rStyle w:val="Hyperkobling"/>
            <w:noProof/>
            <w:kern w:val="28"/>
            <w:lang w:val="en-US"/>
          </w:rPr>
          <w:t>2 Term and definitions</w:t>
        </w:r>
        <w:r w:rsidR="006C6CCC">
          <w:rPr>
            <w:noProof/>
            <w:webHidden/>
          </w:rPr>
          <w:tab/>
        </w:r>
        <w:r w:rsidR="006C6CCC">
          <w:rPr>
            <w:noProof/>
            <w:webHidden/>
          </w:rPr>
          <w:fldChar w:fldCharType="begin"/>
        </w:r>
        <w:r w:rsidR="006C6CCC">
          <w:rPr>
            <w:noProof/>
            <w:webHidden/>
          </w:rPr>
          <w:instrText xml:space="preserve"> PAGEREF _Toc19015683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4" w:history="1">
        <w:r w:rsidR="006C6CCC" w:rsidRPr="003D07F1">
          <w:rPr>
            <w:rStyle w:val="Hyperkobling"/>
            <w:noProof/>
            <w:lang w:val="en-US"/>
          </w:rPr>
          <w:t>2.1 Supplier</w:t>
        </w:r>
        <w:r w:rsidR="006C6CCC">
          <w:rPr>
            <w:noProof/>
            <w:webHidden/>
          </w:rPr>
          <w:tab/>
        </w:r>
        <w:r w:rsidR="006C6CCC">
          <w:rPr>
            <w:noProof/>
            <w:webHidden/>
          </w:rPr>
          <w:fldChar w:fldCharType="begin"/>
        </w:r>
        <w:r w:rsidR="006C6CCC">
          <w:rPr>
            <w:noProof/>
            <w:webHidden/>
          </w:rPr>
          <w:instrText xml:space="preserve"> PAGEREF _Toc19015684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5" w:history="1">
        <w:r w:rsidR="006C6CCC" w:rsidRPr="003D07F1">
          <w:rPr>
            <w:rStyle w:val="Hyperkobling"/>
            <w:noProof/>
            <w:lang w:val="en-US"/>
          </w:rPr>
          <w:t>2.2 System</w:t>
        </w:r>
        <w:r w:rsidR="006C6CCC">
          <w:rPr>
            <w:noProof/>
            <w:webHidden/>
          </w:rPr>
          <w:tab/>
        </w:r>
        <w:r w:rsidR="006C6CCC">
          <w:rPr>
            <w:noProof/>
            <w:webHidden/>
          </w:rPr>
          <w:fldChar w:fldCharType="begin"/>
        </w:r>
        <w:r w:rsidR="006C6CCC">
          <w:rPr>
            <w:noProof/>
            <w:webHidden/>
          </w:rPr>
          <w:instrText xml:space="preserve"> PAGEREF _Toc19015685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6" w:history="1">
        <w:r w:rsidR="006C6CCC" w:rsidRPr="003D07F1">
          <w:rPr>
            <w:rStyle w:val="Hyperkobling"/>
            <w:noProof/>
            <w:lang w:val="en-US"/>
          </w:rPr>
          <w:t>2.3 Shall-requiremnets</w:t>
        </w:r>
        <w:r w:rsidR="006C6CCC">
          <w:rPr>
            <w:noProof/>
            <w:webHidden/>
          </w:rPr>
          <w:tab/>
        </w:r>
        <w:r w:rsidR="006C6CCC">
          <w:rPr>
            <w:noProof/>
            <w:webHidden/>
          </w:rPr>
          <w:fldChar w:fldCharType="begin"/>
        </w:r>
        <w:r w:rsidR="006C6CCC">
          <w:rPr>
            <w:noProof/>
            <w:webHidden/>
          </w:rPr>
          <w:instrText xml:space="preserve"> PAGEREF _Toc19015686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7" w:history="1">
        <w:r w:rsidR="006C6CCC" w:rsidRPr="003D07F1">
          <w:rPr>
            <w:rStyle w:val="Hyperkobling"/>
            <w:noProof/>
            <w:lang w:val="en-US"/>
          </w:rPr>
          <w:t>2.4 Should-requirements</w:t>
        </w:r>
        <w:r w:rsidR="006C6CCC">
          <w:rPr>
            <w:noProof/>
            <w:webHidden/>
          </w:rPr>
          <w:tab/>
        </w:r>
        <w:r w:rsidR="006C6CCC">
          <w:rPr>
            <w:noProof/>
            <w:webHidden/>
          </w:rPr>
          <w:fldChar w:fldCharType="begin"/>
        </w:r>
        <w:r w:rsidR="006C6CCC">
          <w:rPr>
            <w:noProof/>
            <w:webHidden/>
          </w:rPr>
          <w:instrText xml:space="preserve"> PAGEREF _Toc19015687 \h </w:instrText>
        </w:r>
        <w:r w:rsidR="006C6CCC">
          <w:rPr>
            <w:noProof/>
            <w:webHidden/>
          </w:rPr>
        </w:r>
        <w:r w:rsidR="006C6CCC">
          <w:rPr>
            <w:noProof/>
            <w:webHidden/>
          </w:rPr>
          <w:fldChar w:fldCharType="separate"/>
        </w:r>
        <w:r w:rsidR="006C6CCC">
          <w:rPr>
            <w:noProof/>
            <w:webHidden/>
          </w:rPr>
          <w:t>3</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8" w:history="1">
        <w:r w:rsidR="006C6CCC" w:rsidRPr="003D07F1">
          <w:rPr>
            <w:rStyle w:val="Hyperkobling"/>
            <w:noProof/>
            <w:lang w:val="en-US"/>
          </w:rPr>
          <w:t>2.5 N/a</w:t>
        </w:r>
        <w:r w:rsidR="006C6CCC">
          <w:rPr>
            <w:noProof/>
            <w:webHidden/>
          </w:rPr>
          <w:tab/>
        </w:r>
        <w:r w:rsidR="006C6CCC">
          <w:rPr>
            <w:noProof/>
            <w:webHidden/>
          </w:rPr>
          <w:fldChar w:fldCharType="begin"/>
        </w:r>
        <w:r w:rsidR="006C6CCC">
          <w:rPr>
            <w:noProof/>
            <w:webHidden/>
          </w:rPr>
          <w:instrText xml:space="preserve"> PAGEREF _Toc19015688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89" w:history="1">
        <w:r w:rsidR="006C6CCC" w:rsidRPr="003D07F1">
          <w:rPr>
            <w:rStyle w:val="Hyperkobling"/>
            <w:noProof/>
            <w:lang w:val="en-US"/>
          </w:rPr>
          <w:t>2.6 Documentation</w:t>
        </w:r>
        <w:r w:rsidR="006C6CCC">
          <w:rPr>
            <w:noProof/>
            <w:webHidden/>
          </w:rPr>
          <w:tab/>
        </w:r>
        <w:r w:rsidR="006C6CCC">
          <w:rPr>
            <w:noProof/>
            <w:webHidden/>
          </w:rPr>
          <w:fldChar w:fldCharType="begin"/>
        </w:r>
        <w:r w:rsidR="006C6CCC">
          <w:rPr>
            <w:noProof/>
            <w:webHidden/>
          </w:rPr>
          <w:instrText xml:space="preserve"> PAGEREF _Toc19015689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3"/>
        <w:rPr>
          <w:rFonts w:asciiTheme="minorHAnsi" w:eastAsiaTheme="minorEastAsia" w:hAnsiTheme="minorHAnsi" w:cstheme="minorBidi"/>
          <w:noProof/>
          <w:sz w:val="22"/>
          <w:szCs w:val="22"/>
          <w:lang w:eastAsia="nb-NO"/>
        </w:rPr>
      </w:pPr>
      <w:hyperlink w:anchor="_Toc19015690" w:history="1">
        <w:r w:rsidR="006C6CCC" w:rsidRPr="003D07F1">
          <w:rPr>
            <w:rStyle w:val="Hyperkobling"/>
            <w:noProof/>
            <w:lang w:val="en-US"/>
            <w14:scene3d>
              <w14:camera w14:prst="orthographicFront"/>
              <w14:lightRig w14:rig="threePt" w14:dir="t">
                <w14:rot w14:lat="0" w14:lon="0" w14:rev="0"/>
              </w14:lightRig>
            </w14:scene3d>
          </w:rPr>
          <w:t>2.6.1</w:t>
        </w:r>
        <w:r w:rsidR="006C6CCC" w:rsidRPr="003D07F1">
          <w:rPr>
            <w:rStyle w:val="Hyperkobling"/>
            <w:noProof/>
            <w:lang w:val="en-US"/>
          </w:rPr>
          <w:t xml:space="preserve"> Confirmation</w:t>
        </w:r>
        <w:r w:rsidR="006C6CCC">
          <w:rPr>
            <w:noProof/>
            <w:webHidden/>
          </w:rPr>
          <w:tab/>
        </w:r>
        <w:r w:rsidR="006C6CCC">
          <w:rPr>
            <w:noProof/>
            <w:webHidden/>
          </w:rPr>
          <w:fldChar w:fldCharType="begin"/>
        </w:r>
        <w:r w:rsidR="006C6CCC">
          <w:rPr>
            <w:noProof/>
            <w:webHidden/>
          </w:rPr>
          <w:instrText xml:space="preserve"> PAGEREF _Toc19015690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3"/>
        <w:rPr>
          <w:rFonts w:asciiTheme="minorHAnsi" w:eastAsiaTheme="minorEastAsia" w:hAnsiTheme="minorHAnsi" w:cstheme="minorBidi"/>
          <w:noProof/>
          <w:sz w:val="22"/>
          <w:szCs w:val="22"/>
          <w:lang w:eastAsia="nb-NO"/>
        </w:rPr>
      </w:pPr>
      <w:hyperlink w:anchor="_Toc19015691" w:history="1">
        <w:r w:rsidR="006C6CCC" w:rsidRPr="003D07F1">
          <w:rPr>
            <w:rStyle w:val="Hyperkobling"/>
            <w:noProof/>
            <w:lang w:val="en-US"/>
            <w14:scene3d>
              <w14:camera w14:prst="orthographicFront"/>
              <w14:lightRig w14:rig="threePt" w14:dir="t">
                <w14:rot w14:lat="0" w14:lon="0" w14:rev="0"/>
              </w14:lightRig>
            </w14:scene3d>
          </w:rPr>
          <w:t>2.6.2</w:t>
        </w:r>
        <w:r w:rsidR="006C6CCC" w:rsidRPr="003D07F1">
          <w:rPr>
            <w:rStyle w:val="Hyperkobling"/>
            <w:noProof/>
            <w:lang w:val="en-US"/>
          </w:rPr>
          <w:t xml:space="preserve"> Supplier’s description</w:t>
        </w:r>
        <w:r w:rsidR="006C6CCC">
          <w:rPr>
            <w:noProof/>
            <w:webHidden/>
          </w:rPr>
          <w:tab/>
        </w:r>
        <w:r w:rsidR="006C6CCC">
          <w:rPr>
            <w:noProof/>
            <w:webHidden/>
          </w:rPr>
          <w:fldChar w:fldCharType="begin"/>
        </w:r>
        <w:r w:rsidR="006C6CCC">
          <w:rPr>
            <w:noProof/>
            <w:webHidden/>
          </w:rPr>
          <w:instrText xml:space="preserve"> PAGEREF _Toc19015691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3"/>
        <w:rPr>
          <w:rFonts w:asciiTheme="minorHAnsi" w:eastAsiaTheme="minorEastAsia" w:hAnsiTheme="minorHAnsi" w:cstheme="minorBidi"/>
          <w:noProof/>
          <w:sz w:val="22"/>
          <w:szCs w:val="22"/>
          <w:lang w:eastAsia="nb-NO"/>
        </w:rPr>
      </w:pPr>
      <w:hyperlink w:anchor="_Toc19015692" w:history="1">
        <w:r w:rsidR="006C6CCC" w:rsidRPr="003D07F1">
          <w:rPr>
            <w:rStyle w:val="Hyperkobling"/>
            <w:noProof/>
            <w:lang w:val="en-US"/>
            <w14:scene3d>
              <w14:camera w14:prst="orthographicFront"/>
              <w14:lightRig w14:rig="threePt" w14:dir="t">
                <w14:rot w14:lat="0" w14:lon="0" w14:rev="0"/>
              </w14:lightRig>
            </w14:scene3d>
          </w:rPr>
          <w:t>2.6.3</w:t>
        </w:r>
        <w:r w:rsidR="006C6CCC" w:rsidRPr="003D07F1">
          <w:rPr>
            <w:rStyle w:val="Hyperkobling"/>
            <w:noProof/>
            <w:lang w:val="en-US"/>
          </w:rPr>
          <w:t xml:space="preserve"> Product data sheet</w:t>
        </w:r>
        <w:r w:rsidR="006C6CCC">
          <w:rPr>
            <w:noProof/>
            <w:webHidden/>
          </w:rPr>
          <w:tab/>
        </w:r>
        <w:r w:rsidR="006C6CCC">
          <w:rPr>
            <w:noProof/>
            <w:webHidden/>
          </w:rPr>
          <w:fldChar w:fldCharType="begin"/>
        </w:r>
        <w:r w:rsidR="006C6CCC">
          <w:rPr>
            <w:noProof/>
            <w:webHidden/>
          </w:rPr>
          <w:instrText xml:space="preserve"> PAGEREF _Toc19015692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3"/>
        <w:rPr>
          <w:rFonts w:asciiTheme="minorHAnsi" w:eastAsiaTheme="minorEastAsia" w:hAnsiTheme="minorHAnsi" w:cstheme="minorBidi"/>
          <w:noProof/>
          <w:sz w:val="22"/>
          <w:szCs w:val="22"/>
          <w:lang w:eastAsia="nb-NO"/>
        </w:rPr>
      </w:pPr>
      <w:hyperlink w:anchor="_Toc19015693" w:history="1">
        <w:r w:rsidR="006C6CCC" w:rsidRPr="003D07F1">
          <w:rPr>
            <w:rStyle w:val="Hyperkobling"/>
            <w:noProof/>
            <w:lang w:val="en-US"/>
            <w14:scene3d>
              <w14:camera w14:prst="orthographicFront"/>
              <w14:lightRig w14:rig="threePt" w14:dir="t">
                <w14:rot w14:lat="0" w14:lon="0" w14:rev="0"/>
              </w14:lightRig>
            </w14:scene3d>
          </w:rPr>
          <w:t>2.6.4</w:t>
        </w:r>
        <w:r w:rsidR="006C6CCC" w:rsidRPr="003D07F1">
          <w:rPr>
            <w:rStyle w:val="Hyperkobling"/>
            <w:noProof/>
            <w:lang w:val="en-US"/>
          </w:rPr>
          <w:t xml:space="preserve"> Product sample</w:t>
        </w:r>
        <w:r w:rsidR="006C6CCC">
          <w:rPr>
            <w:noProof/>
            <w:webHidden/>
          </w:rPr>
          <w:tab/>
        </w:r>
        <w:r w:rsidR="006C6CCC">
          <w:rPr>
            <w:noProof/>
            <w:webHidden/>
          </w:rPr>
          <w:fldChar w:fldCharType="begin"/>
        </w:r>
        <w:r w:rsidR="006C6CCC">
          <w:rPr>
            <w:noProof/>
            <w:webHidden/>
          </w:rPr>
          <w:instrText xml:space="preserve"> PAGEREF _Toc19015693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4"/>
        <w:rPr>
          <w:rFonts w:asciiTheme="minorHAnsi" w:eastAsiaTheme="minorEastAsia" w:hAnsiTheme="minorHAnsi" w:cstheme="minorBidi"/>
          <w:noProof/>
          <w:sz w:val="22"/>
          <w:szCs w:val="22"/>
          <w:lang w:eastAsia="nb-NO"/>
        </w:rPr>
      </w:pPr>
      <w:hyperlink w:anchor="_Toc19015694" w:history="1">
        <w:r w:rsidR="006C6CCC" w:rsidRPr="003D07F1">
          <w:rPr>
            <w:rStyle w:val="Hyperkobling"/>
            <w:noProof/>
            <w:lang w:val="en-US"/>
          </w:rPr>
          <w:t>2.6.4.1 Certificate</w:t>
        </w:r>
        <w:r w:rsidR="006C6CCC">
          <w:rPr>
            <w:noProof/>
            <w:webHidden/>
          </w:rPr>
          <w:tab/>
        </w:r>
        <w:r w:rsidR="006C6CCC">
          <w:rPr>
            <w:noProof/>
            <w:webHidden/>
          </w:rPr>
          <w:fldChar w:fldCharType="begin"/>
        </w:r>
        <w:r w:rsidR="006C6CCC">
          <w:rPr>
            <w:noProof/>
            <w:webHidden/>
          </w:rPr>
          <w:instrText xml:space="preserve"> PAGEREF _Toc19015694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4"/>
        <w:rPr>
          <w:rFonts w:asciiTheme="minorHAnsi" w:eastAsiaTheme="minorEastAsia" w:hAnsiTheme="minorHAnsi" w:cstheme="minorBidi"/>
          <w:noProof/>
          <w:sz w:val="22"/>
          <w:szCs w:val="22"/>
          <w:lang w:eastAsia="nb-NO"/>
        </w:rPr>
      </w:pPr>
      <w:hyperlink w:anchor="_Toc19015695" w:history="1">
        <w:r w:rsidR="006C6CCC" w:rsidRPr="003D07F1">
          <w:rPr>
            <w:rStyle w:val="Hyperkobling"/>
            <w:noProof/>
            <w:lang w:val="en-US"/>
          </w:rPr>
          <w:t>2.6.4.2 Test report</w:t>
        </w:r>
        <w:r w:rsidR="006C6CCC">
          <w:rPr>
            <w:noProof/>
            <w:webHidden/>
          </w:rPr>
          <w:tab/>
        </w:r>
        <w:r w:rsidR="006C6CCC">
          <w:rPr>
            <w:noProof/>
            <w:webHidden/>
          </w:rPr>
          <w:fldChar w:fldCharType="begin"/>
        </w:r>
        <w:r w:rsidR="006C6CCC">
          <w:rPr>
            <w:noProof/>
            <w:webHidden/>
          </w:rPr>
          <w:instrText xml:space="preserve"> PAGEREF _Toc19015695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3"/>
        <w:rPr>
          <w:rFonts w:asciiTheme="minorHAnsi" w:eastAsiaTheme="minorEastAsia" w:hAnsiTheme="minorHAnsi" w:cstheme="minorBidi"/>
          <w:noProof/>
          <w:sz w:val="22"/>
          <w:szCs w:val="22"/>
          <w:lang w:eastAsia="nb-NO"/>
        </w:rPr>
      </w:pPr>
      <w:hyperlink w:anchor="_Toc19015696" w:history="1">
        <w:r w:rsidR="006C6CCC" w:rsidRPr="003D07F1">
          <w:rPr>
            <w:rStyle w:val="Hyperkobling"/>
            <w:noProof/>
            <w:lang w:val="en-US"/>
            <w14:scene3d>
              <w14:camera w14:prst="orthographicFront"/>
              <w14:lightRig w14:rig="threePt" w14:dir="t">
                <w14:rot w14:lat="0" w14:lon="0" w14:rev="0"/>
              </w14:lightRig>
            </w14:scene3d>
          </w:rPr>
          <w:t>2.6.5</w:t>
        </w:r>
        <w:r w:rsidR="006C6CCC" w:rsidRPr="003D07F1">
          <w:rPr>
            <w:rStyle w:val="Hyperkobling"/>
            <w:noProof/>
            <w:lang w:val="en-US"/>
          </w:rPr>
          <w:t xml:space="preserve"> User evaluation</w:t>
        </w:r>
        <w:r w:rsidR="006C6CCC">
          <w:rPr>
            <w:noProof/>
            <w:webHidden/>
          </w:rPr>
          <w:tab/>
        </w:r>
        <w:r w:rsidR="006C6CCC">
          <w:rPr>
            <w:noProof/>
            <w:webHidden/>
          </w:rPr>
          <w:fldChar w:fldCharType="begin"/>
        </w:r>
        <w:r w:rsidR="006C6CCC">
          <w:rPr>
            <w:noProof/>
            <w:webHidden/>
          </w:rPr>
          <w:instrText xml:space="preserve"> PAGEREF _Toc19015696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97" w:history="1">
        <w:r w:rsidR="006C6CCC" w:rsidRPr="003D07F1">
          <w:rPr>
            <w:rStyle w:val="Hyperkobling"/>
            <w:noProof/>
            <w:lang w:val="en-US"/>
          </w:rPr>
          <w:t>2.7 References to standards in the technical requirements</w:t>
        </w:r>
        <w:r w:rsidR="006C6CCC">
          <w:rPr>
            <w:noProof/>
            <w:webHidden/>
          </w:rPr>
          <w:tab/>
        </w:r>
        <w:r w:rsidR="006C6CCC">
          <w:rPr>
            <w:noProof/>
            <w:webHidden/>
          </w:rPr>
          <w:fldChar w:fldCharType="begin"/>
        </w:r>
        <w:r w:rsidR="006C6CCC">
          <w:rPr>
            <w:noProof/>
            <w:webHidden/>
          </w:rPr>
          <w:instrText xml:space="preserve"> PAGEREF _Toc19015697 \h </w:instrText>
        </w:r>
        <w:r w:rsidR="006C6CCC">
          <w:rPr>
            <w:noProof/>
            <w:webHidden/>
          </w:rPr>
        </w:r>
        <w:r w:rsidR="006C6CCC">
          <w:rPr>
            <w:noProof/>
            <w:webHidden/>
          </w:rPr>
          <w:fldChar w:fldCharType="separate"/>
        </w:r>
        <w:r w:rsidR="006C6CCC">
          <w:rPr>
            <w:noProof/>
            <w:webHidden/>
          </w:rPr>
          <w:t>4</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698" w:history="1">
        <w:r w:rsidR="006C6CCC" w:rsidRPr="003D07F1">
          <w:rPr>
            <w:rStyle w:val="Hyperkobling"/>
            <w:noProof/>
            <w:lang w:val="en-GB"/>
          </w:rPr>
          <w:t>2.8 Laboratory testing</w:t>
        </w:r>
        <w:r w:rsidR="006C6CCC">
          <w:rPr>
            <w:noProof/>
            <w:webHidden/>
          </w:rPr>
          <w:tab/>
        </w:r>
        <w:r w:rsidR="006C6CCC">
          <w:rPr>
            <w:noProof/>
            <w:webHidden/>
          </w:rPr>
          <w:fldChar w:fldCharType="begin"/>
        </w:r>
        <w:r w:rsidR="006C6CCC">
          <w:rPr>
            <w:noProof/>
            <w:webHidden/>
          </w:rPr>
          <w:instrText xml:space="preserve"> PAGEREF _Toc19015698 \h </w:instrText>
        </w:r>
        <w:r w:rsidR="006C6CCC">
          <w:rPr>
            <w:noProof/>
            <w:webHidden/>
          </w:rPr>
        </w:r>
        <w:r w:rsidR="006C6CCC">
          <w:rPr>
            <w:noProof/>
            <w:webHidden/>
          </w:rPr>
          <w:fldChar w:fldCharType="separate"/>
        </w:r>
        <w:r w:rsidR="006C6CCC">
          <w:rPr>
            <w:noProof/>
            <w:webHidden/>
          </w:rPr>
          <w:t>5</w:t>
        </w:r>
        <w:r w:rsidR="006C6CCC">
          <w:rPr>
            <w:noProof/>
            <w:webHidden/>
          </w:rPr>
          <w:fldChar w:fldCharType="end"/>
        </w:r>
      </w:hyperlink>
    </w:p>
    <w:p w:rsidR="006C6CCC" w:rsidRDefault="007E1F14">
      <w:pPr>
        <w:pStyle w:val="INNH1"/>
        <w:rPr>
          <w:rFonts w:asciiTheme="minorHAnsi" w:eastAsiaTheme="minorEastAsia" w:hAnsiTheme="minorHAnsi" w:cstheme="minorBidi"/>
          <w:b w:val="0"/>
          <w:noProof/>
          <w:sz w:val="22"/>
          <w:szCs w:val="22"/>
          <w:lang w:eastAsia="nb-NO"/>
        </w:rPr>
      </w:pPr>
      <w:hyperlink w:anchor="_Toc19015699" w:history="1">
        <w:r w:rsidR="006C6CCC" w:rsidRPr="003D07F1">
          <w:rPr>
            <w:rStyle w:val="Hyperkobling"/>
            <w:noProof/>
            <w:kern w:val="28"/>
            <w:lang w:val="en-US"/>
          </w:rPr>
          <w:t>3 Technical requirements</w:t>
        </w:r>
        <w:r w:rsidR="006C6CCC">
          <w:rPr>
            <w:noProof/>
            <w:webHidden/>
          </w:rPr>
          <w:tab/>
        </w:r>
        <w:r w:rsidR="006C6CCC">
          <w:rPr>
            <w:noProof/>
            <w:webHidden/>
          </w:rPr>
          <w:fldChar w:fldCharType="begin"/>
        </w:r>
        <w:r w:rsidR="006C6CCC">
          <w:rPr>
            <w:noProof/>
            <w:webHidden/>
          </w:rPr>
          <w:instrText xml:space="preserve"> PAGEREF _Toc19015699 \h </w:instrText>
        </w:r>
        <w:r w:rsidR="006C6CCC">
          <w:rPr>
            <w:noProof/>
            <w:webHidden/>
          </w:rPr>
        </w:r>
        <w:r w:rsidR="006C6CCC">
          <w:rPr>
            <w:noProof/>
            <w:webHidden/>
          </w:rPr>
          <w:fldChar w:fldCharType="separate"/>
        </w:r>
        <w:r w:rsidR="006C6CCC">
          <w:rPr>
            <w:noProof/>
            <w:webHidden/>
          </w:rPr>
          <w:t>6</w:t>
        </w:r>
        <w:r w:rsidR="006C6CCC">
          <w:rPr>
            <w:noProof/>
            <w:webHidden/>
          </w:rPr>
          <w:fldChar w:fldCharType="end"/>
        </w:r>
      </w:hyperlink>
    </w:p>
    <w:p w:rsidR="006C6CCC" w:rsidRDefault="007E1F14">
      <w:pPr>
        <w:pStyle w:val="INNH2"/>
        <w:rPr>
          <w:rFonts w:asciiTheme="minorHAnsi" w:eastAsiaTheme="minorEastAsia" w:hAnsiTheme="minorHAnsi" w:cstheme="minorBidi"/>
          <w:smallCaps w:val="0"/>
          <w:noProof/>
          <w:sz w:val="22"/>
          <w:szCs w:val="22"/>
          <w:lang w:eastAsia="nb-NO"/>
        </w:rPr>
      </w:pPr>
      <w:hyperlink w:anchor="_Toc19015700" w:history="1">
        <w:r w:rsidR="006C6CCC" w:rsidRPr="003D07F1">
          <w:rPr>
            <w:rStyle w:val="Hyperkobling"/>
            <w:noProof/>
            <w:lang w:val="en-US"/>
          </w:rPr>
          <w:t>3.1 Requirements breakdown</w:t>
        </w:r>
        <w:r w:rsidR="006C6CCC">
          <w:rPr>
            <w:noProof/>
            <w:webHidden/>
          </w:rPr>
          <w:tab/>
        </w:r>
        <w:r w:rsidR="006C6CCC">
          <w:rPr>
            <w:noProof/>
            <w:webHidden/>
          </w:rPr>
          <w:fldChar w:fldCharType="begin"/>
        </w:r>
        <w:r w:rsidR="006C6CCC">
          <w:rPr>
            <w:noProof/>
            <w:webHidden/>
          </w:rPr>
          <w:instrText xml:space="preserve"> PAGEREF _Toc19015700 \h </w:instrText>
        </w:r>
        <w:r w:rsidR="006C6CCC">
          <w:rPr>
            <w:noProof/>
            <w:webHidden/>
          </w:rPr>
        </w:r>
        <w:r w:rsidR="006C6CCC">
          <w:rPr>
            <w:noProof/>
            <w:webHidden/>
          </w:rPr>
          <w:fldChar w:fldCharType="separate"/>
        </w:r>
        <w:r w:rsidR="006C6CCC">
          <w:rPr>
            <w:noProof/>
            <w:webHidden/>
          </w:rPr>
          <w:t>6</w:t>
        </w:r>
        <w:r w:rsidR="006C6CCC">
          <w:rPr>
            <w:noProof/>
            <w:webHidden/>
          </w:rPr>
          <w:fldChar w:fldCharType="end"/>
        </w:r>
      </w:hyperlink>
    </w:p>
    <w:p w:rsidR="006C6CCC" w:rsidRDefault="007E1F14">
      <w:pPr>
        <w:pStyle w:val="INNH1"/>
        <w:rPr>
          <w:rFonts w:asciiTheme="minorHAnsi" w:eastAsiaTheme="minorEastAsia" w:hAnsiTheme="minorHAnsi" w:cstheme="minorBidi"/>
          <w:b w:val="0"/>
          <w:noProof/>
          <w:sz w:val="22"/>
          <w:szCs w:val="22"/>
          <w:lang w:eastAsia="nb-NO"/>
        </w:rPr>
      </w:pPr>
      <w:hyperlink w:anchor="_Toc19015701" w:history="1">
        <w:r w:rsidR="006C6CCC" w:rsidRPr="003D07F1">
          <w:rPr>
            <w:rStyle w:val="Hyperkobling"/>
            <w:noProof/>
            <w:kern w:val="28"/>
            <w:lang w:val="en-US"/>
          </w:rPr>
          <w:t>4 Drawings</w:t>
        </w:r>
        <w:r w:rsidR="006C6CCC">
          <w:rPr>
            <w:noProof/>
            <w:webHidden/>
          </w:rPr>
          <w:tab/>
        </w:r>
        <w:r w:rsidR="006C6CCC">
          <w:rPr>
            <w:noProof/>
            <w:webHidden/>
          </w:rPr>
          <w:fldChar w:fldCharType="begin"/>
        </w:r>
        <w:r w:rsidR="006C6CCC">
          <w:rPr>
            <w:noProof/>
            <w:webHidden/>
          </w:rPr>
          <w:instrText xml:space="preserve"> PAGEREF _Toc19015701 \h </w:instrText>
        </w:r>
        <w:r w:rsidR="006C6CCC">
          <w:rPr>
            <w:noProof/>
            <w:webHidden/>
          </w:rPr>
        </w:r>
        <w:r w:rsidR="006C6CCC">
          <w:rPr>
            <w:noProof/>
            <w:webHidden/>
          </w:rPr>
          <w:fldChar w:fldCharType="separate"/>
        </w:r>
        <w:r w:rsidR="006C6CCC">
          <w:rPr>
            <w:noProof/>
            <w:webHidden/>
          </w:rPr>
          <w:t>14</w:t>
        </w:r>
        <w:r w:rsidR="006C6CCC">
          <w:rPr>
            <w:noProof/>
            <w:webHidden/>
          </w:rPr>
          <w:fldChar w:fldCharType="end"/>
        </w:r>
      </w:hyperlink>
    </w:p>
    <w:p w:rsidR="006C6CCC" w:rsidRDefault="007E1F14">
      <w:pPr>
        <w:pStyle w:val="INNH1"/>
        <w:rPr>
          <w:rFonts w:asciiTheme="minorHAnsi" w:eastAsiaTheme="minorEastAsia" w:hAnsiTheme="minorHAnsi" w:cstheme="minorBidi"/>
          <w:b w:val="0"/>
          <w:noProof/>
          <w:sz w:val="22"/>
          <w:szCs w:val="22"/>
          <w:lang w:eastAsia="nb-NO"/>
        </w:rPr>
      </w:pPr>
      <w:hyperlink w:anchor="_Toc19015702" w:history="1">
        <w:r w:rsidR="006C6CCC" w:rsidRPr="003D07F1">
          <w:rPr>
            <w:rStyle w:val="Hyperkobling"/>
            <w:noProof/>
            <w:kern w:val="28"/>
            <w:lang w:val="en-US"/>
          </w:rPr>
          <w:t>5 Measurement tables</w:t>
        </w:r>
        <w:r w:rsidR="006C6CCC">
          <w:rPr>
            <w:noProof/>
            <w:webHidden/>
          </w:rPr>
          <w:tab/>
        </w:r>
        <w:r w:rsidR="006C6CCC">
          <w:rPr>
            <w:noProof/>
            <w:webHidden/>
          </w:rPr>
          <w:fldChar w:fldCharType="begin"/>
        </w:r>
        <w:r w:rsidR="006C6CCC">
          <w:rPr>
            <w:noProof/>
            <w:webHidden/>
          </w:rPr>
          <w:instrText xml:space="preserve"> PAGEREF _Toc19015702 \h </w:instrText>
        </w:r>
        <w:r w:rsidR="006C6CCC">
          <w:rPr>
            <w:noProof/>
            <w:webHidden/>
          </w:rPr>
        </w:r>
        <w:r w:rsidR="006C6CCC">
          <w:rPr>
            <w:noProof/>
            <w:webHidden/>
          </w:rPr>
          <w:fldChar w:fldCharType="separate"/>
        </w:r>
        <w:r w:rsidR="006C6CCC">
          <w:rPr>
            <w:noProof/>
            <w:webHidden/>
          </w:rPr>
          <w:t>14</w:t>
        </w:r>
        <w:r w:rsidR="006C6CCC">
          <w:rPr>
            <w:noProof/>
            <w:webHidden/>
          </w:rPr>
          <w:fldChar w:fldCharType="end"/>
        </w:r>
      </w:hyperlink>
    </w:p>
    <w:p w:rsidR="006C6CCC" w:rsidRDefault="007E1F14">
      <w:pPr>
        <w:pStyle w:val="INNH1"/>
        <w:rPr>
          <w:rFonts w:asciiTheme="minorHAnsi" w:eastAsiaTheme="minorEastAsia" w:hAnsiTheme="minorHAnsi" w:cstheme="minorBidi"/>
          <w:b w:val="0"/>
          <w:noProof/>
          <w:sz w:val="22"/>
          <w:szCs w:val="22"/>
          <w:lang w:eastAsia="nb-NO"/>
        </w:rPr>
      </w:pPr>
      <w:hyperlink w:anchor="_Toc19015703" w:history="1">
        <w:r w:rsidR="006C6CCC" w:rsidRPr="003D07F1">
          <w:rPr>
            <w:rStyle w:val="Hyperkobling"/>
            <w:noProof/>
            <w:kern w:val="28"/>
            <w:lang w:val="en-US"/>
          </w:rPr>
          <w:t>6 Packaging and labelling</w:t>
        </w:r>
        <w:r w:rsidR="006C6CCC">
          <w:rPr>
            <w:noProof/>
            <w:webHidden/>
          </w:rPr>
          <w:tab/>
        </w:r>
        <w:r w:rsidR="006C6CCC">
          <w:rPr>
            <w:noProof/>
            <w:webHidden/>
          </w:rPr>
          <w:fldChar w:fldCharType="begin"/>
        </w:r>
        <w:r w:rsidR="006C6CCC">
          <w:rPr>
            <w:noProof/>
            <w:webHidden/>
          </w:rPr>
          <w:instrText xml:space="preserve"> PAGEREF _Toc19015703 \h </w:instrText>
        </w:r>
        <w:r w:rsidR="006C6CCC">
          <w:rPr>
            <w:noProof/>
            <w:webHidden/>
          </w:rPr>
        </w:r>
        <w:r w:rsidR="006C6CCC">
          <w:rPr>
            <w:noProof/>
            <w:webHidden/>
          </w:rPr>
          <w:fldChar w:fldCharType="separate"/>
        </w:r>
        <w:r w:rsidR="006C6CCC">
          <w:rPr>
            <w:noProof/>
            <w:webHidden/>
          </w:rPr>
          <w:t>14</w:t>
        </w:r>
        <w:r w:rsidR="006C6CCC">
          <w:rPr>
            <w:noProof/>
            <w:webHidden/>
          </w:rPr>
          <w:fldChar w:fldCharType="end"/>
        </w:r>
      </w:hyperlink>
    </w:p>
    <w:p w:rsidR="00D830AA" w:rsidRPr="00880F8A" w:rsidRDefault="008C0035" w:rsidP="002238D5">
      <w:pPr>
        <w:pStyle w:val="INNH1"/>
        <w:rPr>
          <w:lang w:val="en-US"/>
        </w:rPr>
      </w:pPr>
      <w:r w:rsidRPr="00880F8A">
        <w:rPr>
          <w:lang w:val="en-US"/>
        </w:rPr>
        <w:fldChar w:fldCharType="end"/>
      </w:r>
      <w:bookmarkStart w:id="3" w:name="_Toc81705477"/>
    </w:p>
    <w:bookmarkEnd w:id="3"/>
    <w:p w:rsidR="00E42AEE" w:rsidRDefault="00E42AEE">
      <w:pPr>
        <w:rPr>
          <w:b/>
          <w:color w:val="742270"/>
          <w:kern w:val="28"/>
          <w:lang w:val="en-US"/>
        </w:rPr>
      </w:pPr>
      <w:r>
        <w:rPr>
          <w:b/>
          <w:color w:val="742270"/>
          <w:kern w:val="28"/>
          <w:lang w:val="en-US"/>
        </w:rPr>
        <w:br w:type="page"/>
      </w:r>
    </w:p>
    <w:p w:rsidR="00847692" w:rsidRPr="001C05E5" w:rsidRDefault="00D50478" w:rsidP="00743A37">
      <w:pPr>
        <w:pStyle w:val="Overskrift1"/>
        <w:rPr>
          <w:b/>
          <w:color w:val="742270"/>
          <w:kern w:val="28"/>
          <w:sz w:val="22"/>
          <w:lang w:val="en-US"/>
        </w:rPr>
      </w:pPr>
      <w:bookmarkStart w:id="4" w:name="_Toc19015679"/>
      <w:r w:rsidRPr="001C05E5">
        <w:rPr>
          <w:b/>
          <w:color w:val="742270"/>
          <w:kern w:val="28"/>
          <w:sz w:val="22"/>
          <w:lang w:val="en-US"/>
        </w:rPr>
        <w:lastRenderedPageBreak/>
        <w:t>Introduction</w:t>
      </w:r>
      <w:bookmarkEnd w:id="4"/>
      <w:r w:rsidRPr="001C05E5">
        <w:rPr>
          <w:b/>
          <w:color w:val="742270"/>
          <w:kern w:val="28"/>
          <w:sz w:val="22"/>
          <w:lang w:val="en-US"/>
        </w:rPr>
        <w:t xml:space="preserve"> </w:t>
      </w:r>
    </w:p>
    <w:p w:rsidR="00847692" w:rsidRPr="00880F8A" w:rsidRDefault="00D50478" w:rsidP="00C6141D">
      <w:pPr>
        <w:pStyle w:val="Overskrift2"/>
        <w:rPr>
          <w:lang w:val="en-US"/>
        </w:rPr>
      </w:pPr>
      <w:bookmarkStart w:id="5" w:name="_Toc19015680"/>
      <w:r w:rsidRPr="00880F8A">
        <w:rPr>
          <w:lang w:val="en-US"/>
        </w:rPr>
        <w:t>Scope</w:t>
      </w:r>
      <w:bookmarkEnd w:id="5"/>
    </w:p>
    <w:p w:rsidR="00244C3B" w:rsidRPr="00880F8A" w:rsidRDefault="00244C3B" w:rsidP="00244C3B">
      <w:pPr>
        <w:pStyle w:val="Brdtekst"/>
        <w:rPr>
          <w:sz w:val="20"/>
          <w:lang w:val="en-US"/>
        </w:rPr>
      </w:pPr>
      <w:r w:rsidRPr="00880F8A">
        <w:rPr>
          <w:sz w:val="20"/>
          <w:lang w:val="en-US"/>
        </w:rPr>
        <w:t xml:space="preserve">This technical specification describes the below </w:t>
      </w:r>
      <w:r w:rsidR="00A67615">
        <w:rPr>
          <w:sz w:val="20"/>
          <w:lang w:val="en-US"/>
        </w:rPr>
        <w:t>products</w:t>
      </w:r>
      <w:r w:rsidRPr="00880F8A">
        <w:rPr>
          <w:sz w:val="20"/>
          <w:lang w:val="en-US"/>
        </w:rPr>
        <w:t xml:space="preserve"> </w:t>
      </w:r>
    </w:p>
    <w:tbl>
      <w:tblPr>
        <w:tblStyle w:val="Tabellrutenett"/>
        <w:tblW w:w="4962" w:type="dxa"/>
        <w:tblInd w:w="108" w:type="dxa"/>
        <w:tblLook w:val="04A0" w:firstRow="1" w:lastRow="0" w:firstColumn="1" w:lastColumn="0" w:noHBand="0" w:noVBand="1"/>
      </w:tblPr>
      <w:tblGrid>
        <w:gridCol w:w="4962"/>
      </w:tblGrid>
      <w:tr w:rsidR="008B235D" w:rsidRPr="00880F8A" w:rsidTr="008B235D">
        <w:tc>
          <w:tcPr>
            <w:tcW w:w="4962" w:type="dxa"/>
            <w:shd w:val="clear" w:color="auto" w:fill="BFBFBF" w:themeFill="background1" w:themeFillShade="BF"/>
          </w:tcPr>
          <w:p w:rsidR="008B235D" w:rsidRPr="00880F8A" w:rsidRDefault="008B235D" w:rsidP="00743A37">
            <w:pPr>
              <w:pStyle w:val="Brdtekst"/>
              <w:rPr>
                <w:b/>
                <w:sz w:val="20"/>
                <w:lang w:val="en-US"/>
              </w:rPr>
            </w:pPr>
            <w:r w:rsidRPr="00880F8A">
              <w:rPr>
                <w:b/>
                <w:sz w:val="20"/>
                <w:lang w:val="en-US"/>
              </w:rPr>
              <w:t>Name</w:t>
            </w:r>
          </w:p>
        </w:tc>
      </w:tr>
      <w:tr w:rsidR="008B235D" w:rsidRPr="00880F8A" w:rsidTr="008B235D">
        <w:tc>
          <w:tcPr>
            <w:tcW w:w="4962" w:type="dxa"/>
            <w:vAlign w:val="center"/>
          </w:tcPr>
          <w:p w:rsidR="008B235D" w:rsidRPr="00880F8A" w:rsidRDefault="008B235D" w:rsidP="00743A37">
            <w:pPr>
              <w:tabs>
                <w:tab w:val="left" w:pos="357"/>
              </w:tabs>
              <w:rPr>
                <w:sz w:val="20"/>
                <w:lang w:val="en-US"/>
              </w:rPr>
            </w:pPr>
            <w:r>
              <w:rPr>
                <w:sz w:val="20"/>
                <w:lang w:val="en-US"/>
              </w:rPr>
              <w:t>GOGGLES</w:t>
            </w:r>
          </w:p>
        </w:tc>
      </w:tr>
      <w:tr w:rsidR="008B235D" w:rsidRPr="00880F8A" w:rsidTr="008B235D">
        <w:tc>
          <w:tcPr>
            <w:tcW w:w="4962" w:type="dxa"/>
            <w:vAlign w:val="center"/>
          </w:tcPr>
          <w:p w:rsidR="00B330F0" w:rsidRDefault="00B330F0" w:rsidP="00743A37">
            <w:pPr>
              <w:tabs>
                <w:tab w:val="left" w:pos="357"/>
              </w:tabs>
              <w:rPr>
                <w:sz w:val="20"/>
                <w:lang w:val="en-US"/>
              </w:rPr>
            </w:pPr>
            <w:r>
              <w:rPr>
                <w:sz w:val="20"/>
                <w:lang w:val="en-US"/>
              </w:rPr>
              <w:t>COMPLETE COVERING MASK</w:t>
            </w:r>
          </w:p>
        </w:tc>
      </w:tr>
    </w:tbl>
    <w:p w:rsidR="00743A37" w:rsidRPr="00880F8A" w:rsidRDefault="00743A37" w:rsidP="00743A37">
      <w:pPr>
        <w:pStyle w:val="Overskrift2"/>
        <w:rPr>
          <w:lang w:val="en-US"/>
        </w:rPr>
      </w:pPr>
      <w:bookmarkStart w:id="6" w:name="_Ref18414946"/>
      <w:bookmarkStart w:id="7" w:name="_Toc19015681"/>
      <w:r w:rsidRPr="00880F8A">
        <w:rPr>
          <w:lang w:val="en-US"/>
        </w:rPr>
        <w:t>Areas of use</w:t>
      </w:r>
      <w:bookmarkEnd w:id="6"/>
      <w:bookmarkEnd w:id="7"/>
    </w:p>
    <w:p w:rsidR="00FE0E6A" w:rsidRDefault="00743A37" w:rsidP="00E73586">
      <w:pPr>
        <w:pStyle w:val="Brdtekst"/>
        <w:rPr>
          <w:sz w:val="20"/>
          <w:lang w:val="en-US"/>
        </w:rPr>
      </w:pPr>
      <w:r w:rsidRPr="00880F8A">
        <w:rPr>
          <w:sz w:val="20"/>
          <w:lang w:val="en-US"/>
        </w:rPr>
        <w:t xml:space="preserve">The </w:t>
      </w:r>
      <w:r w:rsidR="00704833" w:rsidRPr="00880F8A">
        <w:rPr>
          <w:sz w:val="20"/>
          <w:lang w:val="en-US"/>
        </w:rPr>
        <w:t xml:space="preserve">mask and goggles </w:t>
      </w:r>
      <w:r w:rsidRPr="00880F8A">
        <w:rPr>
          <w:sz w:val="20"/>
          <w:lang w:val="en-US"/>
        </w:rPr>
        <w:t xml:space="preserve">will primarily be used for protection against cold environment. </w:t>
      </w:r>
      <w:r w:rsidR="00704833" w:rsidRPr="00880F8A">
        <w:rPr>
          <w:sz w:val="20"/>
          <w:lang w:val="en-US"/>
        </w:rPr>
        <w:t xml:space="preserve">To protect the eyes and face while </w:t>
      </w:r>
      <w:r w:rsidR="0064739D">
        <w:rPr>
          <w:sz w:val="20"/>
          <w:lang w:val="en-US"/>
        </w:rPr>
        <w:t>operating</w:t>
      </w:r>
      <w:r w:rsidR="0064739D" w:rsidRPr="00880F8A">
        <w:rPr>
          <w:sz w:val="20"/>
          <w:lang w:val="en-US"/>
        </w:rPr>
        <w:t xml:space="preserve"> </w:t>
      </w:r>
      <w:r w:rsidR="00704833" w:rsidRPr="00880F8A">
        <w:rPr>
          <w:sz w:val="20"/>
          <w:lang w:val="en-US"/>
        </w:rPr>
        <w:t>s</w:t>
      </w:r>
      <w:r w:rsidRPr="00880F8A">
        <w:rPr>
          <w:sz w:val="20"/>
          <w:lang w:val="en-US"/>
        </w:rPr>
        <w:t>now scooter</w:t>
      </w:r>
      <w:r w:rsidR="00704833" w:rsidRPr="00880F8A">
        <w:rPr>
          <w:sz w:val="20"/>
          <w:lang w:val="en-US"/>
        </w:rPr>
        <w:t>s</w:t>
      </w:r>
      <w:r w:rsidR="003F15B8" w:rsidRPr="00880F8A">
        <w:rPr>
          <w:sz w:val="20"/>
          <w:lang w:val="en-US"/>
        </w:rPr>
        <w:t>, other open vehicles</w:t>
      </w:r>
      <w:r w:rsidRPr="00880F8A">
        <w:rPr>
          <w:sz w:val="20"/>
          <w:lang w:val="en-US"/>
        </w:rPr>
        <w:t xml:space="preserve"> and</w:t>
      </w:r>
      <w:r w:rsidR="003F15B8" w:rsidRPr="00880F8A">
        <w:rPr>
          <w:sz w:val="20"/>
          <w:lang w:val="en-US"/>
        </w:rPr>
        <w:t xml:space="preserve"> </w:t>
      </w:r>
      <w:r w:rsidRPr="00880F8A">
        <w:rPr>
          <w:sz w:val="20"/>
          <w:lang w:val="en-US"/>
        </w:rPr>
        <w:t>boat</w:t>
      </w:r>
      <w:r w:rsidR="00704833" w:rsidRPr="00880F8A">
        <w:rPr>
          <w:sz w:val="20"/>
          <w:lang w:val="en-US"/>
        </w:rPr>
        <w:t>s in harsh environments</w:t>
      </w:r>
      <w:r w:rsidRPr="00880F8A">
        <w:rPr>
          <w:sz w:val="20"/>
          <w:lang w:val="en-US"/>
        </w:rPr>
        <w:t xml:space="preserve"> can be mentioned especially. The goggles are likely to also be used as general, al</w:t>
      </w:r>
      <w:r w:rsidR="00116193">
        <w:rPr>
          <w:sz w:val="20"/>
          <w:lang w:val="en-US"/>
        </w:rPr>
        <w:t>l-weather driving goggles in all</w:t>
      </w:r>
      <w:r w:rsidRPr="00880F8A">
        <w:rPr>
          <w:sz w:val="20"/>
          <w:lang w:val="en-US"/>
        </w:rPr>
        <w:t xml:space="preserve"> climatic conditions.</w:t>
      </w:r>
      <w:r w:rsidR="0055327A">
        <w:rPr>
          <w:sz w:val="20"/>
          <w:lang w:val="en-US"/>
        </w:rPr>
        <w:t xml:space="preserve"> The mask and goggle may be used separately or combined based o</w:t>
      </w:r>
      <w:r w:rsidR="00116193">
        <w:rPr>
          <w:sz w:val="20"/>
          <w:lang w:val="en-US"/>
        </w:rPr>
        <w:t>n the operating circumstances. When the articles are used combined, they are expected to be compatible and provide protection as an integrated system.</w:t>
      </w:r>
      <w:r w:rsidR="00A67615">
        <w:rPr>
          <w:sz w:val="20"/>
          <w:lang w:val="en-US"/>
        </w:rPr>
        <w:t xml:space="preserve"> The products will be used by all branches of the Norwegian Armed Forces.</w:t>
      </w:r>
    </w:p>
    <w:p w:rsidR="009669F1" w:rsidRPr="00880F8A" w:rsidRDefault="00A67615" w:rsidP="009669F1">
      <w:pPr>
        <w:pStyle w:val="Overskrift2"/>
        <w:rPr>
          <w:lang w:val="en-US"/>
        </w:rPr>
      </w:pPr>
      <w:bookmarkStart w:id="8" w:name="_Toc513443530"/>
      <w:bookmarkStart w:id="9" w:name="_Toc19015682"/>
      <w:r>
        <w:rPr>
          <w:lang w:val="en-US"/>
        </w:rPr>
        <w:t>General</w:t>
      </w:r>
      <w:r w:rsidR="009669F1" w:rsidRPr="00880F8A">
        <w:rPr>
          <w:lang w:val="en-US"/>
        </w:rPr>
        <w:t xml:space="preserve"> expectation</w:t>
      </w:r>
      <w:bookmarkEnd w:id="8"/>
      <w:bookmarkEnd w:id="9"/>
      <w:r w:rsidR="009669F1" w:rsidRPr="00880F8A">
        <w:rPr>
          <w:lang w:val="en-US"/>
        </w:rPr>
        <w:t xml:space="preserve"> </w:t>
      </w:r>
    </w:p>
    <w:p w:rsidR="009669F1" w:rsidRPr="00880F8A" w:rsidRDefault="009669F1" w:rsidP="009669F1">
      <w:pPr>
        <w:pStyle w:val="Brdtekst"/>
        <w:rPr>
          <w:sz w:val="20"/>
          <w:lang w:val="en-US"/>
        </w:rPr>
      </w:pPr>
      <w:r w:rsidRPr="00880F8A">
        <w:rPr>
          <w:sz w:val="20"/>
          <w:lang w:val="en-US"/>
        </w:rPr>
        <w:t xml:space="preserve">The products shall fulfil the expectations according to </w:t>
      </w:r>
      <w:r w:rsidR="005F6CFA">
        <w:rPr>
          <w:sz w:val="20"/>
          <w:lang w:val="en-US"/>
        </w:rPr>
        <w:t xml:space="preserve">the Scenario (see attachment B1) and </w:t>
      </w:r>
      <w:r w:rsidRPr="00880F8A">
        <w:rPr>
          <w:sz w:val="20"/>
          <w:lang w:val="en-US"/>
        </w:rPr>
        <w:t xml:space="preserve">this specification and shall satisfy the product requirements as described in chapter 1.2, as well as the accompanying technical requirements as listed in chapter 4. </w:t>
      </w:r>
    </w:p>
    <w:p w:rsidR="00475C84" w:rsidRPr="00880F8A" w:rsidRDefault="00475C84" w:rsidP="000673FD">
      <w:pPr>
        <w:pStyle w:val="Overskrift2"/>
        <w:numPr>
          <w:ilvl w:val="0"/>
          <w:numId w:val="0"/>
        </w:numPr>
        <w:rPr>
          <w:lang w:val="en-US"/>
        </w:rPr>
      </w:pPr>
    </w:p>
    <w:p w:rsidR="00806BA1" w:rsidRPr="00947AEC" w:rsidRDefault="00A67615" w:rsidP="00806BA1">
      <w:pPr>
        <w:pStyle w:val="Overskrift1"/>
        <w:rPr>
          <w:b/>
          <w:color w:val="742270"/>
          <w:kern w:val="28"/>
          <w:sz w:val="22"/>
          <w:lang w:val="en-US"/>
        </w:rPr>
      </w:pPr>
      <w:bookmarkStart w:id="10" w:name="_Ref18414778"/>
      <w:bookmarkStart w:id="11" w:name="_Toc19015683"/>
      <w:bookmarkStart w:id="12" w:name="_Ref436740479"/>
      <w:bookmarkStart w:id="13" w:name="_Toc440458112"/>
      <w:bookmarkStart w:id="14" w:name="_Ref429726009"/>
      <w:bookmarkStart w:id="15" w:name="_Ref436743000"/>
      <w:bookmarkStart w:id="16" w:name="_Toc440458125"/>
      <w:r>
        <w:rPr>
          <w:b/>
          <w:color w:val="742270"/>
          <w:kern w:val="28"/>
          <w:sz w:val="22"/>
          <w:lang w:val="en-US"/>
        </w:rPr>
        <w:t>Term and definitions</w:t>
      </w:r>
      <w:bookmarkEnd w:id="10"/>
      <w:bookmarkEnd w:id="11"/>
    </w:p>
    <w:p w:rsidR="00A004B6" w:rsidRPr="00947AEC" w:rsidRDefault="00A004B6" w:rsidP="00A67615">
      <w:pPr>
        <w:pStyle w:val="Overskrift2"/>
        <w:rPr>
          <w:lang w:val="en-US"/>
        </w:rPr>
      </w:pPr>
      <w:bookmarkStart w:id="17" w:name="_Toc19015684"/>
      <w:bookmarkStart w:id="18" w:name="_Toc513443540"/>
      <w:bookmarkEnd w:id="12"/>
      <w:bookmarkEnd w:id="13"/>
      <w:r w:rsidRPr="00947AEC">
        <w:rPr>
          <w:lang w:val="en-US"/>
        </w:rPr>
        <w:t>Supplier</w:t>
      </w:r>
      <w:bookmarkEnd w:id="17"/>
    </w:p>
    <w:p w:rsidR="00A67615" w:rsidRPr="000341E1" w:rsidRDefault="00A67615" w:rsidP="00A67615">
      <w:pPr>
        <w:pStyle w:val="Brdtekst"/>
        <w:rPr>
          <w:sz w:val="20"/>
          <w:lang w:val="en-US"/>
        </w:rPr>
      </w:pPr>
      <w:r w:rsidRPr="00203807">
        <w:rPr>
          <w:sz w:val="20"/>
          <w:lang w:val="en-GB"/>
        </w:rPr>
        <w:t>The supplier is the company that supplies goods or servic</w:t>
      </w:r>
      <w:r w:rsidRPr="00A67615">
        <w:rPr>
          <w:sz w:val="20"/>
          <w:lang w:val="en-GB"/>
        </w:rPr>
        <w:t>es to The Norwegian Armed Forces.</w:t>
      </w:r>
      <w:r w:rsidRPr="0031179B">
        <w:rPr>
          <w:sz w:val="20"/>
          <w:highlight w:val="yellow"/>
          <w:lang w:val="en-GB"/>
        </w:rPr>
        <w:t xml:space="preserve"> </w:t>
      </w:r>
    </w:p>
    <w:p w:rsidR="003F15B8" w:rsidRPr="00880F8A" w:rsidRDefault="003F15B8" w:rsidP="00A67615">
      <w:pPr>
        <w:pStyle w:val="Overskrift2"/>
        <w:rPr>
          <w:lang w:val="en-US"/>
        </w:rPr>
      </w:pPr>
      <w:bookmarkStart w:id="19" w:name="_Toc19015685"/>
      <w:r w:rsidRPr="00880F8A">
        <w:rPr>
          <w:lang w:val="en-US"/>
        </w:rPr>
        <w:t>System</w:t>
      </w:r>
      <w:bookmarkEnd w:id="19"/>
    </w:p>
    <w:p w:rsidR="003F15B8" w:rsidRPr="00880F8A" w:rsidRDefault="003F15B8">
      <w:pPr>
        <w:pStyle w:val="Brdtekst"/>
        <w:rPr>
          <w:sz w:val="20"/>
          <w:lang w:val="en-US"/>
        </w:rPr>
      </w:pPr>
      <w:r w:rsidRPr="00880F8A">
        <w:rPr>
          <w:sz w:val="20"/>
          <w:lang w:val="en-US"/>
        </w:rPr>
        <w:t xml:space="preserve">When referring to «system», this </w:t>
      </w:r>
      <w:r w:rsidR="008B235D">
        <w:rPr>
          <w:sz w:val="20"/>
          <w:lang w:val="en-US"/>
        </w:rPr>
        <w:t xml:space="preserve">is to be </w:t>
      </w:r>
      <w:r w:rsidRPr="00880F8A">
        <w:rPr>
          <w:sz w:val="20"/>
          <w:lang w:val="en-US"/>
        </w:rPr>
        <w:t>understood as the</w:t>
      </w:r>
      <w:r w:rsidR="00FC780D">
        <w:rPr>
          <w:sz w:val="20"/>
          <w:lang w:val="en-US"/>
        </w:rPr>
        <w:t xml:space="preserve"> goggle and mask </w:t>
      </w:r>
      <w:r w:rsidRPr="00880F8A">
        <w:rPr>
          <w:sz w:val="20"/>
          <w:lang w:val="en-US"/>
        </w:rPr>
        <w:t>combined</w:t>
      </w:r>
      <w:r w:rsidR="00666553" w:rsidRPr="00880F8A">
        <w:rPr>
          <w:sz w:val="20"/>
          <w:lang w:val="en-US"/>
        </w:rPr>
        <w:t xml:space="preserve">. </w:t>
      </w:r>
    </w:p>
    <w:p w:rsidR="00AF1A33" w:rsidRPr="00880F8A" w:rsidRDefault="00AF1A33" w:rsidP="00A67615">
      <w:pPr>
        <w:pStyle w:val="Overskrift2"/>
        <w:rPr>
          <w:lang w:val="en-US"/>
        </w:rPr>
      </w:pPr>
      <w:bookmarkStart w:id="20" w:name="_Toc498333383"/>
      <w:bookmarkStart w:id="21" w:name="_Toc19015686"/>
      <w:r w:rsidRPr="00880F8A">
        <w:rPr>
          <w:lang w:val="en-US"/>
        </w:rPr>
        <w:t>Shall-</w:t>
      </w:r>
      <w:proofErr w:type="spellStart"/>
      <w:r w:rsidRPr="00880F8A">
        <w:rPr>
          <w:lang w:val="en-US"/>
        </w:rPr>
        <w:t>requiremnets</w:t>
      </w:r>
      <w:bookmarkEnd w:id="20"/>
      <w:bookmarkEnd w:id="21"/>
      <w:proofErr w:type="spellEnd"/>
    </w:p>
    <w:p w:rsidR="00A67615" w:rsidRDefault="00A67615" w:rsidP="00A67615">
      <w:pPr>
        <w:rPr>
          <w:sz w:val="20"/>
          <w:lang w:val="en-GB"/>
        </w:rPr>
      </w:pPr>
      <w:bookmarkStart w:id="22" w:name="_Toc498333384"/>
      <w:r w:rsidRPr="00A2440C">
        <w:rPr>
          <w:sz w:val="20"/>
          <w:lang w:val="en-GB"/>
        </w:rPr>
        <w:t xml:space="preserve">A SHALL-requirement describes the minimum product requirement that SHALL be fulfilled. SHALL requirements are not subject for evaluation, but will be graded </w:t>
      </w:r>
      <w:r w:rsidRPr="00A2440C">
        <w:rPr>
          <w:i/>
          <w:sz w:val="20"/>
          <w:lang w:val="en-GB"/>
        </w:rPr>
        <w:t>fulfilled</w:t>
      </w:r>
      <w:r w:rsidRPr="00A2440C">
        <w:rPr>
          <w:sz w:val="20"/>
          <w:lang w:val="en-GB"/>
        </w:rPr>
        <w:t xml:space="preserve"> or </w:t>
      </w:r>
      <w:r w:rsidRPr="00A2440C">
        <w:rPr>
          <w:i/>
          <w:sz w:val="20"/>
          <w:lang w:val="en-GB"/>
        </w:rPr>
        <w:t>not-fulfilled</w:t>
      </w:r>
      <w:r w:rsidRPr="00A2440C">
        <w:rPr>
          <w:sz w:val="20"/>
          <w:lang w:val="en-GB"/>
        </w:rPr>
        <w:t>. Lack of ful</w:t>
      </w:r>
      <w:r>
        <w:rPr>
          <w:sz w:val="20"/>
          <w:lang w:val="en-GB"/>
        </w:rPr>
        <w:t>filling a SHALL-requirement may</w:t>
      </w:r>
      <w:r w:rsidRPr="00A2440C">
        <w:rPr>
          <w:sz w:val="20"/>
          <w:lang w:val="en-GB"/>
        </w:rPr>
        <w:t xml:space="preserve"> </w:t>
      </w:r>
      <w:r>
        <w:rPr>
          <w:sz w:val="20"/>
          <w:lang w:val="en-GB"/>
        </w:rPr>
        <w:t>cause</w:t>
      </w:r>
      <w:r w:rsidRPr="00A2440C">
        <w:rPr>
          <w:sz w:val="20"/>
          <w:lang w:val="en-GB"/>
        </w:rPr>
        <w:t xml:space="preserve"> rejection of the product.</w:t>
      </w:r>
      <w:r>
        <w:rPr>
          <w:sz w:val="20"/>
          <w:lang w:val="en-GB"/>
        </w:rPr>
        <w:t xml:space="preserve"> </w:t>
      </w:r>
    </w:p>
    <w:p w:rsidR="00AF1A33" w:rsidRPr="00880F8A" w:rsidRDefault="00AF1A33" w:rsidP="00A67615">
      <w:pPr>
        <w:pStyle w:val="Overskrift2"/>
        <w:rPr>
          <w:lang w:val="en-US"/>
        </w:rPr>
      </w:pPr>
      <w:bookmarkStart w:id="23" w:name="_Toc19015687"/>
      <w:r w:rsidRPr="00880F8A">
        <w:rPr>
          <w:lang w:val="en-US"/>
        </w:rPr>
        <w:t>Should-requirements</w:t>
      </w:r>
      <w:bookmarkEnd w:id="22"/>
      <w:bookmarkEnd w:id="23"/>
    </w:p>
    <w:p w:rsidR="00A67615" w:rsidRDefault="00A67615" w:rsidP="00A67615">
      <w:pPr>
        <w:pStyle w:val="Brdtekst"/>
        <w:rPr>
          <w:sz w:val="20"/>
          <w:lang w:val="en-GB"/>
        </w:rPr>
      </w:pPr>
      <w:bookmarkStart w:id="24" w:name="_Toc440458116"/>
      <w:bookmarkStart w:id="25" w:name="_Toc498333385"/>
      <w:r w:rsidRPr="00A2440C">
        <w:rPr>
          <w:sz w:val="20"/>
          <w:lang w:val="en-GB"/>
        </w:rPr>
        <w:t xml:space="preserve">A SHOULD-requirement is a requirement that SHOULD be fulfilled for the product to be in compliance with the function and </w:t>
      </w:r>
      <w:r>
        <w:rPr>
          <w:sz w:val="20"/>
          <w:lang w:val="en-GB"/>
        </w:rPr>
        <w:t>quality</w:t>
      </w:r>
      <w:r w:rsidRPr="00A2440C">
        <w:rPr>
          <w:sz w:val="20"/>
          <w:lang w:val="en-GB"/>
        </w:rPr>
        <w:t xml:space="preserve"> requirements. </w:t>
      </w:r>
      <w:r w:rsidRPr="00D04CA7">
        <w:rPr>
          <w:sz w:val="20"/>
          <w:lang w:val="en-GB"/>
        </w:rPr>
        <w:t>The fulfilment of should-requirements wi</w:t>
      </w:r>
      <w:r>
        <w:rPr>
          <w:sz w:val="20"/>
          <w:lang w:val="en-GB"/>
        </w:rPr>
        <w:t xml:space="preserve">ll be evaluated and </w:t>
      </w:r>
      <w:r w:rsidRPr="000E592A">
        <w:rPr>
          <w:sz w:val="20"/>
          <w:lang w:val="en-GB"/>
        </w:rPr>
        <w:t xml:space="preserve">scored according to the </w:t>
      </w:r>
      <w:r>
        <w:rPr>
          <w:sz w:val="20"/>
          <w:lang w:val="en-GB"/>
        </w:rPr>
        <w:t xml:space="preserve">description in the </w:t>
      </w:r>
      <w:r w:rsidR="00742CF4" w:rsidRPr="00742CF4">
        <w:rPr>
          <w:sz w:val="20"/>
          <w:lang w:val="en-GB"/>
        </w:rPr>
        <w:t xml:space="preserve">Del 1 </w:t>
      </w:r>
      <w:proofErr w:type="spellStart"/>
      <w:r w:rsidR="00742CF4" w:rsidRPr="00742CF4">
        <w:rPr>
          <w:sz w:val="20"/>
          <w:lang w:val="en-GB"/>
        </w:rPr>
        <w:t>regler</w:t>
      </w:r>
      <w:proofErr w:type="spellEnd"/>
      <w:r w:rsidR="00742CF4" w:rsidRPr="00742CF4">
        <w:rPr>
          <w:sz w:val="20"/>
          <w:lang w:val="en-GB"/>
        </w:rPr>
        <w:t xml:space="preserve"> for </w:t>
      </w:r>
      <w:proofErr w:type="spellStart"/>
      <w:r w:rsidR="00742CF4" w:rsidRPr="00742CF4">
        <w:rPr>
          <w:sz w:val="20"/>
          <w:lang w:val="en-GB"/>
        </w:rPr>
        <w:t>anskaffelsen</w:t>
      </w:r>
      <w:proofErr w:type="spellEnd"/>
      <w:r w:rsidR="00742CF4" w:rsidRPr="00742CF4">
        <w:rPr>
          <w:sz w:val="20"/>
          <w:lang w:val="en-GB"/>
        </w:rPr>
        <w:t xml:space="preserve"> </w:t>
      </w:r>
      <w:proofErr w:type="spellStart"/>
      <w:r w:rsidR="00742CF4" w:rsidRPr="00742CF4">
        <w:rPr>
          <w:sz w:val="20"/>
          <w:lang w:val="en-GB"/>
        </w:rPr>
        <w:t>punkt</w:t>
      </w:r>
      <w:proofErr w:type="spellEnd"/>
      <w:r w:rsidR="00742CF4" w:rsidRPr="00742CF4">
        <w:rPr>
          <w:sz w:val="20"/>
          <w:lang w:val="en-GB"/>
        </w:rPr>
        <w:t xml:space="preserve"> 5.2.1</w:t>
      </w:r>
      <w:r w:rsidR="00742CF4">
        <w:rPr>
          <w:sz w:val="20"/>
          <w:lang w:val="en-GB"/>
        </w:rPr>
        <w:t>.</w:t>
      </w:r>
    </w:p>
    <w:p w:rsidR="00AF1A33" w:rsidRPr="00880F8A" w:rsidRDefault="00AF1A33" w:rsidP="00A67615">
      <w:pPr>
        <w:pStyle w:val="Overskrift2"/>
        <w:rPr>
          <w:lang w:val="en-US"/>
        </w:rPr>
      </w:pPr>
      <w:bookmarkStart w:id="26" w:name="_Toc19015688"/>
      <w:proofErr w:type="gramStart"/>
      <w:r w:rsidRPr="00880F8A">
        <w:rPr>
          <w:lang w:val="en-US"/>
        </w:rPr>
        <w:lastRenderedPageBreak/>
        <w:t>N/a</w:t>
      </w:r>
      <w:bookmarkEnd w:id="24"/>
      <w:bookmarkEnd w:id="25"/>
      <w:bookmarkEnd w:id="26"/>
      <w:proofErr w:type="gramEnd"/>
    </w:p>
    <w:p w:rsidR="00A67615" w:rsidRPr="00D50478" w:rsidRDefault="000E387A" w:rsidP="00A67615">
      <w:pPr>
        <w:pStyle w:val="Brdtekst"/>
        <w:rPr>
          <w:sz w:val="20"/>
          <w:lang w:val="en-GB"/>
        </w:rPr>
      </w:pPr>
      <w:bookmarkStart w:id="27" w:name="_Toc498333386"/>
      <w:r>
        <w:rPr>
          <w:sz w:val="20"/>
          <w:lang w:val="en-GB"/>
        </w:rPr>
        <w:t>Means n</w:t>
      </w:r>
      <w:r w:rsidR="00A67615" w:rsidRPr="00D50478">
        <w:rPr>
          <w:sz w:val="20"/>
          <w:lang w:val="en-GB"/>
        </w:rPr>
        <w:t xml:space="preserve">ot applicable. </w:t>
      </w:r>
      <w:r w:rsidR="00A67615" w:rsidRPr="007A26F1">
        <w:rPr>
          <w:sz w:val="20"/>
          <w:lang w:val="en-US"/>
        </w:rPr>
        <w:t xml:space="preserve">No </w:t>
      </w:r>
      <w:r>
        <w:rPr>
          <w:sz w:val="20"/>
          <w:lang w:val="en-US"/>
        </w:rPr>
        <w:t>information/requirement is not given</w:t>
      </w:r>
      <w:r w:rsidR="00A67615">
        <w:rPr>
          <w:sz w:val="20"/>
          <w:lang w:val="en-US"/>
        </w:rPr>
        <w:t xml:space="preserve"> or isn’t relevant</w:t>
      </w:r>
      <w:r w:rsidR="00A67615" w:rsidRPr="007A26F1">
        <w:rPr>
          <w:sz w:val="20"/>
          <w:lang w:val="en-US"/>
        </w:rPr>
        <w:t>.</w:t>
      </w:r>
    </w:p>
    <w:p w:rsidR="00AF1A33" w:rsidRDefault="00AF1A33" w:rsidP="00A67615">
      <w:pPr>
        <w:pStyle w:val="Overskrift2"/>
        <w:rPr>
          <w:lang w:val="en-US"/>
        </w:rPr>
      </w:pPr>
      <w:bookmarkStart w:id="28" w:name="_Toc19015689"/>
      <w:r w:rsidRPr="00880F8A">
        <w:rPr>
          <w:lang w:val="en-US"/>
        </w:rPr>
        <w:t>Documentation</w:t>
      </w:r>
      <w:bookmarkEnd w:id="27"/>
      <w:bookmarkEnd w:id="28"/>
    </w:p>
    <w:p w:rsidR="005A65C2" w:rsidRDefault="005A65C2" w:rsidP="005A65C2">
      <w:pPr>
        <w:pStyle w:val="Brdtekst"/>
        <w:rPr>
          <w:sz w:val="20"/>
          <w:lang w:val="en-GB"/>
        </w:rPr>
      </w:pPr>
      <w:r w:rsidRPr="008D09EB">
        <w:rPr>
          <w:sz w:val="20"/>
          <w:lang w:val="en-GB"/>
        </w:rPr>
        <w:t>The documentation requirement indicates how the supplier must document that the requirement is fulfilled. Each requirement will describe the need for documentation. Below follows definitions of the different</w:t>
      </w:r>
      <w:r>
        <w:rPr>
          <w:sz w:val="20"/>
          <w:lang w:val="en-GB"/>
        </w:rPr>
        <w:t xml:space="preserve"> types of documentation:</w:t>
      </w:r>
    </w:p>
    <w:p w:rsidR="00AF1A33" w:rsidRPr="00880F8A" w:rsidRDefault="00AF1A33" w:rsidP="005A65C2">
      <w:pPr>
        <w:pStyle w:val="Overskrift3"/>
        <w:rPr>
          <w:lang w:val="en-US"/>
        </w:rPr>
      </w:pPr>
      <w:bookmarkStart w:id="29" w:name="_Toc498333387"/>
      <w:bookmarkStart w:id="30" w:name="_Toc19015690"/>
      <w:bookmarkStart w:id="31" w:name="_Ref427745376"/>
      <w:r w:rsidRPr="00880F8A">
        <w:rPr>
          <w:lang w:val="en-US"/>
        </w:rPr>
        <w:t>Confirmation</w:t>
      </w:r>
      <w:bookmarkEnd w:id="29"/>
      <w:bookmarkEnd w:id="30"/>
    </w:p>
    <w:p w:rsidR="005A65C2" w:rsidRPr="009669F1" w:rsidRDefault="005A65C2" w:rsidP="005A65C2">
      <w:pPr>
        <w:pStyle w:val="Brdtekstinnrykk"/>
        <w:rPr>
          <w:sz w:val="20"/>
          <w:lang w:val="en-GB"/>
        </w:rPr>
      </w:pPr>
      <w:bookmarkStart w:id="32" w:name="_Toc498333388"/>
      <w:r w:rsidRPr="00E54BC3">
        <w:rPr>
          <w:sz w:val="20"/>
          <w:lang w:val="en-GB"/>
        </w:rPr>
        <w:t xml:space="preserve">A confirmation is a written statement from the supplier stating that the requirement has been met. </w:t>
      </w:r>
      <w:r w:rsidR="007B65BF">
        <w:rPr>
          <w:sz w:val="20"/>
          <w:lang w:val="en-GB"/>
        </w:rPr>
        <w:t>May be presented as a checked box, if so is indicated in the specific requirement.</w:t>
      </w:r>
    </w:p>
    <w:p w:rsidR="00AF1A33" w:rsidRPr="00880F8A" w:rsidRDefault="007B65BF" w:rsidP="007B65BF">
      <w:pPr>
        <w:pStyle w:val="Overskrift3"/>
        <w:rPr>
          <w:lang w:val="en-US"/>
        </w:rPr>
      </w:pPr>
      <w:bookmarkStart w:id="33" w:name="_Toc19015691"/>
      <w:r>
        <w:rPr>
          <w:lang w:val="en-US"/>
        </w:rPr>
        <w:t>Supplier’s</w:t>
      </w:r>
      <w:r w:rsidR="00AF1A33" w:rsidRPr="00880F8A">
        <w:rPr>
          <w:lang w:val="en-US"/>
        </w:rPr>
        <w:t xml:space="preserve"> description</w:t>
      </w:r>
      <w:bookmarkEnd w:id="32"/>
      <w:bookmarkEnd w:id="33"/>
    </w:p>
    <w:bookmarkEnd w:id="31"/>
    <w:p w:rsidR="007B65BF" w:rsidRPr="004A316C" w:rsidRDefault="007B65BF" w:rsidP="007B65BF">
      <w:pPr>
        <w:pStyle w:val="Brdtekstinnrykk"/>
        <w:rPr>
          <w:sz w:val="20"/>
          <w:lang w:val="en-US"/>
        </w:rPr>
      </w:pPr>
      <w:r w:rsidRPr="009333BA">
        <w:rPr>
          <w:sz w:val="20"/>
          <w:lang w:val="en-GB"/>
        </w:rPr>
        <w:t xml:space="preserve">A supplier’s description describes how the requirement is fulfilled. The description is clearly marked with the requirement number it describes. </w:t>
      </w:r>
    </w:p>
    <w:p w:rsidR="00806BA1" w:rsidRPr="00880F8A" w:rsidRDefault="00806BA1" w:rsidP="007B65BF">
      <w:pPr>
        <w:pStyle w:val="Overskrift3"/>
        <w:rPr>
          <w:lang w:val="en-US"/>
        </w:rPr>
      </w:pPr>
      <w:bookmarkStart w:id="34" w:name="_Toc19015692"/>
      <w:r w:rsidRPr="00880F8A">
        <w:rPr>
          <w:lang w:val="en-US"/>
        </w:rPr>
        <w:t>Product data sheet</w:t>
      </w:r>
      <w:bookmarkEnd w:id="18"/>
      <w:bookmarkEnd w:id="34"/>
      <w:r w:rsidRPr="00880F8A">
        <w:rPr>
          <w:lang w:val="en-US"/>
        </w:rPr>
        <w:t xml:space="preserve"> </w:t>
      </w:r>
    </w:p>
    <w:p w:rsidR="007B65BF" w:rsidRPr="000341E1" w:rsidRDefault="007B65BF" w:rsidP="007B65BF">
      <w:pPr>
        <w:pStyle w:val="Brdtekstinnrykk"/>
        <w:rPr>
          <w:sz w:val="20"/>
          <w:highlight w:val="yellow"/>
          <w:lang w:val="en-US"/>
        </w:rPr>
      </w:pPr>
      <w:bookmarkStart w:id="35" w:name="_Toc429740294"/>
      <w:bookmarkStart w:id="36" w:name="_Toc440458120"/>
      <w:bookmarkStart w:id="37" w:name="_Toc498520063"/>
      <w:bookmarkStart w:id="38" w:name="_Toc513443541"/>
      <w:r w:rsidRPr="009333BA">
        <w:rPr>
          <w:sz w:val="20"/>
          <w:lang w:val="en-GB"/>
        </w:rPr>
        <w:t>A product data sheet is a document that describes the product and lists specific product properties.</w:t>
      </w:r>
      <w:r w:rsidRPr="009333BA">
        <w:rPr>
          <w:sz w:val="20"/>
          <w:lang w:val="en-US"/>
        </w:rPr>
        <w:t xml:space="preserve"> </w:t>
      </w:r>
      <w:r w:rsidRPr="009333BA">
        <w:rPr>
          <w:sz w:val="20"/>
          <w:lang w:val="en-GB"/>
        </w:rPr>
        <w:t xml:space="preserve">The product data sheet shall verify fulfilment of requested properties. If any additional information is required for the product data sheet this will be specified in each requirement. </w:t>
      </w:r>
    </w:p>
    <w:p w:rsidR="00806BA1" w:rsidRPr="00880F8A" w:rsidRDefault="00806BA1" w:rsidP="007B65BF">
      <w:pPr>
        <w:pStyle w:val="Overskrift3"/>
        <w:rPr>
          <w:lang w:val="en-US"/>
        </w:rPr>
      </w:pPr>
      <w:bookmarkStart w:id="39" w:name="_Toc19015693"/>
      <w:r w:rsidRPr="00880F8A">
        <w:rPr>
          <w:lang w:val="en-US"/>
        </w:rPr>
        <w:t>Produ</w:t>
      </w:r>
      <w:bookmarkEnd w:id="35"/>
      <w:bookmarkEnd w:id="36"/>
      <w:r w:rsidRPr="00880F8A">
        <w:rPr>
          <w:lang w:val="en-US"/>
        </w:rPr>
        <w:t>ct sample</w:t>
      </w:r>
      <w:bookmarkEnd w:id="37"/>
      <w:bookmarkEnd w:id="38"/>
      <w:bookmarkEnd w:id="39"/>
    </w:p>
    <w:p w:rsidR="007B65BF" w:rsidRPr="00A2440C" w:rsidRDefault="007B65BF" w:rsidP="007B65BF">
      <w:pPr>
        <w:overflowPunct w:val="0"/>
        <w:autoSpaceDE w:val="0"/>
        <w:autoSpaceDN w:val="0"/>
        <w:adjustRightInd w:val="0"/>
        <w:textAlignment w:val="baseline"/>
        <w:rPr>
          <w:sz w:val="20"/>
          <w:lang w:val="en-GB"/>
        </w:rPr>
      </w:pPr>
      <w:bookmarkStart w:id="40" w:name="_Toc498520064"/>
      <w:bookmarkStart w:id="41" w:name="_Toc513443542"/>
      <w:r w:rsidRPr="00A2440C">
        <w:rPr>
          <w:sz w:val="20"/>
          <w:lang w:val="en-GB"/>
        </w:rPr>
        <w:t xml:space="preserve">A product sample is a sample showing the minimum quality that The Norwegian Armed Forces can expect in the event of delivery. </w:t>
      </w:r>
      <w:r>
        <w:rPr>
          <w:sz w:val="20"/>
          <w:lang w:val="en-GB"/>
        </w:rPr>
        <w:t xml:space="preserve">If deviations from this definition, </w:t>
      </w:r>
      <w:proofErr w:type="spellStart"/>
      <w:r>
        <w:rPr>
          <w:sz w:val="20"/>
          <w:lang w:val="en-GB"/>
        </w:rPr>
        <w:t>eg</w:t>
      </w:r>
      <w:proofErr w:type="spellEnd"/>
      <w:r>
        <w:rPr>
          <w:sz w:val="20"/>
          <w:lang w:val="en-GB"/>
        </w:rPr>
        <w:t xml:space="preserve">. </w:t>
      </w:r>
      <w:proofErr w:type="gramStart"/>
      <w:r>
        <w:rPr>
          <w:sz w:val="20"/>
          <w:lang w:val="en-GB"/>
        </w:rPr>
        <w:t>if</w:t>
      </w:r>
      <w:proofErr w:type="gramEnd"/>
      <w:r>
        <w:rPr>
          <w:sz w:val="20"/>
          <w:lang w:val="en-GB"/>
        </w:rPr>
        <w:t xml:space="preserve"> other colours are accepted on product samples, this will be described.</w:t>
      </w:r>
    </w:p>
    <w:p w:rsidR="00806BA1" w:rsidRPr="00880F8A" w:rsidRDefault="00806BA1" w:rsidP="00806BA1">
      <w:pPr>
        <w:pStyle w:val="Overskrift4"/>
        <w:rPr>
          <w:sz w:val="20"/>
          <w:lang w:val="en-US"/>
        </w:rPr>
      </w:pPr>
      <w:bookmarkStart w:id="42" w:name="_Toc19015694"/>
      <w:r w:rsidRPr="00880F8A">
        <w:rPr>
          <w:sz w:val="20"/>
          <w:lang w:val="en-US"/>
        </w:rPr>
        <w:t>Certificate</w:t>
      </w:r>
      <w:bookmarkEnd w:id="40"/>
      <w:bookmarkEnd w:id="41"/>
      <w:bookmarkEnd w:id="42"/>
      <w:r w:rsidRPr="00880F8A">
        <w:rPr>
          <w:sz w:val="20"/>
          <w:lang w:val="en-US"/>
        </w:rPr>
        <w:t xml:space="preserve"> </w:t>
      </w:r>
    </w:p>
    <w:p w:rsidR="007B65BF" w:rsidRPr="00A2440C" w:rsidRDefault="007B65BF" w:rsidP="007B65BF">
      <w:pPr>
        <w:pStyle w:val="Brdtekstinnrykk"/>
        <w:rPr>
          <w:sz w:val="20"/>
          <w:lang w:val="en-GB"/>
        </w:rPr>
      </w:pPr>
      <w:bookmarkStart w:id="43" w:name="_Toc429740296"/>
      <w:bookmarkStart w:id="44" w:name="_Toc440458122"/>
      <w:bookmarkStart w:id="45" w:name="_Toc498520065"/>
      <w:bookmarkStart w:id="46" w:name="_Toc513443543"/>
      <w:r w:rsidRPr="00A2440C">
        <w:rPr>
          <w:sz w:val="20"/>
          <w:lang w:val="en-GB"/>
        </w:rPr>
        <w:t xml:space="preserve">A certificate is a document issued by a notified body that confirms that the properties of the product are aligned with </w:t>
      </w:r>
      <w:r>
        <w:rPr>
          <w:sz w:val="20"/>
          <w:lang w:val="en-GB"/>
        </w:rPr>
        <w:t>applicable requirement.</w:t>
      </w:r>
      <w:r w:rsidRPr="00A2440C">
        <w:rPr>
          <w:sz w:val="20"/>
          <w:lang w:val="en-GB"/>
        </w:rPr>
        <w:t xml:space="preserve"> </w:t>
      </w:r>
    </w:p>
    <w:p w:rsidR="00806BA1" w:rsidRPr="00880F8A" w:rsidRDefault="00806BA1" w:rsidP="00806BA1">
      <w:pPr>
        <w:pStyle w:val="Overskrift4"/>
        <w:rPr>
          <w:sz w:val="20"/>
          <w:lang w:val="en-US"/>
        </w:rPr>
      </w:pPr>
      <w:bookmarkStart w:id="47" w:name="_Toc19015695"/>
      <w:r w:rsidRPr="00880F8A">
        <w:rPr>
          <w:sz w:val="20"/>
          <w:lang w:val="en-US"/>
        </w:rPr>
        <w:t>Test</w:t>
      </w:r>
      <w:bookmarkEnd w:id="43"/>
      <w:bookmarkEnd w:id="44"/>
      <w:r w:rsidRPr="00880F8A">
        <w:rPr>
          <w:sz w:val="20"/>
          <w:lang w:val="en-US"/>
        </w:rPr>
        <w:t xml:space="preserve"> report</w:t>
      </w:r>
      <w:bookmarkEnd w:id="45"/>
      <w:bookmarkEnd w:id="46"/>
      <w:bookmarkEnd w:id="47"/>
      <w:r w:rsidRPr="00880F8A">
        <w:rPr>
          <w:sz w:val="20"/>
          <w:lang w:val="en-US"/>
        </w:rPr>
        <w:t xml:space="preserve"> </w:t>
      </w:r>
    </w:p>
    <w:p w:rsidR="00806BA1" w:rsidRPr="00880F8A" w:rsidRDefault="00806BA1" w:rsidP="00806BA1">
      <w:pPr>
        <w:pStyle w:val="Brdtekst"/>
        <w:rPr>
          <w:sz w:val="20"/>
          <w:lang w:val="en-US"/>
        </w:rPr>
      </w:pPr>
      <w:bookmarkStart w:id="48" w:name="_Toc498520066"/>
      <w:bookmarkStart w:id="49" w:name="_Ref498522846"/>
      <w:r w:rsidRPr="00880F8A">
        <w:rPr>
          <w:sz w:val="20"/>
          <w:lang w:val="en-US"/>
        </w:rPr>
        <w:t xml:space="preserve">A test report is a report issued by an accredited test laboratory.  </w:t>
      </w:r>
    </w:p>
    <w:p w:rsidR="00806BA1" w:rsidRPr="00880F8A" w:rsidRDefault="00806BA1" w:rsidP="00806BA1">
      <w:pPr>
        <w:pStyle w:val="Overskrift3"/>
        <w:rPr>
          <w:sz w:val="20"/>
          <w:lang w:val="en-US"/>
        </w:rPr>
      </w:pPr>
      <w:bookmarkStart w:id="50" w:name="_Toc513443544"/>
      <w:bookmarkStart w:id="51" w:name="_Toc19015696"/>
      <w:r w:rsidRPr="00880F8A">
        <w:rPr>
          <w:sz w:val="20"/>
          <w:lang w:val="en-US"/>
        </w:rPr>
        <w:t>User evaluation</w:t>
      </w:r>
      <w:bookmarkEnd w:id="48"/>
      <w:bookmarkEnd w:id="49"/>
      <w:bookmarkEnd w:id="50"/>
      <w:bookmarkEnd w:id="51"/>
      <w:r w:rsidRPr="00880F8A">
        <w:rPr>
          <w:sz w:val="20"/>
          <w:lang w:val="en-US"/>
        </w:rPr>
        <w:t xml:space="preserve"> </w:t>
      </w:r>
    </w:p>
    <w:p w:rsidR="007B65BF" w:rsidRPr="000E592A" w:rsidRDefault="007B65BF" w:rsidP="007B65BF">
      <w:pPr>
        <w:pStyle w:val="Brdtekstinnrykkpaaflgende"/>
        <w:rPr>
          <w:sz w:val="20"/>
          <w:lang w:val="en-GB"/>
        </w:rPr>
      </w:pPr>
      <w:bookmarkStart w:id="52" w:name="_Toc499119254"/>
      <w:bookmarkStart w:id="53" w:name="_Toc513443545"/>
      <w:bookmarkStart w:id="54" w:name="_Toc429740298"/>
      <w:r>
        <w:rPr>
          <w:sz w:val="20"/>
          <w:lang w:val="en-GB"/>
        </w:rPr>
        <w:t>When</w:t>
      </w:r>
      <w:r w:rsidRPr="000E592A">
        <w:rPr>
          <w:sz w:val="20"/>
          <w:lang w:val="en-GB"/>
        </w:rPr>
        <w:t xml:space="preserve"> requirements list the verification as “user evaluation”, </w:t>
      </w:r>
      <w:r>
        <w:rPr>
          <w:sz w:val="20"/>
          <w:lang w:val="en-GB"/>
        </w:rPr>
        <w:t xml:space="preserve">applicable Armed Forces unit(s) will </w:t>
      </w:r>
      <w:r w:rsidRPr="000E592A">
        <w:rPr>
          <w:sz w:val="20"/>
          <w:lang w:val="en-GB"/>
        </w:rPr>
        <w:t xml:space="preserve">perform a user test </w:t>
      </w:r>
      <w:r>
        <w:rPr>
          <w:sz w:val="20"/>
          <w:lang w:val="en-GB"/>
        </w:rPr>
        <w:t xml:space="preserve">with an accompanying evaluation. </w:t>
      </w:r>
      <w:r w:rsidRPr="000E592A">
        <w:rPr>
          <w:sz w:val="20"/>
          <w:lang w:val="en-GB"/>
        </w:rPr>
        <w:t>T</w:t>
      </w:r>
      <w:r>
        <w:rPr>
          <w:sz w:val="20"/>
          <w:lang w:val="en-GB"/>
        </w:rPr>
        <w:t>esting will be designed to verify or evaluate applicable requirements and will be coordinated by NDMA.</w:t>
      </w:r>
    </w:p>
    <w:p w:rsidR="00806BA1" w:rsidRPr="00116193" w:rsidRDefault="00806BA1" w:rsidP="00806BA1">
      <w:pPr>
        <w:pStyle w:val="Overskrift2"/>
        <w:rPr>
          <w:lang w:val="en-US"/>
        </w:rPr>
      </w:pPr>
      <w:bookmarkStart w:id="55" w:name="_Toc19015697"/>
      <w:r w:rsidRPr="00116193">
        <w:rPr>
          <w:lang w:val="en-US"/>
        </w:rPr>
        <w:t xml:space="preserve">References to standards in </w:t>
      </w:r>
      <w:bookmarkEnd w:id="52"/>
      <w:r w:rsidRPr="00116193">
        <w:rPr>
          <w:lang w:val="en-US"/>
        </w:rPr>
        <w:t>the technical requirements</w:t>
      </w:r>
      <w:bookmarkEnd w:id="53"/>
      <w:bookmarkEnd w:id="55"/>
      <w:r w:rsidRPr="00116193">
        <w:rPr>
          <w:lang w:val="en-US"/>
        </w:rPr>
        <w:t xml:space="preserve"> </w:t>
      </w:r>
    </w:p>
    <w:p w:rsidR="007B65BF" w:rsidRPr="00BD4A75" w:rsidRDefault="007B65BF" w:rsidP="007B65BF">
      <w:pPr>
        <w:rPr>
          <w:sz w:val="20"/>
          <w:lang w:val="en-GB"/>
        </w:rPr>
      </w:pPr>
      <w:r w:rsidRPr="00BD4A75">
        <w:rPr>
          <w:sz w:val="20"/>
          <w:lang w:val="en-GB"/>
        </w:rPr>
        <w:t xml:space="preserve">The specific standards, brands, recommendations and guidelines that are referenced in this document are internationally acknowledged testing methods and commonly used in accredited test laboratories. These can as a general rule, not be substituted with other test standards. If it is specifically stated in the requirement that this may be fulfilled by using equivalent standards, brands, recommendations and guidelines, the supplier has to thoroughly document that the alternative fully comply with all items related to the reference given in the requirement.     </w:t>
      </w:r>
    </w:p>
    <w:p w:rsidR="00806BA1" w:rsidRDefault="00806BA1" w:rsidP="00806BA1">
      <w:pPr>
        <w:rPr>
          <w:sz w:val="20"/>
          <w:lang w:val="en-GB"/>
        </w:rPr>
      </w:pPr>
    </w:p>
    <w:p w:rsidR="007B65BF" w:rsidRPr="00203807" w:rsidRDefault="007B65BF" w:rsidP="007B65BF">
      <w:pPr>
        <w:pStyle w:val="Overskrift2"/>
        <w:rPr>
          <w:lang w:val="en-GB"/>
        </w:rPr>
      </w:pPr>
      <w:bookmarkStart w:id="56" w:name="_Toc8373981"/>
      <w:bookmarkStart w:id="57" w:name="_Toc19015698"/>
      <w:r>
        <w:rPr>
          <w:lang w:val="en-GB"/>
        </w:rPr>
        <w:t>Laboratory testing</w:t>
      </w:r>
      <w:bookmarkEnd w:id="56"/>
      <w:bookmarkEnd w:id="57"/>
    </w:p>
    <w:p w:rsidR="007B65BF" w:rsidRPr="00BD4A75" w:rsidRDefault="007B65BF" w:rsidP="007B65BF">
      <w:pPr>
        <w:rPr>
          <w:sz w:val="20"/>
          <w:lang w:val="en-GB"/>
        </w:rPr>
      </w:pPr>
      <w:r w:rsidRPr="00BD4A75">
        <w:rPr>
          <w:sz w:val="20"/>
          <w:lang w:val="en-GB"/>
        </w:rPr>
        <w:t xml:space="preserve">In cases where it is specified that laboratory tests will be performed, those will be performed by NDMA at an accredited laboratory. In the case of any discrepancies between the submitted documentation and such test reports, the results from the test reports will be applicable. </w:t>
      </w:r>
    </w:p>
    <w:p w:rsidR="007B65BF" w:rsidRPr="00BD4A75" w:rsidRDefault="007B65BF" w:rsidP="007B65BF">
      <w:pPr>
        <w:pStyle w:val="Brdtekst"/>
        <w:rPr>
          <w:sz w:val="20"/>
          <w:lang w:val="en-GB"/>
        </w:rPr>
      </w:pPr>
      <w:r w:rsidRPr="00BD4A75">
        <w:rPr>
          <w:sz w:val="20"/>
          <w:lang w:val="en-GB"/>
        </w:rPr>
        <w:t xml:space="preserve">NDMA will only initiate laboratory tests where this is stated in the column “Documentation requirements”. However, NDMA reserves the right to perform additional testing if required. </w:t>
      </w:r>
    </w:p>
    <w:p w:rsidR="007B65BF" w:rsidRPr="007B65BF" w:rsidRDefault="007B65BF" w:rsidP="00806BA1">
      <w:pPr>
        <w:rPr>
          <w:sz w:val="20"/>
          <w:lang w:val="en-GB"/>
        </w:rPr>
      </w:pPr>
    </w:p>
    <w:bookmarkEnd w:id="54"/>
    <w:p w:rsidR="00806BA1" w:rsidRPr="00880F8A" w:rsidRDefault="00806BA1" w:rsidP="00806BA1">
      <w:pPr>
        <w:rPr>
          <w:sz w:val="20"/>
          <w:lang w:val="en-US"/>
        </w:rPr>
      </w:pPr>
    </w:p>
    <w:bookmarkEnd w:id="14"/>
    <w:bookmarkEnd w:id="15"/>
    <w:bookmarkEnd w:id="16"/>
    <w:p w:rsidR="00FB0337" w:rsidRPr="00880F8A" w:rsidRDefault="00FB0337">
      <w:pPr>
        <w:rPr>
          <w:b/>
          <w:color w:val="742270"/>
          <w:kern w:val="28"/>
          <w:lang w:val="en-US"/>
        </w:rPr>
      </w:pPr>
      <w:r w:rsidRPr="00880F8A">
        <w:rPr>
          <w:lang w:val="en-US"/>
        </w:rPr>
        <w:br w:type="page"/>
      </w:r>
    </w:p>
    <w:p w:rsidR="0096328F" w:rsidRPr="00B6704B" w:rsidRDefault="00C73E0F" w:rsidP="00743A37">
      <w:pPr>
        <w:pStyle w:val="Overskrift1"/>
        <w:rPr>
          <w:b/>
          <w:color w:val="742270"/>
          <w:kern w:val="28"/>
          <w:sz w:val="22"/>
          <w:lang w:val="en-US"/>
        </w:rPr>
      </w:pPr>
      <w:bookmarkStart w:id="58" w:name="_Toc19015699"/>
      <w:r w:rsidRPr="00B6704B">
        <w:rPr>
          <w:b/>
          <w:color w:val="742270"/>
          <w:kern w:val="28"/>
          <w:sz w:val="22"/>
          <w:lang w:val="en-US"/>
        </w:rPr>
        <w:lastRenderedPageBreak/>
        <w:t>Technical requirements</w:t>
      </w:r>
      <w:bookmarkEnd w:id="58"/>
      <w:r w:rsidRPr="00B6704B">
        <w:rPr>
          <w:b/>
          <w:color w:val="742270"/>
          <w:kern w:val="28"/>
          <w:sz w:val="22"/>
          <w:lang w:val="en-US"/>
        </w:rPr>
        <w:t xml:space="preserve"> </w:t>
      </w:r>
    </w:p>
    <w:p w:rsidR="007B65BF" w:rsidRPr="00E55FD1" w:rsidRDefault="007B65BF" w:rsidP="007B65BF">
      <w:pPr>
        <w:pStyle w:val="Brdtekst"/>
        <w:rPr>
          <w:sz w:val="20"/>
          <w:lang w:val="en-GB"/>
        </w:rPr>
      </w:pPr>
      <w:r w:rsidRPr="00E55FD1">
        <w:rPr>
          <w:sz w:val="20"/>
          <w:lang w:val="en-GB"/>
        </w:rPr>
        <w:t xml:space="preserve">This chapter describes the technical requirements for the products, and contains SHALL- and SHOULD-requirements as defined in chapter </w:t>
      </w:r>
      <w:r w:rsidR="001857D9">
        <w:rPr>
          <w:sz w:val="20"/>
          <w:lang w:val="en-GB"/>
        </w:rPr>
        <w:fldChar w:fldCharType="begin"/>
      </w:r>
      <w:r w:rsidR="001857D9">
        <w:rPr>
          <w:sz w:val="20"/>
          <w:lang w:val="en-GB"/>
        </w:rPr>
        <w:instrText xml:space="preserve"> REF _Ref18414778 \r \h </w:instrText>
      </w:r>
      <w:r w:rsidR="001857D9">
        <w:rPr>
          <w:sz w:val="20"/>
          <w:lang w:val="en-GB"/>
        </w:rPr>
      </w:r>
      <w:r w:rsidR="001857D9">
        <w:rPr>
          <w:sz w:val="20"/>
          <w:lang w:val="en-GB"/>
        </w:rPr>
        <w:fldChar w:fldCharType="separate"/>
      </w:r>
      <w:r w:rsidR="001857D9">
        <w:rPr>
          <w:sz w:val="20"/>
          <w:lang w:val="en-GB"/>
        </w:rPr>
        <w:t>2</w:t>
      </w:r>
      <w:r w:rsidR="001857D9">
        <w:rPr>
          <w:sz w:val="20"/>
          <w:lang w:val="en-GB"/>
        </w:rPr>
        <w:fldChar w:fldCharType="end"/>
      </w:r>
      <w:r w:rsidR="001857D9">
        <w:rPr>
          <w:sz w:val="20"/>
          <w:lang w:val="en-GB"/>
        </w:rPr>
        <w:t>.</w:t>
      </w:r>
    </w:p>
    <w:p w:rsidR="007B65BF" w:rsidRDefault="007B65BF" w:rsidP="007B65BF">
      <w:pPr>
        <w:pStyle w:val="Brdtekst"/>
        <w:rPr>
          <w:sz w:val="20"/>
          <w:lang w:val="en-GB"/>
        </w:rPr>
      </w:pPr>
      <w:r w:rsidRPr="00E55FD1">
        <w:rPr>
          <w:sz w:val="20"/>
          <w:lang w:val="en-GB"/>
        </w:rPr>
        <w:t xml:space="preserve">The supplier must document that the specified requirements are fulfilled and the fulfilment must be documented according to the description in the column “Documentation requirements”. </w:t>
      </w:r>
    </w:p>
    <w:p w:rsidR="00EC0FCF" w:rsidRPr="00883628" w:rsidRDefault="00EC0FCF" w:rsidP="007B65BF">
      <w:pPr>
        <w:pStyle w:val="Brdtekst"/>
        <w:rPr>
          <w:sz w:val="20"/>
          <w:highlight w:val="yellow"/>
          <w:lang w:val="en-GB"/>
        </w:rPr>
      </w:pPr>
      <w:r>
        <w:rPr>
          <w:sz w:val="20"/>
          <w:lang w:val="en-GB"/>
        </w:rPr>
        <w:t>The supplier must include reference on where to find relevant documentation in the column “Documentation reference”</w:t>
      </w:r>
    </w:p>
    <w:p w:rsidR="00815EA3" w:rsidRPr="007B65BF" w:rsidRDefault="00815EA3" w:rsidP="00244C3B">
      <w:pPr>
        <w:pStyle w:val="Brdtekst"/>
        <w:rPr>
          <w:sz w:val="20"/>
          <w:lang w:val="en-GB"/>
        </w:rPr>
      </w:pPr>
    </w:p>
    <w:p w:rsidR="007B65BF" w:rsidRDefault="00C73E0F" w:rsidP="00DA0176">
      <w:pPr>
        <w:pStyle w:val="Overskrift2"/>
        <w:rPr>
          <w:lang w:val="en-US"/>
        </w:rPr>
      </w:pPr>
      <w:bookmarkStart w:id="59" w:name="_Toc19015700"/>
      <w:r w:rsidRPr="00880F8A">
        <w:rPr>
          <w:lang w:val="en-US"/>
        </w:rPr>
        <w:t>Requirements</w:t>
      </w:r>
      <w:r w:rsidR="007B65BF">
        <w:rPr>
          <w:lang w:val="en-US"/>
        </w:rPr>
        <w:t xml:space="preserve"> breakdown</w:t>
      </w:r>
      <w:bookmarkEnd w:id="59"/>
    </w:p>
    <w:p w:rsidR="007B65BF" w:rsidRDefault="007B65BF" w:rsidP="007B65BF">
      <w:pPr>
        <w:pStyle w:val="Brdtekst"/>
        <w:rPr>
          <w:lang w:val="en-US"/>
        </w:rPr>
      </w:pPr>
    </w:p>
    <w:p w:rsidR="007B65BF" w:rsidRDefault="007B65BF" w:rsidP="007B65BF">
      <w:pPr>
        <w:pStyle w:val="Brdtekst"/>
        <w:rPr>
          <w:sz w:val="20"/>
          <w:lang w:val="en-GB"/>
        </w:rPr>
      </w:pPr>
      <w:r w:rsidRPr="007B65BF">
        <w:rPr>
          <w:sz w:val="20"/>
          <w:lang w:val="en-GB"/>
        </w:rPr>
        <w:t>The requirements are presented in the following tables.</w:t>
      </w:r>
    </w:p>
    <w:p w:rsidR="007B65BF" w:rsidRDefault="007B65BF" w:rsidP="007B65BF">
      <w:pPr>
        <w:pStyle w:val="Brdtekst"/>
        <w:rPr>
          <w:sz w:val="20"/>
          <w:lang w:val="en-GB"/>
        </w:rPr>
      </w:pPr>
      <w:r>
        <w:rPr>
          <w:sz w:val="20"/>
          <w:lang w:val="en-GB"/>
        </w:rPr>
        <w:t>Table 1 contains the specific requirements for the goggles.</w:t>
      </w:r>
    </w:p>
    <w:p w:rsidR="007B65BF" w:rsidRDefault="007B65BF" w:rsidP="007B65BF">
      <w:pPr>
        <w:pStyle w:val="Brdtekst"/>
        <w:rPr>
          <w:sz w:val="20"/>
          <w:lang w:val="en-GB"/>
        </w:rPr>
      </w:pPr>
      <w:r>
        <w:rPr>
          <w:sz w:val="20"/>
          <w:lang w:val="en-GB"/>
        </w:rPr>
        <w:t xml:space="preserve">Table 2 contains the specific </w:t>
      </w:r>
      <w:proofErr w:type="spellStart"/>
      <w:r>
        <w:rPr>
          <w:sz w:val="20"/>
          <w:lang w:val="en-GB"/>
        </w:rPr>
        <w:t>requiremenst</w:t>
      </w:r>
      <w:proofErr w:type="spellEnd"/>
      <w:r>
        <w:rPr>
          <w:sz w:val="20"/>
          <w:lang w:val="en-GB"/>
        </w:rPr>
        <w:t xml:space="preserve"> for the mask.</w:t>
      </w:r>
    </w:p>
    <w:p w:rsidR="007B65BF" w:rsidRPr="007B65BF" w:rsidRDefault="007B65BF" w:rsidP="007B65BF">
      <w:pPr>
        <w:pStyle w:val="Brdtekst"/>
        <w:rPr>
          <w:sz w:val="20"/>
          <w:lang w:val="en-GB"/>
        </w:rPr>
      </w:pPr>
      <w:r>
        <w:rPr>
          <w:sz w:val="20"/>
          <w:lang w:val="en-GB"/>
        </w:rPr>
        <w:t>Table 3 contains the requirements for the system, i.e. the goggles and mask used together.</w:t>
      </w:r>
    </w:p>
    <w:p w:rsidR="00B5695C" w:rsidRPr="00880F8A" w:rsidRDefault="00C73E0F" w:rsidP="007B65BF">
      <w:pPr>
        <w:pStyle w:val="Overskrift3"/>
        <w:numPr>
          <w:ilvl w:val="0"/>
          <w:numId w:val="0"/>
        </w:numPr>
        <w:rPr>
          <w:lang w:val="en-US"/>
        </w:rPr>
      </w:pPr>
      <w:r w:rsidRPr="00880F8A">
        <w:rPr>
          <w:lang w:val="en-US"/>
        </w:rPr>
        <w:t xml:space="preserve"> </w:t>
      </w:r>
    </w:p>
    <w:p w:rsidR="00C73E0F" w:rsidRDefault="00C73E0F" w:rsidP="00C73E0F">
      <w:pPr>
        <w:pStyle w:val="Brdtekst"/>
        <w:rPr>
          <w:b/>
          <w:sz w:val="20"/>
          <w:lang w:val="en-US"/>
        </w:rPr>
      </w:pPr>
      <w:r w:rsidRPr="00880F8A">
        <w:rPr>
          <w:b/>
          <w:sz w:val="20"/>
          <w:lang w:val="en-US"/>
        </w:rPr>
        <w:t>The completed table</w:t>
      </w:r>
      <w:r w:rsidR="00687646" w:rsidRPr="00880F8A">
        <w:rPr>
          <w:b/>
          <w:sz w:val="20"/>
          <w:lang w:val="en-US"/>
        </w:rPr>
        <w:t>s are</w:t>
      </w:r>
      <w:r w:rsidRPr="00880F8A">
        <w:rPr>
          <w:b/>
          <w:sz w:val="20"/>
          <w:lang w:val="en-US"/>
        </w:rPr>
        <w:t xml:space="preserve"> to be enclosed with other documentation. </w:t>
      </w:r>
    </w:p>
    <w:p w:rsidR="001857D9" w:rsidRDefault="001857D9" w:rsidP="00C73E0F">
      <w:pPr>
        <w:pStyle w:val="Brdtekst"/>
        <w:rPr>
          <w:b/>
          <w:sz w:val="20"/>
          <w:lang w:val="en-US"/>
        </w:rPr>
      </w:pPr>
    </w:p>
    <w:p w:rsidR="001B14BA" w:rsidRDefault="001B14BA" w:rsidP="00C73E0F">
      <w:pPr>
        <w:pStyle w:val="Brdtekst"/>
        <w:rPr>
          <w:b/>
          <w:sz w:val="20"/>
          <w:lang w:val="en-US"/>
        </w:rPr>
      </w:pPr>
    </w:p>
    <w:p w:rsidR="001B14BA" w:rsidRDefault="001B14BA" w:rsidP="00C73E0F">
      <w:pPr>
        <w:pStyle w:val="Brdtekst"/>
        <w:rPr>
          <w:b/>
          <w:sz w:val="20"/>
          <w:lang w:val="en-US"/>
        </w:rPr>
      </w:pPr>
    </w:p>
    <w:p w:rsidR="001B14BA" w:rsidRDefault="001B14BA" w:rsidP="00C73E0F">
      <w:pPr>
        <w:pStyle w:val="Brdtekst"/>
        <w:rPr>
          <w:b/>
          <w:sz w:val="20"/>
          <w:lang w:val="en-US"/>
        </w:rPr>
      </w:pPr>
    </w:p>
    <w:p w:rsidR="001B14BA" w:rsidRDefault="001B14BA" w:rsidP="00C73E0F">
      <w:pPr>
        <w:pStyle w:val="Brdtekst"/>
        <w:rPr>
          <w:b/>
          <w:sz w:val="20"/>
          <w:lang w:val="en-US"/>
        </w:rPr>
      </w:pPr>
    </w:p>
    <w:p w:rsidR="001B14BA" w:rsidRDefault="001B14BA" w:rsidP="00C73E0F">
      <w:pPr>
        <w:pStyle w:val="Brdtekst"/>
        <w:rPr>
          <w:b/>
          <w:sz w:val="20"/>
          <w:lang w:val="en-US"/>
        </w:rPr>
      </w:pPr>
    </w:p>
    <w:p w:rsidR="001B14BA" w:rsidRDefault="001B14BA" w:rsidP="00C73E0F">
      <w:pPr>
        <w:pStyle w:val="Brdtekst"/>
        <w:rPr>
          <w:b/>
          <w:sz w:val="20"/>
          <w:lang w:val="en-US"/>
        </w:rPr>
      </w:pPr>
    </w:p>
    <w:p w:rsidR="001B14BA" w:rsidRDefault="001B14BA" w:rsidP="00C73E0F">
      <w:pPr>
        <w:pStyle w:val="Brdtekst"/>
        <w:rPr>
          <w:b/>
          <w:sz w:val="20"/>
          <w:lang w:val="en-US"/>
        </w:rPr>
      </w:pPr>
    </w:p>
    <w:p w:rsidR="001B14BA" w:rsidRDefault="001B14BA" w:rsidP="00C73E0F">
      <w:pPr>
        <w:pStyle w:val="Brdtekst"/>
        <w:rPr>
          <w:b/>
          <w:sz w:val="20"/>
          <w:lang w:val="en-US"/>
        </w:rPr>
      </w:pPr>
    </w:p>
    <w:p w:rsidR="0064739D" w:rsidRPr="00607E4E" w:rsidRDefault="00E42AEE" w:rsidP="009937F3">
      <w:pPr>
        <w:pStyle w:val="Bildetekst"/>
        <w:keepNext/>
        <w:rPr>
          <w:b/>
          <w:i/>
          <w:lang w:val="en-US"/>
        </w:rPr>
      </w:pPr>
      <w:r w:rsidRPr="00607E4E">
        <w:rPr>
          <w:b/>
          <w:i/>
          <w:lang w:val="en-US"/>
        </w:rPr>
        <w:lastRenderedPageBreak/>
        <w:t>Table</w:t>
      </w:r>
      <w:r w:rsidR="0064739D" w:rsidRPr="00607E4E">
        <w:rPr>
          <w:b/>
          <w:i/>
          <w:lang w:val="en-US"/>
        </w:rPr>
        <w:t xml:space="preserve"> </w:t>
      </w:r>
      <w:r w:rsidR="00116193" w:rsidRPr="00607E4E">
        <w:rPr>
          <w:b/>
          <w:i/>
          <w:lang w:val="en-US"/>
        </w:rPr>
        <w:fldChar w:fldCharType="begin"/>
      </w:r>
      <w:r w:rsidR="00116193" w:rsidRPr="00607E4E">
        <w:rPr>
          <w:b/>
          <w:i/>
          <w:lang w:val="en-US"/>
        </w:rPr>
        <w:instrText xml:space="preserve"> SEQ Tabell \* ARABIC </w:instrText>
      </w:r>
      <w:r w:rsidR="00116193" w:rsidRPr="00607E4E">
        <w:rPr>
          <w:b/>
          <w:i/>
          <w:lang w:val="en-US"/>
        </w:rPr>
        <w:fldChar w:fldCharType="separate"/>
      </w:r>
      <w:r w:rsidR="001857D9">
        <w:rPr>
          <w:b/>
          <w:i/>
          <w:noProof/>
          <w:lang w:val="en-US"/>
        </w:rPr>
        <w:t>1</w:t>
      </w:r>
      <w:r w:rsidR="00116193" w:rsidRPr="00607E4E">
        <w:rPr>
          <w:b/>
          <w:i/>
          <w:lang w:val="en-US"/>
        </w:rPr>
        <w:fldChar w:fldCharType="end"/>
      </w:r>
      <w:r w:rsidR="0064739D" w:rsidRPr="00607E4E">
        <w:rPr>
          <w:b/>
          <w:i/>
          <w:lang w:val="en-US"/>
        </w:rPr>
        <w:t>: Goggles</w:t>
      </w:r>
    </w:p>
    <w:tbl>
      <w:tblPr>
        <w:tblStyle w:val="Tabellrutenett"/>
        <w:tblW w:w="13467" w:type="dxa"/>
        <w:tblInd w:w="-318" w:type="dxa"/>
        <w:tblLayout w:type="fixed"/>
        <w:tblLook w:val="04A0" w:firstRow="1" w:lastRow="0" w:firstColumn="1" w:lastColumn="0" w:noHBand="0" w:noVBand="1"/>
      </w:tblPr>
      <w:tblGrid>
        <w:gridCol w:w="993"/>
        <w:gridCol w:w="1276"/>
        <w:gridCol w:w="3402"/>
        <w:gridCol w:w="2551"/>
        <w:gridCol w:w="3261"/>
        <w:gridCol w:w="1984"/>
      </w:tblGrid>
      <w:tr w:rsidR="00EC0FCF" w:rsidRPr="007E1F14" w:rsidTr="001B14BA">
        <w:trPr>
          <w:tblHeader/>
        </w:trPr>
        <w:tc>
          <w:tcPr>
            <w:tcW w:w="993" w:type="dxa"/>
            <w:shd w:val="clear" w:color="auto" w:fill="BFBFBF" w:themeFill="background1" w:themeFillShade="BF"/>
          </w:tcPr>
          <w:p w:rsidR="00EC0FCF" w:rsidRPr="00880F8A" w:rsidRDefault="00EC0FCF" w:rsidP="0064739D">
            <w:pPr>
              <w:spacing w:after="200" w:line="276" w:lineRule="auto"/>
              <w:rPr>
                <w:b/>
                <w:bCs/>
                <w:smallCaps/>
                <w:sz w:val="20"/>
                <w:lang w:val="en-US"/>
              </w:rPr>
            </w:pPr>
            <w:r w:rsidRPr="00880F8A">
              <w:rPr>
                <w:b/>
                <w:bCs/>
                <w:smallCaps/>
                <w:sz w:val="20"/>
                <w:lang w:val="en-US"/>
              </w:rPr>
              <w:t>no</w:t>
            </w:r>
          </w:p>
        </w:tc>
        <w:tc>
          <w:tcPr>
            <w:tcW w:w="1276" w:type="dxa"/>
            <w:shd w:val="clear" w:color="auto" w:fill="BFBFBF" w:themeFill="background1" w:themeFillShade="BF"/>
          </w:tcPr>
          <w:p w:rsidR="00EC0FCF" w:rsidRPr="00880F8A" w:rsidRDefault="00EC0FCF" w:rsidP="00A2082A">
            <w:pPr>
              <w:spacing w:after="200" w:line="276" w:lineRule="auto"/>
              <w:rPr>
                <w:b/>
                <w:bCs/>
                <w:smallCaps/>
                <w:sz w:val="20"/>
                <w:lang w:val="en-US"/>
              </w:rPr>
            </w:pPr>
            <w:r w:rsidRPr="00880F8A">
              <w:rPr>
                <w:b/>
                <w:bCs/>
                <w:smallCaps/>
                <w:sz w:val="20"/>
                <w:lang w:val="en-US"/>
              </w:rPr>
              <w:t>Type of requirement</w:t>
            </w:r>
          </w:p>
        </w:tc>
        <w:tc>
          <w:tcPr>
            <w:tcW w:w="3402" w:type="dxa"/>
            <w:shd w:val="clear" w:color="auto" w:fill="BFBFBF" w:themeFill="background1" w:themeFillShade="BF"/>
          </w:tcPr>
          <w:p w:rsidR="00EC0FCF" w:rsidRPr="00880F8A" w:rsidRDefault="00EC0FCF" w:rsidP="00A2082A">
            <w:pPr>
              <w:spacing w:after="200" w:line="276" w:lineRule="auto"/>
              <w:rPr>
                <w:b/>
                <w:smallCaps/>
                <w:sz w:val="20"/>
                <w:lang w:val="en-US"/>
              </w:rPr>
            </w:pPr>
            <w:r w:rsidRPr="00880F8A">
              <w:rPr>
                <w:b/>
                <w:bCs/>
                <w:smallCaps/>
                <w:sz w:val="20"/>
                <w:lang w:val="en-US"/>
              </w:rPr>
              <w:t>Requirement</w:t>
            </w:r>
          </w:p>
        </w:tc>
        <w:tc>
          <w:tcPr>
            <w:tcW w:w="2551" w:type="dxa"/>
            <w:shd w:val="clear" w:color="auto" w:fill="BFBFBF" w:themeFill="background1" w:themeFillShade="BF"/>
          </w:tcPr>
          <w:p w:rsidR="00EC0FCF" w:rsidRPr="00880F8A" w:rsidRDefault="00EC0FCF" w:rsidP="00A2082A">
            <w:pPr>
              <w:spacing w:after="200" w:line="276" w:lineRule="auto"/>
              <w:rPr>
                <w:b/>
                <w:smallCaps/>
                <w:sz w:val="20"/>
                <w:lang w:val="en-US"/>
              </w:rPr>
            </w:pPr>
            <w:r w:rsidRPr="00880F8A">
              <w:rPr>
                <w:b/>
                <w:smallCaps/>
                <w:sz w:val="20"/>
                <w:lang w:val="en-US"/>
              </w:rPr>
              <w:t>Test standard/Verification</w:t>
            </w:r>
          </w:p>
        </w:tc>
        <w:tc>
          <w:tcPr>
            <w:tcW w:w="3261" w:type="dxa"/>
            <w:shd w:val="clear" w:color="auto" w:fill="BFBFBF" w:themeFill="background1" w:themeFillShade="BF"/>
          </w:tcPr>
          <w:p w:rsidR="00EC0FCF" w:rsidRPr="00880F8A" w:rsidRDefault="00EC0FCF" w:rsidP="00A2082A">
            <w:pPr>
              <w:spacing w:after="200" w:line="276" w:lineRule="auto"/>
              <w:rPr>
                <w:b/>
                <w:smallCaps/>
                <w:sz w:val="20"/>
                <w:lang w:val="en-US"/>
              </w:rPr>
            </w:pPr>
            <w:r w:rsidRPr="00880F8A">
              <w:rPr>
                <w:b/>
                <w:smallCaps/>
                <w:sz w:val="20"/>
                <w:lang w:val="en-US"/>
              </w:rPr>
              <w:t>Documentation  requirements</w:t>
            </w:r>
          </w:p>
        </w:tc>
        <w:tc>
          <w:tcPr>
            <w:tcW w:w="1984" w:type="dxa"/>
            <w:shd w:val="clear" w:color="auto" w:fill="BFBFBF" w:themeFill="background1" w:themeFillShade="BF"/>
          </w:tcPr>
          <w:p w:rsidR="00EC0FCF" w:rsidRPr="00880F8A" w:rsidRDefault="001B14BA" w:rsidP="00712616">
            <w:pPr>
              <w:spacing w:after="200" w:line="276" w:lineRule="auto"/>
              <w:rPr>
                <w:b/>
                <w:smallCaps/>
                <w:sz w:val="20"/>
                <w:lang w:val="en-US"/>
              </w:rPr>
            </w:pPr>
            <w:r>
              <w:rPr>
                <w:b/>
                <w:smallCaps/>
                <w:sz w:val="20"/>
                <w:lang w:val="en-US"/>
              </w:rPr>
              <w:t>documentation reference/Response from supplier</w:t>
            </w:r>
          </w:p>
        </w:tc>
      </w:tr>
      <w:tr w:rsidR="00A2749C" w:rsidRPr="007E1F14" w:rsidTr="001B14BA">
        <w:trPr>
          <w:trHeight w:val="1019"/>
        </w:trPr>
        <w:tc>
          <w:tcPr>
            <w:tcW w:w="993" w:type="dxa"/>
            <w:shd w:val="clear" w:color="auto" w:fill="auto"/>
            <w:vAlign w:val="center"/>
          </w:tcPr>
          <w:p w:rsidR="00A2749C" w:rsidRDefault="00A2749C">
            <w:pPr>
              <w:rPr>
                <w:color w:val="000000"/>
                <w:sz w:val="20"/>
              </w:rPr>
            </w:pPr>
            <w:r>
              <w:rPr>
                <w:color w:val="000000"/>
                <w:sz w:val="20"/>
              </w:rPr>
              <w:t>1.01</w:t>
            </w:r>
          </w:p>
        </w:tc>
        <w:tc>
          <w:tcPr>
            <w:tcW w:w="1276" w:type="dxa"/>
            <w:shd w:val="clear" w:color="auto" w:fill="auto"/>
            <w:vAlign w:val="center"/>
          </w:tcPr>
          <w:p w:rsidR="00A2749C" w:rsidRDefault="00A2749C">
            <w:pPr>
              <w:rPr>
                <w:color w:val="000000"/>
                <w:sz w:val="20"/>
              </w:rPr>
            </w:pPr>
            <w:proofErr w:type="spellStart"/>
            <w:r>
              <w:rPr>
                <w:color w:val="000000"/>
                <w:sz w:val="20"/>
              </w:rPr>
              <w:t>Shall</w:t>
            </w:r>
            <w:proofErr w:type="spellEnd"/>
          </w:p>
        </w:tc>
        <w:tc>
          <w:tcPr>
            <w:tcW w:w="3402" w:type="dxa"/>
            <w:shd w:val="clear" w:color="auto" w:fill="auto"/>
            <w:vAlign w:val="center"/>
          </w:tcPr>
          <w:p w:rsidR="00A2749C" w:rsidRPr="00A2749C" w:rsidRDefault="0002171A">
            <w:pPr>
              <w:rPr>
                <w:sz w:val="20"/>
                <w:u w:val="single"/>
                <w:lang w:val="en-US"/>
              </w:rPr>
            </w:pPr>
            <w:r>
              <w:rPr>
                <w:sz w:val="20"/>
                <w:u w:val="single"/>
                <w:lang w:val="en-US"/>
              </w:rPr>
              <w:t>Ballistic protection</w:t>
            </w:r>
            <w:r w:rsidR="00A2749C" w:rsidRPr="00A2749C">
              <w:rPr>
                <w:sz w:val="20"/>
                <w:u w:val="single"/>
                <w:lang w:val="en-US"/>
              </w:rPr>
              <w:br/>
            </w:r>
            <w:r w:rsidR="00A2749C" w:rsidRPr="00A2749C">
              <w:rPr>
                <w:sz w:val="20"/>
                <w:lang w:val="en-US"/>
              </w:rPr>
              <w:t xml:space="preserve">The goggle shall comply with EN 166:2001 </w:t>
            </w:r>
            <w:r w:rsidR="004366EF">
              <w:rPr>
                <w:sz w:val="20"/>
                <w:lang w:val="en-US"/>
              </w:rPr>
              <w:t>–</w:t>
            </w:r>
            <w:r w:rsidR="00A2749C" w:rsidRPr="00A2749C">
              <w:rPr>
                <w:sz w:val="20"/>
                <w:lang w:val="en-US"/>
              </w:rPr>
              <w:t xml:space="preserve"> 7.2.2 or equivalent, hereunder providing protection from medium energy impact (B).</w:t>
            </w:r>
          </w:p>
        </w:tc>
        <w:tc>
          <w:tcPr>
            <w:tcW w:w="2551" w:type="dxa"/>
            <w:shd w:val="clear" w:color="auto" w:fill="auto"/>
            <w:vAlign w:val="center"/>
          </w:tcPr>
          <w:p w:rsidR="00A2749C" w:rsidRDefault="00A2749C">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A2749C" w:rsidRPr="00A2749C" w:rsidRDefault="00A2749C">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A2749C" w:rsidRPr="00C71707" w:rsidRDefault="00A2749C" w:rsidP="00A2082A">
            <w:pPr>
              <w:pStyle w:val="Brdtekst"/>
              <w:rPr>
                <w:sz w:val="20"/>
                <w:lang w:val="en-US"/>
              </w:rPr>
            </w:pPr>
          </w:p>
        </w:tc>
      </w:tr>
      <w:tr w:rsidR="00A2749C" w:rsidRPr="007E1F14" w:rsidTr="001B14BA">
        <w:trPr>
          <w:trHeight w:val="1019"/>
        </w:trPr>
        <w:tc>
          <w:tcPr>
            <w:tcW w:w="993" w:type="dxa"/>
            <w:shd w:val="clear" w:color="auto" w:fill="auto"/>
            <w:vAlign w:val="center"/>
          </w:tcPr>
          <w:p w:rsidR="00A2749C" w:rsidRDefault="00A2749C">
            <w:pPr>
              <w:rPr>
                <w:color w:val="000000"/>
                <w:sz w:val="20"/>
              </w:rPr>
            </w:pPr>
            <w:r>
              <w:rPr>
                <w:color w:val="000000"/>
                <w:sz w:val="20"/>
              </w:rPr>
              <w:t>1.02</w:t>
            </w:r>
          </w:p>
        </w:tc>
        <w:tc>
          <w:tcPr>
            <w:tcW w:w="1276" w:type="dxa"/>
            <w:shd w:val="clear" w:color="auto" w:fill="auto"/>
            <w:vAlign w:val="center"/>
          </w:tcPr>
          <w:p w:rsidR="00A2749C" w:rsidRDefault="00A2749C">
            <w:pPr>
              <w:rPr>
                <w:color w:val="000000"/>
                <w:sz w:val="20"/>
              </w:rPr>
            </w:pPr>
            <w:proofErr w:type="spellStart"/>
            <w:r>
              <w:rPr>
                <w:color w:val="000000"/>
                <w:sz w:val="20"/>
              </w:rPr>
              <w:t>Shall</w:t>
            </w:r>
            <w:proofErr w:type="spellEnd"/>
          </w:p>
        </w:tc>
        <w:tc>
          <w:tcPr>
            <w:tcW w:w="3402" w:type="dxa"/>
            <w:shd w:val="clear" w:color="auto" w:fill="auto"/>
            <w:vAlign w:val="center"/>
          </w:tcPr>
          <w:p w:rsidR="00A2749C" w:rsidRPr="00A2749C" w:rsidRDefault="0002171A">
            <w:pPr>
              <w:rPr>
                <w:color w:val="000000"/>
                <w:sz w:val="20"/>
                <w:u w:val="single"/>
                <w:lang w:val="en-US"/>
              </w:rPr>
            </w:pPr>
            <w:r>
              <w:rPr>
                <w:color w:val="000000"/>
                <w:sz w:val="20"/>
                <w:u w:val="single"/>
                <w:lang w:val="en-US"/>
              </w:rPr>
              <w:t>Ballistic protection in</w:t>
            </w:r>
            <w:r w:rsidR="00A2749C" w:rsidRPr="00A2749C">
              <w:rPr>
                <w:color w:val="000000"/>
                <w:sz w:val="20"/>
                <w:u w:val="single"/>
                <w:lang w:val="en-US"/>
              </w:rPr>
              <w:t xml:space="preserve"> extremes of temperatures</w:t>
            </w:r>
            <w:r w:rsidR="00A2749C" w:rsidRPr="00A2749C">
              <w:rPr>
                <w:color w:val="000000"/>
                <w:sz w:val="20"/>
                <w:u w:val="single"/>
                <w:lang w:val="en-US"/>
              </w:rPr>
              <w:br/>
            </w:r>
            <w:r w:rsidR="00A2749C" w:rsidRPr="00A2749C">
              <w:rPr>
                <w:color w:val="000000"/>
                <w:sz w:val="20"/>
                <w:lang w:val="en-US"/>
              </w:rPr>
              <w:t xml:space="preserve">The goggle shall comply with EN 166:2001 </w:t>
            </w:r>
            <w:r w:rsidR="004366EF">
              <w:rPr>
                <w:color w:val="000000"/>
                <w:sz w:val="20"/>
                <w:lang w:val="en-US"/>
              </w:rPr>
              <w:t>–</w:t>
            </w:r>
            <w:r w:rsidR="00A2749C" w:rsidRPr="00A2749C">
              <w:rPr>
                <w:color w:val="000000"/>
                <w:sz w:val="20"/>
                <w:lang w:val="en-US"/>
              </w:rPr>
              <w:t xml:space="preserve"> 7.3.4 or equivalent, hereunder providing protection from medium energy impact (B).</w:t>
            </w:r>
          </w:p>
        </w:tc>
        <w:tc>
          <w:tcPr>
            <w:tcW w:w="2551" w:type="dxa"/>
            <w:shd w:val="clear" w:color="auto" w:fill="auto"/>
            <w:vAlign w:val="center"/>
          </w:tcPr>
          <w:p w:rsidR="00A2749C" w:rsidRDefault="00A2749C">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A2749C" w:rsidRPr="00A2749C" w:rsidRDefault="00A2749C">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A2749C" w:rsidRPr="00880F8A" w:rsidRDefault="00A2749C" w:rsidP="00A2082A">
            <w:pPr>
              <w:pStyle w:val="Brdtekst"/>
              <w:rPr>
                <w:sz w:val="20"/>
                <w:lang w:val="en-US"/>
              </w:rPr>
            </w:pPr>
          </w:p>
        </w:tc>
      </w:tr>
      <w:tr w:rsidR="00A2749C" w:rsidRPr="00FE0E6A" w:rsidTr="001B14BA">
        <w:trPr>
          <w:trHeight w:val="1019"/>
        </w:trPr>
        <w:tc>
          <w:tcPr>
            <w:tcW w:w="993" w:type="dxa"/>
            <w:shd w:val="clear" w:color="auto" w:fill="auto"/>
            <w:vAlign w:val="center"/>
          </w:tcPr>
          <w:p w:rsidR="00A2749C" w:rsidRDefault="00A2749C">
            <w:pPr>
              <w:rPr>
                <w:color w:val="000000"/>
                <w:sz w:val="20"/>
              </w:rPr>
            </w:pPr>
            <w:r>
              <w:rPr>
                <w:color w:val="000000"/>
                <w:sz w:val="20"/>
              </w:rPr>
              <w:t>1.03</w:t>
            </w:r>
          </w:p>
        </w:tc>
        <w:tc>
          <w:tcPr>
            <w:tcW w:w="1276" w:type="dxa"/>
            <w:shd w:val="clear" w:color="auto" w:fill="auto"/>
            <w:vAlign w:val="center"/>
          </w:tcPr>
          <w:p w:rsidR="00A2749C" w:rsidRDefault="00A2749C">
            <w:pPr>
              <w:rPr>
                <w:color w:val="000000"/>
                <w:sz w:val="20"/>
              </w:rPr>
            </w:pPr>
            <w:proofErr w:type="spellStart"/>
            <w:r>
              <w:rPr>
                <w:color w:val="000000"/>
                <w:sz w:val="20"/>
              </w:rPr>
              <w:t>Shall</w:t>
            </w:r>
            <w:proofErr w:type="spellEnd"/>
          </w:p>
        </w:tc>
        <w:tc>
          <w:tcPr>
            <w:tcW w:w="3402" w:type="dxa"/>
            <w:shd w:val="clear" w:color="auto" w:fill="auto"/>
            <w:vAlign w:val="center"/>
          </w:tcPr>
          <w:p w:rsidR="00A2749C" w:rsidRPr="00A2749C" w:rsidRDefault="00A2749C">
            <w:pPr>
              <w:rPr>
                <w:color w:val="000000"/>
                <w:sz w:val="20"/>
                <w:u w:val="single"/>
                <w:lang w:val="en-US"/>
              </w:rPr>
            </w:pPr>
            <w:r w:rsidRPr="00A2749C">
              <w:rPr>
                <w:color w:val="000000"/>
                <w:sz w:val="20"/>
                <w:u w:val="single"/>
                <w:lang w:val="en-US"/>
              </w:rPr>
              <w:t>Technical compatibility with other articles</w:t>
            </w:r>
            <w:r w:rsidRPr="00A2749C">
              <w:rPr>
                <w:color w:val="000000"/>
                <w:sz w:val="20"/>
                <w:u w:val="single"/>
                <w:lang w:val="en-US"/>
              </w:rPr>
              <w:br/>
            </w:r>
            <w:r w:rsidRPr="00A2749C">
              <w:rPr>
                <w:color w:val="000000"/>
                <w:sz w:val="20"/>
                <w:lang w:val="en-US"/>
              </w:rPr>
              <w:t xml:space="preserve">The goggles shall not impair with the functionality of helmet mounted with night vision goggles (NVG) and weapon systems/sights (HK416 and MP7 rifles and </w:t>
            </w:r>
            <w:proofErr w:type="spellStart"/>
            <w:r w:rsidRPr="00A2749C">
              <w:rPr>
                <w:color w:val="000000"/>
                <w:sz w:val="20"/>
                <w:lang w:val="en-US"/>
              </w:rPr>
              <w:t>aimpoint</w:t>
            </w:r>
            <w:proofErr w:type="spellEnd"/>
            <w:r w:rsidRPr="00A2749C">
              <w:rPr>
                <w:color w:val="000000"/>
                <w:sz w:val="20"/>
                <w:lang w:val="en-US"/>
              </w:rPr>
              <w:t xml:space="preserve"> M4 and Micro sights), when used together with these systems.</w:t>
            </w:r>
          </w:p>
        </w:tc>
        <w:tc>
          <w:tcPr>
            <w:tcW w:w="2551" w:type="dxa"/>
            <w:shd w:val="clear" w:color="auto" w:fill="auto"/>
            <w:vAlign w:val="center"/>
          </w:tcPr>
          <w:p w:rsidR="00A2749C" w:rsidRPr="00A2749C" w:rsidRDefault="00A2749C">
            <w:pPr>
              <w:rPr>
                <w:color w:val="000000"/>
                <w:sz w:val="20"/>
                <w:lang w:val="en-US"/>
              </w:rPr>
            </w:pPr>
            <w:r w:rsidRPr="00A2749C">
              <w:rPr>
                <w:color w:val="000000"/>
                <w:sz w:val="20"/>
                <w:lang w:val="en-US"/>
              </w:rPr>
              <w:t xml:space="preserve"> </w:t>
            </w:r>
            <w:r w:rsidRPr="00A2749C">
              <w:rPr>
                <w:color w:val="000000"/>
                <w:sz w:val="20"/>
                <w:lang w:val="en-US"/>
              </w:rPr>
              <w:br/>
              <w:t xml:space="preserve">User evaluation: </w:t>
            </w:r>
            <w:r w:rsidRPr="00A2749C">
              <w:rPr>
                <w:color w:val="000000"/>
                <w:sz w:val="20"/>
                <w:lang w:val="en-US"/>
              </w:rPr>
              <w:br/>
              <w:t xml:space="preserve">The goggles will be tested with the systems mentioned in the requirement </w:t>
            </w:r>
          </w:p>
        </w:tc>
        <w:tc>
          <w:tcPr>
            <w:tcW w:w="3261" w:type="dxa"/>
            <w:shd w:val="clear" w:color="auto" w:fill="auto"/>
            <w:vAlign w:val="center"/>
          </w:tcPr>
          <w:p w:rsidR="00A2749C" w:rsidRDefault="00A2749C">
            <w:pPr>
              <w:rPr>
                <w:color w:val="000000"/>
                <w:sz w:val="20"/>
              </w:rPr>
            </w:pPr>
            <w:r>
              <w:rPr>
                <w:color w:val="000000"/>
                <w:sz w:val="20"/>
              </w:rPr>
              <w:t>Product sample</w:t>
            </w:r>
          </w:p>
        </w:tc>
        <w:tc>
          <w:tcPr>
            <w:tcW w:w="1984" w:type="dxa"/>
          </w:tcPr>
          <w:p w:rsidR="00A2749C" w:rsidRPr="00880F8A" w:rsidRDefault="00A2749C" w:rsidP="00A2082A">
            <w:pPr>
              <w:pStyle w:val="Brdtekst"/>
              <w:rPr>
                <w:sz w:val="20"/>
                <w:lang w:val="en-US"/>
              </w:rPr>
            </w:pPr>
          </w:p>
        </w:tc>
      </w:tr>
      <w:tr w:rsidR="00A2749C" w:rsidRPr="007E1F14" w:rsidTr="001B14BA">
        <w:trPr>
          <w:trHeight w:val="1019"/>
        </w:trPr>
        <w:tc>
          <w:tcPr>
            <w:tcW w:w="993" w:type="dxa"/>
            <w:shd w:val="clear" w:color="auto" w:fill="auto"/>
            <w:vAlign w:val="center"/>
          </w:tcPr>
          <w:p w:rsidR="00A2749C" w:rsidRDefault="00A2749C">
            <w:pPr>
              <w:rPr>
                <w:color w:val="000000"/>
                <w:sz w:val="20"/>
              </w:rPr>
            </w:pPr>
            <w:r>
              <w:rPr>
                <w:color w:val="000000"/>
                <w:sz w:val="20"/>
              </w:rPr>
              <w:t>1.04</w:t>
            </w:r>
          </w:p>
        </w:tc>
        <w:tc>
          <w:tcPr>
            <w:tcW w:w="1276" w:type="dxa"/>
            <w:shd w:val="clear" w:color="auto" w:fill="auto"/>
            <w:vAlign w:val="center"/>
          </w:tcPr>
          <w:p w:rsidR="00A2749C" w:rsidRDefault="00A2749C">
            <w:pPr>
              <w:rPr>
                <w:color w:val="000000"/>
                <w:sz w:val="20"/>
              </w:rPr>
            </w:pPr>
            <w:proofErr w:type="spellStart"/>
            <w:r>
              <w:rPr>
                <w:color w:val="000000"/>
                <w:sz w:val="20"/>
              </w:rPr>
              <w:t>Shall</w:t>
            </w:r>
            <w:proofErr w:type="spellEnd"/>
          </w:p>
        </w:tc>
        <w:tc>
          <w:tcPr>
            <w:tcW w:w="3402" w:type="dxa"/>
            <w:shd w:val="clear" w:color="auto" w:fill="auto"/>
            <w:vAlign w:val="center"/>
          </w:tcPr>
          <w:p w:rsidR="00A2749C" w:rsidRPr="00A2749C" w:rsidRDefault="00A2749C">
            <w:pPr>
              <w:rPr>
                <w:sz w:val="20"/>
                <w:u w:val="single"/>
                <w:lang w:val="en-US"/>
              </w:rPr>
            </w:pPr>
            <w:r w:rsidRPr="00A2749C">
              <w:rPr>
                <w:sz w:val="20"/>
                <w:u w:val="single"/>
                <w:lang w:val="en-US"/>
              </w:rPr>
              <w:t>Lenses</w:t>
            </w:r>
            <w:r w:rsidRPr="00A2749C">
              <w:rPr>
                <w:sz w:val="20"/>
                <w:u w:val="single"/>
                <w:lang w:val="en-US"/>
              </w:rPr>
              <w:br/>
            </w:r>
            <w:r w:rsidRPr="00A2749C">
              <w:rPr>
                <w:sz w:val="20"/>
                <w:lang w:val="en-US"/>
              </w:rPr>
              <w:t>The goggles shall be delivered with three lenses: clear, contrast and dark according to EN 172:1994 or equivalent.</w:t>
            </w:r>
          </w:p>
        </w:tc>
        <w:tc>
          <w:tcPr>
            <w:tcW w:w="2551" w:type="dxa"/>
            <w:shd w:val="clear" w:color="auto" w:fill="auto"/>
            <w:vAlign w:val="center"/>
          </w:tcPr>
          <w:p w:rsidR="00A2749C" w:rsidRDefault="00A2749C">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A2749C" w:rsidRPr="00A2749C" w:rsidRDefault="00A2749C">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A2749C" w:rsidRPr="00B727B1" w:rsidRDefault="00A2749C" w:rsidP="00A2082A">
            <w:pPr>
              <w:pStyle w:val="Brdtekst"/>
              <w:rPr>
                <w:sz w:val="20"/>
                <w:lang w:val="en-US"/>
              </w:rPr>
            </w:pPr>
          </w:p>
        </w:tc>
      </w:tr>
      <w:tr w:rsidR="00A2749C" w:rsidRPr="007E1F14" w:rsidTr="001B14BA">
        <w:trPr>
          <w:trHeight w:val="1019"/>
        </w:trPr>
        <w:tc>
          <w:tcPr>
            <w:tcW w:w="993" w:type="dxa"/>
            <w:shd w:val="clear" w:color="auto" w:fill="auto"/>
            <w:vAlign w:val="center"/>
          </w:tcPr>
          <w:p w:rsidR="00A2749C" w:rsidRDefault="00A2749C">
            <w:pPr>
              <w:rPr>
                <w:color w:val="000000"/>
                <w:sz w:val="20"/>
              </w:rPr>
            </w:pPr>
            <w:r>
              <w:rPr>
                <w:color w:val="000000"/>
                <w:sz w:val="20"/>
              </w:rPr>
              <w:t>1.05</w:t>
            </w:r>
          </w:p>
        </w:tc>
        <w:tc>
          <w:tcPr>
            <w:tcW w:w="1276" w:type="dxa"/>
            <w:shd w:val="clear" w:color="auto" w:fill="auto"/>
            <w:vAlign w:val="center"/>
          </w:tcPr>
          <w:p w:rsidR="00A2749C" w:rsidRDefault="00A2749C">
            <w:pPr>
              <w:rPr>
                <w:color w:val="000000"/>
                <w:sz w:val="20"/>
              </w:rPr>
            </w:pPr>
            <w:proofErr w:type="spellStart"/>
            <w:r>
              <w:rPr>
                <w:color w:val="000000"/>
                <w:sz w:val="20"/>
              </w:rPr>
              <w:t>Shall</w:t>
            </w:r>
            <w:proofErr w:type="spellEnd"/>
          </w:p>
        </w:tc>
        <w:tc>
          <w:tcPr>
            <w:tcW w:w="3402" w:type="dxa"/>
            <w:shd w:val="clear" w:color="auto" w:fill="auto"/>
            <w:vAlign w:val="center"/>
          </w:tcPr>
          <w:p w:rsidR="00A2749C" w:rsidRPr="00A2749C" w:rsidRDefault="00A2749C">
            <w:pPr>
              <w:rPr>
                <w:sz w:val="20"/>
                <w:u w:val="single"/>
                <w:lang w:val="en-US"/>
              </w:rPr>
            </w:pPr>
            <w:r w:rsidRPr="00A2749C">
              <w:rPr>
                <w:sz w:val="20"/>
                <w:u w:val="single"/>
                <w:lang w:val="en-US"/>
              </w:rPr>
              <w:t>Lenses</w:t>
            </w:r>
            <w:r w:rsidRPr="00A2749C">
              <w:rPr>
                <w:sz w:val="20"/>
                <w:u w:val="single"/>
                <w:lang w:val="en-US"/>
              </w:rPr>
              <w:br/>
            </w:r>
            <w:r w:rsidRPr="00A2749C">
              <w:rPr>
                <w:sz w:val="20"/>
                <w:lang w:val="en-US"/>
              </w:rPr>
              <w:t>The goggle shal</w:t>
            </w:r>
            <w:r w:rsidR="007000E7">
              <w:rPr>
                <w:sz w:val="20"/>
                <w:lang w:val="en-US"/>
              </w:rPr>
              <w:t>l</w:t>
            </w:r>
            <w:r w:rsidRPr="00A2749C">
              <w:rPr>
                <w:sz w:val="20"/>
                <w:lang w:val="en-US"/>
              </w:rPr>
              <w:t xml:space="preserve"> have mono lens, in all three lenses.</w:t>
            </w:r>
          </w:p>
        </w:tc>
        <w:tc>
          <w:tcPr>
            <w:tcW w:w="2551" w:type="dxa"/>
            <w:shd w:val="clear" w:color="auto" w:fill="auto"/>
            <w:vAlign w:val="center"/>
          </w:tcPr>
          <w:p w:rsidR="00A2749C" w:rsidRDefault="00A2749C">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A2749C" w:rsidRPr="00A2749C" w:rsidRDefault="00A2749C">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A2749C" w:rsidRPr="00880F8A" w:rsidRDefault="00A2749C" w:rsidP="00A2082A">
            <w:pPr>
              <w:pStyle w:val="Brdtekst"/>
              <w:rPr>
                <w:sz w:val="20"/>
                <w:lang w:val="en-US"/>
              </w:rPr>
            </w:pPr>
          </w:p>
        </w:tc>
      </w:tr>
      <w:tr w:rsidR="00A2749C" w:rsidRPr="007E1F14" w:rsidTr="001B14BA">
        <w:trPr>
          <w:trHeight w:val="1019"/>
        </w:trPr>
        <w:tc>
          <w:tcPr>
            <w:tcW w:w="993" w:type="dxa"/>
            <w:shd w:val="clear" w:color="auto" w:fill="auto"/>
            <w:vAlign w:val="center"/>
          </w:tcPr>
          <w:p w:rsidR="00A2749C" w:rsidRDefault="00A2749C">
            <w:pPr>
              <w:rPr>
                <w:color w:val="000000"/>
                <w:sz w:val="20"/>
              </w:rPr>
            </w:pPr>
            <w:r>
              <w:rPr>
                <w:color w:val="000000"/>
                <w:sz w:val="20"/>
              </w:rPr>
              <w:lastRenderedPageBreak/>
              <w:t>1.06</w:t>
            </w:r>
          </w:p>
        </w:tc>
        <w:tc>
          <w:tcPr>
            <w:tcW w:w="1276" w:type="dxa"/>
            <w:shd w:val="clear" w:color="auto" w:fill="auto"/>
            <w:vAlign w:val="center"/>
          </w:tcPr>
          <w:p w:rsidR="00A2749C" w:rsidRDefault="00A2749C">
            <w:pPr>
              <w:rPr>
                <w:color w:val="000000"/>
                <w:sz w:val="20"/>
              </w:rPr>
            </w:pPr>
            <w:proofErr w:type="spellStart"/>
            <w:r>
              <w:rPr>
                <w:color w:val="000000"/>
                <w:sz w:val="20"/>
              </w:rPr>
              <w:t>Shall</w:t>
            </w:r>
            <w:proofErr w:type="spellEnd"/>
          </w:p>
        </w:tc>
        <w:tc>
          <w:tcPr>
            <w:tcW w:w="3402" w:type="dxa"/>
            <w:shd w:val="clear" w:color="auto" w:fill="auto"/>
            <w:vAlign w:val="center"/>
          </w:tcPr>
          <w:p w:rsidR="00A2749C" w:rsidRPr="00A2749C" w:rsidRDefault="00A2749C">
            <w:pPr>
              <w:rPr>
                <w:color w:val="000000"/>
                <w:sz w:val="20"/>
                <w:u w:val="single"/>
                <w:lang w:val="en-US"/>
              </w:rPr>
            </w:pPr>
            <w:r w:rsidRPr="00A2749C">
              <w:rPr>
                <w:color w:val="000000"/>
                <w:sz w:val="20"/>
                <w:u w:val="single"/>
                <w:lang w:val="en-US"/>
              </w:rPr>
              <w:t>Compatibility</w:t>
            </w:r>
            <w:r w:rsidRPr="00A2749C">
              <w:rPr>
                <w:color w:val="000000"/>
                <w:sz w:val="20"/>
                <w:u w:val="single"/>
                <w:lang w:val="en-US"/>
              </w:rPr>
              <w:br/>
            </w:r>
            <w:r w:rsidRPr="00A2749C">
              <w:rPr>
                <w:color w:val="000000"/>
                <w:sz w:val="20"/>
                <w:lang w:val="en-US"/>
              </w:rPr>
              <w:t>The goggles shall be possible to use both with and without helmet</w:t>
            </w:r>
          </w:p>
        </w:tc>
        <w:tc>
          <w:tcPr>
            <w:tcW w:w="2551" w:type="dxa"/>
            <w:shd w:val="clear" w:color="auto" w:fill="auto"/>
            <w:vAlign w:val="center"/>
          </w:tcPr>
          <w:p w:rsidR="00A2749C" w:rsidRDefault="00A2749C">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A2749C" w:rsidRPr="00A2749C" w:rsidRDefault="00A2749C">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A2749C" w:rsidRPr="00880F8A" w:rsidRDefault="00A2749C" w:rsidP="00A2082A">
            <w:pPr>
              <w:pStyle w:val="Brdtekst"/>
              <w:rPr>
                <w:sz w:val="20"/>
                <w:lang w:val="en-US"/>
              </w:rPr>
            </w:pPr>
          </w:p>
        </w:tc>
      </w:tr>
      <w:tr w:rsidR="00A2749C" w:rsidRPr="00FE0E6A" w:rsidTr="001B14BA">
        <w:trPr>
          <w:trHeight w:val="1019"/>
        </w:trPr>
        <w:tc>
          <w:tcPr>
            <w:tcW w:w="993" w:type="dxa"/>
            <w:shd w:val="clear" w:color="auto" w:fill="auto"/>
            <w:vAlign w:val="center"/>
          </w:tcPr>
          <w:p w:rsidR="00A2749C" w:rsidRDefault="00A2749C">
            <w:pPr>
              <w:rPr>
                <w:color w:val="000000"/>
                <w:sz w:val="20"/>
              </w:rPr>
            </w:pPr>
            <w:r>
              <w:rPr>
                <w:color w:val="000000"/>
                <w:sz w:val="20"/>
              </w:rPr>
              <w:t>1.07</w:t>
            </w:r>
          </w:p>
        </w:tc>
        <w:tc>
          <w:tcPr>
            <w:tcW w:w="1276" w:type="dxa"/>
            <w:shd w:val="clear" w:color="auto" w:fill="auto"/>
            <w:vAlign w:val="center"/>
          </w:tcPr>
          <w:p w:rsidR="00A2749C" w:rsidRDefault="00A2749C">
            <w:pPr>
              <w:rPr>
                <w:color w:val="000000"/>
                <w:sz w:val="20"/>
              </w:rPr>
            </w:pPr>
            <w:proofErr w:type="spellStart"/>
            <w:r>
              <w:rPr>
                <w:color w:val="000000"/>
                <w:sz w:val="20"/>
              </w:rPr>
              <w:t>Shall</w:t>
            </w:r>
            <w:proofErr w:type="spellEnd"/>
          </w:p>
        </w:tc>
        <w:tc>
          <w:tcPr>
            <w:tcW w:w="3402" w:type="dxa"/>
            <w:shd w:val="clear" w:color="auto" w:fill="auto"/>
            <w:vAlign w:val="center"/>
          </w:tcPr>
          <w:p w:rsidR="00A2749C" w:rsidRPr="00A2749C" w:rsidRDefault="00A2749C">
            <w:pPr>
              <w:rPr>
                <w:color w:val="000000"/>
                <w:sz w:val="20"/>
                <w:u w:val="single"/>
                <w:lang w:val="en-US"/>
              </w:rPr>
            </w:pPr>
            <w:r w:rsidRPr="00A2749C">
              <w:rPr>
                <w:color w:val="000000"/>
                <w:sz w:val="20"/>
                <w:u w:val="single"/>
                <w:lang w:val="en-US"/>
              </w:rPr>
              <w:t>Insulation</w:t>
            </w:r>
            <w:r w:rsidRPr="00A2749C">
              <w:rPr>
                <w:color w:val="000000"/>
                <w:sz w:val="20"/>
                <w:u w:val="single"/>
                <w:lang w:val="en-US"/>
              </w:rPr>
              <w:br/>
            </w:r>
            <w:r w:rsidRPr="00A2749C">
              <w:rPr>
                <w:color w:val="000000"/>
                <w:sz w:val="20"/>
                <w:lang w:val="en-US"/>
              </w:rPr>
              <w:t>The goggles shall be design to avoid hard plastic or rubber in direct skin contact when worn.</w:t>
            </w:r>
          </w:p>
        </w:tc>
        <w:tc>
          <w:tcPr>
            <w:tcW w:w="2551" w:type="dxa"/>
            <w:shd w:val="clear" w:color="auto" w:fill="auto"/>
            <w:vAlign w:val="center"/>
          </w:tcPr>
          <w:p w:rsidR="00A2749C" w:rsidRPr="00A2749C" w:rsidRDefault="00A2749C">
            <w:pPr>
              <w:rPr>
                <w:color w:val="000000"/>
                <w:sz w:val="20"/>
                <w:lang w:val="en-US"/>
              </w:rPr>
            </w:pPr>
            <w:r w:rsidRPr="00A2749C">
              <w:rPr>
                <w:color w:val="000000"/>
                <w:sz w:val="20"/>
                <w:lang w:val="en-US"/>
              </w:rPr>
              <w:t xml:space="preserve">User evaluation: </w:t>
            </w:r>
            <w:r w:rsidRPr="00A2749C">
              <w:rPr>
                <w:color w:val="000000"/>
                <w:sz w:val="20"/>
                <w:lang w:val="en-US"/>
              </w:rPr>
              <w:br/>
              <w:t>Goggles will be worn and inspected</w:t>
            </w:r>
          </w:p>
        </w:tc>
        <w:tc>
          <w:tcPr>
            <w:tcW w:w="3261" w:type="dxa"/>
            <w:shd w:val="clear" w:color="auto" w:fill="auto"/>
            <w:vAlign w:val="center"/>
          </w:tcPr>
          <w:p w:rsidR="00A2749C" w:rsidRDefault="00A2749C">
            <w:pPr>
              <w:rPr>
                <w:color w:val="000000"/>
                <w:sz w:val="20"/>
              </w:rPr>
            </w:pPr>
            <w:r>
              <w:rPr>
                <w:color w:val="000000"/>
                <w:sz w:val="20"/>
              </w:rPr>
              <w:t>Product sample</w:t>
            </w:r>
          </w:p>
        </w:tc>
        <w:tc>
          <w:tcPr>
            <w:tcW w:w="1984" w:type="dxa"/>
          </w:tcPr>
          <w:p w:rsidR="00A2749C" w:rsidRPr="00880F8A" w:rsidRDefault="00A2749C" w:rsidP="00A2082A">
            <w:pPr>
              <w:pStyle w:val="Brdtekst"/>
              <w:rPr>
                <w:sz w:val="20"/>
                <w:lang w:val="en-US"/>
              </w:rPr>
            </w:pPr>
          </w:p>
        </w:tc>
      </w:tr>
      <w:tr w:rsidR="00A2749C" w:rsidRPr="007E1F14" w:rsidTr="001B14BA">
        <w:trPr>
          <w:trHeight w:val="1019"/>
        </w:trPr>
        <w:tc>
          <w:tcPr>
            <w:tcW w:w="993" w:type="dxa"/>
            <w:shd w:val="clear" w:color="auto" w:fill="auto"/>
            <w:vAlign w:val="center"/>
          </w:tcPr>
          <w:p w:rsidR="00A2749C" w:rsidRDefault="00A2749C">
            <w:pPr>
              <w:rPr>
                <w:color w:val="000000"/>
                <w:sz w:val="20"/>
              </w:rPr>
            </w:pPr>
            <w:r>
              <w:rPr>
                <w:color w:val="000000"/>
                <w:sz w:val="20"/>
              </w:rPr>
              <w:t>1.08</w:t>
            </w:r>
            <w:r w:rsidR="001B5669">
              <w:rPr>
                <w:color w:val="000000"/>
                <w:sz w:val="20"/>
              </w:rPr>
              <w:t>a</w:t>
            </w:r>
          </w:p>
        </w:tc>
        <w:tc>
          <w:tcPr>
            <w:tcW w:w="1276" w:type="dxa"/>
            <w:shd w:val="clear" w:color="auto" w:fill="auto"/>
            <w:vAlign w:val="center"/>
          </w:tcPr>
          <w:p w:rsidR="00A2749C" w:rsidRDefault="00A2749C">
            <w:pPr>
              <w:rPr>
                <w:color w:val="000000"/>
                <w:sz w:val="20"/>
              </w:rPr>
            </w:pPr>
            <w:proofErr w:type="spellStart"/>
            <w:r>
              <w:rPr>
                <w:color w:val="000000"/>
                <w:sz w:val="20"/>
              </w:rPr>
              <w:t>Shall</w:t>
            </w:r>
            <w:proofErr w:type="spellEnd"/>
          </w:p>
        </w:tc>
        <w:tc>
          <w:tcPr>
            <w:tcW w:w="3402" w:type="dxa"/>
            <w:shd w:val="clear" w:color="auto" w:fill="auto"/>
            <w:vAlign w:val="center"/>
          </w:tcPr>
          <w:p w:rsidR="00A2749C" w:rsidRPr="00A2749C" w:rsidRDefault="00A2749C" w:rsidP="00BD7259">
            <w:pPr>
              <w:rPr>
                <w:color w:val="000000"/>
                <w:sz w:val="20"/>
                <w:u w:val="single"/>
                <w:lang w:val="en-US"/>
              </w:rPr>
            </w:pPr>
            <w:r w:rsidRPr="00A2749C">
              <w:rPr>
                <w:color w:val="000000"/>
                <w:sz w:val="20"/>
                <w:u w:val="single"/>
                <w:lang w:val="en-US"/>
              </w:rPr>
              <w:t>Prescription correction</w:t>
            </w:r>
            <w:r w:rsidRPr="00A2749C">
              <w:rPr>
                <w:color w:val="000000"/>
                <w:sz w:val="20"/>
                <w:u w:val="single"/>
                <w:lang w:val="en-US"/>
              </w:rPr>
              <w:br/>
            </w:r>
            <w:r w:rsidRPr="00A2749C">
              <w:rPr>
                <w:color w:val="000000"/>
                <w:sz w:val="20"/>
                <w:lang w:val="en-US"/>
              </w:rPr>
              <w:t xml:space="preserve">It shall be possible to use Rx inserts or similar for prescription correction in the goggles. Such inserts shall be possible to order separately </w:t>
            </w:r>
          </w:p>
        </w:tc>
        <w:tc>
          <w:tcPr>
            <w:tcW w:w="2551" w:type="dxa"/>
            <w:shd w:val="clear" w:color="auto" w:fill="auto"/>
            <w:vAlign w:val="center"/>
          </w:tcPr>
          <w:p w:rsidR="00A2749C" w:rsidRDefault="00A2749C">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r>
              <w:rPr>
                <w:color w:val="000000"/>
                <w:sz w:val="20"/>
              </w:rPr>
              <w:t>.</w:t>
            </w:r>
          </w:p>
        </w:tc>
        <w:tc>
          <w:tcPr>
            <w:tcW w:w="3261" w:type="dxa"/>
            <w:shd w:val="clear" w:color="auto" w:fill="auto"/>
            <w:vAlign w:val="center"/>
          </w:tcPr>
          <w:p w:rsidR="00A2749C" w:rsidRPr="00A2749C" w:rsidRDefault="00A2749C">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A2749C" w:rsidRPr="00880F8A" w:rsidRDefault="00A2749C" w:rsidP="00A2082A">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1.08b</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Shall</w:t>
            </w:r>
            <w:proofErr w:type="spellEnd"/>
          </w:p>
        </w:tc>
        <w:tc>
          <w:tcPr>
            <w:tcW w:w="3402" w:type="dxa"/>
            <w:shd w:val="clear" w:color="auto" w:fill="auto"/>
            <w:vAlign w:val="center"/>
          </w:tcPr>
          <w:p w:rsidR="00FE5366" w:rsidRDefault="00FE5366" w:rsidP="001B5669">
            <w:pPr>
              <w:rPr>
                <w:color w:val="000000"/>
                <w:sz w:val="20"/>
                <w:lang w:val="en-US"/>
              </w:rPr>
            </w:pPr>
            <w:r w:rsidRPr="00A2749C">
              <w:rPr>
                <w:color w:val="000000"/>
                <w:sz w:val="20"/>
                <w:u w:val="single"/>
                <w:lang w:val="en-US"/>
              </w:rPr>
              <w:t>Prescription correction</w:t>
            </w:r>
          </w:p>
          <w:p w:rsidR="001B5669" w:rsidRPr="00A2749C" w:rsidRDefault="001B5669" w:rsidP="001B5669">
            <w:pPr>
              <w:rPr>
                <w:color w:val="000000"/>
                <w:sz w:val="20"/>
                <w:u w:val="single"/>
                <w:lang w:val="en-US"/>
              </w:rPr>
            </w:pPr>
            <w:r w:rsidRPr="00A2749C">
              <w:rPr>
                <w:color w:val="000000"/>
                <w:sz w:val="20"/>
                <w:lang w:val="en-US"/>
              </w:rPr>
              <w:t>Such inserts</w:t>
            </w:r>
            <w:r>
              <w:rPr>
                <w:color w:val="000000"/>
                <w:sz w:val="20"/>
                <w:lang w:val="en-US"/>
              </w:rPr>
              <w:t xml:space="preserve"> as described in NO. 108a,</w:t>
            </w:r>
            <w:r w:rsidRPr="00A2749C">
              <w:rPr>
                <w:color w:val="000000"/>
                <w:sz w:val="20"/>
                <w:lang w:val="en-US"/>
              </w:rPr>
              <w:t xml:space="preserve"> shall be possible to order separately</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r>
              <w:rPr>
                <w:color w:val="000000"/>
                <w:sz w:val="20"/>
              </w:rPr>
              <w:t>.</w:t>
            </w:r>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1B5669" w:rsidRPr="00880F8A" w:rsidRDefault="001B5669" w:rsidP="001B5669">
            <w:pPr>
              <w:pStyle w:val="Brdtekst"/>
              <w:rPr>
                <w:sz w:val="20"/>
                <w:lang w:val="en-US"/>
              </w:rPr>
            </w:pPr>
          </w:p>
        </w:tc>
      </w:tr>
      <w:tr w:rsidR="001B5669" w:rsidRPr="00FE0E6A" w:rsidTr="001B14BA">
        <w:trPr>
          <w:trHeight w:val="1019"/>
        </w:trPr>
        <w:tc>
          <w:tcPr>
            <w:tcW w:w="993" w:type="dxa"/>
            <w:shd w:val="clear" w:color="auto" w:fill="auto"/>
            <w:vAlign w:val="center"/>
          </w:tcPr>
          <w:p w:rsidR="001B5669" w:rsidRPr="001B5669" w:rsidRDefault="001B5669" w:rsidP="001B5669">
            <w:pPr>
              <w:rPr>
                <w:color w:val="000000"/>
                <w:sz w:val="20"/>
                <w:lang w:val="en-US"/>
              </w:rPr>
            </w:pPr>
            <w:r w:rsidRPr="001B5669">
              <w:rPr>
                <w:color w:val="000000"/>
                <w:sz w:val="20"/>
                <w:lang w:val="en-US"/>
              </w:rPr>
              <w:t>1.09</w:t>
            </w:r>
          </w:p>
        </w:tc>
        <w:tc>
          <w:tcPr>
            <w:tcW w:w="1276" w:type="dxa"/>
            <w:shd w:val="clear" w:color="auto" w:fill="auto"/>
            <w:vAlign w:val="center"/>
          </w:tcPr>
          <w:p w:rsidR="001B5669" w:rsidRPr="001B5669" w:rsidRDefault="001B5669" w:rsidP="001B5669">
            <w:pPr>
              <w:rPr>
                <w:color w:val="000000"/>
                <w:sz w:val="20"/>
                <w:lang w:val="en-US"/>
              </w:rPr>
            </w:pPr>
            <w:r w:rsidRPr="001B5669">
              <w:rPr>
                <w:color w:val="000000"/>
                <w:sz w:val="20"/>
                <w:lang w:val="en-US"/>
              </w:rPr>
              <w:t>Shall</w:t>
            </w:r>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Marking</w:t>
            </w:r>
            <w:r w:rsidRPr="00A2749C">
              <w:rPr>
                <w:color w:val="000000"/>
                <w:sz w:val="20"/>
                <w:u w:val="single"/>
                <w:lang w:val="en-US"/>
              </w:rPr>
              <w:br/>
            </w:r>
            <w:r w:rsidRPr="00A2749C">
              <w:rPr>
                <w:color w:val="000000"/>
                <w:sz w:val="20"/>
                <w:lang w:val="en-US"/>
              </w:rPr>
              <w:t xml:space="preserve">The goggles lenses and frame shall be marked with relevant technical information according to EN 166:2001 </w:t>
            </w:r>
            <w:r>
              <w:rPr>
                <w:color w:val="000000"/>
                <w:sz w:val="20"/>
                <w:lang w:val="en-US"/>
              </w:rPr>
              <w:t>–</w:t>
            </w:r>
            <w:r w:rsidRPr="00A2749C">
              <w:rPr>
                <w:color w:val="000000"/>
                <w:sz w:val="20"/>
                <w:lang w:val="en-US"/>
              </w:rPr>
              <w:t xml:space="preserve"> 9 or equivalent.</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p>
        </w:tc>
        <w:tc>
          <w:tcPr>
            <w:tcW w:w="3261" w:type="dxa"/>
            <w:shd w:val="clear" w:color="auto" w:fill="auto"/>
            <w:vAlign w:val="center"/>
          </w:tcPr>
          <w:p w:rsidR="001B5669" w:rsidRDefault="001B5669" w:rsidP="001B5669">
            <w:pPr>
              <w:rPr>
                <w:color w:val="000000"/>
                <w:sz w:val="20"/>
              </w:rPr>
            </w:pPr>
            <w:r>
              <w:rPr>
                <w:color w:val="000000"/>
                <w:sz w:val="20"/>
              </w:rPr>
              <w:t>Product sample</w:t>
            </w:r>
          </w:p>
        </w:tc>
        <w:tc>
          <w:tcPr>
            <w:tcW w:w="1984" w:type="dxa"/>
          </w:tcPr>
          <w:p w:rsidR="001B5669" w:rsidRPr="00880F8A"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1.10</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Shall</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Lenses</w:t>
            </w:r>
            <w:r w:rsidRPr="00A2749C">
              <w:rPr>
                <w:color w:val="000000"/>
                <w:sz w:val="20"/>
                <w:u w:val="single"/>
                <w:lang w:val="en-US"/>
              </w:rPr>
              <w:br/>
            </w:r>
            <w:r w:rsidRPr="00A2749C">
              <w:rPr>
                <w:color w:val="000000"/>
                <w:sz w:val="20"/>
                <w:lang w:val="en-US"/>
              </w:rPr>
              <w:t>The lenses shall be interchangeable without the use of tools</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1B5669" w:rsidRPr="00880F8A"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lastRenderedPageBreak/>
              <w:t>1.11</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Shall</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proofErr w:type="spellStart"/>
            <w:r w:rsidRPr="00A2749C">
              <w:rPr>
                <w:color w:val="000000"/>
                <w:sz w:val="20"/>
                <w:u w:val="single"/>
                <w:lang w:val="en-US"/>
              </w:rPr>
              <w:t>Colour</w:t>
            </w:r>
            <w:proofErr w:type="spellEnd"/>
            <w:r w:rsidRPr="00A2749C">
              <w:rPr>
                <w:color w:val="000000"/>
                <w:sz w:val="20"/>
                <w:u w:val="single"/>
                <w:lang w:val="en-US"/>
              </w:rPr>
              <w:br/>
            </w:r>
            <w:r w:rsidRPr="00A2749C">
              <w:rPr>
                <w:color w:val="000000"/>
                <w:sz w:val="20"/>
                <w:lang w:val="en-US"/>
              </w:rPr>
              <w:t>The goggles shall be delivered in a neutral black/dark</w:t>
            </w:r>
            <w:r>
              <w:rPr>
                <w:color w:val="000000"/>
                <w:sz w:val="20"/>
                <w:lang w:val="en-US"/>
              </w:rPr>
              <w:t xml:space="preserve"> </w:t>
            </w:r>
            <w:proofErr w:type="spellStart"/>
            <w:r>
              <w:rPr>
                <w:color w:val="000000"/>
                <w:sz w:val="20"/>
                <w:lang w:val="en-US"/>
              </w:rPr>
              <w:t>colour</w:t>
            </w:r>
            <w:proofErr w:type="spellEnd"/>
            <w:r>
              <w:rPr>
                <w:color w:val="000000"/>
                <w:sz w:val="20"/>
                <w:lang w:val="en-US"/>
              </w:rPr>
              <w:t>.</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1B5669" w:rsidRPr="00880F8A"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1.12</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Shall</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UV radiation</w:t>
            </w:r>
            <w:r w:rsidRPr="00A2749C">
              <w:rPr>
                <w:color w:val="000000"/>
                <w:sz w:val="20"/>
                <w:u w:val="single"/>
                <w:lang w:val="en-US"/>
              </w:rPr>
              <w:br/>
            </w:r>
            <w:r w:rsidRPr="00A2749C">
              <w:rPr>
                <w:color w:val="000000"/>
                <w:sz w:val="20"/>
                <w:lang w:val="en-US"/>
              </w:rPr>
              <w:t xml:space="preserve">The goggles shall protect the eyes against UV-A and UV-B in accordance with EN170, grade 2/2C protection or equivalent. </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1B5669" w:rsidRPr="00880F8A" w:rsidRDefault="001B5669" w:rsidP="001B5669">
            <w:pPr>
              <w:pStyle w:val="Brdtekst"/>
              <w:rPr>
                <w:sz w:val="20"/>
                <w:lang w:val="en-US"/>
              </w:rPr>
            </w:pPr>
          </w:p>
        </w:tc>
      </w:tr>
      <w:tr w:rsidR="001B5669" w:rsidRPr="00FE0E6A"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1.13</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Shall</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Fit for military use</w:t>
            </w:r>
            <w:r w:rsidRPr="00A2749C">
              <w:rPr>
                <w:color w:val="000000"/>
                <w:sz w:val="20"/>
                <w:u w:val="single"/>
                <w:lang w:val="en-US"/>
              </w:rPr>
              <w:br/>
            </w:r>
            <w:r w:rsidRPr="00A2749C">
              <w:rPr>
                <w:color w:val="000000"/>
                <w:sz w:val="20"/>
                <w:lang w:val="en-US"/>
              </w:rPr>
              <w:t xml:space="preserve">The goggles shall score </w:t>
            </w:r>
            <w:r>
              <w:rPr>
                <w:color w:val="000000"/>
                <w:sz w:val="20"/>
                <w:lang w:val="en-US"/>
              </w:rPr>
              <w:t>5 or more as complete average on all</w:t>
            </w:r>
            <w:r w:rsidRPr="00A2749C">
              <w:rPr>
                <w:color w:val="000000"/>
                <w:sz w:val="20"/>
                <w:lang w:val="en-US"/>
              </w:rPr>
              <w:t xml:space="preserve"> should-requirements to be deemed fit for military use</w:t>
            </w:r>
          </w:p>
        </w:tc>
        <w:tc>
          <w:tcPr>
            <w:tcW w:w="2551" w:type="dxa"/>
            <w:shd w:val="clear" w:color="auto" w:fill="auto"/>
            <w:vAlign w:val="center"/>
          </w:tcPr>
          <w:p w:rsidR="001B5669" w:rsidRDefault="001B5669" w:rsidP="001B5669">
            <w:pPr>
              <w:rPr>
                <w:color w:val="000000"/>
                <w:sz w:val="20"/>
              </w:rPr>
            </w:pPr>
            <w:r>
              <w:rPr>
                <w:color w:val="000000"/>
                <w:sz w:val="20"/>
              </w:rPr>
              <w:t xml:space="preserve">Final </w:t>
            </w:r>
            <w:proofErr w:type="spellStart"/>
            <w:r>
              <w:rPr>
                <w:color w:val="000000"/>
                <w:sz w:val="20"/>
              </w:rPr>
              <w:t>evaluation</w:t>
            </w:r>
            <w:proofErr w:type="spellEnd"/>
          </w:p>
        </w:tc>
        <w:tc>
          <w:tcPr>
            <w:tcW w:w="3261" w:type="dxa"/>
            <w:shd w:val="clear" w:color="auto" w:fill="auto"/>
            <w:vAlign w:val="center"/>
          </w:tcPr>
          <w:p w:rsidR="001B5669" w:rsidRDefault="001B5669" w:rsidP="001B5669">
            <w:pPr>
              <w:rPr>
                <w:color w:val="000000"/>
                <w:sz w:val="20"/>
              </w:rPr>
            </w:pPr>
            <w:r>
              <w:rPr>
                <w:color w:val="000000"/>
                <w:sz w:val="20"/>
              </w:rPr>
              <w:t>N/A</w:t>
            </w:r>
          </w:p>
        </w:tc>
        <w:tc>
          <w:tcPr>
            <w:tcW w:w="1984" w:type="dxa"/>
          </w:tcPr>
          <w:p w:rsidR="001B5669" w:rsidRPr="00880F8A"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1.14</w:t>
            </w:r>
          </w:p>
        </w:tc>
        <w:tc>
          <w:tcPr>
            <w:tcW w:w="1276" w:type="dxa"/>
            <w:shd w:val="clear" w:color="auto" w:fill="auto"/>
            <w:vAlign w:val="center"/>
          </w:tcPr>
          <w:p w:rsidR="001B5669" w:rsidRDefault="001B5669" w:rsidP="001B5669">
            <w:pPr>
              <w:rPr>
                <w:sz w:val="20"/>
              </w:rPr>
            </w:pPr>
            <w:proofErr w:type="spellStart"/>
            <w:r>
              <w:rPr>
                <w:sz w:val="20"/>
              </w:rPr>
              <w:t>Shall</w:t>
            </w:r>
            <w:proofErr w:type="spellEnd"/>
          </w:p>
        </w:tc>
        <w:tc>
          <w:tcPr>
            <w:tcW w:w="3402" w:type="dxa"/>
            <w:shd w:val="clear" w:color="auto" w:fill="auto"/>
            <w:vAlign w:val="center"/>
          </w:tcPr>
          <w:p w:rsidR="001B5669" w:rsidRPr="00A2749C" w:rsidRDefault="001B5669" w:rsidP="001B5669">
            <w:pPr>
              <w:rPr>
                <w:sz w:val="20"/>
                <w:u w:val="single"/>
                <w:lang w:val="en-US"/>
              </w:rPr>
            </w:pPr>
            <w:r w:rsidRPr="00A2749C">
              <w:rPr>
                <w:sz w:val="20"/>
                <w:u w:val="single"/>
                <w:lang w:val="en-US"/>
              </w:rPr>
              <w:t>Carrying case</w:t>
            </w:r>
            <w:r w:rsidRPr="00A2749C">
              <w:rPr>
                <w:sz w:val="20"/>
                <w:u w:val="single"/>
                <w:lang w:val="en-US"/>
              </w:rPr>
              <w:br/>
            </w:r>
            <w:r w:rsidRPr="00A2749C">
              <w:rPr>
                <w:sz w:val="20"/>
                <w:lang w:val="en-US"/>
              </w:rPr>
              <w:t>The goggle shall be delivered in a suitable bag/cover to use to protect the goggles and extra lenses when stored and transported.</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 xml:space="preserve">A description from the contractor/supplier on how this requirement is fulfilled </w:t>
            </w:r>
          </w:p>
        </w:tc>
        <w:tc>
          <w:tcPr>
            <w:tcW w:w="1984" w:type="dxa"/>
          </w:tcPr>
          <w:p w:rsidR="001B5669" w:rsidRPr="00880F8A"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1.15</w:t>
            </w:r>
          </w:p>
        </w:tc>
        <w:tc>
          <w:tcPr>
            <w:tcW w:w="1276" w:type="dxa"/>
            <w:shd w:val="clear" w:color="auto" w:fill="auto"/>
            <w:vAlign w:val="center"/>
          </w:tcPr>
          <w:p w:rsidR="001B5669" w:rsidRDefault="001B5669" w:rsidP="001B5669">
            <w:pPr>
              <w:rPr>
                <w:sz w:val="20"/>
              </w:rPr>
            </w:pPr>
            <w:proofErr w:type="spellStart"/>
            <w:r>
              <w:rPr>
                <w:sz w:val="20"/>
              </w:rPr>
              <w:t>Shall</w:t>
            </w:r>
            <w:proofErr w:type="spellEnd"/>
          </w:p>
        </w:tc>
        <w:tc>
          <w:tcPr>
            <w:tcW w:w="3402" w:type="dxa"/>
            <w:shd w:val="clear" w:color="auto" w:fill="auto"/>
            <w:vAlign w:val="center"/>
          </w:tcPr>
          <w:p w:rsidR="001B5669" w:rsidRPr="00A2749C" w:rsidRDefault="001B5669" w:rsidP="001B5669">
            <w:pPr>
              <w:rPr>
                <w:sz w:val="20"/>
                <w:lang w:val="en-US"/>
              </w:rPr>
            </w:pPr>
            <w:r w:rsidRPr="00A2749C">
              <w:rPr>
                <w:sz w:val="20"/>
                <w:u w:val="single"/>
                <w:lang w:val="en-US"/>
              </w:rPr>
              <w:t>Protective sleeve</w:t>
            </w:r>
            <w:r w:rsidRPr="00A2749C">
              <w:rPr>
                <w:sz w:val="20"/>
                <w:lang w:val="en-US"/>
              </w:rPr>
              <w:br/>
              <w:t>The goggle shall have a soft protective cloth to protect the goggle when mounted on helmet</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 xml:space="preserve">A description from the contractor/supplier on how this requirement is fulfilled </w:t>
            </w:r>
          </w:p>
        </w:tc>
        <w:tc>
          <w:tcPr>
            <w:tcW w:w="1984" w:type="dxa"/>
          </w:tcPr>
          <w:p w:rsidR="001B5669" w:rsidRPr="00880F8A" w:rsidRDefault="001B5669" w:rsidP="001B5669">
            <w:pPr>
              <w:pStyle w:val="Brdtekst"/>
              <w:rPr>
                <w:sz w:val="20"/>
                <w:lang w:val="en-US"/>
              </w:rPr>
            </w:pPr>
          </w:p>
        </w:tc>
      </w:tr>
      <w:tr w:rsidR="001B5669" w:rsidRPr="001B5669"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1.16</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Should</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Lenses</w:t>
            </w:r>
            <w:r w:rsidRPr="00A2749C">
              <w:rPr>
                <w:color w:val="000000"/>
                <w:sz w:val="20"/>
                <w:u w:val="single"/>
                <w:lang w:val="en-US"/>
              </w:rPr>
              <w:br/>
            </w:r>
            <w:r>
              <w:rPr>
                <w:color w:val="000000"/>
                <w:sz w:val="20"/>
                <w:lang w:val="en-US"/>
              </w:rPr>
              <w:t>All the provided</w:t>
            </w:r>
            <w:r w:rsidRPr="00A2749C">
              <w:rPr>
                <w:color w:val="000000"/>
                <w:sz w:val="20"/>
                <w:lang w:val="en-US"/>
              </w:rPr>
              <w:t xml:space="preserve"> lenses should ensure clear image rendering, without causing image shift or lack of depth perception</w:t>
            </w:r>
          </w:p>
        </w:tc>
        <w:tc>
          <w:tcPr>
            <w:tcW w:w="255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 xml:space="preserve">User evaluation: </w:t>
            </w:r>
            <w:r w:rsidRPr="00A2749C">
              <w:rPr>
                <w:color w:val="000000"/>
                <w:sz w:val="20"/>
                <w:lang w:val="en-US"/>
              </w:rPr>
              <w:br/>
              <w:t>Will test image shift and depth perception at various angles and distances.</w:t>
            </w:r>
          </w:p>
        </w:tc>
        <w:tc>
          <w:tcPr>
            <w:tcW w:w="3261" w:type="dxa"/>
            <w:shd w:val="clear" w:color="auto" w:fill="auto"/>
            <w:vAlign w:val="center"/>
          </w:tcPr>
          <w:p w:rsidR="001B5669" w:rsidRPr="002B5B72" w:rsidRDefault="001B5669" w:rsidP="001B5669">
            <w:pPr>
              <w:rPr>
                <w:color w:val="000000"/>
                <w:sz w:val="20"/>
                <w:lang w:val="en-US"/>
              </w:rPr>
            </w:pPr>
            <w:r w:rsidRPr="002B5B72">
              <w:rPr>
                <w:color w:val="000000"/>
                <w:sz w:val="20"/>
                <w:lang w:val="en-US"/>
              </w:rPr>
              <w:t>Product sample</w:t>
            </w:r>
          </w:p>
        </w:tc>
        <w:tc>
          <w:tcPr>
            <w:tcW w:w="1984" w:type="dxa"/>
          </w:tcPr>
          <w:p w:rsidR="001B5669" w:rsidRPr="001F32CD"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Pr="002B5B72" w:rsidRDefault="001B5669" w:rsidP="001B5669">
            <w:pPr>
              <w:rPr>
                <w:color w:val="000000"/>
                <w:sz w:val="20"/>
                <w:lang w:val="en-US"/>
              </w:rPr>
            </w:pPr>
            <w:r w:rsidRPr="002B5B72">
              <w:rPr>
                <w:color w:val="000000"/>
                <w:sz w:val="20"/>
                <w:lang w:val="en-US"/>
              </w:rPr>
              <w:lastRenderedPageBreak/>
              <w:t>1.17</w:t>
            </w:r>
          </w:p>
        </w:tc>
        <w:tc>
          <w:tcPr>
            <w:tcW w:w="1276" w:type="dxa"/>
            <w:shd w:val="clear" w:color="auto" w:fill="auto"/>
            <w:vAlign w:val="center"/>
          </w:tcPr>
          <w:p w:rsidR="001B5669" w:rsidRPr="002B5B72" w:rsidRDefault="001B5669" w:rsidP="001B5669">
            <w:pPr>
              <w:rPr>
                <w:color w:val="000000"/>
                <w:sz w:val="20"/>
                <w:lang w:val="en-US"/>
              </w:rPr>
            </w:pPr>
            <w:r w:rsidRPr="002B5B72">
              <w:rPr>
                <w:color w:val="000000"/>
                <w:sz w:val="20"/>
                <w:lang w:val="en-US"/>
              </w:rPr>
              <w:t>Should</w:t>
            </w:r>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Attachment to rail system</w:t>
            </w:r>
            <w:r w:rsidRPr="00A2749C">
              <w:rPr>
                <w:color w:val="000000"/>
                <w:sz w:val="20"/>
                <w:u w:val="single"/>
                <w:lang w:val="en-US"/>
              </w:rPr>
              <w:br/>
            </w:r>
            <w:r w:rsidRPr="00A2749C">
              <w:rPr>
                <w:color w:val="000000"/>
                <w:sz w:val="20"/>
                <w:lang w:val="en-US"/>
              </w:rPr>
              <w:t>The goggles should be possible to attach to the Ops-core helmet rail system (ARC rail system)</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 xml:space="preserve">Product data sheet or confirmation from the contractor/supplier describing how the requirement is fulfilled.  </w:t>
            </w:r>
          </w:p>
        </w:tc>
        <w:tc>
          <w:tcPr>
            <w:tcW w:w="1984" w:type="dxa"/>
          </w:tcPr>
          <w:p w:rsidR="001B5669" w:rsidRPr="009937F3" w:rsidRDefault="001B5669" w:rsidP="001B5669">
            <w:pPr>
              <w:pStyle w:val="Brdtekst"/>
              <w:rPr>
                <w:sz w:val="20"/>
                <w:lang w:val="en-US"/>
              </w:rPr>
            </w:pPr>
          </w:p>
        </w:tc>
      </w:tr>
      <w:tr w:rsidR="001B5669" w:rsidRPr="00FE0E6A"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1.18</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Should</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Physical compatibility with helmet</w:t>
            </w:r>
            <w:r w:rsidRPr="00A2749C">
              <w:rPr>
                <w:color w:val="000000"/>
                <w:sz w:val="20"/>
                <w:u w:val="single"/>
                <w:lang w:val="en-US"/>
              </w:rPr>
              <w:br/>
            </w:r>
            <w:r w:rsidRPr="00A2749C">
              <w:rPr>
                <w:color w:val="000000"/>
                <w:sz w:val="20"/>
                <w:lang w:val="en-US"/>
              </w:rPr>
              <w:t>The goggles should be usable together Ops-core helmet without impairing fit or function</w:t>
            </w:r>
          </w:p>
        </w:tc>
        <w:tc>
          <w:tcPr>
            <w:tcW w:w="255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 xml:space="preserve">User evaluation: </w:t>
            </w:r>
            <w:r w:rsidRPr="00A2749C">
              <w:rPr>
                <w:color w:val="000000"/>
                <w:sz w:val="20"/>
                <w:lang w:val="en-US"/>
              </w:rPr>
              <w:br/>
              <w:t>Goggles will be worn together with helmet while evaluating fit and function</w:t>
            </w:r>
          </w:p>
        </w:tc>
        <w:tc>
          <w:tcPr>
            <w:tcW w:w="3261" w:type="dxa"/>
            <w:shd w:val="clear" w:color="auto" w:fill="auto"/>
            <w:vAlign w:val="center"/>
          </w:tcPr>
          <w:p w:rsidR="001B5669" w:rsidRDefault="001B5669" w:rsidP="001B5669">
            <w:pPr>
              <w:rPr>
                <w:color w:val="000000"/>
                <w:sz w:val="20"/>
              </w:rPr>
            </w:pPr>
            <w:r>
              <w:rPr>
                <w:color w:val="000000"/>
                <w:sz w:val="20"/>
              </w:rPr>
              <w:t>Product sample</w:t>
            </w:r>
          </w:p>
        </w:tc>
        <w:tc>
          <w:tcPr>
            <w:tcW w:w="1984" w:type="dxa"/>
          </w:tcPr>
          <w:p w:rsidR="001B5669" w:rsidRPr="00197BDF" w:rsidRDefault="001B5669" w:rsidP="001B5669">
            <w:pPr>
              <w:pStyle w:val="Brdtekst"/>
              <w:rPr>
                <w:sz w:val="20"/>
                <w:lang w:val="en-US"/>
              </w:rPr>
            </w:pPr>
          </w:p>
        </w:tc>
      </w:tr>
      <w:tr w:rsidR="001B5669" w:rsidRPr="00FE0E6A"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1.19</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Should</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Field of view</w:t>
            </w:r>
            <w:r w:rsidRPr="00A2749C">
              <w:rPr>
                <w:color w:val="000000"/>
                <w:sz w:val="20"/>
                <w:u w:val="single"/>
                <w:lang w:val="en-US"/>
              </w:rPr>
              <w:br/>
            </w:r>
            <w:r w:rsidRPr="00A2749C">
              <w:rPr>
                <w:color w:val="000000"/>
                <w:sz w:val="20"/>
                <w:lang w:val="en-US"/>
              </w:rPr>
              <w:t>The goggles should be provide unobscured vision with adequate field of view for operational use</w:t>
            </w:r>
          </w:p>
        </w:tc>
        <w:tc>
          <w:tcPr>
            <w:tcW w:w="255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User evaluation.</w:t>
            </w:r>
            <w:r w:rsidRPr="00A2749C">
              <w:rPr>
                <w:color w:val="000000"/>
                <w:sz w:val="20"/>
                <w:lang w:val="en-US"/>
              </w:rPr>
              <w:br/>
              <w:t xml:space="preserve">Goggles providing the widest side vision will score </w:t>
            </w:r>
            <w:proofErr w:type="gramStart"/>
            <w:r w:rsidRPr="00A2749C">
              <w:rPr>
                <w:color w:val="000000"/>
                <w:sz w:val="20"/>
                <w:lang w:val="en-US"/>
              </w:rPr>
              <w:t>highest,</w:t>
            </w:r>
            <w:proofErr w:type="gramEnd"/>
            <w:r w:rsidRPr="00A2749C">
              <w:rPr>
                <w:color w:val="000000"/>
                <w:sz w:val="20"/>
                <w:lang w:val="en-US"/>
              </w:rPr>
              <w:t xml:space="preserve"> and remaining products scoring relative to this.</w:t>
            </w:r>
          </w:p>
        </w:tc>
        <w:tc>
          <w:tcPr>
            <w:tcW w:w="3261" w:type="dxa"/>
            <w:shd w:val="clear" w:color="auto" w:fill="auto"/>
            <w:vAlign w:val="center"/>
          </w:tcPr>
          <w:p w:rsidR="001B5669" w:rsidRDefault="001B5669" w:rsidP="001B5669">
            <w:pPr>
              <w:rPr>
                <w:color w:val="000000"/>
                <w:sz w:val="20"/>
              </w:rPr>
            </w:pPr>
            <w:r>
              <w:rPr>
                <w:color w:val="000000"/>
                <w:sz w:val="20"/>
              </w:rPr>
              <w:t>Product sample</w:t>
            </w:r>
          </w:p>
        </w:tc>
        <w:tc>
          <w:tcPr>
            <w:tcW w:w="1984" w:type="dxa"/>
          </w:tcPr>
          <w:p w:rsidR="001B5669" w:rsidRPr="00197BDF"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1.20</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Should</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Prescription correction</w:t>
            </w:r>
            <w:r w:rsidRPr="00A2749C">
              <w:rPr>
                <w:color w:val="000000"/>
                <w:sz w:val="20"/>
                <w:u w:val="single"/>
                <w:lang w:val="en-US"/>
              </w:rPr>
              <w:br/>
            </w:r>
            <w:r w:rsidRPr="00A2749C">
              <w:rPr>
                <w:color w:val="000000"/>
                <w:sz w:val="20"/>
                <w:lang w:val="en-US"/>
              </w:rPr>
              <w:t>With prescription correction solution (as described in ID 1.08) installed, the goggle should still comply with all requirements</w:t>
            </w:r>
          </w:p>
        </w:tc>
        <w:tc>
          <w:tcPr>
            <w:tcW w:w="2551" w:type="dxa"/>
            <w:shd w:val="clear" w:color="auto" w:fill="auto"/>
            <w:vAlign w:val="center"/>
          </w:tcPr>
          <w:p w:rsidR="001B5669" w:rsidRPr="00A2749C" w:rsidRDefault="001B5669" w:rsidP="001B5669">
            <w:pPr>
              <w:rPr>
                <w:color w:val="000000"/>
                <w:sz w:val="20"/>
                <w:lang w:val="en-US"/>
              </w:rPr>
            </w:pPr>
            <w:r>
              <w:rPr>
                <w:color w:val="000000"/>
                <w:sz w:val="20"/>
                <w:lang w:val="en-US"/>
              </w:rPr>
              <w:t xml:space="preserve">User evaluation: </w:t>
            </w:r>
            <w:r>
              <w:rPr>
                <w:color w:val="000000"/>
                <w:sz w:val="20"/>
                <w:lang w:val="en-US"/>
              </w:rPr>
              <w:br/>
              <w:t>All requirement verifications/evaluations will be done with and without prescription correction solution installed</w:t>
            </w:r>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Product sample of prescription solution to be provided together with goggles product sample</w:t>
            </w:r>
          </w:p>
        </w:tc>
        <w:tc>
          <w:tcPr>
            <w:tcW w:w="1984" w:type="dxa"/>
          </w:tcPr>
          <w:p w:rsidR="001B5669" w:rsidRPr="00197BDF"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1.21</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Shall</w:t>
            </w:r>
            <w:proofErr w:type="spellEnd"/>
          </w:p>
        </w:tc>
        <w:tc>
          <w:tcPr>
            <w:tcW w:w="3402" w:type="dxa"/>
            <w:shd w:val="clear" w:color="auto" w:fill="auto"/>
            <w:vAlign w:val="center"/>
          </w:tcPr>
          <w:p w:rsidR="001B5669" w:rsidRPr="00A2749C" w:rsidRDefault="001B5669" w:rsidP="001B5669">
            <w:pPr>
              <w:rPr>
                <w:color w:val="000000"/>
                <w:sz w:val="20"/>
                <w:u w:val="single"/>
                <w:lang w:val="en-US"/>
              </w:rPr>
            </w:pPr>
            <w:r w:rsidRPr="00A2749C">
              <w:rPr>
                <w:color w:val="000000"/>
                <w:sz w:val="20"/>
                <w:u w:val="single"/>
                <w:lang w:val="en-US"/>
              </w:rPr>
              <w:t>Lenses</w:t>
            </w:r>
            <w:r w:rsidRPr="00A2749C">
              <w:rPr>
                <w:color w:val="000000"/>
                <w:sz w:val="20"/>
                <w:u w:val="single"/>
                <w:lang w:val="en-US"/>
              </w:rPr>
              <w:br/>
            </w:r>
            <w:r w:rsidRPr="00A2749C">
              <w:rPr>
                <w:color w:val="000000"/>
                <w:sz w:val="20"/>
                <w:lang w:val="en-US"/>
              </w:rPr>
              <w:t>The lenses sh</w:t>
            </w:r>
            <w:r>
              <w:rPr>
                <w:color w:val="000000"/>
                <w:sz w:val="20"/>
                <w:lang w:val="en-US"/>
              </w:rPr>
              <w:t>all</w:t>
            </w:r>
            <w:r w:rsidRPr="00A2749C">
              <w:rPr>
                <w:color w:val="000000"/>
                <w:sz w:val="20"/>
                <w:lang w:val="en-US"/>
              </w:rPr>
              <w:t xml:space="preserve"> be scratch resistant</w:t>
            </w:r>
            <w:r>
              <w:rPr>
                <w:color w:val="000000"/>
                <w:sz w:val="20"/>
                <w:lang w:val="en-US"/>
              </w:rPr>
              <w:t xml:space="preserve"> </w:t>
            </w:r>
            <w:r>
              <w:rPr>
                <w:sz w:val="20"/>
                <w:lang w:val="en-US"/>
              </w:rPr>
              <w:t>in accordance with</w:t>
            </w:r>
            <w:r>
              <w:rPr>
                <w:color w:val="000000"/>
                <w:sz w:val="20"/>
                <w:lang w:val="en-US"/>
              </w:rPr>
              <w:t xml:space="preserve"> </w:t>
            </w:r>
            <w:r>
              <w:rPr>
                <w:sz w:val="20"/>
                <w:lang w:val="en-US"/>
              </w:rPr>
              <w:t>MIL-PRF-32432 – 3.6.4.3.1 or equivalent.</w:t>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 xml:space="preserve">A description from the contractor/supplier on how this requirement is fulfilled </w:t>
            </w:r>
          </w:p>
        </w:tc>
        <w:tc>
          <w:tcPr>
            <w:tcW w:w="1984" w:type="dxa"/>
          </w:tcPr>
          <w:p w:rsidR="001B5669" w:rsidRPr="00197BDF" w:rsidRDefault="001B5669" w:rsidP="001B5669">
            <w:pPr>
              <w:pStyle w:val="Brdtekst"/>
              <w:rPr>
                <w:sz w:val="20"/>
                <w:lang w:val="en-US"/>
              </w:rPr>
            </w:pPr>
          </w:p>
        </w:tc>
      </w:tr>
      <w:tr w:rsidR="001B5669" w:rsidRPr="007E1F14" w:rsidTr="001B14BA">
        <w:trPr>
          <w:trHeight w:val="1019"/>
        </w:trPr>
        <w:tc>
          <w:tcPr>
            <w:tcW w:w="993" w:type="dxa"/>
            <w:shd w:val="clear" w:color="auto" w:fill="auto"/>
            <w:vAlign w:val="center"/>
          </w:tcPr>
          <w:p w:rsidR="001B5669" w:rsidRDefault="001B5669" w:rsidP="001B5669">
            <w:pPr>
              <w:rPr>
                <w:color w:val="000000"/>
                <w:sz w:val="20"/>
              </w:rPr>
            </w:pPr>
            <w:r>
              <w:rPr>
                <w:color w:val="000000"/>
                <w:sz w:val="20"/>
              </w:rPr>
              <w:t>1.22</w:t>
            </w:r>
          </w:p>
        </w:tc>
        <w:tc>
          <w:tcPr>
            <w:tcW w:w="1276" w:type="dxa"/>
            <w:shd w:val="clear" w:color="auto" w:fill="auto"/>
            <w:vAlign w:val="center"/>
          </w:tcPr>
          <w:p w:rsidR="001B5669" w:rsidRDefault="001B5669" w:rsidP="001B5669">
            <w:pPr>
              <w:rPr>
                <w:color w:val="000000"/>
                <w:sz w:val="20"/>
              </w:rPr>
            </w:pPr>
            <w:proofErr w:type="spellStart"/>
            <w:r>
              <w:rPr>
                <w:color w:val="000000"/>
                <w:sz w:val="20"/>
              </w:rPr>
              <w:t>Shall</w:t>
            </w:r>
            <w:proofErr w:type="spellEnd"/>
          </w:p>
        </w:tc>
        <w:tc>
          <w:tcPr>
            <w:tcW w:w="3402" w:type="dxa"/>
            <w:shd w:val="clear" w:color="auto" w:fill="auto"/>
            <w:vAlign w:val="center"/>
          </w:tcPr>
          <w:p w:rsidR="00474D39" w:rsidRDefault="001B5669" w:rsidP="00474D39">
            <w:pPr>
              <w:rPr>
                <w:sz w:val="20"/>
                <w:lang w:val="en-US"/>
              </w:rPr>
            </w:pPr>
            <w:r w:rsidRPr="00A2749C">
              <w:rPr>
                <w:sz w:val="20"/>
                <w:u w:val="single"/>
                <w:lang w:val="en-US"/>
              </w:rPr>
              <w:t>Lenses</w:t>
            </w:r>
            <w:r w:rsidR="00FE5366" w:rsidRPr="00A2749C">
              <w:rPr>
                <w:sz w:val="20"/>
                <w:lang w:val="en-US"/>
              </w:rPr>
              <w:t xml:space="preserve"> </w:t>
            </w:r>
          </w:p>
          <w:p w:rsidR="001B5669" w:rsidRPr="007000E7" w:rsidRDefault="00FE5366" w:rsidP="00474D39">
            <w:pPr>
              <w:rPr>
                <w:sz w:val="20"/>
                <w:lang w:val="en-US"/>
              </w:rPr>
            </w:pPr>
            <w:r w:rsidRPr="00A2749C">
              <w:rPr>
                <w:sz w:val="20"/>
                <w:lang w:val="en-US"/>
              </w:rPr>
              <w:t xml:space="preserve">The lenses </w:t>
            </w:r>
            <w:r>
              <w:rPr>
                <w:sz w:val="20"/>
                <w:lang w:val="en-US"/>
              </w:rPr>
              <w:t>shall be double layered</w:t>
            </w:r>
            <w:r w:rsidR="001B5669" w:rsidRPr="00A2749C">
              <w:rPr>
                <w:sz w:val="20"/>
                <w:u w:val="single"/>
                <w:lang w:val="en-US"/>
              </w:rPr>
              <w:br/>
            </w:r>
          </w:p>
        </w:tc>
        <w:tc>
          <w:tcPr>
            <w:tcW w:w="2551" w:type="dxa"/>
            <w:shd w:val="clear" w:color="auto" w:fill="auto"/>
            <w:vAlign w:val="center"/>
          </w:tcPr>
          <w:p w:rsidR="001B5669" w:rsidRDefault="001B5669" w:rsidP="001B5669">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shd w:val="clear" w:color="auto" w:fill="auto"/>
            <w:vAlign w:val="center"/>
          </w:tcPr>
          <w:p w:rsidR="001B5669" w:rsidRPr="00A2749C" w:rsidRDefault="001B5669" w:rsidP="001B5669">
            <w:pPr>
              <w:rPr>
                <w:color w:val="000000"/>
                <w:sz w:val="20"/>
                <w:lang w:val="en-US"/>
              </w:rPr>
            </w:pPr>
            <w:r w:rsidRPr="00A2749C">
              <w:rPr>
                <w:color w:val="000000"/>
                <w:sz w:val="20"/>
                <w:lang w:val="en-US"/>
              </w:rPr>
              <w:t>Product data sheet or confirmation from the contractor/supplier describing how the requirement is fulfilled</w:t>
            </w:r>
          </w:p>
        </w:tc>
        <w:tc>
          <w:tcPr>
            <w:tcW w:w="1984" w:type="dxa"/>
          </w:tcPr>
          <w:p w:rsidR="001B5669" w:rsidRPr="00197BDF" w:rsidRDefault="001B5669" w:rsidP="001B5669">
            <w:pPr>
              <w:pStyle w:val="Brdtekst"/>
              <w:rPr>
                <w:sz w:val="20"/>
                <w:lang w:val="en-US"/>
              </w:rPr>
            </w:pPr>
          </w:p>
        </w:tc>
      </w:tr>
    </w:tbl>
    <w:p w:rsidR="00AF1A33" w:rsidRPr="00FD5BB2" w:rsidRDefault="00AF1A33" w:rsidP="00C73E0F">
      <w:pPr>
        <w:pStyle w:val="Brdtekst"/>
        <w:rPr>
          <w:b/>
          <w:sz w:val="20"/>
          <w:lang w:val="en-US"/>
        </w:rPr>
      </w:pPr>
    </w:p>
    <w:p w:rsidR="00AF1A33" w:rsidRPr="00880F8A" w:rsidRDefault="00AF1A33" w:rsidP="00AF1A33">
      <w:pPr>
        <w:pStyle w:val="Bildetekst"/>
        <w:keepNext/>
        <w:rPr>
          <w:b/>
          <w:i/>
          <w:lang w:val="en-US"/>
        </w:rPr>
      </w:pPr>
      <w:r w:rsidRPr="00880F8A">
        <w:rPr>
          <w:b/>
          <w:i/>
          <w:lang w:val="en-US"/>
        </w:rPr>
        <w:lastRenderedPageBreak/>
        <w:t xml:space="preserve">Table </w:t>
      </w:r>
      <w:r w:rsidRPr="00880F8A">
        <w:rPr>
          <w:b/>
          <w:i/>
          <w:lang w:val="en-US"/>
        </w:rPr>
        <w:fldChar w:fldCharType="begin"/>
      </w:r>
      <w:r w:rsidRPr="00880F8A">
        <w:rPr>
          <w:b/>
          <w:i/>
          <w:lang w:val="en-US"/>
        </w:rPr>
        <w:instrText xml:space="preserve"> SEQ Table \* ARABIC </w:instrText>
      </w:r>
      <w:r w:rsidRPr="00880F8A">
        <w:rPr>
          <w:b/>
          <w:i/>
          <w:lang w:val="en-US"/>
        </w:rPr>
        <w:fldChar w:fldCharType="separate"/>
      </w:r>
      <w:r w:rsidR="00607E4E">
        <w:rPr>
          <w:b/>
          <w:i/>
          <w:noProof/>
          <w:lang w:val="en-US"/>
        </w:rPr>
        <w:t>2</w:t>
      </w:r>
      <w:r w:rsidRPr="00880F8A">
        <w:rPr>
          <w:b/>
          <w:i/>
          <w:lang w:val="en-US"/>
        </w:rPr>
        <w:fldChar w:fldCharType="end"/>
      </w:r>
      <w:r w:rsidRPr="00880F8A">
        <w:rPr>
          <w:b/>
          <w:i/>
          <w:lang w:val="en-US"/>
        </w:rPr>
        <w:t xml:space="preserve"> Mask</w:t>
      </w:r>
    </w:p>
    <w:tbl>
      <w:tblPr>
        <w:tblStyle w:val="Tabellrutenett"/>
        <w:tblW w:w="13467" w:type="dxa"/>
        <w:tblInd w:w="-318" w:type="dxa"/>
        <w:tblLayout w:type="fixed"/>
        <w:tblLook w:val="04A0" w:firstRow="1" w:lastRow="0" w:firstColumn="1" w:lastColumn="0" w:noHBand="0" w:noVBand="1"/>
      </w:tblPr>
      <w:tblGrid>
        <w:gridCol w:w="993"/>
        <w:gridCol w:w="1276"/>
        <w:gridCol w:w="3402"/>
        <w:gridCol w:w="2551"/>
        <w:gridCol w:w="3261"/>
        <w:gridCol w:w="1984"/>
      </w:tblGrid>
      <w:tr w:rsidR="00EC0FCF" w:rsidRPr="007E1F14" w:rsidTr="001B14BA">
        <w:trPr>
          <w:tblHeader/>
        </w:trPr>
        <w:tc>
          <w:tcPr>
            <w:tcW w:w="993" w:type="dxa"/>
            <w:shd w:val="pct20" w:color="auto" w:fill="auto"/>
          </w:tcPr>
          <w:p w:rsidR="00EC0FCF" w:rsidRPr="00880F8A" w:rsidRDefault="00EC0FCF" w:rsidP="00AF1A33">
            <w:pPr>
              <w:spacing w:after="200" w:line="276" w:lineRule="auto"/>
              <w:rPr>
                <w:b/>
                <w:bCs/>
                <w:smallCaps/>
                <w:sz w:val="20"/>
                <w:lang w:val="en-US"/>
              </w:rPr>
            </w:pPr>
            <w:r w:rsidRPr="00880F8A">
              <w:rPr>
                <w:b/>
                <w:bCs/>
                <w:smallCaps/>
                <w:sz w:val="20"/>
                <w:lang w:val="en-US"/>
              </w:rPr>
              <w:t>no</w:t>
            </w:r>
          </w:p>
        </w:tc>
        <w:tc>
          <w:tcPr>
            <w:tcW w:w="1276" w:type="dxa"/>
            <w:shd w:val="pct20" w:color="auto" w:fill="auto"/>
          </w:tcPr>
          <w:p w:rsidR="00EC0FCF" w:rsidRPr="00880F8A" w:rsidRDefault="00EC0FCF" w:rsidP="00AF1A33">
            <w:pPr>
              <w:spacing w:after="200" w:line="276" w:lineRule="auto"/>
              <w:rPr>
                <w:b/>
                <w:bCs/>
                <w:smallCaps/>
                <w:sz w:val="20"/>
                <w:lang w:val="en-US"/>
              </w:rPr>
            </w:pPr>
            <w:r w:rsidRPr="00880F8A">
              <w:rPr>
                <w:b/>
                <w:bCs/>
                <w:smallCaps/>
                <w:sz w:val="20"/>
                <w:lang w:val="en-US"/>
              </w:rPr>
              <w:t>Type of requirement</w:t>
            </w:r>
          </w:p>
        </w:tc>
        <w:tc>
          <w:tcPr>
            <w:tcW w:w="3402" w:type="dxa"/>
            <w:shd w:val="pct20" w:color="auto" w:fill="auto"/>
          </w:tcPr>
          <w:p w:rsidR="00EC0FCF" w:rsidRPr="00880F8A" w:rsidRDefault="00EC0FCF" w:rsidP="00AF1A33">
            <w:pPr>
              <w:spacing w:after="200" w:line="276" w:lineRule="auto"/>
              <w:rPr>
                <w:b/>
                <w:smallCaps/>
                <w:sz w:val="20"/>
                <w:lang w:val="en-US"/>
              </w:rPr>
            </w:pPr>
            <w:r w:rsidRPr="00880F8A">
              <w:rPr>
                <w:b/>
                <w:bCs/>
                <w:smallCaps/>
                <w:sz w:val="20"/>
                <w:lang w:val="en-US"/>
              </w:rPr>
              <w:t>Requirement</w:t>
            </w:r>
          </w:p>
        </w:tc>
        <w:tc>
          <w:tcPr>
            <w:tcW w:w="2551" w:type="dxa"/>
            <w:shd w:val="pct20" w:color="auto" w:fill="auto"/>
          </w:tcPr>
          <w:p w:rsidR="00EC0FCF" w:rsidRPr="00880F8A" w:rsidRDefault="00EC0FCF" w:rsidP="00AF1A33">
            <w:pPr>
              <w:spacing w:after="200" w:line="276" w:lineRule="auto"/>
              <w:rPr>
                <w:b/>
                <w:smallCaps/>
                <w:sz w:val="20"/>
                <w:lang w:val="en-US"/>
              </w:rPr>
            </w:pPr>
            <w:r w:rsidRPr="00880F8A">
              <w:rPr>
                <w:b/>
                <w:smallCaps/>
                <w:sz w:val="20"/>
                <w:lang w:val="en-US"/>
              </w:rPr>
              <w:t>Test standard/Verification</w:t>
            </w:r>
          </w:p>
        </w:tc>
        <w:tc>
          <w:tcPr>
            <w:tcW w:w="3261" w:type="dxa"/>
            <w:shd w:val="pct20" w:color="auto" w:fill="auto"/>
          </w:tcPr>
          <w:p w:rsidR="00EC0FCF" w:rsidRPr="00880F8A" w:rsidRDefault="00EC0FCF" w:rsidP="00AF1A33">
            <w:pPr>
              <w:spacing w:after="200" w:line="276" w:lineRule="auto"/>
              <w:rPr>
                <w:b/>
                <w:smallCaps/>
                <w:sz w:val="20"/>
                <w:lang w:val="en-US"/>
              </w:rPr>
            </w:pPr>
            <w:r w:rsidRPr="00880F8A">
              <w:rPr>
                <w:b/>
                <w:smallCaps/>
                <w:sz w:val="20"/>
                <w:lang w:val="en-US"/>
              </w:rPr>
              <w:t>Documentation  requirements</w:t>
            </w:r>
          </w:p>
        </w:tc>
        <w:tc>
          <w:tcPr>
            <w:tcW w:w="1984" w:type="dxa"/>
            <w:shd w:val="pct20" w:color="auto" w:fill="auto"/>
          </w:tcPr>
          <w:p w:rsidR="00EC0FCF" w:rsidRPr="00880F8A" w:rsidRDefault="001B14BA" w:rsidP="00AF1A33">
            <w:pPr>
              <w:spacing w:after="200" w:line="276" w:lineRule="auto"/>
              <w:rPr>
                <w:b/>
                <w:smallCaps/>
                <w:sz w:val="20"/>
                <w:lang w:val="en-US"/>
              </w:rPr>
            </w:pPr>
            <w:r>
              <w:rPr>
                <w:b/>
                <w:smallCaps/>
                <w:sz w:val="20"/>
                <w:lang w:val="en-US"/>
              </w:rPr>
              <w:t>documentation reference/Response from supplier</w:t>
            </w:r>
          </w:p>
        </w:tc>
      </w:tr>
      <w:tr w:rsidR="00C05A5E" w:rsidRPr="007E1F14" w:rsidTr="001B14BA">
        <w:trPr>
          <w:trHeight w:val="704"/>
        </w:trPr>
        <w:tc>
          <w:tcPr>
            <w:tcW w:w="993" w:type="dxa"/>
            <w:vAlign w:val="center"/>
          </w:tcPr>
          <w:p w:rsidR="00C05A5E" w:rsidRDefault="00C05A5E">
            <w:pPr>
              <w:rPr>
                <w:color w:val="000000"/>
                <w:sz w:val="20"/>
              </w:rPr>
            </w:pPr>
            <w:r>
              <w:rPr>
                <w:color w:val="000000"/>
                <w:sz w:val="20"/>
              </w:rPr>
              <w:t>2.01</w:t>
            </w:r>
          </w:p>
        </w:tc>
        <w:tc>
          <w:tcPr>
            <w:tcW w:w="1276" w:type="dxa"/>
            <w:vAlign w:val="center"/>
          </w:tcPr>
          <w:p w:rsidR="00C05A5E" w:rsidRDefault="00C05A5E">
            <w:pPr>
              <w:rPr>
                <w:color w:val="000000"/>
                <w:sz w:val="20"/>
              </w:rPr>
            </w:pPr>
            <w:proofErr w:type="spellStart"/>
            <w:r>
              <w:rPr>
                <w:color w:val="000000"/>
                <w:sz w:val="20"/>
              </w:rPr>
              <w:t>Shall</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Insulation</w:t>
            </w:r>
            <w:r w:rsidRPr="00C05A5E">
              <w:rPr>
                <w:color w:val="000000"/>
                <w:sz w:val="20"/>
                <w:u w:val="single"/>
                <w:lang w:val="en-US"/>
              </w:rPr>
              <w:br/>
            </w:r>
            <w:r w:rsidRPr="00C05A5E">
              <w:rPr>
                <w:color w:val="000000"/>
                <w:sz w:val="20"/>
                <w:lang w:val="en-US"/>
              </w:rPr>
              <w:t>The mask shall insulate against direct exposure to cold weather</w:t>
            </w:r>
            <w:r w:rsidR="009541B7">
              <w:rPr>
                <w:color w:val="000000"/>
                <w:sz w:val="20"/>
                <w:lang w:val="en-US"/>
              </w:rPr>
              <w:t xml:space="preserve"> (down to -25</w:t>
            </w:r>
            <w:r w:rsidR="009541B7" w:rsidRPr="009541B7">
              <w:rPr>
                <w:sz w:val="20"/>
                <w:lang w:val="en-US"/>
              </w:rPr>
              <w:t>°</w:t>
            </w:r>
            <w:r w:rsidR="009541B7">
              <w:rPr>
                <w:sz w:val="20"/>
                <w:lang w:val="en-US"/>
              </w:rPr>
              <w:t xml:space="preserve"> </w:t>
            </w:r>
            <w:r w:rsidR="009541B7" w:rsidRPr="009541B7">
              <w:rPr>
                <w:sz w:val="20"/>
                <w:lang w:val="en-US"/>
              </w:rPr>
              <w:t>C</w:t>
            </w:r>
            <w:r w:rsidR="009541B7">
              <w:rPr>
                <w:color w:val="000000"/>
                <w:sz w:val="20"/>
                <w:lang w:val="en-US"/>
              </w:rPr>
              <w:t>)</w:t>
            </w:r>
          </w:p>
        </w:tc>
        <w:tc>
          <w:tcPr>
            <w:tcW w:w="2551" w:type="dxa"/>
            <w:vAlign w:val="center"/>
          </w:tcPr>
          <w:p w:rsidR="00C05A5E" w:rsidRDefault="00C05A5E">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vAlign w:val="center"/>
          </w:tcPr>
          <w:p w:rsidR="00C05A5E" w:rsidRPr="00C05A5E" w:rsidRDefault="00C05A5E">
            <w:pPr>
              <w:rPr>
                <w:color w:val="000000"/>
                <w:sz w:val="20"/>
                <w:lang w:val="en-US"/>
              </w:rPr>
            </w:pPr>
            <w:r w:rsidRPr="00C05A5E">
              <w:rPr>
                <w:color w:val="000000"/>
                <w:sz w:val="20"/>
                <w:lang w:val="en-US"/>
              </w:rPr>
              <w:t xml:space="preserve">A description from the contractor/supplier on how this requirement is fulfilled </w:t>
            </w:r>
          </w:p>
        </w:tc>
        <w:tc>
          <w:tcPr>
            <w:tcW w:w="1984" w:type="dxa"/>
          </w:tcPr>
          <w:p w:rsidR="00C05A5E" w:rsidRPr="00880F8A" w:rsidRDefault="00C05A5E" w:rsidP="00AF1A33">
            <w:pPr>
              <w:pStyle w:val="Brdtekst"/>
              <w:rPr>
                <w:sz w:val="20"/>
                <w:lang w:val="en-US"/>
              </w:rPr>
            </w:pPr>
          </w:p>
        </w:tc>
      </w:tr>
      <w:tr w:rsidR="00C05A5E" w:rsidRPr="007E1F14" w:rsidTr="001B14BA">
        <w:trPr>
          <w:trHeight w:val="1019"/>
        </w:trPr>
        <w:tc>
          <w:tcPr>
            <w:tcW w:w="993" w:type="dxa"/>
            <w:vAlign w:val="center"/>
          </w:tcPr>
          <w:p w:rsidR="00C05A5E" w:rsidRDefault="00C05A5E">
            <w:pPr>
              <w:rPr>
                <w:color w:val="000000"/>
                <w:sz w:val="20"/>
              </w:rPr>
            </w:pPr>
            <w:r>
              <w:rPr>
                <w:color w:val="000000"/>
                <w:sz w:val="20"/>
              </w:rPr>
              <w:t>2.02</w:t>
            </w:r>
          </w:p>
        </w:tc>
        <w:tc>
          <w:tcPr>
            <w:tcW w:w="1276" w:type="dxa"/>
            <w:vAlign w:val="center"/>
          </w:tcPr>
          <w:p w:rsidR="00C05A5E" w:rsidRDefault="00C05A5E">
            <w:pPr>
              <w:rPr>
                <w:color w:val="000000"/>
                <w:sz w:val="20"/>
              </w:rPr>
            </w:pPr>
            <w:proofErr w:type="spellStart"/>
            <w:r>
              <w:rPr>
                <w:color w:val="000000"/>
                <w:sz w:val="20"/>
              </w:rPr>
              <w:t>Shall</w:t>
            </w:r>
            <w:proofErr w:type="spellEnd"/>
          </w:p>
        </w:tc>
        <w:tc>
          <w:tcPr>
            <w:tcW w:w="3402" w:type="dxa"/>
            <w:vAlign w:val="center"/>
          </w:tcPr>
          <w:p w:rsidR="00C05A5E" w:rsidRPr="00C05A5E" w:rsidRDefault="00C05A5E" w:rsidP="00A3629A">
            <w:pPr>
              <w:rPr>
                <w:color w:val="000000"/>
                <w:sz w:val="20"/>
                <w:u w:val="single"/>
                <w:lang w:val="en-US"/>
              </w:rPr>
            </w:pPr>
            <w:proofErr w:type="spellStart"/>
            <w:r w:rsidRPr="00C05A5E">
              <w:rPr>
                <w:color w:val="000000"/>
                <w:sz w:val="20"/>
                <w:u w:val="single"/>
                <w:lang w:val="en-US"/>
              </w:rPr>
              <w:t>Colour</w:t>
            </w:r>
            <w:proofErr w:type="spellEnd"/>
            <w:r w:rsidRPr="00C05A5E">
              <w:rPr>
                <w:color w:val="000000"/>
                <w:sz w:val="20"/>
                <w:u w:val="single"/>
                <w:lang w:val="en-US"/>
              </w:rPr>
              <w:br/>
            </w:r>
            <w:r w:rsidRPr="00C05A5E">
              <w:rPr>
                <w:color w:val="000000"/>
                <w:sz w:val="20"/>
                <w:lang w:val="en-US"/>
              </w:rPr>
              <w:t xml:space="preserve">The mask shall be delivered in a neutral </w:t>
            </w:r>
            <w:r w:rsidR="00A3629A">
              <w:rPr>
                <w:color w:val="000000"/>
                <w:sz w:val="20"/>
                <w:lang w:val="en-US"/>
              </w:rPr>
              <w:t>black</w:t>
            </w:r>
            <w:r w:rsidRPr="00C05A5E">
              <w:rPr>
                <w:color w:val="000000"/>
                <w:sz w:val="20"/>
                <w:lang w:val="en-US"/>
              </w:rPr>
              <w:t xml:space="preserve">/dark </w:t>
            </w:r>
            <w:proofErr w:type="spellStart"/>
            <w:r w:rsidRPr="00C05A5E">
              <w:rPr>
                <w:color w:val="000000"/>
                <w:sz w:val="20"/>
                <w:lang w:val="en-US"/>
              </w:rPr>
              <w:t>colour</w:t>
            </w:r>
            <w:proofErr w:type="spellEnd"/>
          </w:p>
        </w:tc>
        <w:tc>
          <w:tcPr>
            <w:tcW w:w="2551" w:type="dxa"/>
            <w:vAlign w:val="center"/>
          </w:tcPr>
          <w:p w:rsidR="00C05A5E" w:rsidRDefault="00C05A5E">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vAlign w:val="center"/>
          </w:tcPr>
          <w:p w:rsidR="00C05A5E" w:rsidRPr="00C05A5E" w:rsidRDefault="00C05A5E">
            <w:pPr>
              <w:rPr>
                <w:color w:val="000000"/>
                <w:sz w:val="20"/>
                <w:lang w:val="en-US"/>
              </w:rPr>
            </w:pPr>
            <w:r w:rsidRPr="00C05A5E">
              <w:rPr>
                <w:color w:val="000000"/>
                <w:sz w:val="20"/>
                <w:lang w:val="en-US"/>
              </w:rPr>
              <w:t xml:space="preserve">A description from the contractor/supplier on how this requirement is fulfilled </w:t>
            </w:r>
          </w:p>
        </w:tc>
        <w:tc>
          <w:tcPr>
            <w:tcW w:w="1984" w:type="dxa"/>
          </w:tcPr>
          <w:p w:rsidR="00C05A5E" w:rsidRPr="00880F8A" w:rsidRDefault="00C05A5E" w:rsidP="00AF1A33">
            <w:pPr>
              <w:pStyle w:val="Brdtekst"/>
              <w:rPr>
                <w:sz w:val="20"/>
                <w:lang w:val="en-US"/>
              </w:rPr>
            </w:pPr>
          </w:p>
        </w:tc>
      </w:tr>
      <w:tr w:rsidR="00C05A5E" w:rsidRPr="00880F8A" w:rsidTr="001B14BA">
        <w:trPr>
          <w:trHeight w:val="720"/>
        </w:trPr>
        <w:tc>
          <w:tcPr>
            <w:tcW w:w="993" w:type="dxa"/>
            <w:vAlign w:val="center"/>
          </w:tcPr>
          <w:p w:rsidR="00C05A5E" w:rsidRDefault="00C05A5E">
            <w:pPr>
              <w:rPr>
                <w:color w:val="000000"/>
                <w:sz w:val="20"/>
              </w:rPr>
            </w:pPr>
            <w:r>
              <w:rPr>
                <w:color w:val="000000"/>
                <w:sz w:val="20"/>
              </w:rPr>
              <w:t>2.03</w:t>
            </w:r>
          </w:p>
        </w:tc>
        <w:tc>
          <w:tcPr>
            <w:tcW w:w="1276" w:type="dxa"/>
            <w:vAlign w:val="center"/>
          </w:tcPr>
          <w:p w:rsidR="00C05A5E" w:rsidRDefault="00C05A5E">
            <w:pPr>
              <w:rPr>
                <w:color w:val="000000"/>
                <w:sz w:val="20"/>
              </w:rPr>
            </w:pPr>
            <w:proofErr w:type="spellStart"/>
            <w:r>
              <w:rPr>
                <w:color w:val="000000"/>
                <w:sz w:val="20"/>
              </w:rPr>
              <w:t>Shall</w:t>
            </w:r>
            <w:proofErr w:type="spellEnd"/>
          </w:p>
        </w:tc>
        <w:tc>
          <w:tcPr>
            <w:tcW w:w="3402" w:type="dxa"/>
            <w:vAlign w:val="center"/>
          </w:tcPr>
          <w:p w:rsidR="00C05A5E" w:rsidRPr="00C05A5E" w:rsidRDefault="00C05A5E" w:rsidP="00626AAE">
            <w:pPr>
              <w:rPr>
                <w:color w:val="000000"/>
                <w:sz w:val="20"/>
                <w:u w:val="single"/>
                <w:lang w:val="en-US"/>
              </w:rPr>
            </w:pPr>
            <w:r w:rsidRPr="00C05A5E">
              <w:rPr>
                <w:color w:val="000000"/>
                <w:sz w:val="20"/>
                <w:u w:val="single"/>
                <w:lang w:val="en-US"/>
              </w:rPr>
              <w:t>Fit for military use</w:t>
            </w:r>
            <w:r w:rsidRPr="00C05A5E">
              <w:rPr>
                <w:color w:val="000000"/>
                <w:sz w:val="20"/>
                <w:u w:val="single"/>
                <w:lang w:val="en-US"/>
              </w:rPr>
              <w:br/>
            </w:r>
            <w:r w:rsidRPr="00C05A5E">
              <w:rPr>
                <w:color w:val="000000"/>
                <w:sz w:val="20"/>
                <w:lang w:val="en-US"/>
              </w:rPr>
              <w:t xml:space="preserve">The mask shall score </w:t>
            </w:r>
            <w:r w:rsidR="00626AAE">
              <w:rPr>
                <w:color w:val="000000"/>
                <w:sz w:val="20"/>
                <w:lang w:val="en-US"/>
              </w:rPr>
              <w:t>5 or more as complete average on all</w:t>
            </w:r>
            <w:r w:rsidR="00626AAE" w:rsidRPr="00A2749C">
              <w:rPr>
                <w:color w:val="000000"/>
                <w:sz w:val="20"/>
                <w:lang w:val="en-US"/>
              </w:rPr>
              <w:t xml:space="preserve"> should-requirements</w:t>
            </w:r>
            <w:r w:rsidR="00626AAE" w:rsidRPr="00C05A5E">
              <w:rPr>
                <w:color w:val="000000"/>
                <w:sz w:val="20"/>
                <w:lang w:val="en-US"/>
              </w:rPr>
              <w:t xml:space="preserve"> </w:t>
            </w:r>
            <w:r w:rsidRPr="00C05A5E">
              <w:rPr>
                <w:color w:val="000000"/>
                <w:sz w:val="20"/>
                <w:lang w:val="en-US"/>
              </w:rPr>
              <w:t>to be deemed fit for military use</w:t>
            </w:r>
          </w:p>
        </w:tc>
        <w:tc>
          <w:tcPr>
            <w:tcW w:w="2551" w:type="dxa"/>
            <w:vAlign w:val="center"/>
          </w:tcPr>
          <w:p w:rsidR="00C05A5E" w:rsidRDefault="00C05A5E">
            <w:pPr>
              <w:rPr>
                <w:color w:val="000000"/>
                <w:sz w:val="20"/>
              </w:rPr>
            </w:pPr>
            <w:r>
              <w:rPr>
                <w:color w:val="000000"/>
                <w:sz w:val="20"/>
              </w:rPr>
              <w:t xml:space="preserve">Final </w:t>
            </w:r>
            <w:proofErr w:type="spellStart"/>
            <w:r>
              <w:rPr>
                <w:color w:val="000000"/>
                <w:sz w:val="20"/>
              </w:rPr>
              <w:t>evaluation</w:t>
            </w:r>
            <w:proofErr w:type="spellEnd"/>
          </w:p>
        </w:tc>
        <w:tc>
          <w:tcPr>
            <w:tcW w:w="3261" w:type="dxa"/>
            <w:vAlign w:val="center"/>
          </w:tcPr>
          <w:p w:rsidR="00C05A5E" w:rsidRDefault="00C05A5E">
            <w:pPr>
              <w:rPr>
                <w:color w:val="000000"/>
                <w:sz w:val="20"/>
              </w:rPr>
            </w:pPr>
            <w:r>
              <w:rPr>
                <w:color w:val="000000"/>
                <w:sz w:val="20"/>
              </w:rPr>
              <w:t>N/A</w:t>
            </w:r>
          </w:p>
        </w:tc>
        <w:tc>
          <w:tcPr>
            <w:tcW w:w="1984" w:type="dxa"/>
          </w:tcPr>
          <w:p w:rsidR="00C05A5E" w:rsidRPr="00880F8A" w:rsidRDefault="00C05A5E" w:rsidP="00AF1A33">
            <w:pPr>
              <w:pStyle w:val="Brdtekst"/>
              <w:rPr>
                <w:sz w:val="20"/>
                <w:lang w:val="en-US"/>
              </w:rPr>
            </w:pPr>
          </w:p>
        </w:tc>
      </w:tr>
      <w:tr w:rsidR="00C05A5E" w:rsidRPr="004922B4" w:rsidTr="001B14BA">
        <w:trPr>
          <w:trHeight w:val="688"/>
        </w:trPr>
        <w:tc>
          <w:tcPr>
            <w:tcW w:w="993" w:type="dxa"/>
            <w:vAlign w:val="center"/>
          </w:tcPr>
          <w:p w:rsidR="00C05A5E" w:rsidRDefault="00C05A5E">
            <w:pPr>
              <w:rPr>
                <w:color w:val="000000"/>
                <w:sz w:val="20"/>
              </w:rPr>
            </w:pPr>
            <w:r>
              <w:rPr>
                <w:color w:val="000000"/>
                <w:sz w:val="20"/>
              </w:rPr>
              <w:t>2.04</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Physical compatibility with other articles</w:t>
            </w:r>
            <w:r w:rsidRPr="00C05A5E">
              <w:rPr>
                <w:color w:val="000000"/>
                <w:sz w:val="20"/>
                <w:u w:val="single"/>
                <w:lang w:val="en-US"/>
              </w:rPr>
              <w:br/>
            </w:r>
            <w:r w:rsidRPr="00C05A5E">
              <w:rPr>
                <w:color w:val="000000"/>
                <w:sz w:val="20"/>
                <w:lang w:val="en-US"/>
              </w:rPr>
              <w:t>The mask should be useable together with the Ops-core helmet and hearing protection</w:t>
            </w:r>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The mask will be worn together with helmet and hearing protection</w:t>
            </w:r>
          </w:p>
        </w:tc>
        <w:tc>
          <w:tcPr>
            <w:tcW w:w="3261" w:type="dxa"/>
            <w:vAlign w:val="center"/>
          </w:tcPr>
          <w:p w:rsidR="00C05A5E" w:rsidRDefault="00C05A5E">
            <w:pPr>
              <w:rPr>
                <w:color w:val="000000"/>
                <w:sz w:val="20"/>
              </w:rPr>
            </w:pPr>
            <w:r>
              <w:rPr>
                <w:color w:val="000000"/>
                <w:sz w:val="20"/>
              </w:rPr>
              <w:t>Product sample</w:t>
            </w:r>
          </w:p>
        </w:tc>
        <w:tc>
          <w:tcPr>
            <w:tcW w:w="1984" w:type="dxa"/>
          </w:tcPr>
          <w:p w:rsidR="00C05A5E" w:rsidRPr="00880F8A" w:rsidRDefault="00C05A5E" w:rsidP="00AF1A33">
            <w:pPr>
              <w:pStyle w:val="Brdtekst"/>
              <w:rPr>
                <w:sz w:val="20"/>
                <w:lang w:val="en-US"/>
              </w:rPr>
            </w:pPr>
          </w:p>
        </w:tc>
      </w:tr>
      <w:tr w:rsidR="00C05A5E" w:rsidRPr="00FE0E6A" w:rsidTr="001B14BA">
        <w:trPr>
          <w:trHeight w:val="1019"/>
        </w:trPr>
        <w:tc>
          <w:tcPr>
            <w:tcW w:w="993" w:type="dxa"/>
            <w:vAlign w:val="center"/>
          </w:tcPr>
          <w:p w:rsidR="00C05A5E" w:rsidRDefault="00C05A5E">
            <w:pPr>
              <w:rPr>
                <w:color w:val="000000"/>
                <w:sz w:val="20"/>
              </w:rPr>
            </w:pPr>
            <w:r>
              <w:rPr>
                <w:color w:val="000000"/>
                <w:sz w:val="20"/>
              </w:rPr>
              <w:t>2.05</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Technical compatibility with other articles</w:t>
            </w:r>
            <w:r w:rsidRPr="00C05A5E">
              <w:rPr>
                <w:color w:val="000000"/>
                <w:sz w:val="20"/>
                <w:u w:val="single"/>
                <w:lang w:val="en-US"/>
              </w:rPr>
              <w:br/>
            </w:r>
            <w:r w:rsidRPr="00C05A5E">
              <w:rPr>
                <w:color w:val="000000"/>
                <w:sz w:val="20"/>
                <w:lang w:val="en-US"/>
              </w:rPr>
              <w:t xml:space="preserve">The mask should not impair with the functionality of helmet mounted with night vision goggles (NVG) and weapon systems/sights (HK416 and MP7 rifles and </w:t>
            </w:r>
            <w:proofErr w:type="spellStart"/>
            <w:r w:rsidRPr="00C05A5E">
              <w:rPr>
                <w:color w:val="000000"/>
                <w:sz w:val="20"/>
                <w:lang w:val="en-US"/>
              </w:rPr>
              <w:t>aimpoint</w:t>
            </w:r>
            <w:proofErr w:type="spellEnd"/>
            <w:r w:rsidRPr="00C05A5E">
              <w:rPr>
                <w:color w:val="000000"/>
                <w:sz w:val="20"/>
                <w:lang w:val="en-US"/>
              </w:rPr>
              <w:t xml:space="preserve"> M4 and Micro sights), when used together with these systems.</w:t>
            </w:r>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 xml:space="preserve">The mask will be tested with the systems mentioned in the requirement </w:t>
            </w:r>
          </w:p>
        </w:tc>
        <w:tc>
          <w:tcPr>
            <w:tcW w:w="3261" w:type="dxa"/>
            <w:vAlign w:val="center"/>
          </w:tcPr>
          <w:p w:rsidR="00C05A5E" w:rsidRDefault="00C05A5E">
            <w:pPr>
              <w:rPr>
                <w:color w:val="000000"/>
                <w:sz w:val="20"/>
              </w:rPr>
            </w:pPr>
            <w:r>
              <w:rPr>
                <w:color w:val="000000"/>
                <w:sz w:val="20"/>
              </w:rPr>
              <w:t>Product sample</w:t>
            </w:r>
          </w:p>
        </w:tc>
        <w:tc>
          <w:tcPr>
            <w:tcW w:w="1984" w:type="dxa"/>
          </w:tcPr>
          <w:p w:rsidR="00C05A5E" w:rsidRPr="00880F8A" w:rsidRDefault="00C05A5E" w:rsidP="00AF1A33">
            <w:pPr>
              <w:pStyle w:val="Brdtekst"/>
              <w:rPr>
                <w:sz w:val="20"/>
                <w:lang w:val="en-US"/>
              </w:rPr>
            </w:pPr>
          </w:p>
        </w:tc>
      </w:tr>
      <w:tr w:rsidR="00C05A5E" w:rsidRPr="00FE0E6A" w:rsidTr="001B14BA">
        <w:trPr>
          <w:trHeight w:val="639"/>
        </w:trPr>
        <w:tc>
          <w:tcPr>
            <w:tcW w:w="993" w:type="dxa"/>
            <w:vAlign w:val="center"/>
          </w:tcPr>
          <w:p w:rsidR="00C05A5E" w:rsidRDefault="00C05A5E">
            <w:pPr>
              <w:rPr>
                <w:color w:val="000000"/>
                <w:sz w:val="20"/>
              </w:rPr>
            </w:pPr>
            <w:r>
              <w:rPr>
                <w:color w:val="000000"/>
                <w:sz w:val="20"/>
              </w:rPr>
              <w:lastRenderedPageBreak/>
              <w:t>2.06</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Two ways communication</w:t>
            </w:r>
            <w:r w:rsidRPr="00C05A5E">
              <w:rPr>
                <w:color w:val="000000"/>
                <w:sz w:val="20"/>
                <w:u w:val="single"/>
                <w:lang w:val="en-US"/>
              </w:rPr>
              <w:br/>
            </w:r>
            <w:r w:rsidRPr="00C05A5E">
              <w:rPr>
                <w:color w:val="000000"/>
                <w:sz w:val="20"/>
                <w:lang w:val="en-US"/>
              </w:rPr>
              <w:t>The mask should not impair voice communication, neither direct, or via radio.</w:t>
            </w:r>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 xml:space="preserve">The mask will be worn during typical tasks were communication is required. </w:t>
            </w:r>
          </w:p>
        </w:tc>
        <w:tc>
          <w:tcPr>
            <w:tcW w:w="3261" w:type="dxa"/>
            <w:vAlign w:val="center"/>
          </w:tcPr>
          <w:p w:rsidR="00C05A5E" w:rsidRDefault="00C05A5E">
            <w:pPr>
              <w:rPr>
                <w:color w:val="000000"/>
                <w:sz w:val="20"/>
              </w:rPr>
            </w:pPr>
            <w:r>
              <w:rPr>
                <w:color w:val="000000"/>
                <w:sz w:val="20"/>
              </w:rPr>
              <w:t>Product sample</w:t>
            </w:r>
          </w:p>
        </w:tc>
        <w:tc>
          <w:tcPr>
            <w:tcW w:w="1984" w:type="dxa"/>
          </w:tcPr>
          <w:p w:rsidR="00C05A5E" w:rsidRPr="00880F8A" w:rsidRDefault="00C05A5E" w:rsidP="00AF1A33">
            <w:pPr>
              <w:pStyle w:val="Brdtekst"/>
              <w:rPr>
                <w:sz w:val="20"/>
                <w:lang w:val="en-US"/>
              </w:rPr>
            </w:pPr>
          </w:p>
        </w:tc>
      </w:tr>
      <w:tr w:rsidR="00C05A5E" w:rsidRPr="00880F8A" w:rsidTr="001B14BA">
        <w:trPr>
          <w:trHeight w:val="708"/>
        </w:trPr>
        <w:tc>
          <w:tcPr>
            <w:tcW w:w="993" w:type="dxa"/>
            <w:vAlign w:val="center"/>
          </w:tcPr>
          <w:p w:rsidR="00C05A5E" w:rsidRDefault="00C05A5E">
            <w:pPr>
              <w:rPr>
                <w:color w:val="000000"/>
                <w:sz w:val="20"/>
              </w:rPr>
            </w:pPr>
            <w:r>
              <w:rPr>
                <w:color w:val="000000"/>
                <w:sz w:val="20"/>
              </w:rPr>
              <w:t>2.07</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Default="00C05A5E">
            <w:pPr>
              <w:rPr>
                <w:color w:val="000000"/>
                <w:sz w:val="20"/>
                <w:u w:val="single"/>
              </w:rPr>
            </w:pPr>
            <w:r w:rsidRPr="00C05A5E">
              <w:rPr>
                <w:color w:val="000000"/>
                <w:sz w:val="20"/>
                <w:u w:val="single"/>
                <w:lang w:val="en-US"/>
              </w:rPr>
              <w:t>Insulation</w:t>
            </w:r>
            <w:r w:rsidRPr="00C05A5E">
              <w:rPr>
                <w:color w:val="000000"/>
                <w:sz w:val="20"/>
                <w:u w:val="single"/>
                <w:lang w:val="en-US"/>
              </w:rPr>
              <w:br/>
            </w:r>
            <w:r w:rsidRPr="00C05A5E">
              <w:rPr>
                <w:color w:val="000000"/>
                <w:sz w:val="20"/>
                <w:lang w:val="en-US"/>
              </w:rPr>
              <w:t xml:space="preserve">The mask should cover the complete face, neck and ears against direct exposure to cold weather. </w:t>
            </w:r>
            <w:r>
              <w:rPr>
                <w:color w:val="000000"/>
                <w:sz w:val="20"/>
              </w:rPr>
              <w:t xml:space="preserve">Area </w:t>
            </w:r>
            <w:proofErr w:type="spellStart"/>
            <w:r>
              <w:rPr>
                <w:color w:val="000000"/>
                <w:sz w:val="20"/>
              </w:rPr>
              <w:t>covered</w:t>
            </w:r>
            <w:proofErr w:type="spellEnd"/>
            <w:r>
              <w:rPr>
                <w:color w:val="000000"/>
                <w:sz w:val="20"/>
              </w:rPr>
              <w:t xml:space="preserve"> by </w:t>
            </w:r>
            <w:proofErr w:type="spellStart"/>
            <w:r>
              <w:rPr>
                <w:color w:val="000000"/>
                <w:sz w:val="20"/>
              </w:rPr>
              <w:t>goggles</w:t>
            </w:r>
            <w:proofErr w:type="spellEnd"/>
            <w:r>
              <w:rPr>
                <w:color w:val="000000"/>
                <w:sz w:val="20"/>
              </w:rPr>
              <w:t xml:space="preserve"> is not </w:t>
            </w:r>
            <w:proofErr w:type="spellStart"/>
            <w:r>
              <w:rPr>
                <w:color w:val="000000"/>
                <w:sz w:val="20"/>
              </w:rPr>
              <w:t>evaluated</w:t>
            </w:r>
            <w:proofErr w:type="spellEnd"/>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The mask will be test fitted on all personnel in test group.</w:t>
            </w:r>
          </w:p>
        </w:tc>
        <w:tc>
          <w:tcPr>
            <w:tcW w:w="3261" w:type="dxa"/>
            <w:vAlign w:val="center"/>
          </w:tcPr>
          <w:p w:rsidR="00C05A5E" w:rsidRDefault="00C05A5E">
            <w:pPr>
              <w:rPr>
                <w:color w:val="000000"/>
                <w:sz w:val="20"/>
              </w:rPr>
            </w:pPr>
            <w:r>
              <w:rPr>
                <w:color w:val="000000"/>
                <w:sz w:val="20"/>
              </w:rPr>
              <w:t>Product sample</w:t>
            </w:r>
          </w:p>
        </w:tc>
        <w:tc>
          <w:tcPr>
            <w:tcW w:w="1984" w:type="dxa"/>
          </w:tcPr>
          <w:p w:rsidR="00C05A5E" w:rsidRPr="00880F8A" w:rsidRDefault="00C05A5E" w:rsidP="00AF1A33">
            <w:pPr>
              <w:pStyle w:val="Brdtekst"/>
              <w:rPr>
                <w:sz w:val="20"/>
                <w:lang w:val="en-US"/>
              </w:rPr>
            </w:pPr>
          </w:p>
        </w:tc>
      </w:tr>
      <w:tr w:rsidR="00C05A5E" w:rsidRPr="007E1F14" w:rsidTr="001B14BA">
        <w:trPr>
          <w:trHeight w:val="708"/>
        </w:trPr>
        <w:tc>
          <w:tcPr>
            <w:tcW w:w="993" w:type="dxa"/>
            <w:vAlign w:val="center"/>
          </w:tcPr>
          <w:p w:rsidR="00C05A5E" w:rsidRDefault="00C05A5E">
            <w:pPr>
              <w:rPr>
                <w:color w:val="000000"/>
                <w:sz w:val="20"/>
              </w:rPr>
            </w:pPr>
            <w:r>
              <w:rPr>
                <w:color w:val="000000"/>
                <w:sz w:val="20"/>
              </w:rPr>
              <w:t>2.08</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rsidP="002D54F7">
            <w:pPr>
              <w:rPr>
                <w:color w:val="000000"/>
                <w:sz w:val="20"/>
                <w:u w:val="single"/>
                <w:lang w:val="en-US"/>
              </w:rPr>
            </w:pPr>
            <w:r w:rsidRPr="00C05A5E">
              <w:rPr>
                <w:color w:val="000000"/>
                <w:sz w:val="20"/>
                <w:u w:val="single"/>
                <w:lang w:val="en-US"/>
              </w:rPr>
              <w:t>Color</w:t>
            </w:r>
            <w:r w:rsidRPr="00C05A5E">
              <w:rPr>
                <w:color w:val="000000"/>
                <w:sz w:val="20"/>
                <w:u w:val="single"/>
                <w:lang w:val="en-US"/>
              </w:rPr>
              <w:br/>
            </w:r>
            <w:r w:rsidRPr="00C05A5E">
              <w:rPr>
                <w:color w:val="000000"/>
                <w:sz w:val="20"/>
                <w:lang w:val="en-US"/>
              </w:rPr>
              <w:t xml:space="preserve">The mask </w:t>
            </w:r>
            <w:proofErr w:type="gramStart"/>
            <w:r w:rsidRPr="00C05A5E">
              <w:rPr>
                <w:color w:val="000000"/>
                <w:sz w:val="20"/>
                <w:lang w:val="en-US"/>
              </w:rPr>
              <w:t xml:space="preserve">should </w:t>
            </w:r>
            <w:r w:rsidR="00215F2B">
              <w:rPr>
                <w:color w:val="000000"/>
                <w:sz w:val="20"/>
                <w:lang w:val="en-US"/>
              </w:rPr>
              <w:t xml:space="preserve">also </w:t>
            </w:r>
            <w:r w:rsidRPr="00C05A5E">
              <w:rPr>
                <w:color w:val="000000"/>
                <w:sz w:val="20"/>
                <w:lang w:val="en-US"/>
              </w:rPr>
              <w:t>be delivered</w:t>
            </w:r>
            <w:proofErr w:type="gramEnd"/>
            <w:r w:rsidR="00963AD2">
              <w:rPr>
                <w:color w:val="000000"/>
                <w:sz w:val="20"/>
                <w:lang w:val="en-US"/>
              </w:rPr>
              <w:t xml:space="preserve"> in white colo</w:t>
            </w:r>
            <w:r w:rsidR="00215F2B">
              <w:rPr>
                <w:color w:val="000000"/>
                <w:sz w:val="20"/>
                <w:lang w:val="en-US"/>
              </w:rPr>
              <w:t>r</w:t>
            </w:r>
            <w:r w:rsidRPr="00C05A5E">
              <w:rPr>
                <w:color w:val="000000"/>
                <w:sz w:val="20"/>
                <w:lang w:val="en-US"/>
              </w:rPr>
              <w:t xml:space="preserve">. </w:t>
            </w:r>
          </w:p>
        </w:tc>
        <w:tc>
          <w:tcPr>
            <w:tcW w:w="2551" w:type="dxa"/>
            <w:vAlign w:val="center"/>
          </w:tcPr>
          <w:p w:rsidR="00C05A5E" w:rsidRDefault="00C05A5E">
            <w:pPr>
              <w:rPr>
                <w:color w:val="000000"/>
                <w:sz w:val="20"/>
              </w:rPr>
            </w:pPr>
            <w:r>
              <w:rPr>
                <w:color w:val="000000"/>
                <w:sz w:val="20"/>
              </w:rPr>
              <w:t xml:space="preserve">Visual </w:t>
            </w:r>
            <w:proofErr w:type="spellStart"/>
            <w:r>
              <w:rPr>
                <w:color w:val="000000"/>
                <w:sz w:val="20"/>
              </w:rPr>
              <w:t>inspection</w:t>
            </w:r>
            <w:proofErr w:type="spellEnd"/>
            <w:r>
              <w:rPr>
                <w:color w:val="000000"/>
                <w:sz w:val="20"/>
              </w:rPr>
              <w:t xml:space="preserve"> </w:t>
            </w:r>
            <w:proofErr w:type="spellStart"/>
            <w:r>
              <w:rPr>
                <w:color w:val="000000"/>
                <w:sz w:val="20"/>
              </w:rPr>
              <w:t>of</w:t>
            </w:r>
            <w:proofErr w:type="spellEnd"/>
            <w:r>
              <w:rPr>
                <w:color w:val="000000"/>
                <w:sz w:val="20"/>
              </w:rPr>
              <w:t xml:space="preserve"> </w:t>
            </w:r>
            <w:proofErr w:type="spellStart"/>
            <w:r>
              <w:rPr>
                <w:color w:val="000000"/>
                <w:sz w:val="20"/>
              </w:rPr>
              <w:t>documentation</w:t>
            </w:r>
            <w:proofErr w:type="spellEnd"/>
          </w:p>
        </w:tc>
        <w:tc>
          <w:tcPr>
            <w:tcW w:w="3261" w:type="dxa"/>
            <w:vAlign w:val="center"/>
          </w:tcPr>
          <w:p w:rsidR="00C05A5E" w:rsidRPr="00C05A5E" w:rsidRDefault="00C05A5E">
            <w:pPr>
              <w:rPr>
                <w:color w:val="000000"/>
                <w:sz w:val="20"/>
                <w:lang w:val="en-US"/>
              </w:rPr>
            </w:pPr>
            <w:r w:rsidRPr="00C05A5E">
              <w:rPr>
                <w:color w:val="000000"/>
                <w:sz w:val="20"/>
                <w:lang w:val="en-US"/>
              </w:rPr>
              <w:t xml:space="preserve">A description from the contractor/supplier on how this requirement is fulfilled </w:t>
            </w:r>
          </w:p>
        </w:tc>
        <w:tc>
          <w:tcPr>
            <w:tcW w:w="1984" w:type="dxa"/>
          </w:tcPr>
          <w:p w:rsidR="00C05A5E" w:rsidRPr="00880F8A" w:rsidRDefault="00C05A5E" w:rsidP="00AF1A33">
            <w:pPr>
              <w:pStyle w:val="Brdtekst"/>
              <w:rPr>
                <w:sz w:val="20"/>
                <w:lang w:val="en-US"/>
              </w:rPr>
            </w:pPr>
          </w:p>
        </w:tc>
      </w:tr>
      <w:tr w:rsidR="00C05A5E" w:rsidRPr="00880F8A" w:rsidTr="001B14BA">
        <w:trPr>
          <w:trHeight w:val="708"/>
        </w:trPr>
        <w:tc>
          <w:tcPr>
            <w:tcW w:w="993" w:type="dxa"/>
            <w:vAlign w:val="center"/>
          </w:tcPr>
          <w:p w:rsidR="00C05A5E" w:rsidRDefault="00C05A5E">
            <w:pPr>
              <w:rPr>
                <w:color w:val="000000"/>
                <w:sz w:val="20"/>
              </w:rPr>
            </w:pPr>
            <w:r>
              <w:rPr>
                <w:color w:val="000000"/>
                <w:sz w:val="20"/>
              </w:rPr>
              <w:t>2.09</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Ventilation</w:t>
            </w:r>
            <w:r w:rsidRPr="00C05A5E">
              <w:rPr>
                <w:color w:val="000000"/>
                <w:sz w:val="20"/>
                <w:u w:val="single"/>
                <w:lang w:val="en-US"/>
              </w:rPr>
              <w:br/>
            </w:r>
            <w:r w:rsidRPr="00C05A5E">
              <w:rPr>
                <w:color w:val="000000"/>
                <w:sz w:val="20"/>
                <w:lang w:val="en-US"/>
              </w:rPr>
              <w:t>The mask should provide sufficient ventilation to avoid moisture build up during use, especially around the mouth/nose</w:t>
            </w:r>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The user group will evaluate the products ability to avoid moisture build up during physical activity.</w:t>
            </w:r>
          </w:p>
        </w:tc>
        <w:tc>
          <w:tcPr>
            <w:tcW w:w="3261" w:type="dxa"/>
            <w:vAlign w:val="center"/>
          </w:tcPr>
          <w:p w:rsidR="00C05A5E" w:rsidRDefault="00C05A5E">
            <w:pPr>
              <w:rPr>
                <w:color w:val="000000"/>
                <w:sz w:val="20"/>
              </w:rPr>
            </w:pPr>
            <w:r>
              <w:rPr>
                <w:color w:val="000000"/>
                <w:sz w:val="20"/>
              </w:rPr>
              <w:t>Product sample</w:t>
            </w:r>
          </w:p>
        </w:tc>
        <w:tc>
          <w:tcPr>
            <w:tcW w:w="1984" w:type="dxa"/>
          </w:tcPr>
          <w:p w:rsidR="00C05A5E" w:rsidRPr="00880F8A" w:rsidRDefault="00C05A5E" w:rsidP="00AF1A33">
            <w:pPr>
              <w:pStyle w:val="Brdtekst"/>
              <w:rPr>
                <w:sz w:val="20"/>
                <w:lang w:val="en-US"/>
              </w:rPr>
            </w:pPr>
          </w:p>
        </w:tc>
      </w:tr>
      <w:tr w:rsidR="00C05A5E" w:rsidRPr="00880F8A" w:rsidTr="001B14BA">
        <w:trPr>
          <w:trHeight w:val="708"/>
        </w:trPr>
        <w:tc>
          <w:tcPr>
            <w:tcW w:w="993" w:type="dxa"/>
            <w:vAlign w:val="center"/>
          </w:tcPr>
          <w:p w:rsidR="00C05A5E" w:rsidRDefault="00C05A5E">
            <w:pPr>
              <w:rPr>
                <w:color w:val="000000"/>
                <w:sz w:val="20"/>
              </w:rPr>
            </w:pPr>
            <w:r>
              <w:rPr>
                <w:color w:val="000000"/>
                <w:sz w:val="20"/>
              </w:rPr>
              <w:t>2.10</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Wearing</w:t>
            </w:r>
            <w:r w:rsidRPr="00C05A5E">
              <w:rPr>
                <w:color w:val="000000"/>
                <w:sz w:val="20"/>
                <w:u w:val="single"/>
                <w:lang w:val="en-US"/>
              </w:rPr>
              <w:br/>
            </w:r>
            <w:r w:rsidRPr="00C05A5E">
              <w:rPr>
                <w:color w:val="000000"/>
                <w:sz w:val="20"/>
                <w:lang w:val="en-US"/>
              </w:rPr>
              <w:t xml:space="preserve">The mask should be user friendly to put on and take off </w:t>
            </w:r>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The user group will be asked to grade the products on user friendliness.</w:t>
            </w:r>
          </w:p>
        </w:tc>
        <w:tc>
          <w:tcPr>
            <w:tcW w:w="3261" w:type="dxa"/>
            <w:vAlign w:val="center"/>
          </w:tcPr>
          <w:p w:rsidR="00C05A5E" w:rsidRDefault="00C05A5E">
            <w:pPr>
              <w:rPr>
                <w:color w:val="000000"/>
                <w:sz w:val="20"/>
              </w:rPr>
            </w:pPr>
            <w:r>
              <w:rPr>
                <w:color w:val="000000"/>
                <w:sz w:val="20"/>
              </w:rPr>
              <w:t>Product sample</w:t>
            </w:r>
          </w:p>
        </w:tc>
        <w:tc>
          <w:tcPr>
            <w:tcW w:w="1984" w:type="dxa"/>
          </w:tcPr>
          <w:p w:rsidR="00C05A5E" w:rsidRPr="00880F8A" w:rsidRDefault="00C05A5E" w:rsidP="00AF1A33">
            <w:pPr>
              <w:pStyle w:val="Brdtekst"/>
              <w:rPr>
                <w:sz w:val="20"/>
                <w:lang w:val="en-US"/>
              </w:rPr>
            </w:pPr>
          </w:p>
        </w:tc>
      </w:tr>
      <w:tr w:rsidR="00C05A5E" w:rsidRPr="00880F8A" w:rsidTr="001B14BA">
        <w:trPr>
          <w:trHeight w:val="708"/>
        </w:trPr>
        <w:tc>
          <w:tcPr>
            <w:tcW w:w="993" w:type="dxa"/>
            <w:vAlign w:val="center"/>
          </w:tcPr>
          <w:p w:rsidR="00C05A5E" w:rsidRDefault="00C05A5E">
            <w:pPr>
              <w:rPr>
                <w:color w:val="000000"/>
                <w:sz w:val="20"/>
              </w:rPr>
            </w:pPr>
            <w:r>
              <w:rPr>
                <w:color w:val="000000"/>
                <w:sz w:val="20"/>
              </w:rPr>
              <w:t>2.11</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pPr>
              <w:rPr>
                <w:sz w:val="20"/>
                <w:u w:val="single"/>
                <w:lang w:val="en-US"/>
              </w:rPr>
            </w:pPr>
            <w:r w:rsidRPr="00C05A5E">
              <w:rPr>
                <w:sz w:val="20"/>
                <w:u w:val="single"/>
                <w:lang w:val="en-US"/>
              </w:rPr>
              <w:t>Transport</w:t>
            </w:r>
            <w:r w:rsidRPr="00C05A5E">
              <w:rPr>
                <w:sz w:val="20"/>
                <w:u w:val="single"/>
                <w:lang w:val="en-US"/>
              </w:rPr>
              <w:br/>
            </w:r>
            <w:r w:rsidRPr="00C05A5E">
              <w:rPr>
                <w:sz w:val="20"/>
                <w:lang w:val="en-US"/>
              </w:rPr>
              <w:t>The mask should be foldable and able to fit in front pocket for store and transportation without losing functionality</w:t>
            </w:r>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The mask will be tested by all personnel in test group.</w:t>
            </w:r>
          </w:p>
        </w:tc>
        <w:tc>
          <w:tcPr>
            <w:tcW w:w="3261" w:type="dxa"/>
            <w:vAlign w:val="center"/>
          </w:tcPr>
          <w:p w:rsidR="00C05A5E" w:rsidRDefault="00C05A5E">
            <w:pPr>
              <w:rPr>
                <w:color w:val="000000"/>
                <w:sz w:val="20"/>
              </w:rPr>
            </w:pPr>
            <w:r>
              <w:rPr>
                <w:color w:val="000000"/>
                <w:sz w:val="20"/>
              </w:rPr>
              <w:t>Product sample</w:t>
            </w:r>
          </w:p>
        </w:tc>
        <w:tc>
          <w:tcPr>
            <w:tcW w:w="1984" w:type="dxa"/>
          </w:tcPr>
          <w:p w:rsidR="00C05A5E" w:rsidRPr="00880F8A" w:rsidRDefault="00C05A5E" w:rsidP="00AF1A33">
            <w:pPr>
              <w:pStyle w:val="Brdtekst"/>
              <w:rPr>
                <w:sz w:val="20"/>
                <w:lang w:val="en-US"/>
              </w:rPr>
            </w:pPr>
          </w:p>
        </w:tc>
      </w:tr>
    </w:tbl>
    <w:p w:rsidR="00FB0337" w:rsidRPr="00880F8A" w:rsidRDefault="00FB0337">
      <w:pPr>
        <w:rPr>
          <w:b/>
          <w:sz w:val="20"/>
          <w:lang w:val="en-US"/>
        </w:rPr>
      </w:pPr>
      <w:r w:rsidRPr="00880F8A">
        <w:rPr>
          <w:b/>
          <w:sz w:val="20"/>
          <w:lang w:val="en-US"/>
        </w:rPr>
        <w:br w:type="page"/>
      </w:r>
    </w:p>
    <w:p w:rsidR="00353A49" w:rsidRPr="00880F8A" w:rsidRDefault="00DD60FC" w:rsidP="00607E4E">
      <w:pPr>
        <w:pStyle w:val="Bildetekst"/>
        <w:keepNext/>
        <w:rPr>
          <w:lang w:val="en-US"/>
        </w:rPr>
      </w:pPr>
      <w:r w:rsidRPr="00880F8A">
        <w:rPr>
          <w:b/>
          <w:i/>
          <w:lang w:val="en-US"/>
        </w:rPr>
        <w:lastRenderedPageBreak/>
        <w:t xml:space="preserve">Table </w:t>
      </w:r>
      <w:r w:rsidRPr="00880F8A">
        <w:rPr>
          <w:b/>
          <w:i/>
          <w:lang w:val="en-US"/>
        </w:rPr>
        <w:fldChar w:fldCharType="begin"/>
      </w:r>
      <w:r w:rsidRPr="00880F8A">
        <w:rPr>
          <w:b/>
          <w:i/>
          <w:lang w:val="en-US"/>
        </w:rPr>
        <w:instrText xml:space="preserve"> SEQ Table \* ARABIC </w:instrText>
      </w:r>
      <w:r w:rsidRPr="00880F8A">
        <w:rPr>
          <w:b/>
          <w:i/>
          <w:lang w:val="en-US"/>
        </w:rPr>
        <w:fldChar w:fldCharType="separate"/>
      </w:r>
      <w:r w:rsidR="00607E4E">
        <w:rPr>
          <w:b/>
          <w:i/>
          <w:noProof/>
          <w:lang w:val="en-US"/>
        </w:rPr>
        <w:t>3</w:t>
      </w:r>
      <w:r w:rsidRPr="00880F8A">
        <w:rPr>
          <w:b/>
          <w:i/>
          <w:lang w:val="en-US"/>
        </w:rPr>
        <w:fldChar w:fldCharType="end"/>
      </w:r>
      <w:r w:rsidRPr="00880F8A">
        <w:rPr>
          <w:b/>
          <w:i/>
          <w:lang w:val="en-US"/>
        </w:rPr>
        <w:t xml:space="preserve"> </w:t>
      </w:r>
      <w:r w:rsidR="00666553" w:rsidRPr="00880F8A">
        <w:rPr>
          <w:b/>
          <w:i/>
          <w:lang w:val="en-US"/>
        </w:rPr>
        <w:t>System</w:t>
      </w:r>
    </w:p>
    <w:tbl>
      <w:tblPr>
        <w:tblStyle w:val="Tabellrutenett"/>
        <w:tblW w:w="13467" w:type="dxa"/>
        <w:tblInd w:w="-318" w:type="dxa"/>
        <w:tblLayout w:type="fixed"/>
        <w:tblLook w:val="04A0" w:firstRow="1" w:lastRow="0" w:firstColumn="1" w:lastColumn="0" w:noHBand="0" w:noVBand="1"/>
      </w:tblPr>
      <w:tblGrid>
        <w:gridCol w:w="993"/>
        <w:gridCol w:w="1276"/>
        <w:gridCol w:w="3402"/>
        <w:gridCol w:w="2551"/>
        <w:gridCol w:w="3261"/>
        <w:gridCol w:w="1984"/>
      </w:tblGrid>
      <w:tr w:rsidR="00EC0FCF" w:rsidRPr="007E1F14" w:rsidTr="001B14BA">
        <w:trPr>
          <w:tblHeader/>
        </w:trPr>
        <w:tc>
          <w:tcPr>
            <w:tcW w:w="993" w:type="dxa"/>
            <w:shd w:val="pct20" w:color="auto" w:fill="auto"/>
          </w:tcPr>
          <w:p w:rsidR="00EC0FCF" w:rsidRPr="00880F8A" w:rsidRDefault="00EC0FCF" w:rsidP="00353A49">
            <w:pPr>
              <w:spacing w:after="200" w:line="276" w:lineRule="auto"/>
              <w:rPr>
                <w:b/>
                <w:bCs/>
                <w:smallCaps/>
                <w:sz w:val="20"/>
                <w:lang w:val="en-US"/>
              </w:rPr>
            </w:pPr>
            <w:r w:rsidRPr="00880F8A">
              <w:rPr>
                <w:b/>
                <w:bCs/>
                <w:smallCaps/>
                <w:sz w:val="20"/>
                <w:lang w:val="en-US"/>
              </w:rPr>
              <w:t>no</w:t>
            </w:r>
          </w:p>
        </w:tc>
        <w:tc>
          <w:tcPr>
            <w:tcW w:w="1276" w:type="dxa"/>
            <w:shd w:val="pct20" w:color="auto" w:fill="auto"/>
          </w:tcPr>
          <w:p w:rsidR="00EC0FCF" w:rsidRPr="00880F8A" w:rsidRDefault="00EC0FCF" w:rsidP="00353A49">
            <w:pPr>
              <w:spacing w:after="200" w:line="276" w:lineRule="auto"/>
              <w:rPr>
                <w:b/>
                <w:bCs/>
                <w:smallCaps/>
                <w:sz w:val="20"/>
                <w:lang w:val="en-US"/>
              </w:rPr>
            </w:pPr>
            <w:r w:rsidRPr="00880F8A">
              <w:rPr>
                <w:b/>
                <w:bCs/>
                <w:smallCaps/>
                <w:sz w:val="20"/>
                <w:lang w:val="en-US"/>
              </w:rPr>
              <w:t>Type of requirement</w:t>
            </w:r>
          </w:p>
        </w:tc>
        <w:tc>
          <w:tcPr>
            <w:tcW w:w="3402" w:type="dxa"/>
            <w:shd w:val="pct20" w:color="auto" w:fill="auto"/>
          </w:tcPr>
          <w:p w:rsidR="00EC0FCF" w:rsidRPr="00880F8A" w:rsidRDefault="00EC0FCF" w:rsidP="00353A49">
            <w:pPr>
              <w:spacing w:after="200" w:line="276" w:lineRule="auto"/>
              <w:rPr>
                <w:b/>
                <w:smallCaps/>
                <w:sz w:val="20"/>
                <w:lang w:val="en-US"/>
              </w:rPr>
            </w:pPr>
            <w:r w:rsidRPr="00880F8A">
              <w:rPr>
                <w:b/>
                <w:bCs/>
                <w:smallCaps/>
                <w:sz w:val="20"/>
                <w:lang w:val="en-US"/>
              </w:rPr>
              <w:t>Requirement</w:t>
            </w:r>
          </w:p>
        </w:tc>
        <w:tc>
          <w:tcPr>
            <w:tcW w:w="2551" w:type="dxa"/>
            <w:shd w:val="pct20" w:color="auto" w:fill="auto"/>
          </w:tcPr>
          <w:p w:rsidR="00EC0FCF" w:rsidRPr="00880F8A" w:rsidRDefault="00EC0FCF" w:rsidP="00353A49">
            <w:pPr>
              <w:spacing w:after="200" w:line="276" w:lineRule="auto"/>
              <w:rPr>
                <w:b/>
                <w:smallCaps/>
                <w:sz w:val="20"/>
                <w:lang w:val="en-US"/>
              </w:rPr>
            </w:pPr>
            <w:r w:rsidRPr="00880F8A">
              <w:rPr>
                <w:b/>
                <w:smallCaps/>
                <w:sz w:val="20"/>
                <w:lang w:val="en-US"/>
              </w:rPr>
              <w:t>Test standard/Verification</w:t>
            </w:r>
          </w:p>
        </w:tc>
        <w:tc>
          <w:tcPr>
            <w:tcW w:w="3261" w:type="dxa"/>
            <w:shd w:val="pct20" w:color="auto" w:fill="auto"/>
          </w:tcPr>
          <w:p w:rsidR="00EC0FCF" w:rsidRPr="00880F8A" w:rsidRDefault="00EC0FCF" w:rsidP="00353A49">
            <w:pPr>
              <w:spacing w:after="200" w:line="276" w:lineRule="auto"/>
              <w:rPr>
                <w:b/>
                <w:smallCaps/>
                <w:sz w:val="20"/>
                <w:lang w:val="en-US"/>
              </w:rPr>
            </w:pPr>
            <w:r w:rsidRPr="00880F8A">
              <w:rPr>
                <w:b/>
                <w:smallCaps/>
                <w:sz w:val="20"/>
                <w:lang w:val="en-US"/>
              </w:rPr>
              <w:t>Documentation  requirements</w:t>
            </w:r>
          </w:p>
        </w:tc>
        <w:tc>
          <w:tcPr>
            <w:tcW w:w="1984" w:type="dxa"/>
            <w:shd w:val="pct20" w:color="auto" w:fill="auto"/>
          </w:tcPr>
          <w:p w:rsidR="00EC0FCF" w:rsidRPr="00880F8A" w:rsidRDefault="001B14BA" w:rsidP="009836AE">
            <w:pPr>
              <w:spacing w:after="200" w:line="276" w:lineRule="auto"/>
              <w:rPr>
                <w:b/>
                <w:smallCaps/>
                <w:sz w:val="20"/>
                <w:lang w:val="en-US"/>
              </w:rPr>
            </w:pPr>
            <w:r>
              <w:rPr>
                <w:b/>
                <w:smallCaps/>
                <w:sz w:val="20"/>
                <w:lang w:val="en-US"/>
              </w:rPr>
              <w:t>documentation reference/Response from supplier</w:t>
            </w:r>
          </w:p>
        </w:tc>
      </w:tr>
      <w:tr w:rsidR="00C05A5E" w:rsidRPr="005C0607" w:rsidTr="001B14BA">
        <w:trPr>
          <w:trHeight w:val="704"/>
        </w:trPr>
        <w:tc>
          <w:tcPr>
            <w:tcW w:w="993" w:type="dxa"/>
            <w:vAlign w:val="center"/>
          </w:tcPr>
          <w:p w:rsidR="00C05A5E" w:rsidRDefault="00C05A5E">
            <w:pPr>
              <w:rPr>
                <w:color w:val="000000"/>
                <w:sz w:val="20"/>
              </w:rPr>
            </w:pPr>
            <w:r>
              <w:rPr>
                <w:color w:val="000000"/>
                <w:sz w:val="20"/>
              </w:rPr>
              <w:t>3.01</w:t>
            </w:r>
          </w:p>
        </w:tc>
        <w:tc>
          <w:tcPr>
            <w:tcW w:w="1276" w:type="dxa"/>
            <w:vAlign w:val="center"/>
          </w:tcPr>
          <w:p w:rsidR="00C05A5E" w:rsidRDefault="00C05A5E">
            <w:pPr>
              <w:rPr>
                <w:color w:val="000000"/>
                <w:sz w:val="20"/>
              </w:rPr>
            </w:pPr>
            <w:proofErr w:type="spellStart"/>
            <w:r>
              <w:rPr>
                <w:color w:val="000000"/>
                <w:sz w:val="20"/>
              </w:rPr>
              <w:t>Shall</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Interface and coverage</w:t>
            </w:r>
            <w:r w:rsidRPr="00C05A5E">
              <w:rPr>
                <w:color w:val="000000"/>
                <w:sz w:val="20"/>
                <w:u w:val="single"/>
                <w:lang w:val="en-US"/>
              </w:rPr>
              <w:br/>
            </w:r>
            <w:r w:rsidRPr="00C05A5E">
              <w:rPr>
                <w:color w:val="000000"/>
                <w:sz w:val="20"/>
                <w:lang w:val="en-US"/>
              </w:rPr>
              <w:t>The system shall provide complete coverage of the face, neck and ears</w:t>
            </w:r>
            <w:r w:rsidRPr="00C05A5E">
              <w:rPr>
                <w:color w:val="FF0000"/>
                <w:sz w:val="20"/>
                <w:lang w:val="en-US"/>
              </w:rPr>
              <w:t xml:space="preserve"> </w:t>
            </w:r>
            <w:r w:rsidRPr="00C05A5E">
              <w:rPr>
                <w:color w:val="000000"/>
                <w:sz w:val="20"/>
                <w:lang w:val="en-US"/>
              </w:rPr>
              <w:t>when used together.</w:t>
            </w:r>
          </w:p>
        </w:tc>
        <w:tc>
          <w:tcPr>
            <w:tcW w:w="2551" w:type="dxa"/>
            <w:vAlign w:val="center"/>
          </w:tcPr>
          <w:p w:rsidR="00C05A5E" w:rsidRPr="00C05A5E" w:rsidRDefault="00C05A5E">
            <w:pPr>
              <w:rPr>
                <w:color w:val="000000"/>
                <w:sz w:val="20"/>
                <w:lang w:val="en-US"/>
              </w:rPr>
            </w:pPr>
            <w:r w:rsidRPr="00C05A5E">
              <w:rPr>
                <w:color w:val="000000"/>
                <w:sz w:val="20"/>
                <w:lang w:val="en-US"/>
              </w:rPr>
              <w:br/>
              <w:t xml:space="preserve">User evaluation: </w:t>
            </w:r>
            <w:r w:rsidRPr="00C05A5E">
              <w:rPr>
                <w:color w:val="000000"/>
                <w:sz w:val="20"/>
                <w:lang w:val="en-US"/>
              </w:rPr>
              <w:br/>
              <w:t>The system will be test fitted on all personnel in test group.</w:t>
            </w:r>
          </w:p>
        </w:tc>
        <w:tc>
          <w:tcPr>
            <w:tcW w:w="3261" w:type="dxa"/>
            <w:vAlign w:val="center"/>
          </w:tcPr>
          <w:p w:rsidR="00C05A5E" w:rsidRDefault="00C05A5E">
            <w:pPr>
              <w:rPr>
                <w:color w:val="000000"/>
                <w:sz w:val="20"/>
              </w:rPr>
            </w:pPr>
            <w:r>
              <w:rPr>
                <w:color w:val="000000"/>
                <w:sz w:val="20"/>
              </w:rPr>
              <w:t>Product sample</w:t>
            </w:r>
          </w:p>
        </w:tc>
        <w:tc>
          <w:tcPr>
            <w:tcW w:w="1984" w:type="dxa"/>
            <w:vAlign w:val="center"/>
          </w:tcPr>
          <w:p w:rsidR="00C05A5E" w:rsidRDefault="00C05A5E">
            <w:pPr>
              <w:rPr>
                <w:color w:val="000000"/>
                <w:sz w:val="20"/>
              </w:rPr>
            </w:pPr>
          </w:p>
        </w:tc>
      </w:tr>
      <w:tr w:rsidR="00C05A5E" w:rsidRPr="005C0607" w:rsidTr="001B14BA">
        <w:trPr>
          <w:trHeight w:val="704"/>
        </w:trPr>
        <w:tc>
          <w:tcPr>
            <w:tcW w:w="993" w:type="dxa"/>
            <w:vAlign w:val="center"/>
          </w:tcPr>
          <w:p w:rsidR="00C05A5E" w:rsidRDefault="00C05A5E">
            <w:pPr>
              <w:rPr>
                <w:color w:val="000000"/>
                <w:sz w:val="20"/>
              </w:rPr>
            </w:pPr>
            <w:r>
              <w:rPr>
                <w:color w:val="000000"/>
                <w:sz w:val="20"/>
              </w:rPr>
              <w:t>3.02</w:t>
            </w:r>
          </w:p>
        </w:tc>
        <w:tc>
          <w:tcPr>
            <w:tcW w:w="1276" w:type="dxa"/>
            <w:vAlign w:val="center"/>
          </w:tcPr>
          <w:p w:rsidR="00C05A5E" w:rsidRDefault="00C05A5E">
            <w:pPr>
              <w:rPr>
                <w:color w:val="000000"/>
                <w:sz w:val="20"/>
              </w:rPr>
            </w:pPr>
            <w:proofErr w:type="spellStart"/>
            <w:r>
              <w:rPr>
                <w:color w:val="000000"/>
                <w:sz w:val="20"/>
              </w:rPr>
              <w:t>Shall</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Technical compatibility with other articles</w:t>
            </w:r>
            <w:r w:rsidRPr="00C05A5E">
              <w:rPr>
                <w:color w:val="000000"/>
                <w:sz w:val="20"/>
                <w:u w:val="single"/>
                <w:lang w:val="en-US"/>
              </w:rPr>
              <w:br/>
            </w:r>
            <w:r w:rsidRPr="00C05A5E">
              <w:rPr>
                <w:color w:val="000000"/>
                <w:sz w:val="20"/>
                <w:lang w:val="en-US"/>
              </w:rPr>
              <w:t xml:space="preserve">The system shall not impair with the functionality of helmet mounted with night vision goggles (NVG) and weapon systems/sights (HK416 and MP7 rifles and </w:t>
            </w:r>
            <w:proofErr w:type="spellStart"/>
            <w:r w:rsidRPr="00C05A5E">
              <w:rPr>
                <w:color w:val="000000"/>
                <w:sz w:val="20"/>
                <w:lang w:val="en-US"/>
              </w:rPr>
              <w:t>aimpoint</w:t>
            </w:r>
            <w:proofErr w:type="spellEnd"/>
            <w:r w:rsidRPr="00C05A5E">
              <w:rPr>
                <w:color w:val="000000"/>
                <w:sz w:val="20"/>
                <w:lang w:val="en-US"/>
              </w:rPr>
              <w:t xml:space="preserve"> M4 and Micro sights), when used together with these systems.</w:t>
            </w:r>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 xml:space="preserve">The system will be tested with the articles mentioned in the requirement </w:t>
            </w:r>
          </w:p>
        </w:tc>
        <w:tc>
          <w:tcPr>
            <w:tcW w:w="3261" w:type="dxa"/>
            <w:vAlign w:val="center"/>
          </w:tcPr>
          <w:p w:rsidR="00C05A5E" w:rsidRDefault="00C05A5E">
            <w:pPr>
              <w:rPr>
                <w:color w:val="000000"/>
                <w:sz w:val="20"/>
              </w:rPr>
            </w:pPr>
            <w:r>
              <w:rPr>
                <w:color w:val="000000"/>
                <w:sz w:val="20"/>
              </w:rPr>
              <w:t>Product sample</w:t>
            </w:r>
          </w:p>
        </w:tc>
        <w:tc>
          <w:tcPr>
            <w:tcW w:w="1984" w:type="dxa"/>
            <w:vAlign w:val="center"/>
          </w:tcPr>
          <w:p w:rsidR="00C05A5E" w:rsidRDefault="00C05A5E">
            <w:pPr>
              <w:rPr>
                <w:color w:val="000000"/>
                <w:sz w:val="20"/>
              </w:rPr>
            </w:pPr>
          </w:p>
        </w:tc>
      </w:tr>
      <w:tr w:rsidR="00C05A5E" w:rsidRPr="00880F8A" w:rsidTr="001B14BA">
        <w:trPr>
          <w:trHeight w:val="704"/>
        </w:trPr>
        <w:tc>
          <w:tcPr>
            <w:tcW w:w="993" w:type="dxa"/>
            <w:vAlign w:val="center"/>
          </w:tcPr>
          <w:p w:rsidR="00C05A5E" w:rsidRDefault="00C05A5E">
            <w:pPr>
              <w:rPr>
                <w:color w:val="000000"/>
                <w:sz w:val="20"/>
              </w:rPr>
            </w:pPr>
            <w:r>
              <w:rPr>
                <w:color w:val="000000"/>
                <w:sz w:val="20"/>
              </w:rPr>
              <w:t>3.03</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pPr>
              <w:rPr>
                <w:color w:val="000000"/>
                <w:sz w:val="20"/>
                <w:u w:val="single"/>
                <w:lang w:val="en-US"/>
              </w:rPr>
            </w:pPr>
            <w:r w:rsidRPr="00C05A5E">
              <w:rPr>
                <w:color w:val="000000"/>
                <w:sz w:val="20"/>
                <w:u w:val="single"/>
                <w:lang w:val="en-US"/>
              </w:rPr>
              <w:t>Physical compatibility with helmet</w:t>
            </w:r>
            <w:r w:rsidRPr="00C05A5E">
              <w:rPr>
                <w:color w:val="000000"/>
                <w:sz w:val="20"/>
                <w:u w:val="single"/>
                <w:lang w:val="en-US"/>
              </w:rPr>
              <w:br/>
            </w:r>
            <w:r w:rsidRPr="00C05A5E">
              <w:rPr>
                <w:color w:val="000000"/>
                <w:sz w:val="20"/>
                <w:lang w:val="en-US"/>
              </w:rPr>
              <w:t>The system should be usable together Ops-core helmet without impairing fit or function</w:t>
            </w:r>
          </w:p>
        </w:tc>
        <w:tc>
          <w:tcPr>
            <w:tcW w:w="2551" w:type="dxa"/>
            <w:vAlign w:val="center"/>
          </w:tcPr>
          <w:p w:rsidR="00C05A5E" w:rsidRPr="00C05A5E" w:rsidRDefault="00C05A5E">
            <w:pPr>
              <w:rPr>
                <w:color w:val="000000"/>
                <w:sz w:val="20"/>
                <w:lang w:val="en-US"/>
              </w:rPr>
            </w:pPr>
            <w:r w:rsidRPr="00C05A5E">
              <w:rPr>
                <w:color w:val="000000"/>
                <w:sz w:val="20"/>
                <w:lang w:val="en-US"/>
              </w:rPr>
              <w:t xml:space="preserve">User evaluation: </w:t>
            </w:r>
            <w:r w:rsidRPr="00C05A5E">
              <w:rPr>
                <w:color w:val="000000"/>
                <w:sz w:val="20"/>
                <w:lang w:val="en-US"/>
              </w:rPr>
              <w:br/>
              <w:t>System will be worn together with helmet while evaluating fit and function</w:t>
            </w:r>
          </w:p>
        </w:tc>
        <w:tc>
          <w:tcPr>
            <w:tcW w:w="3261" w:type="dxa"/>
            <w:vAlign w:val="center"/>
          </w:tcPr>
          <w:p w:rsidR="00C05A5E" w:rsidRDefault="00C05A5E">
            <w:pPr>
              <w:rPr>
                <w:color w:val="000000"/>
                <w:sz w:val="20"/>
              </w:rPr>
            </w:pPr>
            <w:r>
              <w:rPr>
                <w:color w:val="000000"/>
                <w:sz w:val="20"/>
              </w:rPr>
              <w:t>Product sample</w:t>
            </w:r>
          </w:p>
        </w:tc>
        <w:tc>
          <w:tcPr>
            <w:tcW w:w="1984" w:type="dxa"/>
            <w:vAlign w:val="center"/>
          </w:tcPr>
          <w:p w:rsidR="00C05A5E" w:rsidRDefault="00C05A5E">
            <w:pPr>
              <w:rPr>
                <w:color w:val="000000"/>
                <w:sz w:val="20"/>
              </w:rPr>
            </w:pPr>
          </w:p>
        </w:tc>
      </w:tr>
      <w:tr w:rsidR="00C05A5E" w:rsidRPr="00FE0E6A" w:rsidTr="001B14BA">
        <w:trPr>
          <w:trHeight w:val="704"/>
        </w:trPr>
        <w:tc>
          <w:tcPr>
            <w:tcW w:w="993" w:type="dxa"/>
            <w:vAlign w:val="center"/>
          </w:tcPr>
          <w:p w:rsidR="00C05A5E" w:rsidRDefault="00C05A5E">
            <w:pPr>
              <w:rPr>
                <w:color w:val="000000"/>
                <w:sz w:val="20"/>
              </w:rPr>
            </w:pPr>
            <w:r>
              <w:rPr>
                <w:color w:val="000000"/>
                <w:sz w:val="20"/>
              </w:rPr>
              <w:t>3.04</w:t>
            </w:r>
          </w:p>
        </w:tc>
        <w:tc>
          <w:tcPr>
            <w:tcW w:w="1276" w:type="dxa"/>
            <w:vAlign w:val="center"/>
          </w:tcPr>
          <w:p w:rsidR="00C05A5E" w:rsidRDefault="00C05A5E">
            <w:pPr>
              <w:rPr>
                <w:color w:val="000000"/>
                <w:sz w:val="20"/>
              </w:rPr>
            </w:pPr>
            <w:proofErr w:type="spellStart"/>
            <w:r>
              <w:rPr>
                <w:color w:val="000000"/>
                <w:sz w:val="20"/>
              </w:rPr>
              <w:t>Should</w:t>
            </w:r>
            <w:proofErr w:type="spellEnd"/>
          </w:p>
        </w:tc>
        <w:tc>
          <w:tcPr>
            <w:tcW w:w="3402" w:type="dxa"/>
            <w:vAlign w:val="center"/>
          </w:tcPr>
          <w:p w:rsidR="00C05A5E" w:rsidRPr="00C05A5E" w:rsidRDefault="00C05A5E" w:rsidP="00712C54">
            <w:pPr>
              <w:rPr>
                <w:color w:val="000000"/>
                <w:sz w:val="20"/>
                <w:u w:val="single"/>
                <w:lang w:val="en-US"/>
              </w:rPr>
            </w:pPr>
            <w:r w:rsidRPr="00C05A5E">
              <w:rPr>
                <w:color w:val="000000"/>
                <w:sz w:val="20"/>
                <w:u w:val="single"/>
                <w:lang w:val="en-US"/>
              </w:rPr>
              <w:t>Interface</w:t>
            </w:r>
            <w:r w:rsidRPr="00C05A5E">
              <w:rPr>
                <w:color w:val="000000"/>
                <w:sz w:val="20"/>
                <w:u w:val="single"/>
                <w:lang w:val="en-US"/>
              </w:rPr>
              <w:br/>
            </w:r>
            <w:r w:rsidRPr="00C05A5E">
              <w:rPr>
                <w:color w:val="000000"/>
                <w:sz w:val="20"/>
                <w:lang w:val="en-US"/>
              </w:rPr>
              <w:t xml:space="preserve">The system should be easily </w:t>
            </w:r>
            <w:r w:rsidR="00712C54">
              <w:rPr>
                <w:color w:val="000000"/>
                <w:sz w:val="20"/>
                <w:lang w:val="en-US"/>
              </w:rPr>
              <w:t xml:space="preserve">put on and taken off </w:t>
            </w:r>
            <w:r w:rsidRPr="00C05A5E">
              <w:rPr>
                <w:color w:val="000000"/>
                <w:sz w:val="20"/>
                <w:lang w:val="en-US"/>
              </w:rPr>
              <w:t>together to provide complete coverage</w:t>
            </w:r>
          </w:p>
        </w:tc>
        <w:tc>
          <w:tcPr>
            <w:tcW w:w="2551" w:type="dxa"/>
            <w:vAlign w:val="center"/>
          </w:tcPr>
          <w:p w:rsidR="00C05A5E" w:rsidRDefault="00C05A5E" w:rsidP="00712C54">
            <w:pPr>
              <w:rPr>
                <w:color w:val="000000"/>
                <w:sz w:val="20"/>
              </w:rPr>
            </w:pPr>
            <w:r w:rsidRPr="00C05A5E">
              <w:rPr>
                <w:color w:val="000000"/>
                <w:sz w:val="20"/>
                <w:lang w:val="en-US"/>
              </w:rPr>
              <w:t xml:space="preserve">User evaluation: </w:t>
            </w:r>
            <w:r w:rsidRPr="00C05A5E">
              <w:rPr>
                <w:color w:val="000000"/>
                <w:sz w:val="20"/>
                <w:lang w:val="en-US"/>
              </w:rPr>
              <w:br/>
              <w:t xml:space="preserve">System will be put on multiple times, by all personnel in test group. </w:t>
            </w:r>
            <w:r>
              <w:rPr>
                <w:color w:val="000000"/>
                <w:sz w:val="20"/>
              </w:rPr>
              <w:t xml:space="preserve">In </w:t>
            </w:r>
            <w:proofErr w:type="spellStart"/>
            <w:r>
              <w:rPr>
                <w:color w:val="000000"/>
                <w:sz w:val="20"/>
              </w:rPr>
              <w:t>dark</w:t>
            </w:r>
            <w:proofErr w:type="spellEnd"/>
            <w:r>
              <w:rPr>
                <w:color w:val="000000"/>
                <w:sz w:val="20"/>
              </w:rPr>
              <w:t xml:space="preserve"> and </w:t>
            </w:r>
            <w:proofErr w:type="spellStart"/>
            <w:r>
              <w:rPr>
                <w:color w:val="000000"/>
                <w:sz w:val="20"/>
              </w:rPr>
              <w:t>light</w:t>
            </w:r>
            <w:proofErr w:type="spellEnd"/>
            <w:r>
              <w:rPr>
                <w:color w:val="000000"/>
                <w:sz w:val="20"/>
              </w:rPr>
              <w:t xml:space="preserve"> </w:t>
            </w:r>
            <w:proofErr w:type="spellStart"/>
            <w:r>
              <w:rPr>
                <w:color w:val="000000"/>
                <w:sz w:val="20"/>
              </w:rPr>
              <w:t>conditions</w:t>
            </w:r>
            <w:proofErr w:type="spellEnd"/>
            <w:r w:rsidR="001E0F48">
              <w:rPr>
                <w:color w:val="000000"/>
                <w:sz w:val="20"/>
              </w:rPr>
              <w:t>.</w:t>
            </w:r>
          </w:p>
        </w:tc>
        <w:tc>
          <w:tcPr>
            <w:tcW w:w="3261" w:type="dxa"/>
            <w:vAlign w:val="center"/>
          </w:tcPr>
          <w:p w:rsidR="00C05A5E" w:rsidRDefault="00C05A5E">
            <w:pPr>
              <w:rPr>
                <w:color w:val="000000"/>
                <w:sz w:val="20"/>
              </w:rPr>
            </w:pPr>
            <w:r>
              <w:rPr>
                <w:color w:val="000000"/>
                <w:sz w:val="20"/>
              </w:rPr>
              <w:t>Product sample</w:t>
            </w:r>
          </w:p>
        </w:tc>
        <w:tc>
          <w:tcPr>
            <w:tcW w:w="1984" w:type="dxa"/>
            <w:vAlign w:val="center"/>
          </w:tcPr>
          <w:p w:rsidR="00C05A5E" w:rsidRDefault="00C05A5E">
            <w:pPr>
              <w:rPr>
                <w:color w:val="000000"/>
                <w:sz w:val="20"/>
              </w:rPr>
            </w:pPr>
          </w:p>
        </w:tc>
      </w:tr>
      <w:tr w:rsidR="00C05A5E" w:rsidRPr="00FE0E6A" w:rsidTr="001B14BA">
        <w:trPr>
          <w:trHeight w:val="704"/>
        </w:trPr>
        <w:tc>
          <w:tcPr>
            <w:tcW w:w="993" w:type="dxa"/>
            <w:vAlign w:val="center"/>
          </w:tcPr>
          <w:p w:rsidR="00C05A5E" w:rsidRDefault="00C05A5E">
            <w:pPr>
              <w:rPr>
                <w:color w:val="000000"/>
                <w:sz w:val="20"/>
              </w:rPr>
            </w:pPr>
            <w:r>
              <w:rPr>
                <w:color w:val="000000"/>
                <w:sz w:val="20"/>
              </w:rPr>
              <w:t>3.05</w:t>
            </w:r>
          </w:p>
        </w:tc>
        <w:tc>
          <w:tcPr>
            <w:tcW w:w="1276" w:type="dxa"/>
            <w:vAlign w:val="center"/>
          </w:tcPr>
          <w:p w:rsidR="00C05A5E" w:rsidRDefault="00C05A5E">
            <w:pPr>
              <w:rPr>
                <w:color w:val="000000"/>
                <w:sz w:val="20"/>
              </w:rPr>
            </w:pPr>
            <w:proofErr w:type="spellStart"/>
            <w:r>
              <w:rPr>
                <w:color w:val="000000"/>
                <w:sz w:val="20"/>
              </w:rPr>
              <w:t>Shall</w:t>
            </w:r>
            <w:proofErr w:type="spellEnd"/>
          </w:p>
        </w:tc>
        <w:tc>
          <w:tcPr>
            <w:tcW w:w="3402" w:type="dxa"/>
            <w:vAlign w:val="center"/>
          </w:tcPr>
          <w:p w:rsidR="00C05A5E" w:rsidRPr="00C05A5E" w:rsidRDefault="00C05A5E" w:rsidP="00626AAE">
            <w:pPr>
              <w:rPr>
                <w:color w:val="000000"/>
                <w:sz w:val="20"/>
                <w:u w:val="single"/>
                <w:lang w:val="en-US"/>
              </w:rPr>
            </w:pPr>
            <w:r w:rsidRPr="00C05A5E">
              <w:rPr>
                <w:color w:val="000000"/>
                <w:sz w:val="20"/>
                <w:u w:val="single"/>
                <w:lang w:val="en-US"/>
              </w:rPr>
              <w:t>Fit for military use</w:t>
            </w:r>
            <w:r w:rsidRPr="00C05A5E">
              <w:rPr>
                <w:color w:val="000000"/>
                <w:sz w:val="20"/>
                <w:u w:val="single"/>
                <w:lang w:val="en-US"/>
              </w:rPr>
              <w:br/>
            </w:r>
            <w:r w:rsidRPr="00C05A5E">
              <w:rPr>
                <w:color w:val="000000"/>
                <w:sz w:val="20"/>
                <w:lang w:val="en-US"/>
              </w:rPr>
              <w:t xml:space="preserve">The system shall score </w:t>
            </w:r>
            <w:r w:rsidR="00626AAE">
              <w:rPr>
                <w:color w:val="000000"/>
                <w:sz w:val="20"/>
                <w:lang w:val="en-US"/>
              </w:rPr>
              <w:t>5 or more as complete average on all</w:t>
            </w:r>
            <w:r w:rsidR="00626AAE" w:rsidRPr="00A2749C">
              <w:rPr>
                <w:color w:val="000000"/>
                <w:sz w:val="20"/>
                <w:lang w:val="en-US"/>
              </w:rPr>
              <w:t xml:space="preserve"> should-requirements</w:t>
            </w:r>
            <w:r w:rsidR="00626AAE" w:rsidRPr="00C05A5E">
              <w:rPr>
                <w:color w:val="000000"/>
                <w:sz w:val="20"/>
                <w:lang w:val="en-US"/>
              </w:rPr>
              <w:t xml:space="preserve"> </w:t>
            </w:r>
            <w:r w:rsidRPr="00C05A5E">
              <w:rPr>
                <w:color w:val="000000"/>
                <w:sz w:val="20"/>
                <w:lang w:val="en-US"/>
              </w:rPr>
              <w:t>to be deemed fit for military use</w:t>
            </w:r>
          </w:p>
        </w:tc>
        <w:tc>
          <w:tcPr>
            <w:tcW w:w="2551" w:type="dxa"/>
            <w:vAlign w:val="center"/>
          </w:tcPr>
          <w:p w:rsidR="00C05A5E" w:rsidRDefault="00C05A5E">
            <w:pPr>
              <w:rPr>
                <w:color w:val="000000"/>
                <w:sz w:val="20"/>
              </w:rPr>
            </w:pPr>
            <w:r>
              <w:rPr>
                <w:color w:val="000000"/>
                <w:sz w:val="20"/>
              </w:rPr>
              <w:t xml:space="preserve">Final </w:t>
            </w:r>
            <w:proofErr w:type="spellStart"/>
            <w:r>
              <w:rPr>
                <w:color w:val="000000"/>
                <w:sz w:val="20"/>
              </w:rPr>
              <w:t>evaluation</w:t>
            </w:r>
            <w:proofErr w:type="spellEnd"/>
          </w:p>
        </w:tc>
        <w:tc>
          <w:tcPr>
            <w:tcW w:w="3261" w:type="dxa"/>
            <w:vAlign w:val="center"/>
          </w:tcPr>
          <w:p w:rsidR="00C05A5E" w:rsidRDefault="00C05A5E">
            <w:pPr>
              <w:rPr>
                <w:color w:val="000000"/>
                <w:sz w:val="20"/>
              </w:rPr>
            </w:pPr>
            <w:r>
              <w:rPr>
                <w:color w:val="000000"/>
                <w:sz w:val="20"/>
              </w:rPr>
              <w:t>N/A</w:t>
            </w:r>
          </w:p>
        </w:tc>
        <w:tc>
          <w:tcPr>
            <w:tcW w:w="1984" w:type="dxa"/>
            <w:vAlign w:val="center"/>
          </w:tcPr>
          <w:p w:rsidR="00C05A5E" w:rsidRDefault="00C05A5E">
            <w:pPr>
              <w:rPr>
                <w:color w:val="000000"/>
                <w:sz w:val="20"/>
              </w:rPr>
            </w:pPr>
          </w:p>
        </w:tc>
      </w:tr>
    </w:tbl>
    <w:p w:rsidR="003027B0" w:rsidRPr="00880F8A" w:rsidRDefault="003027B0">
      <w:pPr>
        <w:rPr>
          <w:b/>
          <w:color w:val="742270"/>
          <w:kern w:val="28"/>
          <w:lang w:val="en-US"/>
        </w:rPr>
      </w:pPr>
      <w:r w:rsidRPr="00880F8A">
        <w:rPr>
          <w:lang w:val="en-US"/>
        </w:rPr>
        <w:br w:type="page"/>
      </w:r>
    </w:p>
    <w:p w:rsidR="00CC0A72" w:rsidRPr="00FC106C" w:rsidRDefault="00C73E0F" w:rsidP="00743A37">
      <w:pPr>
        <w:pStyle w:val="Overskrift1"/>
        <w:rPr>
          <w:b/>
          <w:color w:val="742270"/>
          <w:kern w:val="28"/>
          <w:sz w:val="22"/>
          <w:lang w:val="en-US"/>
        </w:rPr>
      </w:pPr>
      <w:bookmarkStart w:id="60" w:name="_Toc19015701"/>
      <w:r w:rsidRPr="00FC106C">
        <w:rPr>
          <w:b/>
          <w:color w:val="742270"/>
          <w:kern w:val="28"/>
          <w:sz w:val="22"/>
          <w:lang w:val="en-US"/>
        </w:rPr>
        <w:lastRenderedPageBreak/>
        <w:t>Drawings</w:t>
      </w:r>
      <w:bookmarkEnd w:id="60"/>
      <w:r w:rsidRPr="00FC106C">
        <w:rPr>
          <w:b/>
          <w:color w:val="742270"/>
          <w:kern w:val="28"/>
          <w:sz w:val="22"/>
          <w:lang w:val="en-US"/>
        </w:rPr>
        <w:t xml:space="preserve"> </w:t>
      </w:r>
    </w:p>
    <w:p w:rsidR="00244C3B" w:rsidRPr="00880F8A" w:rsidRDefault="00244C3B" w:rsidP="00244C3B">
      <w:pPr>
        <w:pStyle w:val="Brdtekst"/>
        <w:rPr>
          <w:sz w:val="20"/>
          <w:lang w:val="en-US"/>
        </w:rPr>
      </w:pPr>
      <w:bookmarkStart w:id="61" w:name="_Ref499018915"/>
      <w:r w:rsidRPr="00880F8A">
        <w:rPr>
          <w:sz w:val="20"/>
          <w:lang w:val="en-US"/>
        </w:rPr>
        <w:t>This technical specification contains no drawings</w:t>
      </w:r>
    </w:p>
    <w:p w:rsidR="003359C2" w:rsidRPr="00FC106C" w:rsidRDefault="003359C2" w:rsidP="00743A37">
      <w:pPr>
        <w:pStyle w:val="Overskrift1"/>
        <w:rPr>
          <w:b/>
          <w:color w:val="742270"/>
          <w:kern w:val="28"/>
          <w:sz w:val="22"/>
          <w:lang w:val="en-US"/>
        </w:rPr>
      </w:pPr>
      <w:bookmarkStart w:id="62" w:name="_Toc19015702"/>
      <w:r w:rsidRPr="00FC106C">
        <w:rPr>
          <w:b/>
          <w:color w:val="742270"/>
          <w:kern w:val="28"/>
          <w:sz w:val="22"/>
          <w:lang w:val="en-US"/>
        </w:rPr>
        <w:t>M</w:t>
      </w:r>
      <w:bookmarkEnd w:id="61"/>
      <w:r w:rsidR="00C73E0F" w:rsidRPr="00FC106C">
        <w:rPr>
          <w:b/>
          <w:color w:val="742270"/>
          <w:kern w:val="28"/>
          <w:sz w:val="22"/>
          <w:lang w:val="en-US"/>
        </w:rPr>
        <w:t>easurement tables</w:t>
      </w:r>
      <w:bookmarkEnd w:id="62"/>
    </w:p>
    <w:p w:rsidR="00244C3B" w:rsidRPr="00880F8A" w:rsidRDefault="00244C3B" w:rsidP="00244C3B">
      <w:pPr>
        <w:pStyle w:val="Brdtekst"/>
        <w:rPr>
          <w:sz w:val="20"/>
          <w:lang w:val="en-US"/>
        </w:rPr>
      </w:pPr>
      <w:bookmarkStart w:id="63" w:name="_Toc440458131"/>
      <w:r w:rsidRPr="00880F8A">
        <w:rPr>
          <w:sz w:val="20"/>
          <w:lang w:val="en-US"/>
        </w:rPr>
        <w:t>This technical specification contains no tables of measurement</w:t>
      </w:r>
    </w:p>
    <w:p w:rsidR="00B5715A" w:rsidRPr="00FC106C" w:rsidRDefault="00E431FE" w:rsidP="00743A37">
      <w:pPr>
        <w:pStyle w:val="Overskrift1"/>
        <w:rPr>
          <w:b/>
          <w:color w:val="742270"/>
          <w:kern w:val="28"/>
          <w:sz w:val="22"/>
          <w:lang w:val="en-US"/>
        </w:rPr>
      </w:pPr>
      <w:bookmarkStart w:id="64" w:name="_Toc19015703"/>
      <w:bookmarkEnd w:id="63"/>
      <w:r w:rsidRPr="00FC106C">
        <w:rPr>
          <w:b/>
          <w:color w:val="742270"/>
          <w:kern w:val="28"/>
          <w:sz w:val="22"/>
          <w:lang w:val="en-US"/>
        </w:rPr>
        <w:t>Packaging and labelling</w:t>
      </w:r>
      <w:bookmarkEnd w:id="64"/>
    </w:p>
    <w:p w:rsidR="004A43E2" w:rsidRPr="007D1259" w:rsidRDefault="009F2892" w:rsidP="004A43E2">
      <w:pPr>
        <w:pStyle w:val="Brdtekst"/>
        <w:rPr>
          <w:sz w:val="20"/>
        </w:rPr>
      </w:pPr>
      <w:proofErr w:type="spellStart"/>
      <w:r w:rsidRPr="007D1259">
        <w:rPr>
          <w:sz w:val="20"/>
        </w:rPr>
        <w:t>Refer</w:t>
      </w:r>
      <w:proofErr w:type="spellEnd"/>
      <w:r w:rsidRPr="007D1259">
        <w:rPr>
          <w:sz w:val="20"/>
        </w:rPr>
        <w:t xml:space="preserve"> to </w:t>
      </w:r>
      <w:proofErr w:type="spellStart"/>
      <w:r w:rsidRPr="007D1259">
        <w:rPr>
          <w:sz w:val="20"/>
        </w:rPr>
        <w:t>attachment</w:t>
      </w:r>
      <w:proofErr w:type="spellEnd"/>
      <w:r w:rsidRPr="007D1259">
        <w:rPr>
          <w:sz w:val="20"/>
        </w:rPr>
        <w:t xml:space="preserve"> E1 Generelle bestemmelser for artikkelmerking, emballasjemerking, pakking og kvalitetskontroll</w:t>
      </w:r>
    </w:p>
    <w:p w:rsidR="009D771D" w:rsidRPr="009F2892" w:rsidRDefault="009D771D" w:rsidP="009D771D">
      <w:pPr>
        <w:pStyle w:val="Brdtekst"/>
      </w:pPr>
    </w:p>
    <w:sectPr w:rsidR="009D771D" w:rsidRPr="009F2892" w:rsidSect="004B4D8D">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418" w:bottom="1418" w:left="1418"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69" w:rsidRDefault="001B5669">
      <w:r>
        <w:separator/>
      </w:r>
    </w:p>
  </w:endnote>
  <w:endnote w:type="continuationSeparator" w:id="0">
    <w:p w:rsidR="001B5669" w:rsidRDefault="001B5669">
      <w:r>
        <w:continuationSeparator/>
      </w:r>
    </w:p>
  </w:endnote>
  <w:endnote w:type="continuationNotice" w:id="1">
    <w:p w:rsidR="001B5669" w:rsidRDefault="001B5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RSVARET-Bold">
    <w:panose1 w:val="02000803020000020004"/>
    <w:charset w:val="00"/>
    <w:family w:val="auto"/>
    <w:pitch w:val="variable"/>
    <w:sig w:usb0="A0000027"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9" w:rsidRDefault="001B5669" w:rsidP="0084769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3</w:t>
    </w:r>
    <w:r>
      <w:rPr>
        <w:rStyle w:val="Sidetall"/>
      </w:rPr>
      <w:fldChar w:fldCharType="end"/>
    </w:r>
  </w:p>
  <w:p w:rsidR="001B5669" w:rsidRDefault="001B566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0" w:type="dxa"/>
      <w:tblCellMar>
        <w:left w:w="0" w:type="dxa"/>
        <w:right w:w="0" w:type="dxa"/>
      </w:tblCellMar>
      <w:tblLook w:val="04A0" w:firstRow="1" w:lastRow="0" w:firstColumn="1" w:lastColumn="0" w:noHBand="0" w:noVBand="1"/>
    </w:tblPr>
    <w:tblGrid>
      <w:gridCol w:w="3026"/>
      <w:gridCol w:w="3027"/>
      <w:gridCol w:w="3027"/>
    </w:tblGrid>
    <w:tr w:rsidR="001B5669" w:rsidRPr="00FE4DAD" w:rsidTr="004431A7">
      <w:trPr>
        <w:trHeight w:hRule="exact" w:val="284"/>
      </w:trPr>
      <w:tc>
        <w:tcPr>
          <w:tcW w:w="3026" w:type="dxa"/>
          <w:vAlign w:val="center"/>
        </w:tcPr>
        <w:p w:rsidR="001B5669" w:rsidRPr="00FE4DAD" w:rsidRDefault="001B5669" w:rsidP="004431A7">
          <w:pPr>
            <w:pStyle w:val="GRADERINGSNIV"/>
          </w:pPr>
          <w:r>
            <w:rPr>
              <w:i/>
              <w:noProof/>
              <w:sz w:val="16"/>
              <w:szCs w:val="16"/>
              <w:lang w:val="nb-NO"/>
            </w:rPr>
            <mc:AlternateContent>
              <mc:Choice Requires="wps">
                <w:drawing>
                  <wp:anchor distT="0" distB="0" distL="114300" distR="114300" simplePos="0" relativeHeight="251657728" behindDoc="0" locked="0" layoutInCell="1" allowOverlap="1" wp14:anchorId="5DD27F59" wp14:editId="6F6C6022">
                    <wp:simplePos x="0" y="0"/>
                    <wp:positionH relativeFrom="column">
                      <wp:posOffset>23495</wp:posOffset>
                    </wp:positionH>
                    <wp:positionV relativeFrom="paragraph">
                      <wp:posOffset>-71120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86D3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pt" to="1.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" stroked="f"/>
                </w:pict>
              </mc:Fallback>
            </mc:AlternateContent>
          </w:r>
          <w:r w:rsidRPr="008D327D">
            <w:rPr>
              <w:rStyle w:val="Sidetall"/>
              <w:szCs w:val="16"/>
            </w:rPr>
            <w:t xml:space="preserve"> </w:t>
          </w:r>
        </w:p>
      </w:tc>
      <w:tc>
        <w:tcPr>
          <w:tcW w:w="3027" w:type="dxa"/>
          <w:vAlign w:val="center"/>
        </w:tcPr>
        <w:p w:rsidR="001B5669" w:rsidRPr="004431A7" w:rsidRDefault="001B5669" w:rsidP="004431A7">
          <w:pPr>
            <w:pStyle w:val="Brdtekst"/>
            <w:jc w:val="center"/>
            <w:rPr>
              <w:i/>
            </w:rPr>
          </w:pPr>
          <w:r>
            <w:rPr>
              <w:rStyle w:val="Sidetall"/>
              <w:i w:val="0"/>
              <w:szCs w:val="16"/>
            </w:rPr>
            <w:t>Page</w:t>
          </w:r>
          <w:r w:rsidRPr="004431A7">
            <w:rPr>
              <w:rStyle w:val="Sidetall"/>
              <w:i w:val="0"/>
              <w:szCs w:val="16"/>
            </w:rPr>
            <w:t xml:space="preserve"> </w:t>
          </w:r>
          <w:r w:rsidRPr="004431A7">
            <w:rPr>
              <w:rStyle w:val="Sidetall"/>
              <w:i w:val="0"/>
              <w:szCs w:val="16"/>
            </w:rPr>
            <w:fldChar w:fldCharType="begin"/>
          </w:r>
          <w:r w:rsidRPr="004431A7">
            <w:rPr>
              <w:rStyle w:val="Sidetall"/>
              <w:i w:val="0"/>
              <w:szCs w:val="16"/>
            </w:rPr>
            <w:instrText xml:space="preserve"> PAGE </w:instrText>
          </w:r>
          <w:r w:rsidRPr="004431A7">
            <w:rPr>
              <w:rStyle w:val="Sidetall"/>
              <w:i w:val="0"/>
              <w:szCs w:val="16"/>
            </w:rPr>
            <w:fldChar w:fldCharType="separate"/>
          </w:r>
          <w:r w:rsidR="007E1F14">
            <w:rPr>
              <w:rStyle w:val="Sidetall"/>
              <w:i w:val="0"/>
              <w:noProof/>
              <w:szCs w:val="16"/>
            </w:rPr>
            <w:t>3</w:t>
          </w:r>
          <w:r w:rsidRPr="004431A7">
            <w:rPr>
              <w:rStyle w:val="Sidetall"/>
              <w:i w:val="0"/>
              <w:szCs w:val="16"/>
            </w:rPr>
            <w:fldChar w:fldCharType="end"/>
          </w:r>
          <w:r>
            <w:rPr>
              <w:rStyle w:val="Sidetall"/>
              <w:i w:val="0"/>
              <w:szCs w:val="16"/>
            </w:rPr>
            <w:t xml:space="preserve"> </w:t>
          </w:r>
          <w:proofErr w:type="spellStart"/>
          <w:r>
            <w:rPr>
              <w:rStyle w:val="Sidetall"/>
              <w:i w:val="0"/>
              <w:szCs w:val="16"/>
            </w:rPr>
            <w:t>of</w:t>
          </w:r>
          <w:proofErr w:type="spellEnd"/>
          <w:r w:rsidRPr="004431A7">
            <w:rPr>
              <w:rStyle w:val="Sidetall"/>
              <w:i w:val="0"/>
              <w:szCs w:val="16"/>
            </w:rPr>
            <w:t xml:space="preserve"> </w:t>
          </w:r>
          <w:r w:rsidRPr="004431A7">
            <w:rPr>
              <w:rStyle w:val="Sidetall"/>
              <w:i w:val="0"/>
              <w:szCs w:val="16"/>
            </w:rPr>
            <w:fldChar w:fldCharType="begin"/>
          </w:r>
          <w:r w:rsidRPr="004431A7">
            <w:rPr>
              <w:rStyle w:val="Sidetall"/>
              <w:i w:val="0"/>
              <w:szCs w:val="16"/>
            </w:rPr>
            <w:instrText xml:space="preserve"> NUMPAGES </w:instrText>
          </w:r>
          <w:r w:rsidRPr="004431A7">
            <w:rPr>
              <w:rStyle w:val="Sidetall"/>
              <w:i w:val="0"/>
              <w:szCs w:val="16"/>
            </w:rPr>
            <w:fldChar w:fldCharType="separate"/>
          </w:r>
          <w:r w:rsidR="007E1F14">
            <w:rPr>
              <w:rStyle w:val="Sidetall"/>
              <w:i w:val="0"/>
              <w:noProof/>
              <w:szCs w:val="16"/>
            </w:rPr>
            <w:t>14</w:t>
          </w:r>
          <w:r w:rsidRPr="004431A7">
            <w:rPr>
              <w:rStyle w:val="Sidetall"/>
              <w:i w:val="0"/>
              <w:szCs w:val="16"/>
            </w:rPr>
            <w:fldChar w:fldCharType="end"/>
          </w:r>
        </w:p>
      </w:tc>
      <w:tc>
        <w:tcPr>
          <w:tcW w:w="3027" w:type="dxa"/>
        </w:tcPr>
        <w:p w:rsidR="001B5669" w:rsidRPr="00FE4DAD" w:rsidRDefault="001B5669" w:rsidP="004431A7">
          <w:pPr>
            <w:pStyle w:val="GRADERINGSNIV"/>
          </w:pPr>
        </w:p>
      </w:tc>
    </w:tr>
  </w:tbl>
  <w:p w:rsidR="001B5669" w:rsidRDefault="001B5669" w:rsidP="0084769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14" w:rsidRDefault="007E1F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69" w:rsidRDefault="001B5669">
      <w:r>
        <w:separator/>
      </w:r>
    </w:p>
  </w:footnote>
  <w:footnote w:type="continuationSeparator" w:id="0">
    <w:p w:rsidR="001B5669" w:rsidRDefault="001B5669">
      <w:r>
        <w:continuationSeparator/>
      </w:r>
    </w:p>
  </w:footnote>
  <w:footnote w:type="continuationNotice" w:id="1">
    <w:p w:rsidR="001B5669" w:rsidRDefault="001B56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14" w:rsidRDefault="007E1F1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4736"/>
      <w:gridCol w:w="4394"/>
      <w:gridCol w:w="3119"/>
      <w:gridCol w:w="1643"/>
    </w:tblGrid>
    <w:tr w:rsidR="001B5669" w:rsidRPr="005A3B22" w:rsidTr="00FD0ED4">
      <w:trPr>
        <w:trHeight w:val="410"/>
        <w:jc w:val="center"/>
      </w:trPr>
      <w:tc>
        <w:tcPr>
          <w:tcW w:w="1190" w:type="dxa"/>
          <w:vMerge w:val="restart"/>
        </w:tcPr>
        <w:p w:rsidR="001B5669" w:rsidRDefault="001B5669" w:rsidP="00FD0ED4">
          <w:pPr>
            <w:pStyle w:val="Topptekst"/>
            <w:jc w:val="center"/>
            <w:rPr>
              <w:rFonts w:ascii="FORSVARET-Bold" w:hAnsi="FORSVARET-Bold" w:cs="Arial"/>
              <w:bCs/>
              <w:noProof/>
              <w:sz w:val="28"/>
              <w:szCs w:val="28"/>
            </w:rPr>
          </w:pPr>
          <w:r>
            <w:rPr>
              <w:rFonts w:ascii="FORSVARET-Bold" w:hAnsi="FORSVARET-Bold" w:cs="Arial"/>
              <w:bCs/>
              <w:noProof/>
              <w:sz w:val="28"/>
              <w:szCs w:val="28"/>
              <w:lang w:eastAsia="nb-NO"/>
            </w:rPr>
            <w:drawing>
              <wp:inline distT="0" distB="0" distL="0" distR="0" wp14:anchorId="15C5FF20" wp14:editId="67D92E16">
                <wp:extent cx="347782" cy="6096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varsmateriell-logo-cmyk.tif"/>
                        <pic:cNvPicPr/>
                      </pic:nvPicPr>
                      <pic:blipFill>
                        <a:blip r:embed="rId1">
                          <a:extLst>
                            <a:ext uri="{28A0092B-C50C-407E-A947-70E740481C1C}">
                              <a14:useLocalDpi xmlns:a14="http://schemas.microsoft.com/office/drawing/2010/main" val="0"/>
                            </a:ext>
                          </a:extLst>
                        </a:blip>
                        <a:stretch>
                          <a:fillRect/>
                        </a:stretch>
                      </pic:blipFill>
                      <pic:spPr>
                        <a:xfrm>
                          <a:off x="0" y="0"/>
                          <a:ext cx="354253" cy="620942"/>
                        </a:xfrm>
                        <a:prstGeom prst="rect">
                          <a:avLst/>
                        </a:prstGeom>
                      </pic:spPr>
                    </pic:pic>
                  </a:graphicData>
                </a:graphic>
              </wp:inline>
            </w:drawing>
          </w:r>
        </w:p>
      </w:tc>
      <w:tc>
        <w:tcPr>
          <w:tcW w:w="4736" w:type="dxa"/>
          <w:vAlign w:val="center"/>
        </w:tcPr>
        <w:p w:rsidR="001B5669" w:rsidRPr="00D71B15" w:rsidRDefault="001B5669" w:rsidP="00A67615">
          <w:pPr>
            <w:pStyle w:val="Topptekst"/>
            <w:jc w:val="center"/>
            <w:rPr>
              <w:rFonts w:cs="Arial"/>
              <w:noProof/>
              <w:sz w:val="20"/>
            </w:rPr>
          </w:pPr>
          <w:r>
            <w:rPr>
              <w:rFonts w:cs="Arial"/>
              <w:noProof/>
              <w:sz w:val="20"/>
            </w:rPr>
            <w:t>TECHNICAL REQUIREMENTS</w:t>
          </w:r>
        </w:p>
      </w:tc>
      <w:tc>
        <w:tcPr>
          <w:tcW w:w="4394" w:type="dxa"/>
          <w:vAlign w:val="center"/>
        </w:tcPr>
        <w:p w:rsidR="001B5669" w:rsidRPr="00D50478" w:rsidRDefault="001B5669" w:rsidP="001C05E5">
          <w:pPr>
            <w:pStyle w:val="Topptekst"/>
            <w:spacing w:before="20" w:after="20"/>
            <w:rPr>
              <w:rFonts w:cs="Arial"/>
              <w:noProof/>
              <w:lang w:val="en-US"/>
            </w:rPr>
          </w:pPr>
          <w:r w:rsidRPr="00C45370">
            <w:rPr>
              <w:rFonts w:cs="Arial"/>
              <w:bCs/>
              <w:noProof/>
              <w:lang w:val="en-US"/>
            </w:rPr>
            <w:t xml:space="preserve">Responsible publisher: </w:t>
          </w:r>
          <w:r w:rsidRPr="00C45370">
            <w:rPr>
              <w:rFonts w:cs="Arial"/>
              <w:b w:val="0"/>
              <w:bCs/>
              <w:noProof/>
              <w:lang w:val="en-US"/>
            </w:rPr>
            <w:t>NDMA/General Materiel Division/</w:t>
          </w:r>
          <w:r>
            <w:rPr>
              <w:rFonts w:cs="Arial"/>
              <w:b w:val="0"/>
              <w:bCs/>
              <w:noProof/>
              <w:lang w:val="en-US"/>
            </w:rPr>
            <w:t>Soldier systems</w:t>
          </w:r>
        </w:p>
      </w:tc>
      <w:tc>
        <w:tcPr>
          <w:tcW w:w="3119" w:type="dxa"/>
          <w:vAlign w:val="center"/>
        </w:tcPr>
        <w:p w:rsidR="001B5669" w:rsidRPr="00D71B15" w:rsidRDefault="001B5669" w:rsidP="00806BA1">
          <w:pPr>
            <w:pStyle w:val="Topptekst"/>
            <w:rPr>
              <w:rFonts w:cs="Arial"/>
              <w:bCs/>
              <w:noProof/>
              <w:lang w:val="nn-NO"/>
            </w:rPr>
          </w:pPr>
          <w:r>
            <w:rPr>
              <w:rFonts w:cs="Arial"/>
              <w:bCs/>
              <w:noProof/>
              <w:lang w:val="nn-NO"/>
            </w:rPr>
            <w:t xml:space="preserve">User: </w:t>
          </w:r>
          <w:r>
            <w:rPr>
              <w:rFonts w:cs="Arial"/>
              <w:b w:val="0"/>
              <w:noProof/>
            </w:rPr>
            <w:t>All branches</w:t>
          </w:r>
        </w:p>
      </w:tc>
      <w:tc>
        <w:tcPr>
          <w:tcW w:w="1643" w:type="dxa"/>
          <w:vAlign w:val="center"/>
        </w:tcPr>
        <w:p w:rsidR="001B5669" w:rsidRPr="00D71B15" w:rsidRDefault="001B5669" w:rsidP="00FD0ED4">
          <w:pPr>
            <w:pStyle w:val="Topptekst"/>
            <w:rPr>
              <w:rFonts w:cs="Arial"/>
              <w:bCs/>
              <w:noProof/>
              <w:lang w:val="nn-NO"/>
            </w:rPr>
          </w:pPr>
          <w:r>
            <w:rPr>
              <w:rFonts w:cs="Arial"/>
              <w:bCs/>
              <w:noProof/>
              <w:lang w:val="nn-NO"/>
            </w:rPr>
            <w:t xml:space="preserve">Classification: </w:t>
          </w:r>
          <w:r>
            <w:rPr>
              <w:rFonts w:cs="Arial"/>
              <w:b w:val="0"/>
              <w:bCs/>
              <w:noProof/>
              <w:lang w:val="nn-NO"/>
            </w:rPr>
            <w:t xml:space="preserve">Unclassified </w:t>
          </w:r>
        </w:p>
      </w:tc>
    </w:tr>
    <w:tr w:rsidR="001B5669" w:rsidRPr="0007327F" w:rsidTr="00FD0ED4">
      <w:trPr>
        <w:trHeight w:val="558"/>
        <w:jc w:val="center"/>
      </w:trPr>
      <w:tc>
        <w:tcPr>
          <w:tcW w:w="1190" w:type="dxa"/>
          <w:vMerge/>
        </w:tcPr>
        <w:p w:rsidR="001B5669" w:rsidRDefault="001B5669" w:rsidP="00FD0ED4">
          <w:pPr>
            <w:pStyle w:val="Topptekst"/>
            <w:jc w:val="center"/>
            <w:rPr>
              <w:rFonts w:cs="Arial"/>
              <w:noProof/>
            </w:rPr>
          </w:pPr>
        </w:p>
      </w:tc>
      <w:tc>
        <w:tcPr>
          <w:tcW w:w="4736" w:type="dxa"/>
          <w:vAlign w:val="center"/>
        </w:tcPr>
        <w:p w:rsidR="001B5669" w:rsidRPr="00DA0176" w:rsidRDefault="001B5669" w:rsidP="00FD0ED4">
          <w:pPr>
            <w:pStyle w:val="Topptekst"/>
            <w:jc w:val="center"/>
            <w:rPr>
              <w:sz w:val="24"/>
            </w:rPr>
          </w:pPr>
          <w:r>
            <w:rPr>
              <w:sz w:val="24"/>
              <w:szCs w:val="24"/>
            </w:rPr>
            <w:t xml:space="preserve">Mask and </w:t>
          </w:r>
          <w:proofErr w:type="spellStart"/>
          <w:r>
            <w:rPr>
              <w:sz w:val="24"/>
              <w:szCs w:val="24"/>
            </w:rPr>
            <w:t>goggles</w:t>
          </w:r>
          <w:proofErr w:type="spellEnd"/>
        </w:p>
      </w:tc>
      <w:tc>
        <w:tcPr>
          <w:tcW w:w="4394" w:type="dxa"/>
          <w:vAlign w:val="center"/>
        </w:tcPr>
        <w:p w:rsidR="001B5669" w:rsidRDefault="001B5669" w:rsidP="00FD0ED4">
          <w:pPr>
            <w:pStyle w:val="Topptekst"/>
            <w:spacing w:before="20" w:after="20"/>
            <w:rPr>
              <w:rFonts w:cs="Arial"/>
              <w:noProof/>
            </w:rPr>
          </w:pPr>
          <w:r>
            <w:rPr>
              <w:rFonts w:cs="Arial"/>
              <w:noProof/>
            </w:rPr>
            <w:t>Date:</w:t>
          </w:r>
        </w:p>
        <w:p w:rsidR="001B5669" w:rsidRPr="00CC6DC3" w:rsidRDefault="000D23BB" w:rsidP="009513B9">
          <w:pPr>
            <w:pStyle w:val="Topptekst"/>
            <w:spacing w:before="20" w:after="20"/>
            <w:rPr>
              <w:rFonts w:cs="Arial"/>
              <w:b w:val="0"/>
              <w:noProof/>
            </w:rPr>
          </w:pPr>
          <w:r>
            <w:rPr>
              <w:rFonts w:cs="Arial"/>
              <w:b w:val="0"/>
              <w:noProof/>
            </w:rPr>
            <w:t>2019-12-</w:t>
          </w:r>
          <w:r w:rsidR="001B5669">
            <w:rPr>
              <w:rFonts w:cs="Arial"/>
              <w:b w:val="0"/>
              <w:noProof/>
            </w:rPr>
            <w:t>0</w:t>
          </w:r>
          <w:r>
            <w:rPr>
              <w:rFonts w:cs="Arial"/>
              <w:b w:val="0"/>
              <w:noProof/>
            </w:rPr>
            <w:t>4</w:t>
          </w:r>
        </w:p>
      </w:tc>
      <w:tc>
        <w:tcPr>
          <w:tcW w:w="3119" w:type="dxa"/>
          <w:vAlign w:val="center"/>
        </w:tcPr>
        <w:p w:rsidR="001B5669" w:rsidRPr="004A308F" w:rsidRDefault="001B5669" w:rsidP="00FD0ED4">
          <w:pPr>
            <w:pStyle w:val="Topptekst"/>
            <w:tabs>
              <w:tab w:val="left" w:pos="1066"/>
            </w:tabs>
            <w:rPr>
              <w:rFonts w:cs="Arial"/>
              <w:noProof/>
            </w:rPr>
          </w:pPr>
          <w:r>
            <w:rPr>
              <w:rFonts w:cs="Arial"/>
              <w:noProof/>
            </w:rPr>
            <w:t>Prev. date</w:t>
          </w:r>
          <w:r w:rsidRPr="004A308F">
            <w:rPr>
              <w:rFonts w:cs="Arial"/>
              <w:noProof/>
            </w:rPr>
            <w:t xml:space="preserve">: </w:t>
          </w:r>
        </w:p>
        <w:p w:rsidR="001B5669" w:rsidRPr="00CC6DC3" w:rsidRDefault="001B5669" w:rsidP="00FD0ED4">
          <w:pPr>
            <w:pStyle w:val="Topptekst"/>
            <w:tabs>
              <w:tab w:val="left" w:pos="1066"/>
            </w:tabs>
            <w:rPr>
              <w:rFonts w:cs="Arial"/>
              <w:b w:val="0"/>
              <w:noProof/>
            </w:rPr>
          </w:pPr>
        </w:p>
      </w:tc>
      <w:tc>
        <w:tcPr>
          <w:tcW w:w="1643" w:type="dxa"/>
          <w:vAlign w:val="center"/>
        </w:tcPr>
        <w:p w:rsidR="001B5669" w:rsidRPr="0007327F" w:rsidRDefault="001B5669" w:rsidP="00FD0ED4">
          <w:pPr>
            <w:pStyle w:val="Topptekst"/>
            <w:spacing w:before="20" w:after="20"/>
            <w:rPr>
              <w:rFonts w:cs="Arial"/>
              <w:noProof/>
              <w:lang w:val="en-US"/>
            </w:rPr>
          </w:pPr>
          <w:r w:rsidRPr="0007327F">
            <w:rPr>
              <w:rFonts w:cs="Arial"/>
              <w:noProof/>
              <w:lang w:val="en-US"/>
            </w:rPr>
            <w:t>Total no. of pages :</w:t>
          </w:r>
        </w:p>
        <w:p w:rsidR="001B5669" w:rsidRPr="0007327F" w:rsidRDefault="001B5669" w:rsidP="00FD0ED4">
          <w:pPr>
            <w:pStyle w:val="Topptekst"/>
            <w:spacing w:before="20" w:after="20"/>
            <w:rPr>
              <w:rFonts w:cs="Arial"/>
              <w:noProof/>
              <w:lang w:val="en-US"/>
            </w:rPr>
          </w:pPr>
          <w:r w:rsidRPr="00CC6DC3">
            <w:rPr>
              <w:rFonts w:cs="Arial"/>
              <w:b w:val="0"/>
              <w:noProof/>
            </w:rPr>
            <w:fldChar w:fldCharType="begin"/>
          </w:r>
          <w:r w:rsidRPr="0007327F">
            <w:rPr>
              <w:rFonts w:cs="Arial"/>
              <w:b w:val="0"/>
              <w:noProof/>
              <w:lang w:val="en-US"/>
            </w:rPr>
            <w:instrText>NUMPAGES   \* MERGEFORMAT</w:instrText>
          </w:r>
          <w:r w:rsidRPr="00CC6DC3">
            <w:rPr>
              <w:rFonts w:cs="Arial"/>
              <w:b w:val="0"/>
              <w:noProof/>
            </w:rPr>
            <w:fldChar w:fldCharType="separate"/>
          </w:r>
          <w:r w:rsidR="007E1F14">
            <w:rPr>
              <w:rFonts w:cs="Arial"/>
              <w:b w:val="0"/>
              <w:noProof/>
              <w:lang w:val="en-US"/>
            </w:rPr>
            <w:t>14</w:t>
          </w:r>
          <w:r w:rsidRPr="00CC6DC3">
            <w:rPr>
              <w:rFonts w:cs="Arial"/>
              <w:b w:val="0"/>
              <w:noProof/>
            </w:rPr>
            <w:fldChar w:fldCharType="end"/>
          </w:r>
        </w:p>
      </w:tc>
    </w:tr>
  </w:tbl>
  <w:p w:rsidR="001B5669" w:rsidRPr="0007327F" w:rsidRDefault="001B5669">
    <w:pPr>
      <w:pStyle w:val="Top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14" w:rsidRDefault="007E1F1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6A4602"/>
    <w:lvl w:ilvl="0">
      <w:start w:val="1"/>
      <w:numFmt w:val="decimal"/>
      <w:pStyle w:val="Overskrift1"/>
      <w:suff w:val="space"/>
      <w:lvlText w:val="%1"/>
      <w:lvlJc w:val="left"/>
      <w:pPr>
        <w:ind w:left="114"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1" w15:restartNumberingAfterBreak="0">
    <w:nsid w:val="138F164A"/>
    <w:multiLevelType w:val="hybridMultilevel"/>
    <w:tmpl w:val="9704F0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9FD51CE"/>
    <w:multiLevelType w:val="hybridMultilevel"/>
    <w:tmpl w:val="0E8A1B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D2E7862"/>
    <w:multiLevelType w:val="singleLevel"/>
    <w:tmpl w:val="B2E216AC"/>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4" w15:restartNumberingAfterBreak="0">
    <w:nsid w:val="696C1F6D"/>
    <w:multiLevelType w:val="multilevel"/>
    <w:tmpl w:val="BA6C5D1A"/>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abstractNumId w:val="0"/>
  </w:num>
  <w:num w:numId="2">
    <w:abstractNumId w:val="3"/>
  </w:num>
  <w:num w:numId="3">
    <w:abstractNumId w:val="1"/>
  </w:num>
  <w:num w:numId="4">
    <w:abstractNumId w:val="2"/>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isplayHorizontalDrawingGridEvery w:val="0"/>
  <w:displayVerticalDrawingGridEvery w:val="0"/>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inererOmBrukt" w:val="Brukt"/>
    <w:docVar w:name="ValgtStilgalleri" w:val="1-skriv"/>
  </w:docVars>
  <w:rsids>
    <w:rsidRoot w:val="007B5CB1"/>
    <w:rsid w:val="00000CE6"/>
    <w:rsid w:val="00010EC2"/>
    <w:rsid w:val="000114F4"/>
    <w:rsid w:val="00013ADB"/>
    <w:rsid w:val="0002171A"/>
    <w:rsid w:val="000334F3"/>
    <w:rsid w:val="000341E1"/>
    <w:rsid w:val="00034FB9"/>
    <w:rsid w:val="00037A93"/>
    <w:rsid w:val="0004472A"/>
    <w:rsid w:val="00045322"/>
    <w:rsid w:val="00045F75"/>
    <w:rsid w:val="0005264E"/>
    <w:rsid w:val="00061675"/>
    <w:rsid w:val="00063352"/>
    <w:rsid w:val="00065713"/>
    <w:rsid w:val="00066A1F"/>
    <w:rsid w:val="000673FD"/>
    <w:rsid w:val="00070258"/>
    <w:rsid w:val="0007327F"/>
    <w:rsid w:val="00073B02"/>
    <w:rsid w:val="00075835"/>
    <w:rsid w:val="0007752D"/>
    <w:rsid w:val="0008044D"/>
    <w:rsid w:val="00084D52"/>
    <w:rsid w:val="0008609A"/>
    <w:rsid w:val="00090809"/>
    <w:rsid w:val="00092495"/>
    <w:rsid w:val="00094016"/>
    <w:rsid w:val="00094B90"/>
    <w:rsid w:val="000960FA"/>
    <w:rsid w:val="00097DC2"/>
    <w:rsid w:val="000A1E77"/>
    <w:rsid w:val="000A5CFB"/>
    <w:rsid w:val="000B28D5"/>
    <w:rsid w:val="000B394F"/>
    <w:rsid w:val="000B3F4A"/>
    <w:rsid w:val="000B5F6D"/>
    <w:rsid w:val="000B6724"/>
    <w:rsid w:val="000B7207"/>
    <w:rsid w:val="000C6056"/>
    <w:rsid w:val="000C6399"/>
    <w:rsid w:val="000D025A"/>
    <w:rsid w:val="000D2067"/>
    <w:rsid w:val="000D23BB"/>
    <w:rsid w:val="000D336C"/>
    <w:rsid w:val="000D3F04"/>
    <w:rsid w:val="000D4CC7"/>
    <w:rsid w:val="000D51A4"/>
    <w:rsid w:val="000D702E"/>
    <w:rsid w:val="000D7897"/>
    <w:rsid w:val="000E387A"/>
    <w:rsid w:val="000E3F37"/>
    <w:rsid w:val="000E666F"/>
    <w:rsid w:val="000E6B14"/>
    <w:rsid w:val="000F2570"/>
    <w:rsid w:val="000F5173"/>
    <w:rsid w:val="000F745F"/>
    <w:rsid w:val="00103D14"/>
    <w:rsid w:val="00104C12"/>
    <w:rsid w:val="00112999"/>
    <w:rsid w:val="001155F0"/>
    <w:rsid w:val="00116193"/>
    <w:rsid w:val="001162DE"/>
    <w:rsid w:val="0011746B"/>
    <w:rsid w:val="001226C0"/>
    <w:rsid w:val="00125D1C"/>
    <w:rsid w:val="00126FA5"/>
    <w:rsid w:val="00127743"/>
    <w:rsid w:val="0013110F"/>
    <w:rsid w:val="00131368"/>
    <w:rsid w:val="001317E3"/>
    <w:rsid w:val="001347BC"/>
    <w:rsid w:val="00134827"/>
    <w:rsid w:val="00137F7A"/>
    <w:rsid w:val="001409F8"/>
    <w:rsid w:val="00141C89"/>
    <w:rsid w:val="00141DA2"/>
    <w:rsid w:val="00152F61"/>
    <w:rsid w:val="001536E8"/>
    <w:rsid w:val="00165658"/>
    <w:rsid w:val="0016712C"/>
    <w:rsid w:val="00167E78"/>
    <w:rsid w:val="001712A5"/>
    <w:rsid w:val="00173323"/>
    <w:rsid w:val="00176C80"/>
    <w:rsid w:val="001808EE"/>
    <w:rsid w:val="00180CA9"/>
    <w:rsid w:val="00184984"/>
    <w:rsid w:val="001852C2"/>
    <w:rsid w:val="001857D9"/>
    <w:rsid w:val="00185AEE"/>
    <w:rsid w:val="00187598"/>
    <w:rsid w:val="001902DF"/>
    <w:rsid w:val="001909FB"/>
    <w:rsid w:val="0019107B"/>
    <w:rsid w:val="0019738F"/>
    <w:rsid w:val="00197BDF"/>
    <w:rsid w:val="001A1A2D"/>
    <w:rsid w:val="001A2DF7"/>
    <w:rsid w:val="001A4857"/>
    <w:rsid w:val="001A5004"/>
    <w:rsid w:val="001A6854"/>
    <w:rsid w:val="001A6F44"/>
    <w:rsid w:val="001B14BA"/>
    <w:rsid w:val="001B5669"/>
    <w:rsid w:val="001B7D7D"/>
    <w:rsid w:val="001C05E5"/>
    <w:rsid w:val="001C11A5"/>
    <w:rsid w:val="001C1AB0"/>
    <w:rsid w:val="001C3AED"/>
    <w:rsid w:val="001D1C3C"/>
    <w:rsid w:val="001D3A08"/>
    <w:rsid w:val="001D410B"/>
    <w:rsid w:val="001D5C95"/>
    <w:rsid w:val="001E0F48"/>
    <w:rsid w:val="001E3D20"/>
    <w:rsid w:val="001E5EAC"/>
    <w:rsid w:val="001E7312"/>
    <w:rsid w:val="001F16A8"/>
    <w:rsid w:val="001F32CD"/>
    <w:rsid w:val="001F7480"/>
    <w:rsid w:val="001F754D"/>
    <w:rsid w:val="00200FA0"/>
    <w:rsid w:val="002023E8"/>
    <w:rsid w:val="0020269A"/>
    <w:rsid w:val="00203C8D"/>
    <w:rsid w:val="002075F5"/>
    <w:rsid w:val="002119B0"/>
    <w:rsid w:val="0021233C"/>
    <w:rsid w:val="00215F2B"/>
    <w:rsid w:val="00216BCC"/>
    <w:rsid w:val="002172CD"/>
    <w:rsid w:val="00220D01"/>
    <w:rsid w:val="002238D5"/>
    <w:rsid w:val="00224533"/>
    <w:rsid w:val="002246A8"/>
    <w:rsid w:val="00225423"/>
    <w:rsid w:val="00226917"/>
    <w:rsid w:val="0022726D"/>
    <w:rsid w:val="002273C7"/>
    <w:rsid w:val="002275A8"/>
    <w:rsid w:val="002329DA"/>
    <w:rsid w:val="00233E67"/>
    <w:rsid w:val="0023412E"/>
    <w:rsid w:val="002363FA"/>
    <w:rsid w:val="00244C3B"/>
    <w:rsid w:val="0024509D"/>
    <w:rsid w:val="00251A0F"/>
    <w:rsid w:val="00253A87"/>
    <w:rsid w:val="00254821"/>
    <w:rsid w:val="002702F0"/>
    <w:rsid w:val="00270613"/>
    <w:rsid w:val="00271DA5"/>
    <w:rsid w:val="0027283F"/>
    <w:rsid w:val="00272DD8"/>
    <w:rsid w:val="002809B9"/>
    <w:rsid w:val="002818DC"/>
    <w:rsid w:val="002819EF"/>
    <w:rsid w:val="00287F7C"/>
    <w:rsid w:val="0029144E"/>
    <w:rsid w:val="002917BB"/>
    <w:rsid w:val="002930D8"/>
    <w:rsid w:val="00293F9E"/>
    <w:rsid w:val="00294054"/>
    <w:rsid w:val="00296B14"/>
    <w:rsid w:val="002A0638"/>
    <w:rsid w:val="002A1452"/>
    <w:rsid w:val="002A1616"/>
    <w:rsid w:val="002A33C9"/>
    <w:rsid w:val="002A59E8"/>
    <w:rsid w:val="002A7121"/>
    <w:rsid w:val="002B0161"/>
    <w:rsid w:val="002B29F8"/>
    <w:rsid w:val="002B30FD"/>
    <w:rsid w:val="002B31F1"/>
    <w:rsid w:val="002B4C3B"/>
    <w:rsid w:val="002B5B72"/>
    <w:rsid w:val="002C0CE8"/>
    <w:rsid w:val="002C457A"/>
    <w:rsid w:val="002C4BCD"/>
    <w:rsid w:val="002C5E5B"/>
    <w:rsid w:val="002C6236"/>
    <w:rsid w:val="002D54F7"/>
    <w:rsid w:val="002D77A4"/>
    <w:rsid w:val="002D77C2"/>
    <w:rsid w:val="002E0919"/>
    <w:rsid w:val="002E173C"/>
    <w:rsid w:val="002E20A4"/>
    <w:rsid w:val="002E7FD8"/>
    <w:rsid w:val="002F0D43"/>
    <w:rsid w:val="002F165F"/>
    <w:rsid w:val="002F2502"/>
    <w:rsid w:val="002F31EE"/>
    <w:rsid w:val="002F3BC3"/>
    <w:rsid w:val="002F5239"/>
    <w:rsid w:val="002F64ED"/>
    <w:rsid w:val="00300DA6"/>
    <w:rsid w:val="003027B0"/>
    <w:rsid w:val="00307ED3"/>
    <w:rsid w:val="00310CD1"/>
    <w:rsid w:val="00311BB5"/>
    <w:rsid w:val="003125F5"/>
    <w:rsid w:val="003164C9"/>
    <w:rsid w:val="0031738B"/>
    <w:rsid w:val="0031750E"/>
    <w:rsid w:val="00320339"/>
    <w:rsid w:val="00320FC4"/>
    <w:rsid w:val="003212AA"/>
    <w:rsid w:val="00325CDC"/>
    <w:rsid w:val="00331CFC"/>
    <w:rsid w:val="00331D3D"/>
    <w:rsid w:val="003359C2"/>
    <w:rsid w:val="00337E16"/>
    <w:rsid w:val="00341F84"/>
    <w:rsid w:val="003420E7"/>
    <w:rsid w:val="0034273B"/>
    <w:rsid w:val="003468EC"/>
    <w:rsid w:val="00347FCC"/>
    <w:rsid w:val="00351E84"/>
    <w:rsid w:val="0035232B"/>
    <w:rsid w:val="00352AED"/>
    <w:rsid w:val="00353A49"/>
    <w:rsid w:val="00354363"/>
    <w:rsid w:val="00354514"/>
    <w:rsid w:val="003623ED"/>
    <w:rsid w:val="00364D2E"/>
    <w:rsid w:val="00367387"/>
    <w:rsid w:val="00370420"/>
    <w:rsid w:val="00372503"/>
    <w:rsid w:val="0037281A"/>
    <w:rsid w:val="00375588"/>
    <w:rsid w:val="00376A48"/>
    <w:rsid w:val="00383C2B"/>
    <w:rsid w:val="0038727F"/>
    <w:rsid w:val="0039244D"/>
    <w:rsid w:val="003A1B1B"/>
    <w:rsid w:val="003A6C95"/>
    <w:rsid w:val="003C1AF2"/>
    <w:rsid w:val="003C372D"/>
    <w:rsid w:val="003C6D3E"/>
    <w:rsid w:val="003D00F1"/>
    <w:rsid w:val="003D0D33"/>
    <w:rsid w:val="003D0E3D"/>
    <w:rsid w:val="003E0783"/>
    <w:rsid w:val="003E563C"/>
    <w:rsid w:val="003E790C"/>
    <w:rsid w:val="003F0115"/>
    <w:rsid w:val="003F15B8"/>
    <w:rsid w:val="003F324D"/>
    <w:rsid w:val="003F3303"/>
    <w:rsid w:val="003F5FFD"/>
    <w:rsid w:val="00403C76"/>
    <w:rsid w:val="004058FD"/>
    <w:rsid w:val="004103F3"/>
    <w:rsid w:val="004105E6"/>
    <w:rsid w:val="00412B03"/>
    <w:rsid w:val="00416DD6"/>
    <w:rsid w:val="00421ED5"/>
    <w:rsid w:val="00422F14"/>
    <w:rsid w:val="0042519F"/>
    <w:rsid w:val="00426F4F"/>
    <w:rsid w:val="0043176C"/>
    <w:rsid w:val="00431A0F"/>
    <w:rsid w:val="00436159"/>
    <w:rsid w:val="004364E1"/>
    <w:rsid w:val="004366EF"/>
    <w:rsid w:val="00442434"/>
    <w:rsid w:val="00442F4C"/>
    <w:rsid w:val="004431A7"/>
    <w:rsid w:val="00443964"/>
    <w:rsid w:val="00443BF0"/>
    <w:rsid w:val="00445CF8"/>
    <w:rsid w:val="00452524"/>
    <w:rsid w:val="00452941"/>
    <w:rsid w:val="00453F69"/>
    <w:rsid w:val="0046090B"/>
    <w:rsid w:val="004617E2"/>
    <w:rsid w:val="00471354"/>
    <w:rsid w:val="0047224C"/>
    <w:rsid w:val="00472440"/>
    <w:rsid w:val="004740A0"/>
    <w:rsid w:val="00474D39"/>
    <w:rsid w:val="00475ADA"/>
    <w:rsid w:val="00475C84"/>
    <w:rsid w:val="0048571B"/>
    <w:rsid w:val="00486350"/>
    <w:rsid w:val="004922B4"/>
    <w:rsid w:val="004A308F"/>
    <w:rsid w:val="004A3161"/>
    <w:rsid w:val="004A43E2"/>
    <w:rsid w:val="004A7FB5"/>
    <w:rsid w:val="004B030E"/>
    <w:rsid w:val="004B4D8D"/>
    <w:rsid w:val="004B5720"/>
    <w:rsid w:val="004B6B87"/>
    <w:rsid w:val="004B7470"/>
    <w:rsid w:val="004B79F5"/>
    <w:rsid w:val="004C0C35"/>
    <w:rsid w:val="004C14FD"/>
    <w:rsid w:val="004C38A5"/>
    <w:rsid w:val="004C5294"/>
    <w:rsid w:val="004D1D62"/>
    <w:rsid w:val="004D55B3"/>
    <w:rsid w:val="004D7F0E"/>
    <w:rsid w:val="004E0937"/>
    <w:rsid w:val="004E2D3B"/>
    <w:rsid w:val="004E3F94"/>
    <w:rsid w:val="004E6E07"/>
    <w:rsid w:val="004F002A"/>
    <w:rsid w:val="004F1281"/>
    <w:rsid w:val="004F3391"/>
    <w:rsid w:val="004F5DF9"/>
    <w:rsid w:val="004F6666"/>
    <w:rsid w:val="004F6B2D"/>
    <w:rsid w:val="005020F6"/>
    <w:rsid w:val="00504C97"/>
    <w:rsid w:val="0051083D"/>
    <w:rsid w:val="00517ED8"/>
    <w:rsid w:val="005205F3"/>
    <w:rsid w:val="0052283C"/>
    <w:rsid w:val="00524442"/>
    <w:rsid w:val="005257E2"/>
    <w:rsid w:val="00526C1E"/>
    <w:rsid w:val="00532EC1"/>
    <w:rsid w:val="00540FEF"/>
    <w:rsid w:val="005414F1"/>
    <w:rsid w:val="00552DB3"/>
    <w:rsid w:val="0055327A"/>
    <w:rsid w:val="005572CF"/>
    <w:rsid w:val="00557EC0"/>
    <w:rsid w:val="00562B3A"/>
    <w:rsid w:val="005671B7"/>
    <w:rsid w:val="00571236"/>
    <w:rsid w:val="005755D2"/>
    <w:rsid w:val="00582234"/>
    <w:rsid w:val="0059312B"/>
    <w:rsid w:val="0059532C"/>
    <w:rsid w:val="005A46D6"/>
    <w:rsid w:val="005A65C2"/>
    <w:rsid w:val="005B122C"/>
    <w:rsid w:val="005B5AC5"/>
    <w:rsid w:val="005B77E7"/>
    <w:rsid w:val="005C0020"/>
    <w:rsid w:val="005C0607"/>
    <w:rsid w:val="005C1CC2"/>
    <w:rsid w:val="005C47BB"/>
    <w:rsid w:val="005D2A2A"/>
    <w:rsid w:val="005D524A"/>
    <w:rsid w:val="005D7FA7"/>
    <w:rsid w:val="005E107C"/>
    <w:rsid w:val="005E65CF"/>
    <w:rsid w:val="005F10AE"/>
    <w:rsid w:val="005F4C9A"/>
    <w:rsid w:val="005F6CFA"/>
    <w:rsid w:val="00602FE1"/>
    <w:rsid w:val="00604CC9"/>
    <w:rsid w:val="00606E74"/>
    <w:rsid w:val="00607E4E"/>
    <w:rsid w:val="0061108F"/>
    <w:rsid w:val="00611CC1"/>
    <w:rsid w:val="00612C39"/>
    <w:rsid w:val="00616690"/>
    <w:rsid w:val="006223D1"/>
    <w:rsid w:val="00623524"/>
    <w:rsid w:val="0062358A"/>
    <w:rsid w:val="00623B59"/>
    <w:rsid w:val="00624453"/>
    <w:rsid w:val="00626AAE"/>
    <w:rsid w:val="00626EB0"/>
    <w:rsid w:val="0062771C"/>
    <w:rsid w:val="006306F6"/>
    <w:rsid w:val="00637B6B"/>
    <w:rsid w:val="00642A19"/>
    <w:rsid w:val="006449F6"/>
    <w:rsid w:val="00644A80"/>
    <w:rsid w:val="0064739D"/>
    <w:rsid w:val="0065661E"/>
    <w:rsid w:val="00661CFE"/>
    <w:rsid w:val="006623C7"/>
    <w:rsid w:val="00664FBD"/>
    <w:rsid w:val="00665874"/>
    <w:rsid w:val="00666553"/>
    <w:rsid w:val="006734DD"/>
    <w:rsid w:val="00676056"/>
    <w:rsid w:val="006847B9"/>
    <w:rsid w:val="00686AAE"/>
    <w:rsid w:val="00687646"/>
    <w:rsid w:val="00690C64"/>
    <w:rsid w:val="006965E2"/>
    <w:rsid w:val="006A79D9"/>
    <w:rsid w:val="006A7A17"/>
    <w:rsid w:val="006B1ED6"/>
    <w:rsid w:val="006B62E1"/>
    <w:rsid w:val="006C1AA6"/>
    <w:rsid w:val="006C2BD6"/>
    <w:rsid w:val="006C3C9F"/>
    <w:rsid w:val="006C5C80"/>
    <w:rsid w:val="006C6CCC"/>
    <w:rsid w:val="006C7225"/>
    <w:rsid w:val="006D2CAE"/>
    <w:rsid w:val="006D5070"/>
    <w:rsid w:val="006D586F"/>
    <w:rsid w:val="006D6116"/>
    <w:rsid w:val="006D76CB"/>
    <w:rsid w:val="006E5422"/>
    <w:rsid w:val="006E5CB4"/>
    <w:rsid w:val="006E655C"/>
    <w:rsid w:val="006E7845"/>
    <w:rsid w:val="006F4DB4"/>
    <w:rsid w:val="006F6E66"/>
    <w:rsid w:val="007000E7"/>
    <w:rsid w:val="00704833"/>
    <w:rsid w:val="0071124F"/>
    <w:rsid w:val="00711991"/>
    <w:rsid w:val="00711CA6"/>
    <w:rsid w:val="00712616"/>
    <w:rsid w:val="007128BF"/>
    <w:rsid w:val="00712C54"/>
    <w:rsid w:val="007144F2"/>
    <w:rsid w:val="00714C6F"/>
    <w:rsid w:val="00715323"/>
    <w:rsid w:val="007216E0"/>
    <w:rsid w:val="00725E5D"/>
    <w:rsid w:val="00735E58"/>
    <w:rsid w:val="007361DF"/>
    <w:rsid w:val="0073668F"/>
    <w:rsid w:val="007372EB"/>
    <w:rsid w:val="00740DF6"/>
    <w:rsid w:val="0074124C"/>
    <w:rsid w:val="0074228C"/>
    <w:rsid w:val="00742CF4"/>
    <w:rsid w:val="00742EB8"/>
    <w:rsid w:val="00743A37"/>
    <w:rsid w:val="007448D6"/>
    <w:rsid w:val="00747516"/>
    <w:rsid w:val="0074766F"/>
    <w:rsid w:val="00747F70"/>
    <w:rsid w:val="007502A8"/>
    <w:rsid w:val="0075521F"/>
    <w:rsid w:val="00760F47"/>
    <w:rsid w:val="00761A09"/>
    <w:rsid w:val="007674C4"/>
    <w:rsid w:val="007713D0"/>
    <w:rsid w:val="007745D5"/>
    <w:rsid w:val="00775FE8"/>
    <w:rsid w:val="007775B4"/>
    <w:rsid w:val="007834BF"/>
    <w:rsid w:val="00784AD0"/>
    <w:rsid w:val="00797C6A"/>
    <w:rsid w:val="007A3A5D"/>
    <w:rsid w:val="007A3BBE"/>
    <w:rsid w:val="007A3ED3"/>
    <w:rsid w:val="007A5120"/>
    <w:rsid w:val="007A7921"/>
    <w:rsid w:val="007A7DA7"/>
    <w:rsid w:val="007B5CB1"/>
    <w:rsid w:val="007B65BF"/>
    <w:rsid w:val="007C22D2"/>
    <w:rsid w:val="007C28F8"/>
    <w:rsid w:val="007D1259"/>
    <w:rsid w:val="007D1A7E"/>
    <w:rsid w:val="007D1BF0"/>
    <w:rsid w:val="007D21CC"/>
    <w:rsid w:val="007D22EC"/>
    <w:rsid w:val="007D3F5B"/>
    <w:rsid w:val="007D42AA"/>
    <w:rsid w:val="007D42DE"/>
    <w:rsid w:val="007E1011"/>
    <w:rsid w:val="007E1F14"/>
    <w:rsid w:val="007E3500"/>
    <w:rsid w:val="007F0833"/>
    <w:rsid w:val="007F0B7A"/>
    <w:rsid w:val="007F220D"/>
    <w:rsid w:val="007F4AE1"/>
    <w:rsid w:val="007F630C"/>
    <w:rsid w:val="007F7AA0"/>
    <w:rsid w:val="008006FC"/>
    <w:rsid w:val="00802390"/>
    <w:rsid w:val="00804C13"/>
    <w:rsid w:val="00806BA1"/>
    <w:rsid w:val="00811F7E"/>
    <w:rsid w:val="00815EA3"/>
    <w:rsid w:val="008160E6"/>
    <w:rsid w:val="008160F6"/>
    <w:rsid w:val="00816423"/>
    <w:rsid w:val="00816764"/>
    <w:rsid w:val="00816E71"/>
    <w:rsid w:val="00817EF5"/>
    <w:rsid w:val="008232B8"/>
    <w:rsid w:val="0082522D"/>
    <w:rsid w:val="00826C4E"/>
    <w:rsid w:val="00831DD4"/>
    <w:rsid w:val="0083427D"/>
    <w:rsid w:val="00835544"/>
    <w:rsid w:val="0083691E"/>
    <w:rsid w:val="00836A85"/>
    <w:rsid w:val="00837E3F"/>
    <w:rsid w:val="00840D54"/>
    <w:rsid w:val="00842818"/>
    <w:rsid w:val="008463B7"/>
    <w:rsid w:val="00846B99"/>
    <w:rsid w:val="00847692"/>
    <w:rsid w:val="0085079D"/>
    <w:rsid w:val="00850E43"/>
    <w:rsid w:val="00852C7A"/>
    <w:rsid w:val="00852DC4"/>
    <w:rsid w:val="00854D37"/>
    <w:rsid w:val="00862EC6"/>
    <w:rsid w:val="00865F2B"/>
    <w:rsid w:val="00866571"/>
    <w:rsid w:val="00870B87"/>
    <w:rsid w:val="008719A4"/>
    <w:rsid w:val="008748C9"/>
    <w:rsid w:val="00880F8A"/>
    <w:rsid w:val="00882C63"/>
    <w:rsid w:val="00883628"/>
    <w:rsid w:val="0088593B"/>
    <w:rsid w:val="00892F6A"/>
    <w:rsid w:val="00895EE1"/>
    <w:rsid w:val="00897FC5"/>
    <w:rsid w:val="008A20E0"/>
    <w:rsid w:val="008A52D2"/>
    <w:rsid w:val="008A532B"/>
    <w:rsid w:val="008A6ADD"/>
    <w:rsid w:val="008A7429"/>
    <w:rsid w:val="008B1C22"/>
    <w:rsid w:val="008B235D"/>
    <w:rsid w:val="008B5184"/>
    <w:rsid w:val="008C0035"/>
    <w:rsid w:val="008C10D3"/>
    <w:rsid w:val="008C125B"/>
    <w:rsid w:val="008C2976"/>
    <w:rsid w:val="008C5125"/>
    <w:rsid w:val="008C5EAB"/>
    <w:rsid w:val="008C6458"/>
    <w:rsid w:val="008C7EBE"/>
    <w:rsid w:val="008D1BEE"/>
    <w:rsid w:val="008D327D"/>
    <w:rsid w:val="008D7220"/>
    <w:rsid w:val="008E01AF"/>
    <w:rsid w:val="008E0489"/>
    <w:rsid w:val="008E051A"/>
    <w:rsid w:val="008E171B"/>
    <w:rsid w:val="008E1927"/>
    <w:rsid w:val="008E1CC3"/>
    <w:rsid w:val="008F08E7"/>
    <w:rsid w:val="008F2B4D"/>
    <w:rsid w:val="0090023F"/>
    <w:rsid w:val="00901720"/>
    <w:rsid w:val="00902EDB"/>
    <w:rsid w:val="009059A1"/>
    <w:rsid w:val="00907EE6"/>
    <w:rsid w:val="00912203"/>
    <w:rsid w:val="00912A45"/>
    <w:rsid w:val="00915FD8"/>
    <w:rsid w:val="009273A7"/>
    <w:rsid w:val="0093312B"/>
    <w:rsid w:val="00937531"/>
    <w:rsid w:val="00937BC6"/>
    <w:rsid w:val="009410ED"/>
    <w:rsid w:val="009441D9"/>
    <w:rsid w:val="00947AEC"/>
    <w:rsid w:val="009513B9"/>
    <w:rsid w:val="009541B7"/>
    <w:rsid w:val="00961075"/>
    <w:rsid w:val="00961A2F"/>
    <w:rsid w:val="00961AF5"/>
    <w:rsid w:val="00962400"/>
    <w:rsid w:val="0096328F"/>
    <w:rsid w:val="00963AA5"/>
    <w:rsid w:val="00963AD2"/>
    <w:rsid w:val="00965184"/>
    <w:rsid w:val="009669F1"/>
    <w:rsid w:val="0097001A"/>
    <w:rsid w:val="009700C0"/>
    <w:rsid w:val="0097462A"/>
    <w:rsid w:val="0097471B"/>
    <w:rsid w:val="00976F4B"/>
    <w:rsid w:val="009802D2"/>
    <w:rsid w:val="0098050B"/>
    <w:rsid w:val="0098299F"/>
    <w:rsid w:val="009836AE"/>
    <w:rsid w:val="009903FE"/>
    <w:rsid w:val="00991FDD"/>
    <w:rsid w:val="009927AD"/>
    <w:rsid w:val="009937F3"/>
    <w:rsid w:val="00993E57"/>
    <w:rsid w:val="00994544"/>
    <w:rsid w:val="009A3471"/>
    <w:rsid w:val="009A71DE"/>
    <w:rsid w:val="009B158D"/>
    <w:rsid w:val="009B379E"/>
    <w:rsid w:val="009B71C8"/>
    <w:rsid w:val="009B7A3B"/>
    <w:rsid w:val="009C02F0"/>
    <w:rsid w:val="009C2BA1"/>
    <w:rsid w:val="009D22DC"/>
    <w:rsid w:val="009D412F"/>
    <w:rsid w:val="009D771D"/>
    <w:rsid w:val="009E0CB2"/>
    <w:rsid w:val="009E2C0A"/>
    <w:rsid w:val="009E3B48"/>
    <w:rsid w:val="009E4589"/>
    <w:rsid w:val="009E5EB6"/>
    <w:rsid w:val="009E5F9B"/>
    <w:rsid w:val="009E61E7"/>
    <w:rsid w:val="009E7B1B"/>
    <w:rsid w:val="009E7F50"/>
    <w:rsid w:val="009F1192"/>
    <w:rsid w:val="009F2892"/>
    <w:rsid w:val="009F31FC"/>
    <w:rsid w:val="009F5E54"/>
    <w:rsid w:val="009F644A"/>
    <w:rsid w:val="009F6D7D"/>
    <w:rsid w:val="00A004B6"/>
    <w:rsid w:val="00A01B1D"/>
    <w:rsid w:val="00A04830"/>
    <w:rsid w:val="00A14C81"/>
    <w:rsid w:val="00A1696D"/>
    <w:rsid w:val="00A17616"/>
    <w:rsid w:val="00A2082A"/>
    <w:rsid w:val="00A21D7E"/>
    <w:rsid w:val="00A21F1F"/>
    <w:rsid w:val="00A2749C"/>
    <w:rsid w:val="00A3629A"/>
    <w:rsid w:val="00A3727E"/>
    <w:rsid w:val="00A40336"/>
    <w:rsid w:val="00A43182"/>
    <w:rsid w:val="00A434AF"/>
    <w:rsid w:val="00A4704F"/>
    <w:rsid w:val="00A470EF"/>
    <w:rsid w:val="00A50DAC"/>
    <w:rsid w:val="00A51B44"/>
    <w:rsid w:val="00A55356"/>
    <w:rsid w:val="00A5678E"/>
    <w:rsid w:val="00A607F8"/>
    <w:rsid w:val="00A64FF8"/>
    <w:rsid w:val="00A660F6"/>
    <w:rsid w:val="00A66D30"/>
    <w:rsid w:val="00A67615"/>
    <w:rsid w:val="00A71291"/>
    <w:rsid w:val="00A71D02"/>
    <w:rsid w:val="00A73742"/>
    <w:rsid w:val="00A73A74"/>
    <w:rsid w:val="00A91FE3"/>
    <w:rsid w:val="00A9478E"/>
    <w:rsid w:val="00A9545D"/>
    <w:rsid w:val="00A95A29"/>
    <w:rsid w:val="00A95F64"/>
    <w:rsid w:val="00A96AA0"/>
    <w:rsid w:val="00A97092"/>
    <w:rsid w:val="00AB31ED"/>
    <w:rsid w:val="00AB4F78"/>
    <w:rsid w:val="00AC1F24"/>
    <w:rsid w:val="00AC2825"/>
    <w:rsid w:val="00AC46BE"/>
    <w:rsid w:val="00AC4A19"/>
    <w:rsid w:val="00AC6546"/>
    <w:rsid w:val="00AC72B8"/>
    <w:rsid w:val="00AD4FC5"/>
    <w:rsid w:val="00AD5CBE"/>
    <w:rsid w:val="00AD69CC"/>
    <w:rsid w:val="00AE0373"/>
    <w:rsid w:val="00AE073E"/>
    <w:rsid w:val="00AE0F0D"/>
    <w:rsid w:val="00AE152F"/>
    <w:rsid w:val="00AE1ED3"/>
    <w:rsid w:val="00AF1A33"/>
    <w:rsid w:val="00AF2A5C"/>
    <w:rsid w:val="00B000C4"/>
    <w:rsid w:val="00B010A3"/>
    <w:rsid w:val="00B01B91"/>
    <w:rsid w:val="00B034A6"/>
    <w:rsid w:val="00B05EF1"/>
    <w:rsid w:val="00B10C69"/>
    <w:rsid w:val="00B118BA"/>
    <w:rsid w:val="00B124F3"/>
    <w:rsid w:val="00B1728D"/>
    <w:rsid w:val="00B210EA"/>
    <w:rsid w:val="00B25F74"/>
    <w:rsid w:val="00B330F0"/>
    <w:rsid w:val="00B348B8"/>
    <w:rsid w:val="00B406EA"/>
    <w:rsid w:val="00B47481"/>
    <w:rsid w:val="00B5695C"/>
    <w:rsid w:val="00B5715A"/>
    <w:rsid w:val="00B6290A"/>
    <w:rsid w:val="00B630DF"/>
    <w:rsid w:val="00B644A8"/>
    <w:rsid w:val="00B64EE4"/>
    <w:rsid w:val="00B6704B"/>
    <w:rsid w:val="00B727B1"/>
    <w:rsid w:val="00B7407E"/>
    <w:rsid w:val="00B742E7"/>
    <w:rsid w:val="00B76EDF"/>
    <w:rsid w:val="00B779C4"/>
    <w:rsid w:val="00B80077"/>
    <w:rsid w:val="00B83DB4"/>
    <w:rsid w:val="00B85CC7"/>
    <w:rsid w:val="00B86061"/>
    <w:rsid w:val="00B867F5"/>
    <w:rsid w:val="00B90AA0"/>
    <w:rsid w:val="00B92004"/>
    <w:rsid w:val="00BA4B19"/>
    <w:rsid w:val="00BB0949"/>
    <w:rsid w:val="00BB4599"/>
    <w:rsid w:val="00BC01A5"/>
    <w:rsid w:val="00BC0443"/>
    <w:rsid w:val="00BC2C59"/>
    <w:rsid w:val="00BC3BE6"/>
    <w:rsid w:val="00BC40D9"/>
    <w:rsid w:val="00BC5468"/>
    <w:rsid w:val="00BD0DF6"/>
    <w:rsid w:val="00BD339E"/>
    <w:rsid w:val="00BD3D91"/>
    <w:rsid w:val="00BD3E7F"/>
    <w:rsid w:val="00BD7259"/>
    <w:rsid w:val="00BD769D"/>
    <w:rsid w:val="00BE46DE"/>
    <w:rsid w:val="00BE7330"/>
    <w:rsid w:val="00BE7CD9"/>
    <w:rsid w:val="00BF0B70"/>
    <w:rsid w:val="00BF2714"/>
    <w:rsid w:val="00BF2A38"/>
    <w:rsid w:val="00BF50B1"/>
    <w:rsid w:val="00BF6A92"/>
    <w:rsid w:val="00BF6B8B"/>
    <w:rsid w:val="00C05A5E"/>
    <w:rsid w:val="00C06CF5"/>
    <w:rsid w:val="00C11ACC"/>
    <w:rsid w:val="00C12773"/>
    <w:rsid w:val="00C13938"/>
    <w:rsid w:val="00C168ED"/>
    <w:rsid w:val="00C23DEA"/>
    <w:rsid w:val="00C24668"/>
    <w:rsid w:val="00C32C8E"/>
    <w:rsid w:val="00C33840"/>
    <w:rsid w:val="00C45370"/>
    <w:rsid w:val="00C47580"/>
    <w:rsid w:val="00C512FE"/>
    <w:rsid w:val="00C53C35"/>
    <w:rsid w:val="00C6141D"/>
    <w:rsid w:val="00C64833"/>
    <w:rsid w:val="00C64D9B"/>
    <w:rsid w:val="00C66B13"/>
    <w:rsid w:val="00C670E8"/>
    <w:rsid w:val="00C71707"/>
    <w:rsid w:val="00C7240B"/>
    <w:rsid w:val="00C73E0F"/>
    <w:rsid w:val="00C8125A"/>
    <w:rsid w:val="00C81DBF"/>
    <w:rsid w:val="00C8339D"/>
    <w:rsid w:val="00C867C5"/>
    <w:rsid w:val="00C90E5D"/>
    <w:rsid w:val="00C93A11"/>
    <w:rsid w:val="00C94DB7"/>
    <w:rsid w:val="00C957A1"/>
    <w:rsid w:val="00C95C03"/>
    <w:rsid w:val="00C96C2A"/>
    <w:rsid w:val="00C97207"/>
    <w:rsid w:val="00CA01D5"/>
    <w:rsid w:val="00CA0BAC"/>
    <w:rsid w:val="00CA1F1C"/>
    <w:rsid w:val="00CA3598"/>
    <w:rsid w:val="00CA420D"/>
    <w:rsid w:val="00CA4C37"/>
    <w:rsid w:val="00CA7D40"/>
    <w:rsid w:val="00CB1D15"/>
    <w:rsid w:val="00CB26BC"/>
    <w:rsid w:val="00CB4025"/>
    <w:rsid w:val="00CB4498"/>
    <w:rsid w:val="00CC0A72"/>
    <w:rsid w:val="00CC0DA1"/>
    <w:rsid w:val="00CC361C"/>
    <w:rsid w:val="00CC624D"/>
    <w:rsid w:val="00CC6DC3"/>
    <w:rsid w:val="00CD0004"/>
    <w:rsid w:val="00CD19FF"/>
    <w:rsid w:val="00CF0D87"/>
    <w:rsid w:val="00D02E28"/>
    <w:rsid w:val="00D066D2"/>
    <w:rsid w:val="00D10754"/>
    <w:rsid w:val="00D1158A"/>
    <w:rsid w:val="00D144D5"/>
    <w:rsid w:val="00D1578C"/>
    <w:rsid w:val="00D20C38"/>
    <w:rsid w:val="00D2432D"/>
    <w:rsid w:val="00D40C44"/>
    <w:rsid w:val="00D43FC3"/>
    <w:rsid w:val="00D50478"/>
    <w:rsid w:val="00D54143"/>
    <w:rsid w:val="00D55E0D"/>
    <w:rsid w:val="00D659B4"/>
    <w:rsid w:val="00D67236"/>
    <w:rsid w:val="00D71B15"/>
    <w:rsid w:val="00D72B6F"/>
    <w:rsid w:val="00D7306E"/>
    <w:rsid w:val="00D75864"/>
    <w:rsid w:val="00D76080"/>
    <w:rsid w:val="00D828AB"/>
    <w:rsid w:val="00D830AA"/>
    <w:rsid w:val="00D90A18"/>
    <w:rsid w:val="00D90B68"/>
    <w:rsid w:val="00DA0176"/>
    <w:rsid w:val="00DA17B3"/>
    <w:rsid w:val="00DA5BAF"/>
    <w:rsid w:val="00DA726E"/>
    <w:rsid w:val="00DA7421"/>
    <w:rsid w:val="00DB082C"/>
    <w:rsid w:val="00DB3B8E"/>
    <w:rsid w:val="00DB5E19"/>
    <w:rsid w:val="00DC0C98"/>
    <w:rsid w:val="00DC31ED"/>
    <w:rsid w:val="00DC5F74"/>
    <w:rsid w:val="00DD0926"/>
    <w:rsid w:val="00DD421C"/>
    <w:rsid w:val="00DD60FC"/>
    <w:rsid w:val="00DD65CC"/>
    <w:rsid w:val="00DD6692"/>
    <w:rsid w:val="00DD7342"/>
    <w:rsid w:val="00DE3D52"/>
    <w:rsid w:val="00DE7AD4"/>
    <w:rsid w:val="00DF15FC"/>
    <w:rsid w:val="00DF394E"/>
    <w:rsid w:val="00DF449A"/>
    <w:rsid w:val="00DF57B6"/>
    <w:rsid w:val="00DF5F53"/>
    <w:rsid w:val="00E0118A"/>
    <w:rsid w:val="00E02127"/>
    <w:rsid w:val="00E034F5"/>
    <w:rsid w:val="00E043FD"/>
    <w:rsid w:val="00E07BB4"/>
    <w:rsid w:val="00E1108E"/>
    <w:rsid w:val="00E156EB"/>
    <w:rsid w:val="00E20B19"/>
    <w:rsid w:val="00E245DD"/>
    <w:rsid w:val="00E24FBD"/>
    <w:rsid w:val="00E25D2E"/>
    <w:rsid w:val="00E3150C"/>
    <w:rsid w:val="00E36FD1"/>
    <w:rsid w:val="00E37F2C"/>
    <w:rsid w:val="00E424C3"/>
    <w:rsid w:val="00E42AEE"/>
    <w:rsid w:val="00E431FE"/>
    <w:rsid w:val="00E4598B"/>
    <w:rsid w:val="00E4647A"/>
    <w:rsid w:val="00E5077E"/>
    <w:rsid w:val="00E51EC3"/>
    <w:rsid w:val="00E5404A"/>
    <w:rsid w:val="00E54BC3"/>
    <w:rsid w:val="00E55CEB"/>
    <w:rsid w:val="00E56CEB"/>
    <w:rsid w:val="00E6223C"/>
    <w:rsid w:val="00E63515"/>
    <w:rsid w:val="00E6784E"/>
    <w:rsid w:val="00E72024"/>
    <w:rsid w:val="00E72AF3"/>
    <w:rsid w:val="00E73586"/>
    <w:rsid w:val="00E74BBA"/>
    <w:rsid w:val="00E75475"/>
    <w:rsid w:val="00E76E14"/>
    <w:rsid w:val="00E8012D"/>
    <w:rsid w:val="00E82422"/>
    <w:rsid w:val="00E93410"/>
    <w:rsid w:val="00E93699"/>
    <w:rsid w:val="00EA0471"/>
    <w:rsid w:val="00EA0C8D"/>
    <w:rsid w:val="00EA0E32"/>
    <w:rsid w:val="00EA32E6"/>
    <w:rsid w:val="00EA5737"/>
    <w:rsid w:val="00EB0116"/>
    <w:rsid w:val="00EB0217"/>
    <w:rsid w:val="00EB0D7E"/>
    <w:rsid w:val="00EB192D"/>
    <w:rsid w:val="00EB5988"/>
    <w:rsid w:val="00EB6714"/>
    <w:rsid w:val="00EC0A8F"/>
    <w:rsid w:val="00EC0FCF"/>
    <w:rsid w:val="00EC1A8D"/>
    <w:rsid w:val="00EC306E"/>
    <w:rsid w:val="00EC3840"/>
    <w:rsid w:val="00EC5A46"/>
    <w:rsid w:val="00EC616F"/>
    <w:rsid w:val="00ED666A"/>
    <w:rsid w:val="00ED77F0"/>
    <w:rsid w:val="00EE4A19"/>
    <w:rsid w:val="00EF0C90"/>
    <w:rsid w:val="00EF3F82"/>
    <w:rsid w:val="00EF67BB"/>
    <w:rsid w:val="00F02E08"/>
    <w:rsid w:val="00F03773"/>
    <w:rsid w:val="00F053DA"/>
    <w:rsid w:val="00F1181A"/>
    <w:rsid w:val="00F16643"/>
    <w:rsid w:val="00F20E43"/>
    <w:rsid w:val="00F22334"/>
    <w:rsid w:val="00F22699"/>
    <w:rsid w:val="00F266A3"/>
    <w:rsid w:val="00F3300F"/>
    <w:rsid w:val="00F35FC1"/>
    <w:rsid w:val="00F366AE"/>
    <w:rsid w:val="00F37E17"/>
    <w:rsid w:val="00F40184"/>
    <w:rsid w:val="00F40CCF"/>
    <w:rsid w:val="00F41D7E"/>
    <w:rsid w:val="00F4259F"/>
    <w:rsid w:val="00F43825"/>
    <w:rsid w:val="00F539A5"/>
    <w:rsid w:val="00F56791"/>
    <w:rsid w:val="00F600C9"/>
    <w:rsid w:val="00F648D3"/>
    <w:rsid w:val="00F66F5D"/>
    <w:rsid w:val="00F70800"/>
    <w:rsid w:val="00F70D75"/>
    <w:rsid w:val="00F7449E"/>
    <w:rsid w:val="00F77465"/>
    <w:rsid w:val="00F774A1"/>
    <w:rsid w:val="00F84A90"/>
    <w:rsid w:val="00F86C62"/>
    <w:rsid w:val="00F86E80"/>
    <w:rsid w:val="00F962CC"/>
    <w:rsid w:val="00F96628"/>
    <w:rsid w:val="00FA1089"/>
    <w:rsid w:val="00FA36FD"/>
    <w:rsid w:val="00FA7BA0"/>
    <w:rsid w:val="00FB0337"/>
    <w:rsid w:val="00FB68D0"/>
    <w:rsid w:val="00FC106C"/>
    <w:rsid w:val="00FC12AB"/>
    <w:rsid w:val="00FC5288"/>
    <w:rsid w:val="00FC722D"/>
    <w:rsid w:val="00FC780D"/>
    <w:rsid w:val="00FC7ED0"/>
    <w:rsid w:val="00FC7FE7"/>
    <w:rsid w:val="00FD09D3"/>
    <w:rsid w:val="00FD0ED4"/>
    <w:rsid w:val="00FD2FD8"/>
    <w:rsid w:val="00FD3DCF"/>
    <w:rsid w:val="00FD41B2"/>
    <w:rsid w:val="00FD5BB2"/>
    <w:rsid w:val="00FE050B"/>
    <w:rsid w:val="00FE0E6A"/>
    <w:rsid w:val="00FE31C7"/>
    <w:rsid w:val="00FE3D97"/>
    <w:rsid w:val="00FE444D"/>
    <w:rsid w:val="00FE4AF9"/>
    <w:rsid w:val="00FE5366"/>
    <w:rsid w:val="00FE6F50"/>
    <w:rsid w:val="00FF3D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0077"/>
    <w:rPr>
      <w:rFonts w:ascii="Myriad Pro" w:hAnsi="Myriad Pro"/>
      <w:sz w:val="22"/>
      <w:lang w:eastAsia="en-US"/>
    </w:rPr>
  </w:style>
  <w:style w:type="paragraph" w:styleId="Overskrift1">
    <w:name w:val="heading 1"/>
    <w:basedOn w:val="Normal"/>
    <w:next w:val="Brdtekst"/>
    <w:link w:val="Overskrift1Tegn"/>
    <w:autoRedefine/>
    <w:qFormat/>
    <w:rsid w:val="0061108F"/>
    <w:pPr>
      <w:keepNext/>
      <w:numPr>
        <w:numId w:val="1"/>
      </w:numPr>
      <w:spacing w:before="180"/>
      <w:outlineLvl w:val="0"/>
    </w:pPr>
    <w:rPr>
      <w:sz w:val="20"/>
      <w:lang w:val="nn-NO"/>
    </w:rPr>
  </w:style>
  <w:style w:type="paragraph" w:styleId="Overskrift2">
    <w:name w:val="heading 2"/>
    <w:basedOn w:val="Normal"/>
    <w:next w:val="Brdtekst"/>
    <w:link w:val="Overskrift2Tegn"/>
    <w:autoRedefine/>
    <w:qFormat/>
    <w:rsid w:val="00C6141D"/>
    <w:pPr>
      <w:keepNext/>
      <w:numPr>
        <w:ilvl w:val="1"/>
        <w:numId w:val="1"/>
      </w:numPr>
      <w:spacing w:before="120"/>
      <w:outlineLvl w:val="1"/>
    </w:pPr>
    <w:rPr>
      <w:b/>
      <w:color w:val="003EA4"/>
      <w:kern w:val="28"/>
      <w:sz w:val="20"/>
    </w:rPr>
  </w:style>
  <w:style w:type="paragraph" w:styleId="Overskrift3">
    <w:name w:val="heading 3"/>
    <w:basedOn w:val="Normal"/>
    <w:next w:val="Brdtekst"/>
    <w:link w:val="Overskrift3Tegn"/>
    <w:qFormat/>
    <w:rsid w:val="00DC0C98"/>
    <w:pPr>
      <w:keepNext/>
      <w:numPr>
        <w:ilvl w:val="2"/>
        <w:numId w:val="1"/>
      </w:numPr>
      <w:spacing w:before="120"/>
      <w:outlineLvl w:val="2"/>
    </w:pPr>
    <w:rPr>
      <w:b/>
      <w:color w:val="336600"/>
      <w:kern w:val="28"/>
    </w:rPr>
  </w:style>
  <w:style w:type="paragraph" w:styleId="Overskrift4">
    <w:name w:val="heading 4"/>
    <w:basedOn w:val="Normal"/>
    <w:next w:val="Brdtekstinnrykk"/>
    <w:qFormat/>
    <w:rsid w:val="006E655C"/>
    <w:pPr>
      <w:keepNext/>
      <w:numPr>
        <w:ilvl w:val="3"/>
        <w:numId w:val="1"/>
      </w:numPr>
      <w:spacing w:before="120"/>
      <w:outlineLvl w:val="3"/>
    </w:pPr>
    <w:rPr>
      <w:b/>
      <w:color w:val="7E5A26"/>
      <w:kern w:val="28"/>
    </w:rPr>
  </w:style>
  <w:style w:type="paragraph" w:styleId="Overskrift5">
    <w:name w:val="heading 5"/>
    <w:basedOn w:val="Normal"/>
    <w:next w:val="Brdtekstinnrykk5"/>
    <w:qFormat/>
    <w:rsid w:val="00A61329"/>
    <w:pPr>
      <w:keepNext/>
      <w:numPr>
        <w:ilvl w:val="4"/>
        <w:numId w:val="1"/>
      </w:numPr>
      <w:spacing w:before="120"/>
      <w:outlineLvl w:val="4"/>
    </w:pPr>
    <w:rPr>
      <w:b/>
      <w:i/>
      <w:color w:val="800080"/>
      <w:kern w:val="28"/>
    </w:rPr>
  </w:style>
  <w:style w:type="paragraph" w:styleId="Overskrift6">
    <w:name w:val="heading 6"/>
    <w:basedOn w:val="Normal"/>
    <w:next w:val="Brdtekstinnrykk6"/>
    <w:qFormat/>
    <w:rsid w:val="00A61329"/>
    <w:pPr>
      <w:numPr>
        <w:ilvl w:val="5"/>
        <w:numId w:val="1"/>
      </w:numPr>
      <w:spacing w:before="120"/>
      <w:outlineLvl w:val="5"/>
    </w:pPr>
    <w:rPr>
      <w:b/>
      <w:color w:val="008080"/>
      <w:kern w:val="28"/>
    </w:rPr>
  </w:style>
  <w:style w:type="paragraph" w:styleId="Overskrift7">
    <w:name w:val="heading 7"/>
    <w:basedOn w:val="Normal"/>
    <w:next w:val="Brdtekstinnrykk6"/>
    <w:qFormat/>
    <w:rsid w:val="00A61329"/>
    <w:pPr>
      <w:numPr>
        <w:ilvl w:val="6"/>
        <w:numId w:val="1"/>
      </w:numPr>
      <w:spacing w:before="120"/>
      <w:outlineLvl w:val="6"/>
    </w:pPr>
    <w:rPr>
      <w:b/>
      <w:color w:val="0000FF"/>
      <w:kern w:val="28"/>
    </w:rPr>
  </w:style>
  <w:style w:type="paragraph" w:styleId="Overskrift8">
    <w:name w:val="heading 8"/>
    <w:basedOn w:val="Normal"/>
    <w:qFormat/>
    <w:rsid w:val="00A61329"/>
    <w:pPr>
      <w:numPr>
        <w:ilvl w:val="7"/>
        <w:numId w:val="1"/>
      </w:numPr>
      <w:spacing w:before="60"/>
      <w:outlineLvl w:val="7"/>
    </w:pPr>
    <w:rPr>
      <w:color w:val="800080"/>
      <w:kern w:val="28"/>
    </w:rPr>
  </w:style>
  <w:style w:type="paragraph" w:styleId="Overskrift9">
    <w:name w:val="heading 9"/>
    <w:basedOn w:val="Normal"/>
    <w:next w:val="Brdtekstinnrykk6"/>
    <w:qFormat/>
    <w:rsid w:val="00A61329"/>
    <w:pPr>
      <w:numPr>
        <w:ilvl w:val="8"/>
        <w:numId w:val="1"/>
      </w:numPr>
      <w:outlineLvl w:val="8"/>
    </w:pPr>
    <w:rPr>
      <w:color w:val="000080"/>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475ADA"/>
    <w:pPr>
      <w:spacing w:before="60" w:after="60"/>
    </w:pPr>
  </w:style>
  <w:style w:type="paragraph" w:customStyle="1" w:styleId="Brdtekstpaaflgende">
    <w:name w:val="Brødtekst paafølgende"/>
    <w:basedOn w:val="Brdtekst"/>
    <w:uiPriority w:val="99"/>
  </w:style>
  <w:style w:type="paragraph" w:styleId="Brdtekstinnrykk">
    <w:name w:val="Body Text Indent"/>
    <w:basedOn w:val="Brdtekst"/>
    <w:next w:val="Brdtekstinnrykkpaaflgende"/>
    <w:rsid w:val="00B80077"/>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Tittel">
    <w:name w:val="Title"/>
    <w:basedOn w:val="Normal"/>
    <w:next w:val="Brdtekst"/>
    <w:qFormat/>
    <w:rsid w:val="00D7055C"/>
    <w:pPr>
      <w:spacing w:before="120"/>
    </w:pPr>
    <w:rPr>
      <w:b/>
      <w:kern w:val="28"/>
      <w:sz w:val="28"/>
    </w:rPr>
  </w:style>
  <w:style w:type="paragraph" w:styleId="Bildetekst">
    <w:name w:val="caption"/>
    <w:basedOn w:val="Normal"/>
    <w:next w:val="Normal"/>
    <w:qFormat/>
    <w:rsid w:val="00B80077"/>
    <w:pPr>
      <w:spacing w:before="120" w:after="120"/>
    </w:pPr>
    <w:rPr>
      <w:rFonts w:ascii="Arial" w:hAnsi="Arial"/>
      <w:sz w:val="16"/>
    </w:rPr>
  </w:style>
  <w:style w:type="paragraph" w:styleId="Topptekst">
    <w:name w:val="header"/>
    <w:basedOn w:val="Normal"/>
    <w:link w:val="TopptekstTegn"/>
    <w:rsid w:val="00A61329"/>
    <w:rPr>
      <w:b/>
      <w:sz w:val="16"/>
    </w:rPr>
  </w:style>
  <w:style w:type="paragraph" w:styleId="Bunntekst">
    <w:name w:val="footer"/>
    <w:basedOn w:val="Normal"/>
    <w:rsid w:val="00A61329"/>
    <w:rPr>
      <w:b/>
      <w:noProof/>
      <w:sz w:val="16"/>
    </w:rPr>
  </w:style>
  <w:style w:type="character" w:styleId="Sidetall">
    <w:name w:val="page number"/>
    <w:rsid w:val="008D327D"/>
    <w:rPr>
      <w:rFonts w:ascii="Myriad Pro" w:hAnsi="Myriad Pro"/>
      <w:i/>
      <w:sz w:val="16"/>
    </w:rPr>
  </w:style>
  <w:style w:type="paragraph" w:styleId="INNH1">
    <w:name w:val="toc 1"/>
    <w:basedOn w:val="Normal"/>
    <w:next w:val="Normal"/>
    <w:uiPriority w:val="39"/>
    <w:pPr>
      <w:tabs>
        <w:tab w:val="right" w:leader="dot" w:pos="9072"/>
      </w:tabs>
      <w:spacing w:before="40" w:after="60"/>
      <w:ind w:right="1134"/>
    </w:pPr>
    <w:rPr>
      <w:rFonts w:ascii="Arial" w:hAnsi="Arial"/>
      <w:b/>
      <w:sz w:val="20"/>
    </w:rPr>
  </w:style>
  <w:style w:type="paragraph" w:styleId="INNH2">
    <w:name w:val="toc 2"/>
    <w:basedOn w:val="Normal"/>
    <w:next w:val="Normal"/>
    <w:uiPriority w:val="39"/>
    <w:pPr>
      <w:tabs>
        <w:tab w:val="right" w:leader="dot" w:pos="9072"/>
      </w:tabs>
      <w:spacing w:before="40"/>
      <w:ind w:left="284" w:right="1134"/>
    </w:pPr>
    <w:rPr>
      <w:rFonts w:ascii="Arial" w:hAnsi="Arial"/>
      <w:smallCaps/>
      <w:sz w:val="20"/>
    </w:rPr>
  </w:style>
  <w:style w:type="paragraph" w:styleId="INNH3">
    <w:name w:val="toc 3"/>
    <w:basedOn w:val="Normal"/>
    <w:next w:val="Normal"/>
    <w:uiPriority w:val="39"/>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customStyle="1" w:styleId="Bunntekstoddetall">
    <w:name w:val="Bunntekst oddetall"/>
    <w:basedOn w:val="Bunntekst"/>
    <w:pPr>
      <w:spacing w:before="120"/>
    </w:pPr>
  </w:style>
  <w:style w:type="paragraph" w:customStyle="1" w:styleId="Bunntekstpartall">
    <w:name w:val="Bunntekst partall"/>
    <w:basedOn w:val="Bunntekst"/>
    <w:rsid w:val="00A61329"/>
    <w:pPr>
      <w:spacing w:before="120"/>
      <w:ind w:left="3686" w:hanging="3686"/>
      <w:jc w:val="right"/>
    </w:pPr>
  </w:style>
  <w:style w:type="paragraph" w:customStyle="1" w:styleId="Topptekstoddetall">
    <w:name w:val="Topptekst oddetall"/>
    <w:basedOn w:val="Topptekst"/>
    <w:pPr>
      <w:jc w:val="right"/>
    </w:pPr>
  </w:style>
  <w:style w:type="paragraph" w:customStyle="1" w:styleId="Topptekstpartall">
    <w:name w:val="Topptekst partall"/>
    <w:basedOn w:val="Topptekst"/>
    <w:pPr>
      <w:ind w:left="3686"/>
      <w:jc w:val="right"/>
    </w:pPr>
  </w:style>
  <w:style w:type="paragraph" w:styleId="Punktliste">
    <w:name w:val="List Bullet"/>
    <w:basedOn w:val="Normal"/>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2"/>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4"/>
      <w:lang w:eastAsia="en-US"/>
    </w:rPr>
  </w:style>
  <w:style w:type="paragraph" w:styleId="INNH4">
    <w:name w:val="toc 4"/>
    <w:basedOn w:val="Normal"/>
    <w:next w:val="Normal"/>
    <w:uiPriority w:val="39"/>
    <w:pPr>
      <w:tabs>
        <w:tab w:val="right" w:leader="dot" w:pos="9072"/>
      </w:tabs>
      <w:ind w:left="851" w:right="1134"/>
    </w:pPr>
    <w:rPr>
      <w:rFonts w:ascii="Arial" w:hAnsi="Arial"/>
      <w:sz w:val="18"/>
    </w:rPr>
  </w:style>
  <w:style w:type="paragraph" w:styleId="INNH5">
    <w:name w:val="toc 5"/>
    <w:basedOn w:val="Normal"/>
    <w:next w:val="Normal"/>
    <w:uiPriority w:val="39"/>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character" w:styleId="Hyperkobling">
    <w:name w:val="Hyperlink"/>
    <w:uiPriority w:val="99"/>
    <w:rsid w:val="00A61329"/>
    <w:rPr>
      <w:rFonts w:ascii="Myriad Pro" w:hAnsi="Myriad Pro"/>
      <w:color w:val="0000FF"/>
      <w:sz w:val="20"/>
      <w:u w:val="single"/>
    </w:rPr>
  </w:style>
  <w:style w:type="paragraph" w:styleId="Fotnotetekst">
    <w:name w:val="footnote text"/>
    <w:basedOn w:val="Normal"/>
    <w:link w:val="FotnotetekstTegn"/>
    <w:semiHidden/>
    <w:rsid w:val="00510014"/>
    <w:rPr>
      <w:sz w:val="20"/>
      <w:lang w:eastAsia="nb-NO"/>
    </w:rPr>
  </w:style>
  <w:style w:type="paragraph" w:styleId="Sluttnotetekst">
    <w:name w:val="endnote text"/>
    <w:basedOn w:val="Normal"/>
    <w:semiHidden/>
    <w:rsid w:val="00510014"/>
    <w:rPr>
      <w:sz w:val="20"/>
      <w:lang w:eastAsia="nb-NO"/>
    </w:rPr>
  </w:style>
  <w:style w:type="paragraph" w:customStyle="1" w:styleId="mal-nkkelinfotittel">
    <w:name w:val="mal - nøkkelinfo tittel"/>
    <w:basedOn w:val="Normal"/>
    <w:rsid w:val="006F4DB4"/>
    <w:pPr>
      <w:spacing w:before="60" w:after="60"/>
    </w:pPr>
    <w:rPr>
      <w:sz w:val="20"/>
      <w:lang w:eastAsia="nb-NO"/>
    </w:rPr>
  </w:style>
  <w:style w:type="paragraph" w:customStyle="1" w:styleId="StilOverskrift1IkkeFetHyre">
    <w:name w:val="Stil Overskrift 1 + Ikke Fet Høyre"/>
    <w:basedOn w:val="Overskrift1"/>
    <w:rsid w:val="00D830AA"/>
    <w:rPr>
      <w:b/>
    </w:rPr>
  </w:style>
  <w:style w:type="character" w:styleId="Fotnotereferanse">
    <w:name w:val="footnote reference"/>
    <w:semiHidden/>
    <w:rsid w:val="00510014"/>
    <w:rPr>
      <w:vertAlign w:val="superscript"/>
    </w:rPr>
  </w:style>
  <w:style w:type="character" w:styleId="Sluttnotereferanse">
    <w:name w:val="endnote reference"/>
    <w:semiHidden/>
    <w:rsid w:val="00510014"/>
    <w:rPr>
      <w:vertAlign w:val="superscript"/>
    </w:rPr>
  </w:style>
  <w:style w:type="table" w:styleId="Tabellrutenett">
    <w:name w:val="Table Grid"/>
    <w:basedOn w:val="Vanligtabell"/>
    <w:rsid w:val="00D7055C"/>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1">
    <w:name w:val="Bunntekst1"/>
    <w:basedOn w:val="Normal"/>
    <w:link w:val="Bunntekst1Tegn"/>
    <w:qFormat/>
    <w:rsid w:val="00C828BD"/>
    <w:rPr>
      <w:color w:val="000000"/>
      <w:sz w:val="16"/>
      <w:szCs w:val="30"/>
      <w:lang w:eastAsia="nb-NO"/>
    </w:rPr>
  </w:style>
  <w:style w:type="character" w:customStyle="1" w:styleId="Bunntekst1Tegn">
    <w:name w:val="Bunntekst1 Tegn"/>
    <w:link w:val="Bunntekst1"/>
    <w:rsid w:val="00C828BD"/>
    <w:rPr>
      <w:rFonts w:ascii="Myriad Pro" w:hAnsi="Myriad Pro"/>
      <w:color w:val="000000"/>
      <w:sz w:val="16"/>
      <w:szCs w:val="30"/>
      <w:lang w:val="nb-NO"/>
    </w:rPr>
  </w:style>
  <w:style w:type="character" w:customStyle="1" w:styleId="GRADERINGSNIVTegn">
    <w:name w:val="GRADERINGSNIVÅ Tegn"/>
    <w:link w:val="GRADERINGSNIV"/>
    <w:rsid w:val="004431A7"/>
    <w:rPr>
      <w:rFonts w:ascii="Myriad Pro" w:hAnsi="Myriad Pro"/>
      <w:b/>
      <w:color w:val="FF0000"/>
      <w:spacing w:val="20"/>
      <w:lang w:val="en-US" w:eastAsia="nb-NO" w:bidi="ar-SA"/>
    </w:rPr>
  </w:style>
  <w:style w:type="paragraph" w:customStyle="1" w:styleId="GRADERINGSNIV">
    <w:name w:val="GRADERINGSNIVÅ"/>
    <w:basedOn w:val="Normal"/>
    <w:link w:val="GRADERINGSNIVTegn"/>
    <w:autoRedefine/>
    <w:rsid w:val="004431A7"/>
    <w:pPr>
      <w:jc w:val="right"/>
    </w:pPr>
    <w:rPr>
      <w:b/>
      <w:color w:val="FF0000"/>
      <w:spacing w:val="20"/>
      <w:sz w:val="20"/>
      <w:lang w:val="en-US" w:eastAsia="nb-NO"/>
    </w:rPr>
  </w:style>
  <w:style w:type="paragraph" w:customStyle="1" w:styleId="Footnote">
    <w:name w:val="Footnote"/>
    <w:basedOn w:val="GRADERINGSNIV"/>
    <w:link w:val="FootnoteTegn"/>
    <w:qFormat/>
    <w:rsid w:val="00C828BD"/>
    <w:pPr>
      <w:jc w:val="left"/>
    </w:pPr>
    <w:rPr>
      <w:b w:val="0"/>
      <w:i/>
      <w:color w:val="000000"/>
      <w:sz w:val="14"/>
    </w:rPr>
  </w:style>
  <w:style w:type="character" w:customStyle="1" w:styleId="FootnoteTegn">
    <w:name w:val="Footnote Tegn"/>
    <w:link w:val="Footnote"/>
    <w:rsid w:val="00C828BD"/>
    <w:rPr>
      <w:rFonts w:ascii="Myriad Pro" w:hAnsi="Myriad Pro"/>
      <w:b/>
      <w:i/>
      <w:color w:val="000000"/>
      <w:spacing w:val="20"/>
      <w:sz w:val="14"/>
      <w:lang w:val="en-US" w:eastAsia="nb-NO" w:bidi="ar-SA"/>
    </w:rPr>
  </w:style>
  <w:style w:type="paragraph" w:styleId="Ingenmellomrom">
    <w:name w:val="No Spacing"/>
    <w:rsid w:val="00A61329"/>
    <w:rPr>
      <w:rFonts w:ascii="Myriad Pro" w:hAnsi="Myriad Pro"/>
      <w:lang w:eastAsia="en-US"/>
    </w:rPr>
  </w:style>
  <w:style w:type="paragraph" w:customStyle="1" w:styleId="Forsidetittel">
    <w:name w:val="Forsidetittel"/>
    <w:basedOn w:val="Tittel"/>
    <w:rsid w:val="00B378D9"/>
    <w:pPr>
      <w:jc w:val="center"/>
    </w:pPr>
    <w:rPr>
      <w:color w:val="FFFFFF"/>
    </w:rPr>
  </w:style>
  <w:style w:type="paragraph" w:customStyle="1" w:styleId="StilOverskrift1EgendefinertfargeRGB255">
    <w:name w:val="Stil Overskrift 1 + Egendefinert farge(RGB(255"/>
    <w:aliases w:val="255,0)) Midtstilt"/>
    <w:basedOn w:val="Overskrift1"/>
    <w:rsid w:val="00DE3D52"/>
    <w:pPr>
      <w:jc w:val="center"/>
    </w:pPr>
    <w:rPr>
      <w:bCs/>
      <w:color w:val="FFFFFF"/>
    </w:rPr>
  </w:style>
  <w:style w:type="paragraph" w:customStyle="1" w:styleId="StilINNH2Hyre025cm">
    <w:name w:val="Stil INNH 2 + Høyre:  025 cm"/>
    <w:basedOn w:val="INNH2"/>
    <w:rsid w:val="00A91FE3"/>
    <w:pPr>
      <w:ind w:right="141"/>
    </w:pPr>
    <w:rPr>
      <w:rFonts w:ascii="Myriad Pro" w:hAnsi="Myriad Pro"/>
    </w:rPr>
  </w:style>
  <w:style w:type="paragraph" w:customStyle="1" w:styleId="StilOverskrift1Midtstilt">
    <w:name w:val="Stil Overskrift 1 + Midtstilt"/>
    <w:basedOn w:val="Overskrift1"/>
    <w:rsid w:val="00D830AA"/>
    <w:rPr>
      <w:bCs/>
    </w:rPr>
  </w:style>
  <w:style w:type="paragraph" w:customStyle="1" w:styleId="StilOverskrift1Midtstilt1">
    <w:name w:val="Stil Overskrift 1 + Midtstilt1"/>
    <w:basedOn w:val="Overskrift1"/>
    <w:rsid w:val="001D410B"/>
    <w:rPr>
      <w:bCs/>
    </w:rPr>
  </w:style>
  <w:style w:type="character" w:styleId="Merknadsreferanse">
    <w:name w:val="annotation reference"/>
    <w:semiHidden/>
    <w:rsid w:val="000B7207"/>
    <w:rPr>
      <w:sz w:val="16"/>
      <w:szCs w:val="16"/>
    </w:rPr>
  </w:style>
  <w:style w:type="paragraph" w:styleId="Merknadstekst">
    <w:name w:val="annotation text"/>
    <w:basedOn w:val="Normal"/>
    <w:semiHidden/>
    <w:rsid w:val="000B7207"/>
    <w:rPr>
      <w:sz w:val="20"/>
    </w:rPr>
  </w:style>
  <w:style w:type="paragraph" w:styleId="Kommentaremne">
    <w:name w:val="annotation subject"/>
    <w:basedOn w:val="Merknadstekst"/>
    <w:next w:val="Merknadstekst"/>
    <w:semiHidden/>
    <w:rsid w:val="000B7207"/>
    <w:rPr>
      <w:b/>
      <w:bCs/>
    </w:rPr>
  </w:style>
  <w:style w:type="paragraph" w:styleId="Bobletekst">
    <w:name w:val="Balloon Text"/>
    <w:basedOn w:val="Normal"/>
    <w:semiHidden/>
    <w:rsid w:val="000B7207"/>
    <w:rPr>
      <w:rFonts w:ascii="Tahoma" w:hAnsi="Tahoma" w:cs="Tahoma"/>
      <w:sz w:val="16"/>
      <w:szCs w:val="16"/>
    </w:rPr>
  </w:style>
  <w:style w:type="character" w:customStyle="1" w:styleId="TopptekstTegn">
    <w:name w:val="Topptekst Tegn"/>
    <w:link w:val="Topptekst"/>
    <w:rsid w:val="007502A8"/>
    <w:rPr>
      <w:rFonts w:ascii="Myriad Pro" w:hAnsi="Myriad Pro"/>
      <w:b/>
      <w:sz w:val="16"/>
      <w:lang w:eastAsia="en-US"/>
    </w:rPr>
  </w:style>
  <w:style w:type="paragraph" w:styleId="Listeavsnitt">
    <w:name w:val="List Paragraph"/>
    <w:basedOn w:val="Normal"/>
    <w:uiPriority w:val="34"/>
    <w:qFormat/>
    <w:rsid w:val="00840D54"/>
    <w:pPr>
      <w:spacing w:after="200" w:line="276" w:lineRule="auto"/>
      <w:ind w:left="720"/>
      <w:contextualSpacing/>
    </w:pPr>
    <w:rPr>
      <w:rFonts w:ascii="Calibri" w:eastAsia="Calibri" w:hAnsi="Calibri"/>
      <w:szCs w:val="22"/>
    </w:rPr>
  </w:style>
  <w:style w:type="paragraph" w:customStyle="1" w:styleId="Contractstyle">
    <w:name w:val="Contractstyle"/>
    <w:link w:val="ContractstyleTegn"/>
    <w:rsid w:val="00EA0E32"/>
    <w:pPr>
      <w:keepLines/>
      <w:tabs>
        <w:tab w:val="left" w:pos="720"/>
      </w:tabs>
      <w:spacing w:before="60" w:after="60"/>
      <w:ind w:left="720"/>
    </w:pPr>
    <w:rPr>
      <w:sz w:val="22"/>
    </w:rPr>
  </w:style>
  <w:style w:type="character" w:customStyle="1" w:styleId="ContractstyleTegn">
    <w:name w:val="Contractstyle Tegn"/>
    <w:link w:val="Contractstyle"/>
    <w:rsid w:val="00EA0E32"/>
    <w:rPr>
      <w:sz w:val="22"/>
    </w:rPr>
  </w:style>
  <w:style w:type="paragraph" w:styleId="NormalWeb">
    <w:name w:val="Normal (Web)"/>
    <w:basedOn w:val="Normal"/>
    <w:uiPriority w:val="99"/>
    <w:unhideWhenUsed/>
    <w:rsid w:val="008D1BEE"/>
    <w:pPr>
      <w:spacing w:before="100" w:beforeAutospacing="1" w:after="100" w:afterAutospacing="1"/>
    </w:pPr>
    <w:rPr>
      <w:rFonts w:ascii="Times New Roman" w:hAnsi="Times New Roman"/>
      <w:sz w:val="24"/>
      <w:szCs w:val="24"/>
      <w:lang w:eastAsia="nb-NO"/>
    </w:rPr>
  </w:style>
  <w:style w:type="character" w:customStyle="1" w:styleId="FotnotetekstTegn">
    <w:name w:val="Fotnotetekst Tegn"/>
    <w:link w:val="Fotnotetekst"/>
    <w:uiPriority w:val="99"/>
    <w:semiHidden/>
    <w:rsid w:val="0074124C"/>
    <w:rPr>
      <w:rFonts w:ascii="Myriad Pro" w:hAnsi="Myriad Pro"/>
    </w:rPr>
  </w:style>
  <w:style w:type="character" w:customStyle="1" w:styleId="Overskrift1Tegn">
    <w:name w:val="Overskrift 1 Tegn"/>
    <w:basedOn w:val="Standardskriftforavsnitt"/>
    <w:link w:val="Overskrift1"/>
    <w:rsid w:val="0061108F"/>
    <w:rPr>
      <w:rFonts w:ascii="Myriad Pro" w:hAnsi="Myriad Pro"/>
      <w:lang w:val="nn-NO" w:eastAsia="en-US"/>
    </w:rPr>
  </w:style>
  <w:style w:type="character" w:customStyle="1" w:styleId="Overskrift3Tegn">
    <w:name w:val="Overskrift 3 Tegn"/>
    <w:basedOn w:val="Standardskriftforavsnitt"/>
    <w:link w:val="Overskrift3"/>
    <w:rsid w:val="009D771D"/>
    <w:rPr>
      <w:rFonts w:ascii="Myriad Pro" w:hAnsi="Myriad Pro"/>
      <w:b/>
      <w:color w:val="336600"/>
      <w:kern w:val="28"/>
      <w:sz w:val="22"/>
      <w:lang w:eastAsia="en-US"/>
    </w:rPr>
  </w:style>
  <w:style w:type="character" w:customStyle="1" w:styleId="BrdtekstTegn">
    <w:name w:val="Brødtekst Tegn"/>
    <w:basedOn w:val="Standardskriftforavsnitt"/>
    <w:link w:val="Brdtekst"/>
    <w:rsid w:val="00244C3B"/>
    <w:rPr>
      <w:rFonts w:ascii="Myriad Pro" w:hAnsi="Myriad Pro"/>
      <w:sz w:val="22"/>
      <w:lang w:eastAsia="en-US"/>
    </w:rPr>
  </w:style>
  <w:style w:type="character" w:customStyle="1" w:styleId="Overskrift2Tegn">
    <w:name w:val="Overskrift 2 Tegn"/>
    <w:basedOn w:val="Standardskriftforavsnitt"/>
    <w:link w:val="Overskrift2"/>
    <w:rsid w:val="00475C84"/>
    <w:rPr>
      <w:rFonts w:ascii="Myriad Pro" w:hAnsi="Myriad Pro"/>
      <w:b/>
      <w:color w:val="003EA4"/>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047">
      <w:bodyDiv w:val="1"/>
      <w:marLeft w:val="0"/>
      <w:marRight w:val="0"/>
      <w:marTop w:val="0"/>
      <w:marBottom w:val="0"/>
      <w:divBdr>
        <w:top w:val="none" w:sz="0" w:space="0" w:color="auto"/>
        <w:left w:val="none" w:sz="0" w:space="0" w:color="auto"/>
        <w:bottom w:val="none" w:sz="0" w:space="0" w:color="auto"/>
        <w:right w:val="none" w:sz="0" w:space="0" w:color="auto"/>
      </w:divBdr>
    </w:div>
    <w:div w:id="28385462">
      <w:bodyDiv w:val="1"/>
      <w:marLeft w:val="0"/>
      <w:marRight w:val="0"/>
      <w:marTop w:val="0"/>
      <w:marBottom w:val="0"/>
      <w:divBdr>
        <w:top w:val="none" w:sz="0" w:space="0" w:color="auto"/>
        <w:left w:val="none" w:sz="0" w:space="0" w:color="auto"/>
        <w:bottom w:val="none" w:sz="0" w:space="0" w:color="auto"/>
        <w:right w:val="none" w:sz="0" w:space="0" w:color="auto"/>
      </w:divBdr>
    </w:div>
    <w:div w:id="111366403">
      <w:bodyDiv w:val="1"/>
      <w:marLeft w:val="0"/>
      <w:marRight w:val="0"/>
      <w:marTop w:val="0"/>
      <w:marBottom w:val="0"/>
      <w:divBdr>
        <w:top w:val="none" w:sz="0" w:space="0" w:color="auto"/>
        <w:left w:val="none" w:sz="0" w:space="0" w:color="auto"/>
        <w:bottom w:val="none" w:sz="0" w:space="0" w:color="auto"/>
        <w:right w:val="none" w:sz="0" w:space="0" w:color="auto"/>
      </w:divBdr>
    </w:div>
    <w:div w:id="115294940">
      <w:bodyDiv w:val="1"/>
      <w:marLeft w:val="0"/>
      <w:marRight w:val="0"/>
      <w:marTop w:val="0"/>
      <w:marBottom w:val="0"/>
      <w:divBdr>
        <w:top w:val="none" w:sz="0" w:space="0" w:color="auto"/>
        <w:left w:val="none" w:sz="0" w:space="0" w:color="auto"/>
        <w:bottom w:val="none" w:sz="0" w:space="0" w:color="auto"/>
        <w:right w:val="none" w:sz="0" w:space="0" w:color="auto"/>
      </w:divBdr>
    </w:div>
    <w:div w:id="123042014">
      <w:bodyDiv w:val="1"/>
      <w:marLeft w:val="0"/>
      <w:marRight w:val="0"/>
      <w:marTop w:val="0"/>
      <w:marBottom w:val="0"/>
      <w:divBdr>
        <w:top w:val="none" w:sz="0" w:space="0" w:color="auto"/>
        <w:left w:val="none" w:sz="0" w:space="0" w:color="auto"/>
        <w:bottom w:val="none" w:sz="0" w:space="0" w:color="auto"/>
        <w:right w:val="none" w:sz="0" w:space="0" w:color="auto"/>
      </w:divBdr>
    </w:div>
    <w:div w:id="130900595">
      <w:bodyDiv w:val="1"/>
      <w:marLeft w:val="0"/>
      <w:marRight w:val="0"/>
      <w:marTop w:val="0"/>
      <w:marBottom w:val="0"/>
      <w:divBdr>
        <w:top w:val="none" w:sz="0" w:space="0" w:color="auto"/>
        <w:left w:val="none" w:sz="0" w:space="0" w:color="auto"/>
        <w:bottom w:val="none" w:sz="0" w:space="0" w:color="auto"/>
        <w:right w:val="none" w:sz="0" w:space="0" w:color="auto"/>
      </w:divBdr>
    </w:div>
    <w:div w:id="152330881">
      <w:bodyDiv w:val="1"/>
      <w:marLeft w:val="30"/>
      <w:marRight w:val="30"/>
      <w:marTop w:val="0"/>
      <w:marBottom w:val="0"/>
      <w:divBdr>
        <w:top w:val="none" w:sz="0" w:space="0" w:color="auto"/>
        <w:left w:val="none" w:sz="0" w:space="0" w:color="auto"/>
        <w:bottom w:val="none" w:sz="0" w:space="0" w:color="auto"/>
        <w:right w:val="none" w:sz="0" w:space="0" w:color="auto"/>
      </w:divBdr>
      <w:divsChild>
        <w:div w:id="1282302986">
          <w:marLeft w:val="0"/>
          <w:marRight w:val="0"/>
          <w:marTop w:val="0"/>
          <w:marBottom w:val="0"/>
          <w:divBdr>
            <w:top w:val="none" w:sz="0" w:space="0" w:color="auto"/>
            <w:left w:val="none" w:sz="0" w:space="0" w:color="auto"/>
            <w:bottom w:val="none" w:sz="0" w:space="0" w:color="auto"/>
            <w:right w:val="none" w:sz="0" w:space="0" w:color="auto"/>
          </w:divBdr>
          <w:divsChild>
            <w:div w:id="1915699273">
              <w:marLeft w:val="0"/>
              <w:marRight w:val="0"/>
              <w:marTop w:val="0"/>
              <w:marBottom w:val="0"/>
              <w:divBdr>
                <w:top w:val="none" w:sz="0" w:space="0" w:color="auto"/>
                <w:left w:val="none" w:sz="0" w:space="0" w:color="auto"/>
                <w:bottom w:val="none" w:sz="0" w:space="0" w:color="auto"/>
                <w:right w:val="none" w:sz="0" w:space="0" w:color="auto"/>
              </w:divBdr>
              <w:divsChild>
                <w:div w:id="263003358">
                  <w:marLeft w:val="180"/>
                  <w:marRight w:val="0"/>
                  <w:marTop w:val="0"/>
                  <w:marBottom w:val="0"/>
                  <w:divBdr>
                    <w:top w:val="none" w:sz="0" w:space="0" w:color="auto"/>
                    <w:left w:val="none" w:sz="0" w:space="0" w:color="auto"/>
                    <w:bottom w:val="none" w:sz="0" w:space="0" w:color="auto"/>
                    <w:right w:val="none" w:sz="0" w:space="0" w:color="auto"/>
                  </w:divBdr>
                  <w:divsChild>
                    <w:div w:id="13346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0576">
      <w:bodyDiv w:val="1"/>
      <w:marLeft w:val="0"/>
      <w:marRight w:val="0"/>
      <w:marTop w:val="0"/>
      <w:marBottom w:val="0"/>
      <w:divBdr>
        <w:top w:val="none" w:sz="0" w:space="0" w:color="auto"/>
        <w:left w:val="none" w:sz="0" w:space="0" w:color="auto"/>
        <w:bottom w:val="none" w:sz="0" w:space="0" w:color="auto"/>
        <w:right w:val="none" w:sz="0" w:space="0" w:color="auto"/>
      </w:divBdr>
    </w:div>
    <w:div w:id="172037468">
      <w:bodyDiv w:val="1"/>
      <w:marLeft w:val="0"/>
      <w:marRight w:val="0"/>
      <w:marTop w:val="0"/>
      <w:marBottom w:val="0"/>
      <w:divBdr>
        <w:top w:val="none" w:sz="0" w:space="0" w:color="auto"/>
        <w:left w:val="none" w:sz="0" w:space="0" w:color="auto"/>
        <w:bottom w:val="none" w:sz="0" w:space="0" w:color="auto"/>
        <w:right w:val="none" w:sz="0" w:space="0" w:color="auto"/>
      </w:divBdr>
    </w:div>
    <w:div w:id="181865947">
      <w:bodyDiv w:val="1"/>
      <w:marLeft w:val="0"/>
      <w:marRight w:val="0"/>
      <w:marTop w:val="0"/>
      <w:marBottom w:val="0"/>
      <w:divBdr>
        <w:top w:val="none" w:sz="0" w:space="0" w:color="auto"/>
        <w:left w:val="none" w:sz="0" w:space="0" w:color="auto"/>
        <w:bottom w:val="none" w:sz="0" w:space="0" w:color="auto"/>
        <w:right w:val="none" w:sz="0" w:space="0" w:color="auto"/>
      </w:divBdr>
    </w:div>
    <w:div w:id="235281919">
      <w:bodyDiv w:val="1"/>
      <w:marLeft w:val="0"/>
      <w:marRight w:val="0"/>
      <w:marTop w:val="0"/>
      <w:marBottom w:val="0"/>
      <w:divBdr>
        <w:top w:val="none" w:sz="0" w:space="0" w:color="auto"/>
        <w:left w:val="none" w:sz="0" w:space="0" w:color="auto"/>
        <w:bottom w:val="none" w:sz="0" w:space="0" w:color="auto"/>
        <w:right w:val="none" w:sz="0" w:space="0" w:color="auto"/>
      </w:divBdr>
    </w:div>
    <w:div w:id="323124430">
      <w:bodyDiv w:val="1"/>
      <w:marLeft w:val="0"/>
      <w:marRight w:val="0"/>
      <w:marTop w:val="0"/>
      <w:marBottom w:val="0"/>
      <w:divBdr>
        <w:top w:val="none" w:sz="0" w:space="0" w:color="auto"/>
        <w:left w:val="none" w:sz="0" w:space="0" w:color="auto"/>
        <w:bottom w:val="none" w:sz="0" w:space="0" w:color="auto"/>
        <w:right w:val="none" w:sz="0" w:space="0" w:color="auto"/>
      </w:divBdr>
    </w:div>
    <w:div w:id="338624753">
      <w:bodyDiv w:val="1"/>
      <w:marLeft w:val="0"/>
      <w:marRight w:val="0"/>
      <w:marTop w:val="0"/>
      <w:marBottom w:val="0"/>
      <w:divBdr>
        <w:top w:val="none" w:sz="0" w:space="0" w:color="auto"/>
        <w:left w:val="none" w:sz="0" w:space="0" w:color="auto"/>
        <w:bottom w:val="none" w:sz="0" w:space="0" w:color="auto"/>
        <w:right w:val="none" w:sz="0" w:space="0" w:color="auto"/>
      </w:divBdr>
    </w:div>
    <w:div w:id="375275537">
      <w:bodyDiv w:val="1"/>
      <w:marLeft w:val="0"/>
      <w:marRight w:val="0"/>
      <w:marTop w:val="0"/>
      <w:marBottom w:val="0"/>
      <w:divBdr>
        <w:top w:val="none" w:sz="0" w:space="0" w:color="auto"/>
        <w:left w:val="none" w:sz="0" w:space="0" w:color="auto"/>
        <w:bottom w:val="none" w:sz="0" w:space="0" w:color="auto"/>
        <w:right w:val="none" w:sz="0" w:space="0" w:color="auto"/>
      </w:divBdr>
    </w:div>
    <w:div w:id="401874739">
      <w:bodyDiv w:val="1"/>
      <w:marLeft w:val="0"/>
      <w:marRight w:val="0"/>
      <w:marTop w:val="0"/>
      <w:marBottom w:val="0"/>
      <w:divBdr>
        <w:top w:val="none" w:sz="0" w:space="0" w:color="auto"/>
        <w:left w:val="none" w:sz="0" w:space="0" w:color="auto"/>
        <w:bottom w:val="none" w:sz="0" w:space="0" w:color="auto"/>
        <w:right w:val="none" w:sz="0" w:space="0" w:color="auto"/>
      </w:divBdr>
    </w:div>
    <w:div w:id="409083733">
      <w:bodyDiv w:val="1"/>
      <w:marLeft w:val="0"/>
      <w:marRight w:val="0"/>
      <w:marTop w:val="0"/>
      <w:marBottom w:val="0"/>
      <w:divBdr>
        <w:top w:val="none" w:sz="0" w:space="0" w:color="auto"/>
        <w:left w:val="none" w:sz="0" w:space="0" w:color="auto"/>
        <w:bottom w:val="none" w:sz="0" w:space="0" w:color="auto"/>
        <w:right w:val="none" w:sz="0" w:space="0" w:color="auto"/>
      </w:divBdr>
    </w:div>
    <w:div w:id="411123238">
      <w:bodyDiv w:val="1"/>
      <w:marLeft w:val="0"/>
      <w:marRight w:val="0"/>
      <w:marTop w:val="0"/>
      <w:marBottom w:val="0"/>
      <w:divBdr>
        <w:top w:val="none" w:sz="0" w:space="0" w:color="auto"/>
        <w:left w:val="none" w:sz="0" w:space="0" w:color="auto"/>
        <w:bottom w:val="none" w:sz="0" w:space="0" w:color="auto"/>
        <w:right w:val="none" w:sz="0" w:space="0" w:color="auto"/>
      </w:divBdr>
    </w:div>
    <w:div w:id="427391409">
      <w:bodyDiv w:val="1"/>
      <w:marLeft w:val="0"/>
      <w:marRight w:val="0"/>
      <w:marTop w:val="0"/>
      <w:marBottom w:val="0"/>
      <w:divBdr>
        <w:top w:val="none" w:sz="0" w:space="0" w:color="auto"/>
        <w:left w:val="none" w:sz="0" w:space="0" w:color="auto"/>
        <w:bottom w:val="none" w:sz="0" w:space="0" w:color="auto"/>
        <w:right w:val="none" w:sz="0" w:space="0" w:color="auto"/>
      </w:divBdr>
    </w:div>
    <w:div w:id="461928786">
      <w:bodyDiv w:val="1"/>
      <w:marLeft w:val="0"/>
      <w:marRight w:val="0"/>
      <w:marTop w:val="0"/>
      <w:marBottom w:val="0"/>
      <w:divBdr>
        <w:top w:val="none" w:sz="0" w:space="0" w:color="auto"/>
        <w:left w:val="none" w:sz="0" w:space="0" w:color="auto"/>
        <w:bottom w:val="none" w:sz="0" w:space="0" w:color="auto"/>
        <w:right w:val="none" w:sz="0" w:space="0" w:color="auto"/>
      </w:divBdr>
    </w:div>
    <w:div w:id="463929641">
      <w:bodyDiv w:val="1"/>
      <w:marLeft w:val="0"/>
      <w:marRight w:val="0"/>
      <w:marTop w:val="0"/>
      <w:marBottom w:val="0"/>
      <w:divBdr>
        <w:top w:val="none" w:sz="0" w:space="0" w:color="auto"/>
        <w:left w:val="none" w:sz="0" w:space="0" w:color="auto"/>
        <w:bottom w:val="none" w:sz="0" w:space="0" w:color="auto"/>
        <w:right w:val="none" w:sz="0" w:space="0" w:color="auto"/>
      </w:divBdr>
    </w:div>
    <w:div w:id="464812564">
      <w:bodyDiv w:val="1"/>
      <w:marLeft w:val="0"/>
      <w:marRight w:val="0"/>
      <w:marTop w:val="0"/>
      <w:marBottom w:val="0"/>
      <w:divBdr>
        <w:top w:val="none" w:sz="0" w:space="0" w:color="auto"/>
        <w:left w:val="none" w:sz="0" w:space="0" w:color="auto"/>
        <w:bottom w:val="none" w:sz="0" w:space="0" w:color="auto"/>
        <w:right w:val="none" w:sz="0" w:space="0" w:color="auto"/>
      </w:divBdr>
    </w:div>
    <w:div w:id="469860092">
      <w:bodyDiv w:val="1"/>
      <w:marLeft w:val="0"/>
      <w:marRight w:val="0"/>
      <w:marTop w:val="0"/>
      <w:marBottom w:val="0"/>
      <w:divBdr>
        <w:top w:val="none" w:sz="0" w:space="0" w:color="auto"/>
        <w:left w:val="none" w:sz="0" w:space="0" w:color="auto"/>
        <w:bottom w:val="none" w:sz="0" w:space="0" w:color="auto"/>
        <w:right w:val="none" w:sz="0" w:space="0" w:color="auto"/>
      </w:divBdr>
    </w:div>
    <w:div w:id="476066996">
      <w:bodyDiv w:val="1"/>
      <w:marLeft w:val="0"/>
      <w:marRight w:val="0"/>
      <w:marTop w:val="0"/>
      <w:marBottom w:val="0"/>
      <w:divBdr>
        <w:top w:val="none" w:sz="0" w:space="0" w:color="auto"/>
        <w:left w:val="none" w:sz="0" w:space="0" w:color="auto"/>
        <w:bottom w:val="none" w:sz="0" w:space="0" w:color="auto"/>
        <w:right w:val="none" w:sz="0" w:space="0" w:color="auto"/>
      </w:divBdr>
    </w:div>
    <w:div w:id="487940841">
      <w:bodyDiv w:val="1"/>
      <w:marLeft w:val="0"/>
      <w:marRight w:val="0"/>
      <w:marTop w:val="0"/>
      <w:marBottom w:val="0"/>
      <w:divBdr>
        <w:top w:val="none" w:sz="0" w:space="0" w:color="auto"/>
        <w:left w:val="none" w:sz="0" w:space="0" w:color="auto"/>
        <w:bottom w:val="none" w:sz="0" w:space="0" w:color="auto"/>
        <w:right w:val="none" w:sz="0" w:space="0" w:color="auto"/>
      </w:divBdr>
    </w:div>
    <w:div w:id="493645533">
      <w:bodyDiv w:val="1"/>
      <w:marLeft w:val="0"/>
      <w:marRight w:val="0"/>
      <w:marTop w:val="0"/>
      <w:marBottom w:val="0"/>
      <w:divBdr>
        <w:top w:val="none" w:sz="0" w:space="0" w:color="auto"/>
        <w:left w:val="none" w:sz="0" w:space="0" w:color="auto"/>
        <w:bottom w:val="none" w:sz="0" w:space="0" w:color="auto"/>
        <w:right w:val="none" w:sz="0" w:space="0" w:color="auto"/>
      </w:divBdr>
    </w:div>
    <w:div w:id="500893958">
      <w:bodyDiv w:val="1"/>
      <w:marLeft w:val="0"/>
      <w:marRight w:val="0"/>
      <w:marTop w:val="0"/>
      <w:marBottom w:val="0"/>
      <w:divBdr>
        <w:top w:val="none" w:sz="0" w:space="0" w:color="auto"/>
        <w:left w:val="none" w:sz="0" w:space="0" w:color="auto"/>
        <w:bottom w:val="none" w:sz="0" w:space="0" w:color="auto"/>
        <w:right w:val="none" w:sz="0" w:space="0" w:color="auto"/>
      </w:divBdr>
    </w:div>
    <w:div w:id="504171785">
      <w:bodyDiv w:val="1"/>
      <w:marLeft w:val="0"/>
      <w:marRight w:val="0"/>
      <w:marTop w:val="0"/>
      <w:marBottom w:val="0"/>
      <w:divBdr>
        <w:top w:val="none" w:sz="0" w:space="0" w:color="auto"/>
        <w:left w:val="none" w:sz="0" w:space="0" w:color="auto"/>
        <w:bottom w:val="none" w:sz="0" w:space="0" w:color="auto"/>
        <w:right w:val="none" w:sz="0" w:space="0" w:color="auto"/>
      </w:divBdr>
    </w:div>
    <w:div w:id="523596889">
      <w:bodyDiv w:val="1"/>
      <w:marLeft w:val="0"/>
      <w:marRight w:val="0"/>
      <w:marTop w:val="0"/>
      <w:marBottom w:val="0"/>
      <w:divBdr>
        <w:top w:val="none" w:sz="0" w:space="0" w:color="auto"/>
        <w:left w:val="none" w:sz="0" w:space="0" w:color="auto"/>
        <w:bottom w:val="none" w:sz="0" w:space="0" w:color="auto"/>
        <w:right w:val="none" w:sz="0" w:space="0" w:color="auto"/>
      </w:divBdr>
    </w:div>
    <w:div w:id="552810004">
      <w:bodyDiv w:val="1"/>
      <w:marLeft w:val="0"/>
      <w:marRight w:val="0"/>
      <w:marTop w:val="0"/>
      <w:marBottom w:val="0"/>
      <w:divBdr>
        <w:top w:val="none" w:sz="0" w:space="0" w:color="auto"/>
        <w:left w:val="none" w:sz="0" w:space="0" w:color="auto"/>
        <w:bottom w:val="none" w:sz="0" w:space="0" w:color="auto"/>
        <w:right w:val="none" w:sz="0" w:space="0" w:color="auto"/>
      </w:divBdr>
    </w:div>
    <w:div w:id="559052954">
      <w:bodyDiv w:val="1"/>
      <w:marLeft w:val="0"/>
      <w:marRight w:val="0"/>
      <w:marTop w:val="0"/>
      <w:marBottom w:val="0"/>
      <w:divBdr>
        <w:top w:val="none" w:sz="0" w:space="0" w:color="auto"/>
        <w:left w:val="none" w:sz="0" w:space="0" w:color="auto"/>
        <w:bottom w:val="none" w:sz="0" w:space="0" w:color="auto"/>
        <w:right w:val="none" w:sz="0" w:space="0" w:color="auto"/>
      </w:divBdr>
    </w:div>
    <w:div w:id="567303128">
      <w:bodyDiv w:val="1"/>
      <w:marLeft w:val="0"/>
      <w:marRight w:val="0"/>
      <w:marTop w:val="0"/>
      <w:marBottom w:val="0"/>
      <w:divBdr>
        <w:top w:val="none" w:sz="0" w:space="0" w:color="auto"/>
        <w:left w:val="none" w:sz="0" w:space="0" w:color="auto"/>
        <w:bottom w:val="none" w:sz="0" w:space="0" w:color="auto"/>
        <w:right w:val="none" w:sz="0" w:space="0" w:color="auto"/>
      </w:divBdr>
    </w:div>
    <w:div w:id="648827810">
      <w:bodyDiv w:val="1"/>
      <w:marLeft w:val="0"/>
      <w:marRight w:val="0"/>
      <w:marTop w:val="0"/>
      <w:marBottom w:val="0"/>
      <w:divBdr>
        <w:top w:val="none" w:sz="0" w:space="0" w:color="auto"/>
        <w:left w:val="none" w:sz="0" w:space="0" w:color="auto"/>
        <w:bottom w:val="none" w:sz="0" w:space="0" w:color="auto"/>
        <w:right w:val="none" w:sz="0" w:space="0" w:color="auto"/>
      </w:divBdr>
    </w:div>
    <w:div w:id="649947397">
      <w:bodyDiv w:val="1"/>
      <w:marLeft w:val="0"/>
      <w:marRight w:val="0"/>
      <w:marTop w:val="0"/>
      <w:marBottom w:val="0"/>
      <w:divBdr>
        <w:top w:val="none" w:sz="0" w:space="0" w:color="auto"/>
        <w:left w:val="none" w:sz="0" w:space="0" w:color="auto"/>
        <w:bottom w:val="none" w:sz="0" w:space="0" w:color="auto"/>
        <w:right w:val="none" w:sz="0" w:space="0" w:color="auto"/>
      </w:divBdr>
    </w:div>
    <w:div w:id="652299159">
      <w:bodyDiv w:val="1"/>
      <w:marLeft w:val="0"/>
      <w:marRight w:val="0"/>
      <w:marTop w:val="0"/>
      <w:marBottom w:val="0"/>
      <w:divBdr>
        <w:top w:val="none" w:sz="0" w:space="0" w:color="auto"/>
        <w:left w:val="none" w:sz="0" w:space="0" w:color="auto"/>
        <w:bottom w:val="none" w:sz="0" w:space="0" w:color="auto"/>
        <w:right w:val="none" w:sz="0" w:space="0" w:color="auto"/>
      </w:divBdr>
    </w:div>
    <w:div w:id="677542418">
      <w:bodyDiv w:val="1"/>
      <w:marLeft w:val="0"/>
      <w:marRight w:val="0"/>
      <w:marTop w:val="0"/>
      <w:marBottom w:val="0"/>
      <w:divBdr>
        <w:top w:val="none" w:sz="0" w:space="0" w:color="auto"/>
        <w:left w:val="none" w:sz="0" w:space="0" w:color="auto"/>
        <w:bottom w:val="none" w:sz="0" w:space="0" w:color="auto"/>
        <w:right w:val="none" w:sz="0" w:space="0" w:color="auto"/>
      </w:divBdr>
    </w:div>
    <w:div w:id="679816343">
      <w:bodyDiv w:val="1"/>
      <w:marLeft w:val="0"/>
      <w:marRight w:val="0"/>
      <w:marTop w:val="0"/>
      <w:marBottom w:val="0"/>
      <w:divBdr>
        <w:top w:val="none" w:sz="0" w:space="0" w:color="auto"/>
        <w:left w:val="none" w:sz="0" w:space="0" w:color="auto"/>
        <w:bottom w:val="none" w:sz="0" w:space="0" w:color="auto"/>
        <w:right w:val="none" w:sz="0" w:space="0" w:color="auto"/>
      </w:divBdr>
    </w:div>
    <w:div w:id="681512800">
      <w:bodyDiv w:val="1"/>
      <w:marLeft w:val="0"/>
      <w:marRight w:val="0"/>
      <w:marTop w:val="0"/>
      <w:marBottom w:val="0"/>
      <w:divBdr>
        <w:top w:val="none" w:sz="0" w:space="0" w:color="auto"/>
        <w:left w:val="none" w:sz="0" w:space="0" w:color="auto"/>
        <w:bottom w:val="none" w:sz="0" w:space="0" w:color="auto"/>
        <w:right w:val="none" w:sz="0" w:space="0" w:color="auto"/>
      </w:divBdr>
    </w:div>
    <w:div w:id="730078240">
      <w:bodyDiv w:val="1"/>
      <w:marLeft w:val="0"/>
      <w:marRight w:val="0"/>
      <w:marTop w:val="0"/>
      <w:marBottom w:val="0"/>
      <w:divBdr>
        <w:top w:val="none" w:sz="0" w:space="0" w:color="auto"/>
        <w:left w:val="none" w:sz="0" w:space="0" w:color="auto"/>
        <w:bottom w:val="none" w:sz="0" w:space="0" w:color="auto"/>
        <w:right w:val="none" w:sz="0" w:space="0" w:color="auto"/>
      </w:divBdr>
    </w:div>
    <w:div w:id="737483853">
      <w:bodyDiv w:val="1"/>
      <w:marLeft w:val="0"/>
      <w:marRight w:val="0"/>
      <w:marTop w:val="0"/>
      <w:marBottom w:val="0"/>
      <w:divBdr>
        <w:top w:val="none" w:sz="0" w:space="0" w:color="auto"/>
        <w:left w:val="none" w:sz="0" w:space="0" w:color="auto"/>
        <w:bottom w:val="none" w:sz="0" w:space="0" w:color="auto"/>
        <w:right w:val="none" w:sz="0" w:space="0" w:color="auto"/>
      </w:divBdr>
    </w:div>
    <w:div w:id="744255291">
      <w:bodyDiv w:val="1"/>
      <w:marLeft w:val="0"/>
      <w:marRight w:val="0"/>
      <w:marTop w:val="0"/>
      <w:marBottom w:val="0"/>
      <w:divBdr>
        <w:top w:val="none" w:sz="0" w:space="0" w:color="auto"/>
        <w:left w:val="none" w:sz="0" w:space="0" w:color="auto"/>
        <w:bottom w:val="none" w:sz="0" w:space="0" w:color="auto"/>
        <w:right w:val="none" w:sz="0" w:space="0" w:color="auto"/>
      </w:divBdr>
    </w:div>
    <w:div w:id="772676739">
      <w:bodyDiv w:val="1"/>
      <w:marLeft w:val="0"/>
      <w:marRight w:val="0"/>
      <w:marTop w:val="0"/>
      <w:marBottom w:val="0"/>
      <w:divBdr>
        <w:top w:val="none" w:sz="0" w:space="0" w:color="auto"/>
        <w:left w:val="none" w:sz="0" w:space="0" w:color="auto"/>
        <w:bottom w:val="none" w:sz="0" w:space="0" w:color="auto"/>
        <w:right w:val="none" w:sz="0" w:space="0" w:color="auto"/>
      </w:divBdr>
    </w:div>
    <w:div w:id="779372317">
      <w:bodyDiv w:val="1"/>
      <w:marLeft w:val="0"/>
      <w:marRight w:val="0"/>
      <w:marTop w:val="0"/>
      <w:marBottom w:val="0"/>
      <w:divBdr>
        <w:top w:val="none" w:sz="0" w:space="0" w:color="auto"/>
        <w:left w:val="none" w:sz="0" w:space="0" w:color="auto"/>
        <w:bottom w:val="none" w:sz="0" w:space="0" w:color="auto"/>
        <w:right w:val="none" w:sz="0" w:space="0" w:color="auto"/>
      </w:divBdr>
    </w:div>
    <w:div w:id="812528142">
      <w:bodyDiv w:val="1"/>
      <w:marLeft w:val="0"/>
      <w:marRight w:val="0"/>
      <w:marTop w:val="0"/>
      <w:marBottom w:val="0"/>
      <w:divBdr>
        <w:top w:val="none" w:sz="0" w:space="0" w:color="auto"/>
        <w:left w:val="none" w:sz="0" w:space="0" w:color="auto"/>
        <w:bottom w:val="none" w:sz="0" w:space="0" w:color="auto"/>
        <w:right w:val="none" w:sz="0" w:space="0" w:color="auto"/>
      </w:divBdr>
    </w:div>
    <w:div w:id="836384577">
      <w:bodyDiv w:val="1"/>
      <w:marLeft w:val="0"/>
      <w:marRight w:val="0"/>
      <w:marTop w:val="0"/>
      <w:marBottom w:val="0"/>
      <w:divBdr>
        <w:top w:val="none" w:sz="0" w:space="0" w:color="auto"/>
        <w:left w:val="none" w:sz="0" w:space="0" w:color="auto"/>
        <w:bottom w:val="none" w:sz="0" w:space="0" w:color="auto"/>
        <w:right w:val="none" w:sz="0" w:space="0" w:color="auto"/>
      </w:divBdr>
    </w:div>
    <w:div w:id="841163678">
      <w:bodyDiv w:val="1"/>
      <w:marLeft w:val="0"/>
      <w:marRight w:val="0"/>
      <w:marTop w:val="0"/>
      <w:marBottom w:val="0"/>
      <w:divBdr>
        <w:top w:val="none" w:sz="0" w:space="0" w:color="auto"/>
        <w:left w:val="none" w:sz="0" w:space="0" w:color="auto"/>
        <w:bottom w:val="none" w:sz="0" w:space="0" w:color="auto"/>
        <w:right w:val="none" w:sz="0" w:space="0" w:color="auto"/>
      </w:divBdr>
    </w:div>
    <w:div w:id="853617546">
      <w:bodyDiv w:val="1"/>
      <w:marLeft w:val="0"/>
      <w:marRight w:val="0"/>
      <w:marTop w:val="0"/>
      <w:marBottom w:val="0"/>
      <w:divBdr>
        <w:top w:val="none" w:sz="0" w:space="0" w:color="auto"/>
        <w:left w:val="none" w:sz="0" w:space="0" w:color="auto"/>
        <w:bottom w:val="none" w:sz="0" w:space="0" w:color="auto"/>
        <w:right w:val="none" w:sz="0" w:space="0" w:color="auto"/>
      </w:divBdr>
    </w:div>
    <w:div w:id="916288775">
      <w:bodyDiv w:val="1"/>
      <w:marLeft w:val="0"/>
      <w:marRight w:val="0"/>
      <w:marTop w:val="0"/>
      <w:marBottom w:val="0"/>
      <w:divBdr>
        <w:top w:val="none" w:sz="0" w:space="0" w:color="auto"/>
        <w:left w:val="none" w:sz="0" w:space="0" w:color="auto"/>
        <w:bottom w:val="none" w:sz="0" w:space="0" w:color="auto"/>
        <w:right w:val="none" w:sz="0" w:space="0" w:color="auto"/>
      </w:divBdr>
    </w:div>
    <w:div w:id="922302272">
      <w:bodyDiv w:val="1"/>
      <w:marLeft w:val="0"/>
      <w:marRight w:val="0"/>
      <w:marTop w:val="0"/>
      <w:marBottom w:val="0"/>
      <w:divBdr>
        <w:top w:val="none" w:sz="0" w:space="0" w:color="auto"/>
        <w:left w:val="none" w:sz="0" w:space="0" w:color="auto"/>
        <w:bottom w:val="none" w:sz="0" w:space="0" w:color="auto"/>
        <w:right w:val="none" w:sz="0" w:space="0" w:color="auto"/>
      </w:divBdr>
    </w:div>
    <w:div w:id="936400184">
      <w:bodyDiv w:val="1"/>
      <w:marLeft w:val="0"/>
      <w:marRight w:val="0"/>
      <w:marTop w:val="0"/>
      <w:marBottom w:val="0"/>
      <w:divBdr>
        <w:top w:val="none" w:sz="0" w:space="0" w:color="auto"/>
        <w:left w:val="none" w:sz="0" w:space="0" w:color="auto"/>
        <w:bottom w:val="none" w:sz="0" w:space="0" w:color="auto"/>
        <w:right w:val="none" w:sz="0" w:space="0" w:color="auto"/>
      </w:divBdr>
    </w:div>
    <w:div w:id="941377878">
      <w:bodyDiv w:val="1"/>
      <w:marLeft w:val="0"/>
      <w:marRight w:val="0"/>
      <w:marTop w:val="0"/>
      <w:marBottom w:val="0"/>
      <w:divBdr>
        <w:top w:val="none" w:sz="0" w:space="0" w:color="auto"/>
        <w:left w:val="none" w:sz="0" w:space="0" w:color="auto"/>
        <w:bottom w:val="none" w:sz="0" w:space="0" w:color="auto"/>
        <w:right w:val="none" w:sz="0" w:space="0" w:color="auto"/>
      </w:divBdr>
    </w:div>
    <w:div w:id="962924962">
      <w:bodyDiv w:val="1"/>
      <w:marLeft w:val="0"/>
      <w:marRight w:val="0"/>
      <w:marTop w:val="0"/>
      <w:marBottom w:val="0"/>
      <w:divBdr>
        <w:top w:val="none" w:sz="0" w:space="0" w:color="auto"/>
        <w:left w:val="none" w:sz="0" w:space="0" w:color="auto"/>
        <w:bottom w:val="none" w:sz="0" w:space="0" w:color="auto"/>
        <w:right w:val="none" w:sz="0" w:space="0" w:color="auto"/>
      </w:divBdr>
    </w:div>
    <w:div w:id="974140726">
      <w:bodyDiv w:val="1"/>
      <w:marLeft w:val="0"/>
      <w:marRight w:val="0"/>
      <w:marTop w:val="0"/>
      <w:marBottom w:val="0"/>
      <w:divBdr>
        <w:top w:val="none" w:sz="0" w:space="0" w:color="auto"/>
        <w:left w:val="none" w:sz="0" w:space="0" w:color="auto"/>
        <w:bottom w:val="none" w:sz="0" w:space="0" w:color="auto"/>
        <w:right w:val="none" w:sz="0" w:space="0" w:color="auto"/>
      </w:divBdr>
    </w:div>
    <w:div w:id="985478924">
      <w:bodyDiv w:val="1"/>
      <w:marLeft w:val="0"/>
      <w:marRight w:val="0"/>
      <w:marTop w:val="0"/>
      <w:marBottom w:val="0"/>
      <w:divBdr>
        <w:top w:val="none" w:sz="0" w:space="0" w:color="auto"/>
        <w:left w:val="none" w:sz="0" w:space="0" w:color="auto"/>
        <w:bottom w:val="none" w:sz="0" w:space="0" w:color="auto"/>
        <w:right w:val="none" w:sz="0" w:space="0" w:color="auto"/>
      </w:divBdr>
    </w:div>
    <w:div w:id="999574536">
      <w:bodyDiv w:val="1"/>
      <w:marLeft w:val="0"/>
      <w:marRight w:val="0"/>
      <w:marTop w:val="0"/>
      <w:marBottom w:val="0"/>
      <w:divBdr>
        <w:top w:val="none" w:sz="0" w:space="0" w:color="auto"/>
        <w:left w:val="none" w:sz="0" w:space="0" w:color="auto"/>
        <w:bottom w:val="none" w:sz="0" w:space="0" w:color="auto"/>
        <w:right w:val="none" w:sz="0" w:space="0" w:color="auto"/>
      </w:divBdr>
    </w:div>
    <w:div w:id="1019620057">
      <w:bodyDiv w:val="1"/>
      <w:marLeft w:val="0"/>
      <w:marRight w:val="0"/>
      <w:marTop w:val="0"/>
      <w:marBottom w:val="0"/>
      <w:divBdr>
        <w:top w:val="none" w:sz="0" w:space="0" w:color="auto"/>
        <w:left w:val="none" w:sz="0" w:space="0" w:color="auto"/>
        <w:bottom w:val="none" w:sz="0" w:space="0" w:color="auto"/>
        <w:right w:val="none" w:sz="0" w:space="0" w:color="auto"/>
      </w:divBdr>
    </w:div>
    <w:div w:id="1050157107">
      <w:bodyDiv w:val="1"/>
      <w:marLeft w:val="0"/>
      <w:marRight w:val="0"/>
      <w:marTop w:val="0"/>
      <w:marBottom w:val="0"/>
      <w:divBdr>
        <w:top w:val="none" w:sz="0" w:space="0" w:color="auto"/>
        <w:left w:val="none" w:sz="0" w:space="0" w:color="auto"/>
        <w:bottom w:val="none" w:sz="0" w:space="0" w:color="auto"/>
        <w:right w:val="none" w:sz="0" w:space="0" w:color="auto"/>
      </w:divBdr>
    </w:div>
    <w:div w:id="1056398005">
      <w:bodyDiv w:val="1"/>
      <w:marLeft w:val="0"/>
      <w:marRight w:val="0"/>
      <w:marTop w:val="0"/>
      <w:marBottom w:val="0"/>
      <w:divBdr>
        <w:top w:val="none" w:sz="0" w:space="0" w:color="auto"/>
        <w:left w:val="none" w:sz="0" w:space="0" w:color="auto"/>
        <w:bottom w:val="none" w:sz="0" w:space="0" w:color="auto"/>
        <w:right w:val="none" w:sz="0" w:space="0" w:color="auto"/>
      </w:divBdr>
    </w:div>
    <w:div w:id="1079138401">
      <w:bodyDiv w:val="1"/>
      <w:marLeft w:val="0"/>
      <w:marRight w:val="0"/>
      <w:marTop w:val="0"/>
      <w:marBottom w:val="0"/>
      <w:divBdr>
        <w:top w:val="none" w:sz="0" w:space="0" w:color="auto"/>
        <w:left w:val="none" w:sz="0" w:space="0" w:color="auto"/>
        <w:bottom w:val="none" w:sz="0" w:space="0" w:color="auto"/>
        <w:right w:val="none" w:sz="0" w:space="0" w:color="auto"/>
      </w:divBdr>
    </w:div>
    <w:div w:id="1095711062">
      <w:bodyDiv w:val="1"/>
      <w:marLeft w:val="0"/>
      <w:marRight w:val="0"/>
      <w:marTop w:val="0"/>
      <w:marBottom w:val="0"/>
      <w:divBdr>
        <w:top w:val="none" w:sz="0" w:space="0" w:color="auto"/>
        <w:left w:val="none" w:sz="0" w:space="0" w:color="auto"/>
        <w:bottom w:val="none" w:sz="0" w:space="0" w:color="auto"/>
        <w:right w:val="none" w:sz="0" w:space="0" w:color="auto"/>
      </w:divBdr>
    </w:div>
    <w:div w:id="1130979515">
      <w:bodyDiv w:val="1"/>
      <w:marLeft w:val="0"/>
      <w:marRight w:val="0"/>
      <w:marTop w:val="0"/>
      <w:marBottom w:val="0"/>
      <w:divBdr>
        <w:top w:val="none" w:sz="0" w:space="0" w:color="auto"/>
        <w:left w:val="none" w:sz="0" w:space="0" w:color="auto"/>
        <w:bottom w:val="none" w:sz="0" w:space="0" w:color="auto"/>
        <w:right w:val="none" w:sz="0" w:space="0" w:color="auto"/>
      </w:divBdr>
    </w:div>
    <w:div w:id="1140533571">
      <w:bodyDiv w:val="1"/>
      <w:marLeft w:val="0"/>
      <w:marRight w:val="0"/>
      <w:marTop w:val="0"/>
      <w:marBottom w:val="0"/>
      <w:divBdr>
        <w:top w:val="none" w:sz="0" w:space="0" w:color="auto"/>
        <w:left w:val="none" w:sz="0" w:space="0" w:color="auto"/>
        <w:bottom w:val="none" w:sz="0" w:space="0" w:color="auto"/>
        <w:right w:val="none" w:sz="0" w:space="0" w:color="auto"/>
      </w:divBdr>
    </w:div>
    <w:div w:id="1150052522">
      <w:bodyDiv w:val="1"/>
      <w:marLeft w:val="0"/>
      <w:marRight w:val="0"/>
      <w:marTop w:val="0"/>
      <w:marBottom w:val="0"/>
      <w:divBdr>
        <w:top w:val="none" w:sz="0" w:space="0" w:color="auto"/>
        <w:left w:val="none" w:sz="0" w:space="0" w:color="auto"/>
        <w:bottom w:val="none" w:sz="0" w:space="0" w:color="auto"/>
        <w:right w:val="none" w:sz="0" w:space="0" w:color="auto"/>
      </w:divBdr>
    </w:div>
    <w:div w:id="1154372104">
      <w:bodyDiv w:val="1"/>
      <w:marLeft w:val="0"/>
      <w:marRight w:val="0"/>
      <w:marTop w:val="0"/>
      <w:marBottom w:val="0"/>
      <w:divBdr>
        <w:top w:val="none" w:sz="0" w:space="0" w:color="auto"/>
        <w:left w:val="none" w:sz="0" w:space="0" w:color="auto"/>
        <w:bottom w:val="none" w:sz="0" w:space="0" w:color="auto"/>
        <w:right w:val="none" w:sz="0" w:space="0" w:color="auto"/>
      </w:divBdr>
    </w:div>
    <w:div w:id="1156916193">
      <w:bodyDiv w:val="1"/>
      <w:marLeft w:val="0"/>
      <w:marRight w:val="0"/>
      <w:marTop w:val="0"/>
      <w:marBottom w:val="0"/>
      <w:divBdr>
        <w:top w:val="none" w:sz="0" w:space="0" w:color="auto"/>
        <w:left w:val="none" w:sz="0" w:space="0" w:color="auto"/>
        <w:bottom w:val="none" w:sz="0" w:space="0" w:color="auto"/>
        <w:right w:val="none" w:sz="0" w:space="0" w:color="auto"/>
      </w:divBdr>
    </w:div>
    <w:div w:id="1159080398">
      <w:bodyDiv w:val="1"/>
      <w:marLeft w:val="0"/>
      <w:marRight w:val="0"/>
      <w:marTop w:val="0"/>
      <w:marBottom w:val="0"/>
      <w:divBdr>
        <w:top w:val="none" w:sz="0" w:space="0" w:color="auto"/>
        <w:left w:val="none" w:sz="0" w:space="0" w:color="auto"/>
        <w:bottom w:val="none" w:sz="0" w:space="0" w:color="auto"/>
        <w:right w:val="none" w:sz="0" w:space="0" w:color="auto"/>
      </w:divBdr>
    </w:div>
    <w:div w:id="1162432416">
      <w:bodyDiv w:val="1"/>
      <w:marLeft w:val="0"/>
      <w:marRight w:val="0"/>
      <w:marTop w:val="0"/>
      <w:marBottom w:val="0"/>
      <w:divBdr>
        <w:top w:val="none" w:sz="0" w:space="0" w:color="auto"/>
        <w:left w:val="none" w:sz="0" w:space="0" w:color="auto"/>
        <w:bottom w:val="none" w:sz="0" w:space="0" w:color="auto"/>
        <w:right w:val="none" w:sz="0" w:space="0" w:color="auto"/>
      </w:divBdr>
    </w:div>
    <w:div w:id="1182353262">
      <w:bodyDiv w:val="1"/>
      <w:marLeft w:val="0"/>
      <w:marRight w:val="0"/>
      <w:marTop w:val="0"/>
      <w:marBottom w:val="0"/>
      <w:divBdr>
        <w:top w:val="none" w:sz="0" w:space="0" w:color="auto"/>
        <w:left w:val="none" w:sz="0" w:space="0" w:color="auto"/>
        <w:bottom w:val="none" w:sz="0" w:space="0" w:color="auto"/>
        <w:right w:val="none" w:sz="0" w:space="0" w:color="auto"/>
      </w:divBdr>
    </w:div>
    <w:div w:id="1213615353">
      <w:bodyDiv w:val="1"/>
      <w:marLeft w:val="0"/>
      <w:marRight w:val="0"/>
      <w:marTop w:val="0"/>
      <w:marBottom w:val="0"/>
      <w:divBdr>
        <w:top w:val="none" w:sz="0" w:space="0" w:color="auto"/>
        <w:left w:val="none" w:sz="0" w:space="0" w:color="auto"/>
        <w:bottom w:val="none" w:sz="0" w:space="0" w:color="auto"/>
        <w:right w:val="none" w:sz="0" w:space="0" w:color="auto"/>
      </w:divBdr>
    </w:div>
    <w:div w:id="1223172464">
      <w:bodyDiv w:val="1"/>
      <w:marLeft w:val="0"/>
      <w:marRight w:val="0"/>
      <w:marTop w:val="0"/>
      <w:marBottom w:val="0"/>
      <w:divBdr>
        <w:top w:val="none" w:sz="0" w:space="0" w:color="auto"/>
        <w:left w:val="none" w:sz="0" w:space="0" w:color="auto"/>
        <w:bottom w:val="none" w:sz="0" w:space="0" w:color="auto"/>
        <w:right w:val="none" w:sz="0" w:space="0" w:color="auto"/>
      </w:divBdr>
    </w:div>
    <w:div w:id="1248150452">
      <w:bodyDiv w:val="1"/>
      <w:marLeft w:val="0"/>
      <w:marRight w:val="0"/>
      <w:marTop w:val="0"/>
      <w:marBottom w:val="0"/>
      <w:divBdr>
        <w:top w:val="none" w:sz="0" w:space="0" w:color="auto"/>
        <w:left w:val="none" w:sz="0" w:space="0" w:color="auto"/>
        <w:bottom w:val="none" w:sz="0" w:space="0" w:color="auto"/>
        <w:right w:val="none" w:sz="0" w:space="0" w:color="auto"/>
      </w:divBdr>
    </w:div>
    <w:div w:id="1249581150">
      <w:bodyDiv w:val="1"/>
      <w:marLeft w:val="0"/>
      <w:marRight w:val="0"/>
      <w:marTop w:val="0"/>
      <w:marBottom w:val="0"/>
      <w:divBdr>
        <w:top w:val="none" w:sz="0" w:space="0" w:color="auto"/>
        <w:left w:val="none" w:sz="0" w:space="0" w:color="auto"/>
        <w:bottom w:val="none" w:sz="0" w:space="0" w:color="auto"/>
        <w:right w:val="none" w:sz="0" w:space="0" w:color="auto"/>
      </w:divBdr>
    </w:div>
    <w:div w:id="1259799846">
      <w:bodyDiv w:val="1"/>
      <w:marLeft w:val="0"/>
      <w:marRight w:val="0"/>
      <w:marTop w:val="0"/>
      <w:marBottom w:val="0"/>
      <w:divBdr>
        <w:top w:val="none" w:sz="0" w:space="0" w:color="auto"/>
        <w:left w:val="none" w:sz="0" w:space="0" w:color="auto"/>
        <w:bottom w:val="none" w:sz="0" w:space="0" w:color="auto"/>
        <w:right w:val="none" w:sz="0" w:space="0" w:color="auto"/>
      </w:divBdr>
    </w:div>
    <w:div w:id="1285186215">
      <w:bodyDiv w:val="1"/>
      <w:marLeft w:val="0"/>
      <w:marRight w:val="0"/>
      <w:marTop w:val="0"/>
      <w:marBottom w:val="0"/>
      <w:divBdr>
        <w:top w:val="none" w:sz="0" w:space="0" w:color="auto"/>
        <w:left w:val="none" w:sz="0" w:space="0" w:color="auto"/>
        <w:bottom w:val="none" w:sz="0" w:space="0" w:color="auto"/>
        <w:right w:val="none" w:sz="0" w:space="0" w:color="auto"/>
      </w:divBdr>
    </w:div>
    <w:div w:id="1287396042">
      <w:bodyDiv w:val="1"/>
      <w:marLeft w:val="0"/>
      <w:marRight w:val="0"/>
      <w:marTop w:val="0"/>
      <w:marBottom w:val="0"/>
      <w:divBdr>
        <w:top w:val="none" w:sz="0" w:space="0" w:color="auto"/>
        <w:left w:val="none" w:sz="0" w:space="0" w:color="auto"/>
        <w:bottom w:val="none" w:sz="0" w:space="0" w:color="auto"/>
        <w:right w:val="none" w:sz="0" w:space="0" w:color="auto"/>
      </w:divBdr>
    </w:div>
    <w:div w:id="1318067795">
      <w:bodyDiv w:val="1"/>
      <w:marLeft w:val="0"/>
      <w:marRight w:val="0"/>
      <w:marTop w:val="0"/>
      <w:marBottom w:val="0"/>
      <w:divBdr>
        <w:top w:val="none" w:sz="0" w:space="0" w:color="auto"/>
        <w:left w:val="none" w:sz="0" w:space="0" w:color="auto"/>
        <w:bottom w:val="none" w:sz="0" w:space="0" w:color="auto"/>
        <w:right w:val="none" w:sz="0" w:space="0" w:color="auto"/>
      </w:divBdr>
    </w:div>
    <w:div w:id="1323318273">
      <w:bodyDiv w:val="1"/>
      <w:marLeft w:val="0"/>
      <w:marRight w:val="0"/>
      <w:marTop w:val="0"/>
      <w:marBottom w:val="0"/>
      <w:divBdr>
        <w:top w:val="none" w:sz="0" w:space="0" w:color="auto"/>
        <w:left w:val="none" w:sz="0" w:space="0" w:color="auto"/>
        <w:bottom w:val="none" w:sz="0" w:space="0" w:color="auto"/>
        <w:right w:val="none" w:sz="0" w:space="0" w:color="auto"/>
      </w:divBdr>
    </w:div>
    <w:div w:id="1332486238">
      <w:bodyDiv w:val="1"/>
      <w:marLeft w:val="0"/>
      <w:marRight w:val="0"/>
      <w:marTop w:val="0"/>
      <w:marBottom w:val="0"/>
      <w:divBdr>
        <w:top w:val="none" w:sz="0" w:space="0" w:color="auto"/>
        <w:left w:val="none" w:sz="0" w:space="0" w:color="auto"/>
        <w:bottom w:val="none" w:sz="0" w:space="0" w:color="auto"/>
        <w:right w:val="none" w:sz="0" w:space="0" w:color="auto"/>
      </w:divBdr>
    </w:div>
    <w:div w:id="1356424101">
      <w:bodyDiv w:val="1"/>
      <w:marLeft w:val="0"/>
      <w:marRight w:val="0"/>
      <w:marTop w:val="0"/>
      <w:marBottom w:val="0"/>
      <w:divBdr>
        <w:top w:val="none" w:sz="0" w:space="0" w:color="auto"/>
        <w:left w:val="none" w:sz="0" w:space="0" w:color="auto"/>
        <w:bottom w:val="none" w:sz="0" w:space="0" w:color="auto"/>
        <w:right w:val="none" w:sz="0" w:space="0" w:color="auto"/>
      </w:divBdr>
    </w:div>
    <w:div w:id="1360623141">
      <w:bodyDiv w:val="1"/>
      <w:marLeft w:val="0"/>
      <w:marRight w:val="0"/>
      <w:marTop w:val="0"/>
      <w:marBottom w:val="0"/>
      <w:divBdr>
        <w:top w:val="none" w:sz="0" w:space="0" w:color="auto"/>
        <w:left w:val="none" w:sz="0" w:space="0" w:color="auto"/>
        <w:bottom w:val="none" w:sz="0" w:space="0" w:color="auto"/>
        <w:right w:val="none" w:sz="0" w:space="0" w:color="auto"/>
      </w:divBdr>
    </w:div>
    <w:div w:id="1379892741">
      <w:bodyDiv w:val="1"/>
      <w:marLeft w:val="0"/>
      <w:marRight w:val="0"/>
      <w:marTop w:val="0"/>
      <w:marBottom w:val="0"/>
      <w:divBdr>
        <w:top w:val="none" w:sz="0" w:space="0" w:color="auto"/>
        <w:left w:val="none" w:sz="0" w:space="0" w:color="auto"/>
        <w:bottom w:val="none" w:sz="0" w:space="0" w:color="auto"/>
        <w:right w:val="none" w:sz="0" w:space="0" w:color="auto"/>
      </w:divBdr>
    </w:div>
    <w:div w:id="1396052581">
      <w:bodyDiv w:val="1"/>
      <w:marLeft w:val="0"/>
      <w:marRight w:val="0"/>
      <w:marTop w:val="0"/>
      <w:marBottom w:val="0"/>
      <w:divBdr>
        <w:top w:val="none" w:sz="0" w:space="0" w:color="auto"/>
        <w:left w:val="none" w:sz="0" w:space="0" w:color="auto"/>
        <w:bottom w:val="none" w:sz="0" w:space="0" w:color="auto"/>
        <w:right w:val="none" w:sz="0" w:space="0" w:color="auto"/>
      </w:divBdr>
    </w:div>
    <w:div w:id="1425297969">
      <w:bodyDiv w:val="1"/>
      <w:marLeft w:val="0"/>
      <w:marRight w:val="0"/>
      <w:marTop w:val="0"/>
      <w:marBottom w:val="0"/>
      <w:divBdr>
        <w:top w:val="none" w:sz="0" w:space="0" w:color="auto"/>
        <w:left w:val="none" w:sz="0" w:space="0" w:color="auto"/>
        <w:bottom w:val="none" w:sz="0" w:space="0" w:color="auto"/>
        <w:right w:val="none" w:sz="0" w:space="0" w:color="auto"/>
      </w:divBdr>
    </w:div>
    <w:div w:id="1485471589">
      <w:bodyDiv w:val="1"/>
      <w:marLeft w:val="0"/>
      <w:marRight w:val="0"/>
      <w:marTop w:val="0"/>
      <w:marBottom w:val="0"/>
      <w:divBdr>
        <w:top w:val="none" w:sz="0" w:space="0" w:color="auto"/>
        <w:left w:val="none" w:sz="0" w:space="0" w:color="auto"/>
        <w:bottom w:val="none" w:sz="0" w:space="0" w:color="auto"/>
        <w:right w:val="none" w:sz="0" w:space="0" w:color="auto"/>
      </w:divBdr>
    </w:div>
    <w:div w:id="1488591621">
      <w:bodyDiv w:val="1"/>
      <w:marLeft w:val="0"/>
      <w:marRight w:val="0"/>
      <w:marTop w:val="0"/>
      <w:marBottom w:val="0"/>
      <w:divBdr>
        <w:top w:val="none" w:sz="0" w:space="0" w:color="auto"/>
        <w:left w:val="none" w:sz="0" w:space="0" w:color="auto"/>
        <w:bottom w:val="none" w:sz="0" w:space="0" w:color="auto"/>
        <w:right w:val="none" w:sz="0" w:space="0" w:color="auto"/>
      </w:divBdr>
    </w:div>
    <w:div w:id="1562210110">
      <w:bodyDiv w:val="1"/>
      <w:marLeft w:val="0"/>
      <w:marRight w:val="0"/>
      <w:marTop w:val="0"/>
      <w:marBottom w:val="0"/>
      <w:divBdr>
        <w:top w:val="none" w:sz="0" w:space="0" w:color="auto"/>
        <w:left w:val="none" w:sz="0" w:space="0" w:color="auto"/>
        <w:bottom w:val="none" w:sz="0" w:space="0" w:color="auto"/>
        <w:right w:val="none" w:sz="0" w:space="0" w:color="auto"/>
      </w:divBdr>
    </w:div>
    <w:div w:id="1568495426">
      <w:bodyDiv w:val="1"/>
      <w:marLeft w:val="0"/>
      <w:marRight w:val="0"/>
      <w:marTop w:val="0"/>
      <w:marBottom w:val="0"/>
      <w:divBdr>
        <w:top w:val="none" w:sz="0" w:space="0" w:color="auto"/>
        <w:left w:val="none" w:sz="0" w:space="0" w:color="auto"/>
        <w:bottom w:val="none" w:sz="0" w:space="0" w:color="auto"/>
        <w:right w:val="none" w:sz="0" w:space="0" w:color="auto"/>
      </w:divBdr>
    </w:div>
    <w:div w:id="1571307281">
      <w:bodyDiv w:val="1"/>
      <w:marLeft w:val="0"/>
      <w:marRight w:val="0"/>
      <w:marTop w:val="0"/>
      <w:marBottom w:val="0"/>
      <w:divBdr>
        <w:top w:val="none" w:sz="0" w:space="0" w:color="auto"/>
        <w:left w:val="none" w:sz="0" w:space="0" w:color="auto"/>
        <w:bottom w:val="none" w:sz="0" w:space="0" w:color="auto"/>
        <w:right w:val="none" w:sz="0" w:space="0" w:color="auto"/>
      </w:divBdr>
    </w:div>
    <w:div w:id="1650205488">
      <w:bodyDiv w:val="1"/>
      <w:marLeft w:val="0"/>
      <w:marRight w:val="0"/>
      <w:marTop w:val="0"/>
      <w:marBottom w:val="0"/>
      <w:divBdr>
        <w:top w:val="none" w:sz="0" w:space="0" w:color="auto"/>
        <w:left w:val="none" w:sz="0" w:space="0" w:color="auto"/>
        <w:bottom w:val="none" w:sz="0" w:space="0" w:color="auto"/>
        <w:right w:val="none" w:sz="0" w:space="0" w:color="auto"/>
      </w:divBdr>
    </w:div>
    <w:div w:id="1682590228">
      <w:bodyDiv w:val="1"/>
      <w:marLeft w:val="0"/>
      <w:marRight w:val="0"/>
      <w:marTop w:val="0"/>
      <w:marBottom w:val="0"/>
      <w:divBdr>
        <w:top w:val="none" w:sz="0" w:space="0" w:color="auto"/>
        <w:left w:val="none" w:sz="0" w:space="0" w:color="auto"/>
        <w:bottom w:val="none" w:sz="0" w:space="0" w:color="auto"/>
        <w:right w:val="none" w:sz="0" w:space="0" w:color="auto"/>
      </w:divBdr>
    </w:div>
    <w:div w:id="1694846704">
      <w:bodyDiv w:val="1"/>
      <w:marLeft w:val="0"/>
      <w:marRight w:val="0"/>
      <w:marTop w:val="0"/>
      <w:marBottom w:val="0"/>
      <w:divBdr>
        <w:top w:val="none" w:sz="0" w:space="0" w:color="auto"/>
        <w:left w:val="none" w:sz="0" w:space="0" w:color="auto"/>
        <w:bottom w:val="none" w:sz="0" w:space="0" w:color="auto"/>
        <w:right w:val="none" w:sz="0" w:space="0" w:color="auto"/>
      </w:divBdr>
    </w:div>
    <w:div w:id="1713118739">
      <w:bodyDiv w:val="1"/>
      <w:marLeft w:val="0"/>
      <w:marRight w:val="0"/>
      <w:marTop w:val="0"/>
      <w:marBottom w:val="0"/>
      <w:divBdr>
        <w:top w:val="none" w:sz="0" w:space="0" w:color="auto"/>
        <w:left w:val="none" w:sz="0" w:space="0" w:color="auto"/>
        <w:bottom w:val="none" w:sz="0" w:space="0" w:color="auto"/>
        <w:right w:val="none" w:sz="0" w:space="0" w:color="auto"/>
      </w:divBdr>
    </w:div>
    <w:div w:id="1719353161">
      <w:bodyDiv w:val="1"/>
      <w:marLeft w:val="0"/>
      <w:marRight w:val="0"/>
      <w:marTop w:val="0"/>
      <w:marBottom w:val="0"/>
      <w:divBdr>
        <w:top w:val="none" w:sz="0" w:space="0" w:color="auto"/>
        <w:left w:val="none" w:sz="0" w:space="0" w:color="auto"/>
        <w:bottom w:val="none" w:sz="0" w:space="0" w:color="auto"/>
        <w:right w:val="none" w:sz="0" w:space="0" w:color="auto"/>
      </w:divBdr>
    </w:div>
    <w:div w:id="1727604649">
      <w:bodyDiv w:val="1"/>
      <w:marLeft w:val="0"/>
      <w:marRight w:val="0"/>
      <w:marTop w:val="0"/>
      <w:marBottom w:val="0"/>
      <w:divBdr>
        <w:top w:val="none" w:sz="0" w:space="0" w:color="auto"/>
        <w:left w:val="none" w:sz="0" w:space="0" w:color="auto"/>
        <w:bottom w:val="none" w:sz="0" w:space="0" w:color="auto"/>
        <w:right w:val="none" w:sz="0" w:space="0" w:color="auto"/>
      </w:divBdr>
    </w:div>
    <w:div w:id="1735853226">
      <w:bodyDiv w:val="1"/>
      <w:marLeft w:val="0"/>
      <w:marRight w:val="0"/>
      <w:marTop w:val="0"/>
      <w:marBottom w:val="0"/>
      <w:divBdr>
        <w:top w:val="none" w:sz="0" w:space="0" w:color="auto"/>
        <w:left w:val="none" w:sz="0" w:space="0" w:color="auto"/>
        <w:bottom w:val="none" w:sz="0" w:space="0" w:color="auto"/>
        <w:right w:val="none" w:sz="0" w:space="0" w:color="auto"/>
      </w:divBdr>
    </w:div>
    <w:div w:id="1765178997">
      <w:bodyDiv w:val="1"/>
      <w:marLeft w:val="0"/>
      <w:marRight w:val="0"/>
      <w:marTop w:val="0"/>
      <w:marBottom w:val="0"/>
      <w:divBdr>
        <w:top w:val="none" w:sz="0" w:space="0" w:color="auto"/>
        <w:left w:val="none" w:sz="0" w:space="0" w:color="auto"/>
        <w:bottom w:val="none" w:sz="0" w:space="0" w:color="auto"/>
        <w:right w:val="none" w:sz="0" w:space="0" w:color="auto"/>
      </w:divBdr>
    </w:div>
    <w:div w:id="1765762055">
      <w:bodyDiv w:val="1"/>
      <w:marLeft w:val="0"/>
      <w:marRight w:val="0"/>
      <w:marTop w:val="0"/>
      <w:marBottom w:val="0"/>
      <w:divBdr>
        <w:top w:val="none" w:sz="0" w:space="0" w:color="auto"/>
        <w:left w:val="none" w:sz="0" w:space="0" w:color="auto"/>
        <w:bottom w:val="none" w:sz="0" w:space="0" w:color="auto"/>
        <w:right w:val="none" w:sz="0" w:space="0" w:color="auto"/>
      </w:divBdr>
    </w:div>
    <w:div w:id="1771389329">
      <w:bodyDiv w:val="1"/>
      <w:marLeft w:val="0"/>
      <w:marRight w:val="0"/>
      <w:marTop w:val="0"/>
      <w:marBottom w:val="0"/>
      <w:divBdr>
        <w:top w:val="none" w:sz="0" w:space="0" w:color="auto"/>
        <w:left w:val="none" w:sz="0" w:space="0" w:color="auto"/>
        <w:bottom w:val="none" w:sz="0" w:space="0" w:color="auto"/>
        <w:right w:val="none" w:sz="0" w:space="0" w:color="auto"/>
      </w:divBdr>
    </w:div>
    <w:div w:id="1832060164">
      <w:bodyDiv w:val="1"/>
      <w:marLeft w:val="0"/>
      <w:marRight w:val="0"/>
      <w:marTop w:val="0"/>
      <w:marBottom w:val="0"/>
      <w:divBdr>
        <w:top w:val="none" w:sz="0" w:space="0" w:color="auto"/>
        <w:left w:val="none" w:sz="0" w:space="0" w:color="auto"/>
        <w:bottom w:val="none" w:sz="0" w:space="0" w:color="auto"/>
        <w:right w:val="none" w:sz="0" w:space="0" w:color="auto"/>
      </w:divBdr>
    </w:div>
    <w:div w:id="1835030609">
      <w:bodyDiv w:val="1"/>
      <w:marLeft w:val="0"/>
      <w:marRight w:val="0"/>
      <w:marTop w:val="0"/>
      <w:marBottom w:val="0"/>
      <w:divBdr>
        <w:top w:val="none" w:sz="0" w:space="0" w:color="auto"/>
        <w:left w:val="none" w:sz="0" w:space="0" w:color="auto"/>
        <w:bottom w:val="none" w:sz="0" w:space="0" w:color="auto"/>
        <w:right w:val="none" w:sz="0" w:space="0" w:color="auto"/>
      </w:divBdr>
    </w:div>
    <w:div w:id="1855267714">
      <w:bodyDiv w:val="1"/>
      <w:marLeft w:val="0"/>
      <w:marRight w:val="0"/>
      <w:marTop w:val="0"/>
      <w:marBottom w:val="0"/>
      <w:divBdr>
        <w:top w:val="none" w:sz="0" w:space="0" w:color="auto"/>
        <w:left w:val="none" w:sz="0" w:space="0" w:color="auto"/>
        <w:bottom w:val="none" w:sz="0" w:space="0" w:color="auto"/>
        <w:right w:val="none" w:sz="0" w:space="0" w:color="auto"/>
      </w:divBdr>
    </w:div>
    <w:div w:id="1899048945">
      <w:bodyDiv w:val="1"/>
      <w:marLeft w:val="0"/>
      <w:marRight w:val="0"/>
      <w:marTop w:val="0"/>
      <w:marBottom w:val="0"/>
      <w:divBdr>
        <w:top w:val="none" w:sz="0" w:space="0" w:color="auto"/>
        <w:left w:val="none" w:sz="0" w:space="0" w:color="auto"/>
        <w:bottom w:val="none" w:sz="0" w:space="0" w:color="auto"/>
        <w:right w:val="none" w:sz="0" w:space="0" w:color="auto"/>
      </w:divBdr>
    </w:div>
    <w:div w:id="1913932860">
      <w:bodyDiv w:val="1"/>
      <w:marLeft w:val="0"/>
      <w:marRight w:val="0"/>
      <w:marTop w:val="0"/>
      <w:marBottom w:val="0"/>
      <w:divBdr>
        <w:top w:val="none" w:sz="0" w:space="0" w:color="auto"/>
        <w:left w:val="none" w:sz="0" w:space="0" w:color="auto"/>
        <w:bottom w:val="none" w:sz="0" w:space="0" w:color="auto"/>
        <w:right w:val="none" w:sz="0" w:space="0" w:color="auto"/>
      </w:divBdr>
    </w:div>
    <w:div w:id="1935240548">
      <w:bodyDiv w:val="1"/>
      <w:marLeft w:val="0"/>
      <w:marRight w:val="0"/>
      <w:marTop w:val="0"/>
      <w:marBottom w:val="0"/>
      <w:divBdr>
        <w:top w:val="none" w:sz="0" w:space="0" w:color="auto"/>
        <w:left w:val="none" w:sz="0" w:space="0" w:color="auto"/>
        <w:bottom w:val="none" w:sz="0" w:space="0" w:color="auto"/>
        <w:right w:val="none" w:sz="0" w:space="0" w:color="auto"/>
      </w:divBdr>
    </w:div>
    <w:div w:id="1938444462">
      <w:bodyDiv w:val="1"/>
      <w:marLeft w:val="0"/>
      <w:marRight w:val="0"/>
      <w:marTop w:val="0"/>
      <w:marBottom w:val="0"/>
      <w:divBdr>
        <w:top w:val="none" w:sz="0" w:space="0" w:color="auto"/>
        <w:left w:val="none" w:sz="0" w:space="0" w:color="auto"/>
        <w:bottom w:val="none" w:sz="0" w:space="0" w:color="auto"/>
        <w:right w:val="none" w:sz="0" w:space="0" w:color="auto"/>
      </w:divBdr>
    </w:div>
    <w:div w:id="1939679923">
      <w:bodyDiv w:val="1"/>
      <w:marLeft w:val="0"/>
      <w:marRight w:val="0"/>
      <w:marTop w:val="0"/>
      <w:marBottom w:val="0"/>
      <w:divBdr>
        <w:top w:val="none" w:sz="0" w:space="0" w:color="auto"/>
        <w:left w:val="none" w:sz="0" w:space="0" w:color="auto"/>
        <w:bottom w:val="none" w:sz="0" w:space="0" w:color="auto"/>
        <w:right w:val="none" w:sz="0" w:space="0" w:color="auto"/>
      </w:divBdr>
    </w:div>
    <w:div w:id="1955356898">
      <w:bodyDiv w:val="1"/>
      <w:marLeft w:val="0"/>
      <w:marRight w:val="0"/>
      <w:marTop w:val="0"/>
      <w:marBottom w:val="0"/>
      <w:divBdr>
        <w:top w:val="none" w:sz="0" w:space="0" w:color="auto"/>
        <w:left w:val="none" w:sz="0" w:space="0" w:color="auto"/>
        <w:bottom w:val="none" w:sz="0" w:space="0" w:color="auto"/>
        <w:right w:val="none" w:sz="0" w:space="0" w:color="auto"/>
      </w:divBdr>
    </w:div>
    <w:div w:id="1964459992">
      <w:bodyDiv w:val="1"/>
      <w:marLeft w:val="0"/>
      <w:marRight w:val="0"/>
      <w:marTop w:val="0"/>
      <w:marBottom w:val="0"/>
      <w:divBdr>
        <w:top w:val="none" w:sz="0" w:space="0" w:color="auto"/>
        <w:left w:val="none" w:sz="0" w:space="0" w:color="auto"/>
        <w:bottom w:val="none" w:sz="0" w:space="0" w:color="auto"/>
        <w:right w:val="none" w:sz="0" w:space="0" w:color="auto"/>
      </w:divBdr>
    </w:div>
    <w:div w:id="1987319699">
      <w:bodyDiv w:val="1"/>
      <w:marLeft w:val="0"/>
      <w:marRight w:val="0"/>
      <w:marTop w:val="0"/>
      <w:marBottom w:val="0"/>
      <w:divBdr>
        <w:top w:val="none" w:sz="0" w:space="0" w:color="auto"/>
        <w:left w:val="none" w:sz="0" w:space="0" w:color="auto"/>
        <w:bottom w:val="none" w:sz="0" w:space="0" w:color="auto"/>
        <w:right w:val="none" w:sz="0" w:space="0" w:color="auto"/>
      </w:divBdr>
    </w:div>
    <w:div w:id="1999844454">
      <w:bodyDiv w:val="1"/>
      <w:marLeft w:val="0"/>
      <w:marRight w:val="0"/>
      <w:marTop w:val="0"/>
      <w:marBottom w:val="0"/>
      <w:divBdr>
        <w:top w:val="none" w:sz="0" w:space="0" w:color="auto"/>
        <w:left w:val="none" w:sz="0" w:space="0" w:color="auto"/>
        <w:bottom w:val="none" w:sz="0" w:space="0" w:color="auto"/>
        <w:right w:val="none" w:sz="0" w:space="0" w:color="auto"/>
      </w:divBdr>
    </w:div>
    <w:div w:id="2060009601">
      <w:bodyDiv w:val="1"/>
      <w:marLeft w:val="0"/>
      <w:marRight w:val="0"/>
      <w:marTop w:val="0"/>
      <w:marBottom w:val="0"/>
      <w:divBdr>
        <w:top w:val="none" w:sz="0" w:space="0" w:color="auto"/>
        <w:left w:val="none" w:sz="0" w:space="0" w:color="auto"/>
        <w:bottom w:val="none" w:sz="0" w:space="0" w:color="auto"/>
        <w:right w:val="none" w:sz="0" w:space="0" w:color="auto"/>
      </w:divBdr>
    </w:div>
    <w:div w:id="2079471497">
      <w:bodyDiv w:val="1"/>
      <w:marLeft w:val="0"/>
      <w:marRight w:val="0"/>
      <w:marTop w:val="0"/>
      <w:marBottom w:val="0"/>
      <w:divBdr>
        <w:top w:val="none" w:sz="0" w:space="0" w:color="auto"/>
        <w:left w:val="none" w:sz="0" w:space="0" w:color="auto"/>
        <w:bottom w:val="none" w:sz="0" w:space="0" w:color="auto"/>
        <w:right w:val="none" w:sz="0" w:space="0" w:color="auto"/>
      </w:divBdr>
    </w:div>
    <w:div w:id="2094617079">
      <w:bodyDiv w:val="1"/>
      <w:marLeft w:val="0"/>
      <w:marRight w:val="0"/>
      <w:marTop w:val="0"/>
      <w:marBottom w:val="0"/>
      <w:divBdr>
        <w:top w:val="none" w:sz="0" w:space="0" w:color="auto"/>
        <w:left w:val="none" w:sz="0" w:space="0" w:color="auto"/>
        <w:bottom w:val="none" w:sz="0" w:space="0" w:color="auto"/>
        <w:right w:val="none" w:sz="0" w:space="0" w:color="auto"/>
      </w:divBdr>
    </w:div>
    <w:div w:id="2094935419">
      <w:bodyDiv w:val="1"/>
      <w:marLeft w:val="0"/>
      <w:marRight w:val="0"/>
      <w:marTop w:val="0"/>
      <w:marBottom w:val="0"/>
      <w:divBdr>
        <w:top w:val="none" w:sz="0" w:space="0" w:color="auto"/>
        <w:left w:val="none" w:sz="0" w:space="0" w:color="auto"/>
        <w:bottom w:val="none" w:sz="0" w:space="0" w:color="auto"/>
        <w:right w:val="none" w:sz="0" w:space="0" w:color="auto"/>
      </w:divBdr>
    </w:div>
    <w:div w:id="2108306055">
      <w:bodyDiv w:val="1"/>
      <w:marLeft w:val="0"/>
      <w:marRight w:val="0"/>
      <w:marTop w:val="0"/>
      <w:marBottom w:val="0"/>
      <w:divBdr>
        <w:top w:val="none" w:sz="0" w:space="0" w:color="auto"/>
        <w:left w:val="none" w:sz="0" w:space="0" w:color="auto"/>
        <w:bottom w:val="none" w:sz="0" w:space="0" w:color="auto"/>
        <w:right w:val="none" w:sz="0" w:space="0" w:color="auto"/>
      </w:divBdr>
    </w:div>
    <w:div w:id="2116047645">
      <w:bodyDiv w:val="1"/>
      <w:marLeft w:val="0"/>
      <w:marRight w:val="0"/>
      <w:marTop w:val="0"/>
      <w:marBottom w:val="0"/>
      <w:divBdr>
        <w:top w:val="none" w:sz="0" w:space="0" w:color="auto"/>
        <w:left w:val="none" w:sz="0" w:space="0" w:color="auto"/>
        <w:bottom w:val="none" w:sz="0" w:space="0" w:color="auto"/>
        <w:right w:val="none" w:sz="0" w:space="0" w:color="auto"/>
      </w:divBdr>
    </w:div>
    <w:div w:id="21252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54063125</Template>
  <TotalTime>0</TotalTime>
  <Pages>14</Pages>
  <Words>2464</Words>
  <Characters>15962</Characters>
  <Application>Microsoft Office Word</Application>
  <DocSecurity>0</DocSecurity>
  <Lines>133</Lines>
  <Paragraphs>36</Paragraphs>
  <ScaleCrop>false</ScaleCrop>
  <Company/>
  <LinksUpToDate>false</LinksUpToDate>
  <CharactersWithSpaces>18390</CharactersWithSpaces>
  <SharedDoc>false</SharedDoc>
  <HLinks>
    <vt:vector size="30" baseType="variant">
      <vt:variant>
        <vt:i4>1310768</vt:i4>
      </vt:variant>
      <vt:variant>
        <vt:i4>32</vt:i4>
      </vt:variant>
      <vt:variant>
        <vt:i4>0</vt:i4>
      </vt:variant>
      <vt:variant>
        <vt:i4>5</vt:i4>
      </vt:variant>
      <vt:variant>
        <vt:lpwstr/>
      </vt:variant>
      <vt:variant>
        <vt:lpwstr>_Toc242673726</vt:lpwstr>
      </vt:variant>
      <vt:variant>
        <vt:i4>1310768</vt:i4>
      </vt:variant>
      <vt:variant>
        <vt:i4>26</vt:i4>
      </vt:variant>
      <vt:variant>
        <vt:i4>0</vt:i4>
      </vt:variant>
      <vt:variant>
        <vt:i4>5</vt:i4>
      </vt:variant>
      <vt:variant>
        <vt:lpwstr/>
      </vt:variant>
      <vt:variant>
        <vt:lpwstr>_Toc242673725</vt:lpwstr>
      </vt:variant>
      <vt:variant>
        <vt:i4>1310768</vt:i4>
      </vt:variant>
      <vt:variant>
        <vt:i4>20</vt:i4>
      </vt:variant>
      <vt:variant>
        <vt:i4>0</vt:i4>
      </vt:variant>
      <vt:variant>
        <vt:i4>5</vt:i4>
      </vt:variant>
      <vt:variant>
        <vt:lpwstr/>
      </vt:variant>
      <vt:variant>
        <vt:lpwstr>_Toc242673724</vt:lpwstr>
      </vt:variant>
      <vt:variant>
        <vt:i4>1310768</vt:i4>
      </vt:variant>
      <vt:variant>
        <vt:i4>14</vt:i4>
      </vt:variant>
      <vt:variant>
        <vt:i4>0</vt:i4>
      </vt:variant>
      <vt:variant>
        <vt:i4>5</vt:i4>
      </vt:variant>
      <vt:variant>
        <vt:lpwstr/>
      </vt:variant>
      <vt:variant>
        <vt:lpwstr>_Toc242673723</vt:lpwstr>
      </vt:variant>
      <vt:variant>
        <vt:i4>1310768</vt:i4>
      </vt:variant>
      <vt:variant>
        <vt:i4>8</vt:i4>
      </vt:variant>
      <vt:variant>
        <vt:i4>0</vt:i4>
      </vt:variant>
      <vt:variant>
        <vt:i4>5</vt:i4>
      </vt:variant>
      <vt:variant>
        <vt:lpwstr/>
      </vt:variant>
      <vt:variant>
        <vt:lpwstr>_Toc242673722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2019-12-04T15:50:00Z</dcterms:created>
  <dcterms:modified xsi:type="dcterms:W3CDTF">2019-12-04T15:50:00Z</dcterms:modified>
</cp:coreProperties>
</file>