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A11B" w14:textId="77777777" w:rsidR="00943175" w:rsidRPr="002730FD" w:rsidRDefault="00943175" w:rsidP="008A4419">
      <w:pPr>
        <w:rPr>
          <w:rFonts w:asciiTheme="minorHAnsi" w:hAnsiTheme="minorHAnsi"/>
          <w:b/>
          <w:sz w:val="52"/>
          <w:szCs w:val="52"/>
          <w:lang w:val="en-US"/>
        </w:rPr>
      </w:pPr>
    </w:p>
    <w:p w14:paraId="427BCA3F" w14:textId="39DAEE06" w:rsidR="00943175" w:rsidRDefault="00943175" w:rsidP="00943175">
      <w:pPr>
        <w:jc w:val="center"/>
        <w:rPr>
          <w:rFonts w:asciiTheme="minorHAnsi" w:hAnsiTheme="minorHAnsi" w:cstheme="majorHAnsi"/>
          <w:b/>
          <w:noProof/>
          <w:sz w:val="52"/>
          <w:szCs w:val="52"/>
        </w:rPr>
      </w:pPr>
    </w:p>
    <w:p w14:paraId="1EEA217E" w14:textId="25655A24" w:rsidR="002050BE" w:rsidRDefault="002050BE" w:rsidP="00943175">
      <w:pPr>
        <w:jc w:val="center"/>
        <w:rPr>
          <w:rFonts w:asciiTheme="minorHAnsi" w:hAnsiTheme="minorHAnsi" w:cstheme="majorHAnsi"/>
          <w:b/>
          <w:noProof/>
          <w:sz w:val="52"/>
          <w:szCs w:val="52"/>
        </w:rPr>
      </w:pPr>
    </w:p>
    <w:p w14:paraId="3C3FE8AD" w14:textId="1C7528A2" w:rsidR="002050BE" w:rsidRDefault="00AF13C5" w:rsidP="00943175">
      <w:pPr>
        <w:jc w:val="center"/>
        <w:rPr>
          <w:rFonts w:asciiTheme="minorHAnsi" w:hAnsiTheme="minorHAnsi"/>
          <w:b/>
          <w:sz w:val="52"/>
          <w:szCs w:val="52"/>
          <w:lang w:val="en-US"/>
        </w:rPr>
      </w:pPr>
      <w:r>
        <w:rPr>
          <w:rFonts w:asciiTheme="minorHAnsi" w:hAnsiTheme="minorHAnsi"/>
          <w:b/>
          <w:noProof/>
          <w:sz w:val="52"/>
          <w:szCs w:val="52"/>
        </w:rPr>
        <w:drawing>
          <wp:inline distT="0" distB="0" distL="0" distR="0" wp14:anchorId="01FFD82C" wp14:editId="0A6D4177">
            <wp:extent cx="5324475" cy="7905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BAB3E" w14:textId="77777777" w:rsidR="002050BE" w:rsidRPr="002730FD" w:rsidRDefault="002050BE" w:rsidP="00943175">
      <w:pPr>
        <w:jc w:val="center"/>
        <w:rPr>
          <w:rFonts w:asciiTheme="minorHAnsi" w:hAnsiTheme="minorHAnsi"/>
          <w:b/>
          <w:sz w:val="52"/>
          <w:szCs w:val="52"/>
          <w:lang w:val="en-US"/>
        </w:rPr>
      </w:pPr>
    </w:p>
    <w:p w14:paraId="220AA802" w14:textId="77777777" w:rsidR="00943175" w:rsidRPr="002730FD" w:rsidRDefault="00943175" w:rsidP="00943175">
      <w:pPr>
        <w:jc w:val="center"/>
        <w:rPr>
          <w:rFonts w:asciiTheme="minorHAnsi" w:hAnsiTheme="minorHAnsi"/>
          <w:b/>
          <w:sz w:val="52"/>
          <w:szCs w:val="52"/>
          <w:lang w:val="en-US"/>
        </w:rPr>
      </w:pPr>
    </w:p>
    <w:p w14:paraId="3A262C6F" w14:textId="7211FBFF" w:rsidR="00CC207C" w:rsidRPr="002730FD" w:rsidRDefault="00CC207C" w:rsidP="00943175">
      <w:pPr>
        <w:jc w:val="center"/>
        <w:rPr>
          <w:rFonts w:asciiTheme="minorHAnsi" w:hAnsiTheme="minorHAnsi"/>
          <w:b/>
          <w:sz w:val="52"/>
          <w:szCs w:val="52"/>
          <w:lang w:val="en-US"/>
        </w:rPr>
      </w:pPr>
    </w:p>
    <w:p w14:paraId="2A870BD4" w14:textId="77777777" w:rsidR="00CC207C" w:rsidRPr="002730FD" w:rsidRDefault="00CC207C" w:rsidP="00943175">
      <w:pPr>
        <w:jc w:val="center"/>
        <w:rPr>
          <w:rFonts w:asciiTheme="minorHAnsi" w:hAnsiTheme="minorHAnsi"/>
          <w:b/>
          <w:sz w:val="52"/>
          <w:szCs w:val="52"/>
          <w:lang w:val="en-US"/>
        </w:rPr>
      </w:pPr>
    </w:p>
    <w:p w14:paraId="0DDC1565" w14:textId="04505956" w:rsidR="00943175" w:rsidRPr="002730FD" w:rsidRDefault="00943175" w:rsidP="00943175">
      <w:pPr>
        <w:jc w:val="center"/>
        <w:rPr>
          <w:rFonts w:asciiTheme="minorHAnsi" w:hAnsiTheme="minorHAnsi"/>
          <w:b/>
          <w:sz w:val="52"/>
          <w:szCs w:val="52"/>
          <w:lang w:val="en-US"/>
        </w:rPr>
      </w:pPr>
      <w:r w:rsidRPr="002730FD">
        <w:rPr>
          <w:rFonts w:asciiTheme="minorHAnsi" w:hAnsiTheme="minorHAnsi"/>
          <w:b/>
          <w:sz w:val="52"/>
          <w:szCs w:val="52"/>
          <w:lang w:val="en-US"/>
        </w:rPr>
        <w:t>Request for Proposal</w:t>
      </w:r>
    </w:p>
    <w:p w14:paraId="197FEE91" w14:textId="57B2CF70" w:rsidR="001D0BDD" w:rsidRPr="002730FD" w:rsidRDefault="001D0BDD" w:rsidP="00943175">
      <w:pPr>
        <w:jc w:val="center"/>
        <w:rPr>
          <w:rFonts w:asciiTheme="minorHAnsi" w:hAnsiTheme="minorHAnsi"/>
          <w:b/>
          <w:sz w:val="52"/>
          <w:szCs w:val="52"/>
          <w:lang w:val="en-US"/>
        </w:rPr>
      </w:pPr>
    </w:p>
    <w:p w14:paraId="01CCF214" w14:textId="670A340D" w:rsidR="001D0BDD" w:rsidRPr="002730FD" w:rsidRDefault="00800298" w:rsidP="00943175">
      <w:pPr>
        <w:jc w:val="center"/>
        <w:rPr>
          <w:rFonts w:asciiTheme="minorHAnsi" w:hAnsiTheme="minorHAnsi"/>
          <w:b/>
          <w:sz w:val="52"/>
          <w:szCs w:val="52"/>
          <w:lang w:val="en-US"/>
        </w:rPr>
      </w:pPr>
      <w:r>
        <w:rPr>
          <w:rFonts w:asciiTheme="minorHAnsi" w:hAnsiTheme="minorHAnsi"/>
          <w:b/>
          <w:sz w:val="52"/>
          <w:szCs w:val="52"/>
          <w:lang w:val="en-US"/>
        </w:rPr>
        <w:t>CPE Procurement</w:t>
      </w:r>
    </w:p>
    <w:p w14:paraId="4F2D6DCD" w14:textId="77777777" w:rsidR="00943175" w:rsidRPr="002730FD" w:rsidRDefault="00943175" w:rsidP="00943175">
      <w:pPr>
        <w:jc w:val="center"/>
        <w:rPr>
          <w:rFonts w:asciiTheme="minorHAnsi" w:hAnsiTheme="minorHAnsi"/>
          <w:b/>
          <w:sz w:val="52"/>
          <w:szCs w:val="52"/>
          <w:lang w:val="en-US"/>
        </w:rPr>
      </w:pPr>
    </w:p>
    <w:p w14:paraId="1CDA2E76" w14:textId="331660AC" w:rsidR="00943175" w:rsidRPr="002730FD" w:rsidRDefault="00AE0189" w:rsidP="00943175">
      <w:pPr>
        <w:jc w:val="center"/>
        <w:rPr>
          <w:rFonts w:asciiTheme="minorHAnsi" w:hAnsiTheme="minorHAnsi"/>
          <w:b/>
          <w:sz w:val="52"/>
          <w:szCs w:val="52"/>
          <w:lang w:val="en-US"/>
        </w:rPr>
      </w:pPr>
      <w:r>
        <w:rPr>
          <w:rFonts w:asciiTheme="minorHAnsi" w:hAnsiTheme="minorHAnsi"/>
          <w:b/>
          <w:sz w:val="52"/>
          <w:szCs w:val="52"/>
          <w:lang w:val="en-US"/>
        </w:rPr>
        <w:t>SSA-V</w:t>
      </w:r>
      <w:r w:rsidR="001D0BDD" w:rsidRPr="002730FD">
        <w:rPr>
          <w:rFonts w:asciiTheme="minorHAnsi" w:hAnsiTheme="minorHAnsi"/>
          <w:b/>
          <w:sz w:val="52"/>
          <w:szCs w:val="52"/>
          <w:lang w:val="en-US"/>
        </w:rPr>
        <w:t xml:space="preserve">, </w:t>
      </w:r>
      <w:r w:rsidR="00943175" w:rsidRPr="002730FD">
        <w:rPr>
          <w:rFonts w:asciiTheme="minorHAnsi" w:hAnsiTheme="minorHAnsi"/>
          <w:b/>
          <w:sz w:val="52"/>
          <w:szCs w:val="52"/>
          <w:lang w:val="en-US"/>
        </w:rPr>
        <w:t>Appendix 2</w:t>
      </w:r>
    </w:p>
    <w:p w14:paraId="7935284D" w14:textId="77777777" w:rsidR="00943175" w:rsidRPr="002730FD" w:rsidRDefault="00943175" w:rsidP="00943175">
      <w:pPr>
        <w:jc w:val="center"/>
        <w:rPr>
          <w:rFonts w:asciiTheme="minorHAnsi" w:hAnsiTheme="minorHAnsi"/>
          <w:b/>
          <w:sz w:val="52"/>
          <w:szCs w:val="52"/>
          <w:lang w:val="en-US"/>
        </w:rPr>
      </w:pPr>
    </w:p>
    <w:p w14:paraId="0757FE19" w14:textId="5F7F4B9F" w:rsidR="00943175" w:rsidRPr="002730FD" w:rsidRDefault="0047182D" w:rsidP="00943175">
      <w:pPr>
        <w:jc w:val="center"/>
        <w:rPr>
          <w:rFonts w:asciiTheme="minorHAnsi" w:hAnsiTheme="minorHAnsi"/>
          <w:b/>
          <w:sz w:val="52"/>
          <w:szCs w:val="52"/>
          <w:lang w:val="en-US"/>
        </w:rPr>
      </w:pPr>
      <w:r w:rsidRPr="002730FD">
        <w:rPr>
          <w:rFonts w:asciiTheme="minorHAnsi" w:hAnsiTheme="minorHAnsi"/>
          <w:b/>
          <w:sz w:val="52"/>
          <w:szCs w:val="52"/>
          <w:lang w:val="en-US"/>
        </w:rPr>
        <w:t>Contractor Solution S</w:t>
      </w:r>
      <w:r w:rsidR="00943175" w:rsidRPr="002730FD">
        <w:rPr>
          <w:rFonts w:asciiTheme="minorHAnsi" w:hAnsiTheme="minorHAnsi"/>
          <w:b/>
          <w:sz w:val="52"/>
          <w:szCs w:val="52"/>
          <w:lang w:val="en-US"/>
        </w:rPr>
        <w:t>pecification</w:t>
      </w:r>
    </w:p>
    <w:p w14:paraId="55BBBCC1" w14:textId="77777777" w:rsidR="00943175" w:rsidRPr="002730FD" w:rsidRDefault="00943175" w:rsidP="00943175">
      <w:pPr>
        <w:jc w:val="center"/>
        <w:rPr>
          <w:rFonts w:asciiTheme="minorHAnsi" w:hAnsiTheme="minorHAnsi"/>
          <w:b/>
          <w:sz w:val="52"/>
          <w:szCs w:val="52"/>
          <w:lang w:val="en-US"/>
        </w:rPr>
      </w:pPr>
    </w:p>
    <w:p w14:paraId="1E451062" w14:textId="77777777" w:rsidR="00943175" w:rsidRPr="002730FD" w:rsidRDefault="00943175" w:rsidP="00943175">
      <w:pPr>
        <w:spacing w:after="200"/>
        <w:rPr>
          <w:rFonts w:asciiTheme="minorHAnsi" w:hAnsiTheme="minorHAnsi"/>
          <w:b/>
          <w:sz w:val="52"/>
          <w:szCs w:val="52"/>
          <w:lang w:val="en-US"/>
        </w:rPr>
      </w:pPr>
      <w:r w:rsidRPr="002730FD">
        <w:rPr>
          <w:rFonts w:asciiTheme="minorHAnsi" w:hAnsiTheme="minorHAnsi"/>
          <w:b/>
          <w:sz w:val="52"/>
          <w:szCs w:val="52"/>
          <w:lang w:val="en-US"/>
        </w:rPr>
        <w:br w:type="page"/>
      </w:r>
    </w:p>
    <w:p w14:paraId="33C42277" w14:textId="77777777" w:rsidR="00195BA8" w:rsidRPr="002730FD" w:rsidRDefault="00195BA8" w:rsidP="00195BA8">
      <w:pPr>
        <w:widowControl/>
        <w:suppressAutoHyphens/>
        <w:autoSpaceDE/>
        <w:autoSpaceDN/>
        <w:adjustRightInd/>
        <w:spacing w:before="60"/>
        <w:jc w:val="center"/>
        <w:rPr>
          <w:rFonts w:asciiTheme="minorHAnsi" w:hAnsiTheme="minorHAnsi" w:cs="Times New Roman"/>
          <w:b/>
          <w:sz w:val="28"/>
          <w:szCs w:val="20"/>
          <w:lang w:val="en-US"/>
        </w:rPr>
      </w:pPr>
    </w:p>
    <w:p w14:paraId="5BC79C6F" w14:textId="77777777" w:rsidR="00195BA8" w:rsidRPr="002730FD" w:rsidRDefault="00195BA8" w:rsidP="00B2541C">
      <w:pPr>
        <w:jc w:val="center"/>
        <w:rPr>
          <w:rFonts w:asciiTheme="minorHAnsi" w:hAnsiTheme="minorHAnsi"/>
          <w:sz w:val="28"/>
          <w:szCs w:val="28"/>
          <w:lang w:val="en-US"/>
        </w:rPr>
      </w:pPr>
    </w:p>
    <w:p w14:paraId="452AD5C7" w14:textId="77777777" w:rsidR="00B362E7" w:rsidRPr="002730FD" w:rsidRDefault="00B362E7" w:rsidP="00B2541C">
      <w:pPr>
        <w:jc w:val="center"/>
        <w:rPr>
          <w:rFonts w:asciiTheme="minorHAnsi" w:hAnsiTheme="minorHAnsi"/>
          <w:sz w:val="28"/>
          <w:szCs w:val="28"/>
          <w:lang w:val="en-US"/>
        </w:rPr>
      </w:pPr>
    </w:p>
    <w:p w14:paraId="13C94889" w14:textId="77777777" w:rsidR="00195BA8" w:rsidRPr="002730FD" w:rsidRDefault="00195BA8" w:rsidP="00B2541C">
      <w:pPr>
        <w:jc w:val="center"/>
        <w:rPr>
          <w:rFonts w:asciiTheme="minorHAnsi" w:hAnsiTheme="minorHAnsi"/>
          <w:sz w:val="28"/>
          <w:szCs w:val="28"/>
          <w:lang w:val="en-US"/>
        </w:rPr>
      </w:pPr>
    </w:p>
    <w:p w14:paraId="2BF06D10" w14:textId="77777777" w:rsidR="00195BA8" w:rsidRPr="002730FD" w:rsidRDefault="00195BA8" w:rsidP="00B2541C">
      <w:pPr>
        <w:jc w:val="center"/>
        <w:rPr>
          <w:rFonts w:asciiTheme="minorHAnsi" w:hAnsiTheme="minorHAnsi"/>
          <w:sz w:val="28"/>
          <w:szCs w:val="28"/>
          <w:lang w:val="en-US"/>
        </w:rPr>
      </w:pPr>
    </w:p>
    <w:p w14:paraId="066B0614" w14:textId="77777777" w:rsidR="00195BA8" w:rsidRPr="002730FD" w:rsidRDefault="00195BA8" w:rsidP="00B2541C">
      <w:pPr>
        <w:jc w:val="center"/>
        <w:rPr>
          <w:rFonts w:asciiTheme="minorHAnsi" w:hAnsiTheme="minorHAnsi"/>
          <w:sz w:val="28"/>
          <w:szCs w:val="28"/>
          <w:lang w:val="en-US"/>
        </w:rPr>
      </w:pPr>
      <w:r w:rsidRPr="002730FD">
        <w:rPr>
          <w:rFonts w:asciiTheme="minorHAnsi" w:hAnsiTheme="minorHAnsi"/>
          <w:sz w:val="28"/>
          <w:szCs w:val="28"/>
          <w:lang w:val="en-US"/>
        </w:rPr>
        <w:t>Version log</w:t>
      </w:r>
    </w:p>
    <w:p w14:paraId="52D4CE62" w14:textId="77777777" w:rsidR="00195BA8" w:rsidRPr="002730FD" w:rsidRDefault="00195BA8" w:rsidP="00B2541C">
      <w:pPr>
        <w:jc w:val="center"/>
        <w:rPr>
          <w:rFonts w:asciiTheme="minorHAnsi" w:hAnsiTheme="minorHAnsi"/>
          <w:sz w:val="28"/>
          <w:szCs w:val="28"/>
          <w:lang w:val="en-US"/>
        </w:rPr>
      </w:pPr>
    </w:p>
    <w:p w14:paraId="48FE6A61" w14:textId="77777777" w:rsidR="00195BA8" w:rsidRPr="002730FD" w:rsidRDefault="00195BA8" w:rsidP="00B2541C">
      <w:pPr>
        <w:jc w:val="center"/>
        <w:rPr>
          <w:rFonts w:asciiTheme="minorHAnsi" w:hAnsiTheme="minorHAnsi"/>
          <w:sz w:val="28"/>
          <w:szCs w:val="28"/>
          <w:lang w:val="en-US"/>
        </w:rPr>
      </w:pPr>
    </w:p>
    <w:p w14:paraId="6343F0D7" w14:textId="77777777" w:rsidR="00195BA8" w:rsidRPr="002730FD" w:rsidRDefault="00195BA8" w:rsidP="00B2541C">
      <w:pPr>
        <w:jc w:val="center"/>
        <w:rPr>
          <w:rFonts w:asciiTheme="minorHAnsi" w:hAnsiTheme="minorHAnsi"/>
          <w:sz w:val="28"/>
          <w:szCs w:val="28"/>
          <w:lang w:val="en-US"/>
        </w:rPr>
      </w:pPr>
    </w:p>
    <w:p w14:paraId="407B4DA2" w14:textId="77777777" w:rsidR="00195BA8" w:rsidRPr="002730FD" w:rsidRDefault="00195BA8" w:rsidP="00B2541C">
      <w:pPr>
        <w:jc w:val="center"/>
        <w:rPr>
          <w:rFonts w:asciiTheme="minorHAnsi" w:hAnsiTheme="minorHAnsi"/>
          <w:sz w:val="28"/>
          <w:szCs w:val="28"/>
          <w:lang w:val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912"/>
        <w:gridCol w:w="5317"/>
      </w:tblGrid>
      <w:tr w:rsidR="00380B57" w:rsidRPr="002730FD" w14:paraId="76B27F72" w14:textId="77777777" w:rsidTr="001E005D">
        <w:tc>
          <w:tcPr>
            <w:tcW w:w="959" w:type="dxa"/>
            <w:shd w:val="pct10" w:color="auto" w:fill="auto"/>
          </w:tcPr>
          <w:p w14:paraId="555E1E69" w14:textId="0F0D2BDD" w:rsidR="00380B57" w:rsidRPr="002730FD" w:rsidRDefault="00380B57" w:rsidP="00380B57">
            <w:pPr>
              <w:widowControl/>
              <w:tabs>
                <w:tab w:val="left" w:pos="567"/>
              </w:tabs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2730FD">
              <w:rPr>
                <w:rFonts w:asciiTheme="minorHAnsi" w:hAnsiTheme="minorHAnsi" w:cstheme="minorHAnsi"/>
                <w:lang w:val="en-GB"/>
              </w:rPr>
              <w:t>Version</w:t>
            </w:r>
          </w:p>
        </w:tc>
        <w:tc>
          <w:tcPr>
            <w:tcW w:w="992" w:type="dxa"/>
            <w:shd w:val="pct10" w:color="auto" w:fill="auto"/>
          </w:tcPr>
          <w:p w14:paraId="16C184D4" w14:textId="6652615D" w:rsidR="00380B57" w:rsidRPr="002730FD" w:rsidRDefault="00380B57" w:rsidP="00380B57">
            <w:pPr>
              <w:widowControl/>
              <w:tabs>
                <w:tab w:val="left" w:pos="567"/>
              </w:tabs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2730FD">
              <w:rPr>
                <w:rFonts w:asciiTheme="minorHAnsi" w:hAnsiTheme="minorHAnsi" w:cstheme="minorHAnsi"/>
                <w:lang w:val="en-GB"/>
              </w:rPr>
              <w:t>Initials</w:t>
            </w:r>
          </w:p>
        </w:tc>
        <w:tc>
          <w:tcPr>
            <w:tcW w:w="1912" w:type="dxa"/>
            <w:shd w:val="pct10" w:color="auto" w:fill="auto"/>
          </w:tcPr>
          <w:p w14:paraId="191174F6" w14:textId="78EC2CA9" w:rsidR="00380B57" w:rsidRPr="002730FD" w:rsidRDefault="00380B57" w:rsidP="00380B57">
            <w:pPr>
              <w:widowControl/>
              <w:tabs>
                <w:tab w:val="left" w:pos="567"/>
              </w:tabs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2730FD">
              <w:rPr>
                <w:rFonts w:asciiTheme="minorHAnsi" w:hAnsiTheme="minorHAnsi" w:cstheme="minorHAnsi"/>
                <w:lang w:val="en-GB"/>
              </w:rPr>
              <w:t>Date</w:t>
            </w:r>
          </w:p>
        </w:tc>
        <w:tc>
          <w:tcPr>
            <w:tcW w:w="5317" w:type="dxa"/>
            <w:shd w:val="pct10" w:color="auto" w:fill="auto"/>
          </w:tcPr>
          <w:p w14:paraId="4DC0C0D5" w14:textId="4769BF08" w:rsidR="00380B57" w:rsidRPr="002730FD" w:rsidRDefault="00380B57" w:rsidP="00380B57">
            <w:pPr>
              <w:widowControl/>
              <w:tabs>
                <w:tab w:val="left" w:pos="567"/>
              </w:tabs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2730FD">
              <w:rPr>
                <w:rFonts w:asciiTheme="minorHAnsi" w:hAnsiTheme="minorHAnsi" w:cstheme="minorHAnsi"/>
                <w:lang w:val="en-GB"/>
              </w:rPr>
              <w:t>Comments/amendments</w:t>
            </w:r>
          </w:p>
        </w:tc>
      </w:tr>
      <w:tr w:rsidR="00AE0768" w:rsidRPr="00AE0768" w14:paraId="6F7E1713" w14:textId="77777777" w:rsidTr="001E005D">
        <w:tc>
          <w:tcPr>
            <w:tcW w:w="959" w:type="dxa"/>
          </w:tcPr>
          <w:p w14:paraId="26FA9631" w14:textId="38C2A9A8" w:rsidR="00AE0768" w:rsidRPr="002730FD" w:rsidRDefault="00AE0768" w:rsidP="00AE0768">
            <w:pPr>
              <w:widowControl/>
              <w:tabs>
                <w:tab w:val="left" w:pos="567"/>
              </w:tabs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2730FD">
              <w:rPr>
                <w:rFonts w:asciiTheme="minorHAnsi" w:hAnsiTheme="minorHAnsi"/>
                <w:lang w:val="en-GB"/>
              </w:rPr>
              <w:t>1.0</w:t>
            </w:r>
          </w:p>
        </w:tc>
        <w:tc>
          <w:tcPr>
            <w:tcW w:w="992" w:type="dxa"/>
          </w:tcPr>
          <w:p w14:paraId="7660A2D3" w14:textId="746B62E9" w:rsidR="00AE0768" w:rsidRPr="00AE0768" w:rsidRDefault="00AE0768" w:rsidP="00AE0768">
            <w:pPr>
              <w:widowControl/>
              <w:tabs>
                <w:tab w:val="left" w:pos="567"/>
              </w:tabs>
              <w:autoSpaceDE/>
              <w:autoSpaceDN/>
              <w:adjustRightInd/>
              <w:spacing w:before="40" w:after="40"/>
              <w:rPr>
                <w:rFonts w:asciiTheme="minorHAnsi" w:hAnsiTheme="minorHAnsi"/>
                <w:lang w:val="en-GB"/>
              </w:rPr>
            </w:pPr>
            <w:r w:rsidRPr="00AE0768">
              <w:rPr>
                <w:rFonts w:asciiTheme="minorHAnsi" w:hAnsiTheme="minorHAnsi"/>
                <w:lang w:val="en-GB"/>
              </w:rPr>
              <w:t>DIK</w:t>
            </w:r>
          </w:p>
        </w:tc>
        <w:tc>
          <w:tcPr>
            <w:tcW w:w="1912" w:type="dxa"/>
          </w:tcPr>
          <w:p w14:paraId="74536E5D" w14:textId="6690C3DA" w:rsidR="00AE0768" w:rsidRPr="00AE0768" w:rsidRDefault="00AE0768" w:rsidP="00AE0768">
            <w:pPr>
              <w:widowControl/>
              <w:tabs>
                <w:tab w:val="left" w:pos="567"/>
              </w:tabs>
              <w:autoSpaceDE/>
              <w:autoSpaceDN/>
              <w:adjustRightInd/>
              <w:spacing w:before="40" w:after="40"/>
              <w:rPr>
                <w:rFonts w:asciiTheme="minorHAnsi" w:hAnsiTheme="minorHAnsi"/>
                <w:lang w:val="en-GB"/>
              </w:rPr>
            </w:pPr>
            <w:r w:rsidRPr="00AE0768">
              <w:rPr>
                <w:rFonts w:asciiTheme="minorHAnsi" w:hAnsiTheme="minorHAnsi"/>
                <w:lang w:val="en-GB"/>
              </w:rPr>
              <w:t>18.10.2019</w:t>
            </w:r>
          </w:p>
        </w:tc>
        <w:tc>
          <w:tcPr>
            <w:tcW w:w="5317" w:type="dxa"/>
          </w:tcPr>
          <w:p w14:paraId="3FBDCD69" w14:textId="24511046" w:rsidR="00AE0768" w:rsidRPr="00AE0768" w:rsidRDefault="00AE0768" w:rsidP="00AE0768">
            <w:pPr>
              <w:widowControl/>
              <w:tabs>
                <w:tab w:val="left" w:pos="567"/>
              </w:tabs>
              <w:autoSpaceDE/>
              <w:autoSpaceDN/>
              <w:adjustRightInd/>
              <w:spacing w:before="40" w:after="40"/>
              <w:rPr>
                <w:rFonts w:asciiTheme="minorHAnsi" w:hAnsiTheme="minorHAnsi"/>
                <w:lang w:val="en-GB"/>
              </w:rPr>
            </w:pPr>
            <w:r w:rsidRPr="00AE0768">
              <w:rPr>
                <w:rFonts w:asciiTheme="minorHAnsi" w:hAnsiTheme="minorHAnsi"/>
                <w:lang w:val="en-GB"/>
              </w:rPr>
              <w:t>Part of the Tender documents</w:t>
            </w:r>
          </w:p>
        </w:tc>
      </w:tr>
      <w:tr w:rsidR="00380B57" w:rsidRPr="002730FD" w14:paraId="6515BE9A" w14:textId="77777777" w:rsidTr="001E005D">
        <w:tc>
          <w:tcPr>
            <w:tcW w:w="959" w:type="dxa"/>
          </w:tcPr>
          <w:p w14:paraId="53481D40" w14:textId="6C527EE1" w:rsidR="00380B57" w:rsidRPr="002730FD" w:rsidRDefault="00380B57" w:rsidP="00380B57">
            <w:pPr>
              <w:widowControl/>
              <w:tabs>
                <w:tab w:val="left" w:pos="567"/>
              </w:tabs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2730FD">
              <w:rPr>
                <w:rFonts w:asciiTheme="minorHAnsi" w:hAnsiTheme="minorHAnsi"/>
                <w:lang w:val="en-GB"/>
              </w:rPr>
              <w:t>1.1</w:t>
            </w:r>
          </w:p>
        </w:tc>
        <w:tc>
          <w:tcPr>
            <w:tcW w:w="992" w:type="dxa"/>
          </w:tcPr>
          <w:p w14:paraId="10970914" w14:textId="77777777" w:rsidR="00380B57" w:rsidRPr="002730FD" w:rsidRDefault="00380B57" w:rsidP="00380B57">
            <w:pPr>
              <w:widowControl/>
              <w:tabs>
                <w:tab w:val="left" w:pos="567"/>
              </w:tabs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912" w:type="dxa"/>
          </w:tcPr>
          <w:p w14:paraId="0D43FC2A" w14:textId="77777777" w:rsidR="00380B57" w:rsidRPr="002730FD" w:rsidRDefault="00380B57" w:rsidP="00380B57">
            <w:pPr>
              <w:widowControl/>
              <w:tabs>
                <w:tab w:val="left" w:pos="567"/>
              </w:tabs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5317" w:type="dxa"/>
          </w:tcPr>
          <w:p w14:paraId="042D9E12" w14:textId="77777777" w:rsidR="00380B57" w:rsidRPr="002730FD" w:rsidRDefault="00380B57" w:rsidP="00380B57">
            <w:pPr>
              <w:widowControl/>
              <w:tabs>
                <w:tab w:val="left" w:pos="567"/>
              </w:tabs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</w:tc>
      </w:tr>
      <w:tr w:rsidR="00380B57" w:rsidRPr="002730FD" w14:paraId="0396DC54" w14:textId="77777777" w:rsidTr="001E005D">
        <w:tc>
          <w:tcPr>
            <w:tcW w:w="959" w:type="dxa"/>
          </w:tcPr>
          <w:p w14:paraId="0E3DFE47" w14:textId="6040D6BE" w:rsidR="00380B57" w:rsidRPr="002730FD" w:rsidRDefault="00380B57" w:rsidP="00380B57">
            <w:pPr>
              <w:widowControl/>
              <w:tabs>
                <w:tab w:val="left" w:pos="567"/>
              </w:tabs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 w:rsidRPr="002730FD">
              <w:rPr>
                <w:rFonts w:asciiTheme="minorHAnsi" w:hAnsiTheme="minorHAnsi"/>
                <w:lang w:val="en-GB"/>
              </w:rPr>
              <w:t>1.2</w:t>
            </w:r>
          </w:p>
        </w:tc>
        <w:tc>
          <w:tcPr>
            <w:tcW w:w="992" w:type="dxa"/>
          </w:tcPr>
          <w:p w14:paraId="7B50A595" w14:textId="77777777" w:rsidR="00380B57" w:rsidRPr="002730FD" w:rsidRDefault="00380B57" w:rsidP="00380B57">
            <w:pPr>
              <w:widowControl/>
              <w:tabs>
                <w:tab w:val="left" w:pos="567"/>
              </w:tabs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912" w:type="dxa"/>
          </w:tcPr>
          <w:p w14:paraId="5FED4362" w14:textId="77777777" w:rsidR="00380B57" w:rsidRPr="002730FD" w:rsidRDefault="00380B57" w:rsidP="00380B57">
            <w:pPr>
              <w:widowControl/>
              <w:tabs>
                <w:tab w:val="left" w:pos="567"/>
              </w:tabs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5317" w:type="dxa"/>
          </w:tcPr>
          <w:p w14:paraId="2C3EE2FD" w14:textId="77777777" w:rsidR="00380B57" w:rsidRPr="002730FD" w:rsidRDefault="00380B57" w:rsidP="00380B57">
            <w:pPr>
              <w:widowControl/>
              <w:tabs>
                <w:tab w:val="left" w:pos="567"/>
              </w:tabs>
              <w:autoSpaceDE/>
              <w:autoSpaceDN/>
              <w:adjustRightInd/>
              <w:spacing w:before="40" w:after="40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</w:tc>
      </w:tr>
    </w:tbl>
    <w:p w14:paraId="4D8F42E1" w14:textId="77777777" w:rsidR="00195BA8" w:rsidRPr="002730FD" w:rsidRDefault="00195BA8" w:rsidP="00195BA8">
      <w:pPr>
        <w:widowControl/>
        <w:suppressAutoHyphens/>
        <w:autoSpaceDE/>
        <w:autoSpaceDN/>
        <w:adjustRightInd/>
        <w:spacing w:before="60"/>
        <w:rPr>
          <w:rFonts w:asciiTheme="minorHAnsi" w:hAnsiTheme="minorHAnsi" w:cs="Times New Roman"/>
          <w:szCs w:val="20"/>
          <w:lang w:val="en-US"/>
        </w:rPr>
      </w:pPr>
    </w:p>
    <w:p w14:paraId="6F564FBD" w14:textId="0C058CB4" w:rsidR="00195BA8" w:rsidRPr="002730FD" w:rsidRDefault="00195BA8">
      <w:pPr>
        <w:widowControl/>
        <w:autoSpaceDE/>
        <w:autoSpaceDN/>
        <w:adjustRightInd/>
        <w:rPr>
          <w:rFonts w:asciiTheme="minorHAnsi" w:hAnsiTheme="minorHAnsi"/>
          <w:lang w:val="en-US"/>
        </w:rPr>
      </w:pPr>
      <w:r w:rsidRPr="002730FD">
        <w:rPr>
          <w:rFonts w:asciiTheme="minorHAnsi" w:hAnsiTheme="minorHAnsi"/>
          <w:lang w:val="en-US"/>
        </w:rPr>
        <w:br w:type="page"/>
      </w:r>
    </w:p>
    <w:p w14:paraId="4BF39C7F" w14:textId="77777777" w:rsidR="00943175" w:rsidRPr="002730FD" w:rsidRDefault="00943175">
      <w:pPr>
        <w:widowControl/>
        <w:autoSpaceDE/>
        <w:autoSpaceDN/>
        <w:adjustRightInd/>
        <w:rPr>
          <w:rFonts w:asciiTheme="minorHAnsi" w:hAnsiTheme="minorHAnsi"/>
          <w:lang w:val="en-US"/>
        </w:rPr>
      </w:pPr>
    </w:p>
    <w:sdt>
      <w:sdtPr>
        <w:rPr>
          <w:rFonts w:asciiTheme="minorHAnsi" w:hAnsiTheme="minorHAnsi"/>
          <w:b w:val="0"/>
          <w:bCs w:val="0"/>
          <w:sz w:val="22"/>
          <w:szCs w:val="22"/>
          <w:lang w:val="nb-NO"/>
        </w:rPr>
        <w:id w:val="121976942"/>
        <w:docPartObj>
          <w:docPartGallery w:val="Table of Contents"/>
          <w:docPartUnique/>
        </w:docPartObj>
      </w:sdtPr>
      <w:sdtEndPr>
        <w:rPr>
          <w:b/>
          <w:bCs/>
          <w:noProof/>
          <w:sz w:val="20"/>
          <w:szCs w:val="20"/>
        </w:rPr>
      </w:sdtEndPr>
      <w:sdtContent>
        <w:p w14:paraId="247DF2C0" w14:textId="77777777" w:rsidR="00AF4D33" w:rsidRPr="002730FD" w:rsidRDefault="00AF4D33" w:rsidP="00266E76">
          <w:pPr>
            <w:pStyle w:val="Tittel"/>
            <w:ind w:right="-284"/>
            <w:rPr>
              <w:rFonts w:asciiTheme="minorHAnsi" w:hAnsiTheme="minorHAnsi"/>
            </w:rPr>
          </w:pPr>
          <w:r w:rsidRPr="002730FD">
            <w:rPr>
              <w:rFonts w:asciiTheme="minorHAnsi" w:hAnsiTheme="minorHAnsi"/>
            </w:rPr>
            <w:t>Contents</w:t>
          </w:r>
        </w:p>
        <w:p w14:paraId="316595E9" w14:textId="77777777" w:rsidR="00AF4D33" w:rsidRPr="002730FD" w:rsidRDefault="00AF4D33" w:rsidP="00AF4D33">
          <w:pPr>
            <w:pStyle w:val="Tittel"/>
            <w:rPr>
              <w:rFonts w:asciiTheme="minorHAnsi" w:hAnsiTheme="minorHAnsi"/>
            </w:rPr>
          </w:pPr>
        </w:p>
        <w:bookmarkStart w:id="0" w:name="_GoBack"/>
        <w:bookmarkEnd w:id="0"/>
        <w:p w14:paraId="32200044" w14:textId="022808B3" w:rsidR="00AE0768" w:rsidRDefault="009C639B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 w:rsidRPr="002730FD">
            <w:rPr>
              <w:rFonts w:asciiTheme="minorHAnsi" w:hAnsiTheme="minorHAnsi"/>
              <w:caps/>
              <w:noProof/>
              <w:lang w:val="en-US"/>
            </w:rPr>
            <w:fldChar w:fldCharType="begin"/>
          </w:r>
          <w:r w:rsidRPr="002730FD">
            <w:rPr>
              <w:rFonts w:asciiTheme="minorHAnsi" w:hAnsiTheme="minorHAnsi"/>
              <w:caps/>
              <w:noProof/>
              <w:lang w:val="en-US"/>
            </w:rPr>
            <w:instrText xml:space="preserve"> TOC \o "1-3" \h \z \u </w:instrText>
          </w:r>
          <w:r w:rsidRPr="002730FD">
            <w:rPr>
              <w:rFonts w:asciiTheme="minorHAnsi" w:hAnsiTheme="minorHAnsi"/>
              <w:caps/>
              <w:noProof/>
              <w:lang w:val="en-US"/>
            </w:rPr>
            <w:fldChar w:fldCharType="separate"/>
          </w:r>
          <w:hyperlink w:anchor="_Toc22187353" w:history="1">
            <w:r w:rsidR="00AE0768" w:rsidRPr="00071E36">
              <w:rPr>
                <w:rStyle w:val="Hyperkobling"/>
                <w:noProof/>
              </w:rPr>
              <w:t>1.</w:t>
            </w:r>
            <w:r w:rsidR="00AE076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AE0768" w:rsidRPr="00071E36">
              <w:rPr>
                <w:rStyle w:val="Hyperkobling"/>
                <w:noProof/>
              </w:rPr>
              <w:t>Description and key features of the proposed solution</w:t>
            </w:r>
            <w:r w:rsidR="00AE0768">
              <w:rPr>
                <w:noProof/>
                <w:webHidden/>
              </w:rPr>
              <w:tab/>
            </w:r>
            <w:r w:rsidR="00AE0768">
              <w:rPr>
                <w:noProof/>
                <w:webHidden/>
              </w:rPr>
              <w:fldChar w:fldCharType="begin"/>
            </w:r>
            <w:r w:rsidR="00AE0768">
              <w:rPr>
                <w:noProof/>
                <w:webHidden/>
              </w:rPr>
              <w:instrText xml:space="preserve"> PAGEREF _Toc22187353 \h </w:instrText>
            </w:r>
            <w:r w:rsidR="00AE0768">
              <w:rPr>
                <w:noProof/>
                <w:webHidden/>
              </w:rPr>
            </w:r>
            <w:r w:rsidR="00AE0768">
              <w:rPr>
                <w:noProof/>
                <w:webHidden/>
              </w:rPr>
              <w:fldChar w:fldCharType="separate"/>
            </w:r>
            <w:r w:rsidR="00AE0768">
              <w:rPr>
                <w:noProof/>
                <w:webHidden/>
              </w:rPr>
              <w:t>4</w:t>
            </w:r>
            <w:r w:rsidR="00AE0768">
              <w:rPr>
                <w:noProof/>
                <w:webHidden/>
              </w:rPr>
              <w:fldChar w:fldCharType="end"/>
            </w:r>
          </w:hyperlink>
        </w:p>
        <w:p w14:paraId="10B6F6B0" w14:textId="459FFB07" w:rsidR="00AE0768" w:rsidRDefault="00AE0768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187354" w:history="1">
            <w:r w:rsidRPr="00071E36">
              <w:rPr>
                <w:rStyle w:val="Hyperkobling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71E36">
              <w:rPr>
                <w:rStyle w:val="Hyperkobling"/>
                <w:noProof/>
              </w:rPr>
              <w:t>High level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_Toc22187354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228A70" w14:textId="38D67B7C" w:rsidR="00AE0768" w:rsidRDefault="00AE0768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187355" w:history="1">
            <w:r w:rsidRPr="00071E36">
              <w:rPr>
                <w:rStyle w:val="Hyperkobling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71E36">
              <w:rPr>
                <w:rStyle w:val="Hyperkobling"/>
                <w:noProof/>
              </w:rPr>
              <w:t>key selling points to the proposal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_Toc22187355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25D5FD" w14:textId="495E5A8B" w:rsidR="00AE0768" w:rsidRDefault="00AE0768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22187356" w:history="1">
            <w:r w:rsidRPr="00071E36">
              <w:rPr>
                <w:rStyle w:val="Hyperkobling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071E36">
              <w:rPr>
                <w:rStyle w:val="Hyperkobling"/>
                <w:noProof/>
              </w:rPr>
              <w:t>Contractors response to functional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_Toc22187356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8F0294" w14:textId="3D0B25B6" w:rsidR="00AE0768" w:rsidRDefault="00AE0768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187357" w:history="1">
            <w:r w:rsidRPr="00071E36">
              <w:rPr>
                <w:rStyle w:val="Hyperkobling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71E36">
              <w:rPr>
                <w:rStyle w:val="Hyperkobling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_Toc22187357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62E665" w14:textId="1C834438" w:rsidR="00AE0768" w:rsidRDefault="00AE0768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187358" w:history="1">
            <w:r w:rsidRPr="00071E36">
              <w:rPr>
                <w:rStyle w:val="Hyperkobling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71E36">
              <w:rPr>
                <w:rStyle w:val="Hyperkobling"/>
                <w:noProof/>
              </w:rPr>
              <w:t>Guidance to the Contractor on how to complete requirement tables in appendices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_Toc22187358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2D89A2" w14:textId="5CDAEE7F" w:rsidR="00AE0768" w:rsidRDefault="00AE0768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22187359" w:history="1">
            <w:r w:rsidRPr="00071E36">
              <w:rPr>
                <w:rStyle w:val="Hyperkobling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071E36">
              <w:rPr>
                <w:rStyle w:val="Hyperkobling"/>
                <w:noProof/>
              </w:rPr>
              <w:t>SPECIFICATION OF MAINTENANCE AND SUPPORT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_Toc22187359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05D6A1" w14:textId="264A4E5C" w:rsidR="00AE0768" w:rsidRDefault="00AE0768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22187360" w:history="1">
            <w:r w:rsidRPr="00071E36">
              <w:rPr>
                <w:rStyle w:val="Hyperkobling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071E36">
              <w:rPr>
                <w:rStyle w:val="Hyperkobling"/>
                <w:noProof/>
              </w:rPr>
              <w:t>Options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_Toc22187360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07C2F7" w14:textId="1F3C5D7E" w:rsidR="00AE0768" w:rsidRDefault="00AE0768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22187361" w:history="1">
            <w:r w:rsidRPr="00071E36">
              <w:rPr>
                <w:rStyle w:val="Hyperkobling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071E36">
              <w:rPr>
                <w:rStyle w:val="Hyperkobling"/>
                <w:noProof/>
              </w:rPr>
              <w:t>Errors and defects in customer requirement specification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_Toc22187361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CF6DD3" w14:textId="1843D018" w:rsidR="00AE0768" w:rsidRDefault="00AE0768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22187362" w:history="1">
            <w:r w:rsidRPr="00071E36">
              <w:rPr>
                <w:rStyle w:val="Hyperkobling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071E36">
              <w:rPr>
                <w:rStyle w:val="Hyperkobling"/>
                <w:noProof/>
              </w:rPr>
              <w:t>Third party terms and conditions for maintenance of third party software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_Toc22187362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B5074D" w14:textId="2C9C9868" w:rsidR="00AE0768" w:rsidRDefault="00AE0768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22187363" w:history="1">
            <w:r w:rsidRPr="00071E36">
              <w:rPr>
                <w:rStyle w:val="Hyperkobling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071E36">
              <w:rPr>
                <w:rStyle w:val="Hyperkobling"/>
                <w:noProof/>
              </w:rPr>
              <w:t>Customer Obligations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_Toc22187363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E5F209" w14:textId="32F4AADA" w:rsidR="00AE0768" w:rsidRDefault="00AE0768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22187364" w:history="1">
            <w:r w:rsidRPr="00071E36">
              <w:rPr>
                <w:rStyle w:val="Hyperkobling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071E36">
              <w:rPr>
                <w:rStyle w:val="Hyperkobling"/>
                <w:noProof/>
              </w:rPr>
              <w:t>List of Annexes to Appendix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_Toc22187364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D68852" w14:textId="4CBE0DB0" w:rsidR="00AF4D33" w:rsidRPr="002730FD" w:rsidRDefault="009C639B" w:rsidP="00B77817">
          <w:pPr>
            <w:pStyle w:val="INNH1"/>
            <w:tabs>
              <w:tab w:val="clear" w:pos="8505"/>
              <w:tab w:val="right" w:leader="dot" w:pos="8789"/>
            </w:tabs>
            <w:ind w:right="566"/>
            <w:rPr>
              <w:rFonts w:asciiTheme="minorHAnsi" w:hAnsiTheme="minorHAnsi"/>
              <w:lang w:val="en-US"/>
            </w:rPr>
          </w:pPr>
          <w:r w:rsidRPr="002730FD">
            <w:rPr>
              <w:rFonts w:asciiTheme="minorHAnsi" w:hAnsiTheme="minorHAnsi"/>
              <w:caps/>
              <w:noProof/>
              <w:lang w:val="en-US"/>
            </w:rPr>
            <w:fldChar w:fldCharType="end"/>
          </w:r>
        </w:p>
      </w:sdtContent>
    </w:sdt>
    <w:p w14:paraId="469B040D" w14:textId="77777777" w:rsidR="00147C50" w:rsidRDefault="00147C50">
      <w:pPr>
        <w:widowControl/>
        <w:autoSpaceDE/>
        <w:autoSpaceDN/>
        <w:adjustRightInd/>
        <w:rPr>
          <w:rFonts w:asciiTheme="minorHAnsi" w:hAnsiTheme="minorHAnsi"/>
          <w:b/>
          <w:bCs/>
          <w:caps/>
          <w:kern w:val="28"/>
          <w:sz w:val="28"/>
          <w:szCs w:val="32"/>
          <w:lang w:val="en-US"/>
        </w:rPr>
      </w:pPr>
      <w:r>
        <w:rPr>
          <w:rFonts w:asciiTheme="minorHAnsi" w:hAnsiTheme="minorHAnsi"/>
        </w:rPr>
        <w:br w:type="page"/>
      </w:r>
    </w:p>
    <w:p w14:paraId="45B54941" w14:textId="0C482408" w:rsidR="006345C8" w:rsidRPr="002730FD" w:rsidRDefault="00E921AE" w:rsidP="00C91928">
      <w:pPr>
        <w:pStyle w:val="Overskrift1"/>
        <w:rPr>
          <w:rFonts w:asciiTheme="minorHAnsi" w:hAnsiTheme="minorHAnsi"/>
        </w:rPr>
      </w:pPr>
      <w:bookmarkStart w:id="1" w:name="_Toc22187353"/>
      <w:r w:rsidRPr="002730FD">
        <w:rPr>
          <w:rFonts w:asciiTheme="minorHAnsi" w:hAnsiTheme="minorHAnsi"/>
        </w:rPr>
        <w:lastRenderedPageBreak/>
        <w:t>D</w:t>
      </w:r>
      <w:r w:rsidR="009C639B" w:rsidRPr="002730FD">
        <w:rPr>
          <w:rFonts w:asciiTheme="minorHAnsi" w:hAnsiTheme="minorHAnsi"/>
        </w:rPr>
        <w:t xml:space="preserve">escription and key </w:t>
      </w:r>
      <w:r w:rsidR="00FB1438" w:rsidRPr="002730FD">
        <w:rPr>
          <w:rFonts w:asciiTheme="minorHAnsi" w:hAnsiTheme="minorHAnsi"/>
        </w:rPr>
        <w:t xml:space="preserve">features of </w:t>
      </w:r>
      <w:r w:rsidR="009C639B" w:rsidRPr="002730FD">
        <w:rPr>
          <w:rFonts w:asciiTheme="minorHAnsi" w:hAnsiTheme="minorHAnsi"/>
        </w:rPr>
        <w:t>the proposed solution</w:t>
      </w:r>
      <w:bookmarkEnd w:id="1"/>
      <w:r w:rsidR="009C639B" w:rsidRPr="002730FD">
        <w:rPr>
          <w:rFonts w:asciiTheme="minorHAnsi" w:hAnsiTheme="minorHAnsi"/>
        </w:rPr>
        <w:t xml:space="preserve"> </w:t>
      </w:r>
    </w:p>
    <w:p w14:paraId="662C45D2" w14:textId="4F9FC3E1" w:rsidR="00C74B7D" w:rsidRPr="002730FD" w:rsidRDefault="00C74B7D" w:rsidP="00C91928">
      <w:pPr>
        <w:pStyle w:val="Overskrift2"/>
        <w:rPr>
          <w:rFonts w:asciiTheme="minorHAnsi" w:hAnsiTheme="minorHAnsi"/>
        </w:rPr>
      </w:pPr>
      <w:bookmarkStart w:id="2" w:name="_Toc22187354"/>
      <w:r w:rsidRPr="002730FD">
        <w:rPr>
          <w:rFonts w:asciiTheme="minorHAnsi" w:hAnsiTheme="minorHAnsi"/>
        </w:rPr>
        <w:t>High level description</w:t>
      </w:r>
      <w:bookmarkEnd w:id="2"/>
    </w:p>
    <w:p w14:paraId="70C5EA35" w14:textId="6921DC52" w:rsidR="004923E6" w:rsidRPr="00147C50" w:rsidRDefault="00637404" w:rsidP="006345C8">
      <w:pPr>
        <w:rPr>
          <w:rFonts w:asciiTheme="minorHAnsi" w:hAnsiTheme="minorHAnsi"/>
          <w:i/>
          <w:color w:val="0070C0"/>
          <w:lang w:val="en-US"/>
        </w:rPr>
      </w:pPr>
      <w:r w:rsidRPr="002730FD">
        <w:rPr>
          <w:rFonts w:asciiTheme="minorHAnsi" w:hAnsiTheme="minorHAnsi"/>
          <w:i/>
          <w:color w:val="0070C0"/>
          <w:lang w:val="en-US"/>
        </w:rPr>
        <w:t>&lt;</w:t>
      </w:r>
      <w:r w:rsidR="00FB4303" w:rsidRPr="002730FD">
        <w:rPr>
          <w:rFonts w:asciiTheme="minorHAnsi" w:hAnsiTheme="minorHAnsi"/>
          <w:i/>
          <w:color w:val="0070C0"/>
          <w:lang w:val="en-US"/>
        </w:rPr>
        <w:t xml:space="preserve">The </w:t>
      </w:r>
      <w:r w:rsidR="00D84A0E" w:rsidRPr="002730FD">
        <w:rPr>
          <w:rFonts w:asciiTheme="minorHAnsi" w:hAnsiTheme="minorHAnsi"/>
          <w:i/>
          <w:color w:val="0070C0"/>
          <w:lang w:val="en-US"/>
        </w:rPr>
        <w:t>Bidder</w:t>
      </w:r>
      <w:r w:rsidR="00FB4303" w:rsidRPr="002730FD">
        <w:rPr>
          <w:rFonts w:asciiTheme="minorHAnsi" w:hAnsiTheme="minorHAnsi"/>
          <w:i/>
          <w:color w:val="0070C0"/>
          <w:lang w:val="en-US"/>
        </w:rPr>
        <w:t xml:space="preserve"> is reques</w:t>
      </w:r>
      <w:r w:rsidR="00982142" w:rsidRPr="002730FD">
        <w:rPr>
          <w:rFonts w:asciiTheme="minorHAnsi" w:hAnsiTheme="minorHAnsi"/>
          <w:i/>
          <w:color w:val="0070C0"/>
          <w:lang w:val="en-US"/>
        </w:rPr>
        <w:t>ted to</w:t>
      </w:r>
      <w:r w:rsidR="000473B7" w:rsidRPr="002730FD">
        <w:rPr>
          <w:rFonts w:asciiTheme="minorHAnsi" w:hAnsiTheme="minorHAnsi"/>
          <w:i/>
          <w:color w:val="0070C0"/>
          <w:lang w:val="en-US"/>
        </w:rPr>
        <w:t xml:space="preserve"> provide</w:t>
      </w:r>
      <w:r w:rsidR="006345C8" w:rsidRPr="002730FD">
        <w:rPr>
          <w:rFonts w:asciiTheme="minorHAnsi" w:hAnsiTheme="minorHAnsi"/>
          <w:i/>
          <w:color w:val="0070C0"/>
          <w:lang w:val="en-US"/>
        </w:rPr>
        <w:t xml:space="preserve"> </w:t>
      </w:r>
      <w:r w:rsidR="000473B7" w:rsidRPr="002730FD">
        <w:rPr>
          <w:rFonts w:asciiTheme="minorHAnsi" w:hAnsiTheme="minorHAnsi"/>
          <w:i/>
          <w:color w:val="0070C0"/>
          <w:lang w:val="en-US"/>
        </w:rPr>
        <w:t xml:space="preserve">a high level </w:t>
      </w:r>
      <w:r w:rsidR="006345C8" w:rsidRPr="002730FD">
        <w:rPr>
          <w:rFonts w:asciiTheme="minorHAnsi" w:hAnsiTheme="minorHAnsi"/>
          <w:i/>
          <w:color w:val="0070C0"/>
          <w:lang w:val="en-US"/>
        </w:rPr>
        <w:t xml:space="preserve">description </w:t>
      </w:r>
      <w:r w:rsidR="000473B7" w:rsidRPr="002730FD">
        <w:rPr>
          <w:rFonts w:asciiTheme="minorHAnsi" w:hAnsiTheme="minorHAnsi"/>
          <w:i/>
          <w:color w:val="0070C0"/>
          <w:lang w:val="en-US"/>
        </w:rPr>
        <w:t xml:space="preserve">and </w:t>
      </w:r>
      <w:proofErr w:type="spellStart"/>
      <w:r w:rsidR="00E921AE" w:rsidRPr="002730FD">
        <w:rPr>
          <w:rFonts w:asciiTheme="minorHAnsi" w:hAnsiTheme="minorHAnsi"/>
          <w:i/>
          <w:color w:val="0070C0"/>
          <w:lang w:val="en-US"/>
        </w:rPr>
        <w:t>visuali</w:t>
      </w:r>
      <w:r w:rsidR="00FB1438" w:rsidRPr="002730FD">
        <w:rPr>
          <w:rFonts w:asciiTheme="minorHAnsi" w:hAnsiTheme="minorHAnsi"/>
          <w:i/>
          <w:color w:val="0070C0"/>
          <w:lang w:val="en-US"/>
        </w:rPr>
        <w:t>s</w:t>
      </w:r>
      <w:r w:rsidR="00E921AE" w:rsidRPr="002730FD">
        <w:rPr>
          <w:rFonts w:asciiTheme="minorHAnsi" w:hAnsiTheme="minorHAnsi"/>
          <w:i/>
          <w:color w:val="0070C0"/>
          <w:lang w:val="en-US"/>
        </w:rPr>
        <w:t>ation</w:t>
      </w:r>
      <w:proofErr w:type="spellEnd"/>
      <w:r w:rsidR="000473B7" w:rsidRPr="002730FD">
        <w:rPr>
          <w:rFonts w:asciiTheme="minorHAnsi" w:hAnsiTheme="minorHAnsi"/>
          <w:i/>
          <w:color w:val="0070C0"/>
          <w:lang w:val="en-US"/>
        </w:rPr>
        <w:t xml:space="preserve"> </w:t>
      </w:r>
      <w:r w:rsidR="006345C8" w:rsidRPr="002730FD">
        <w:rPr>
          <w:rFonts w:asciiTheme="minorHAnsi" w:hAnsiTheme="minorHAnsi"/>
          <w:i/>
          <w:color w:val="0070C0"/>
          <w:lang w:val="en-US"/>
        </w:rPr>
        <w:t xml:space="preserve">of </w:t>
      </w:r>
      <w:r w:rsidR="000473B7" w:rsidRPr="002730FD">
        <w:rPr>
          <w:rFonts w:asciiTheme="minorHAnsi" w:hAnsiTheme="minorHAnsi"/>
          <w:i/>
          <w:color w:val="0070C0"/>
          <w:lang w:val="en-US"/>
        </w:rPr>
        <w:t xml:space="preserve">the </w:t>
      </w:r>
      <w:r w:rsidR="006345C8" w:rsidRPr="002730FD">
        <w:rPr>
          <w:rFonts w:asciiTheme="minorHAnsi" w:hAnsiTheme="minorHAnsi"/>
          <w:i/>
          <w:color w:val="0070C0"/>
          <w:lang w:val="en-US"/>
        </w:rPr>
        <w:t xml:space="preserve">proposed </w:t>
      </w:r>
      <w:r w:rsidR="00C461F6">
        <w:rPr>
          <w:rFonts w:asciiTheme="minorHAnsi" w:hAnsiTheme="minorHAnsi"/>
          <w:i/>
          <w:color w:val="0070C0"/>
          <w:lang w:val="en-US"/>
        </w:rPr>
        <w:t>service and maintenance</w:t>
      </w:r>
      <w:r w:rsidR="00D00831" w:rsidRPr="002730FD">
        <w:rPr>
          <w:rFonts w:asciiTheme="minorHAnsi" w:hAnsiTheme="minorHAnsi"/>
          <w:i/>
          <w:color w:val="0070C0"/>
          <w:lang w:val="en-US"/>
        </w:rPr>
        <w:t xml:space="preserve"> </w:t>
      </w:r>
      <w:r w:rsidR="00982764" w:rsidRPr="002730FD">
        <w:rPr>
          <w:rFonts w:asciiTheme="minorHAnsi" w:hAnsiTheme="minorHAnsi"/>
          <w:i/>
          <w:color w:val="0070C0"/>
          <w:lang w:val="en-US"/>
        </w:rPr>
        <w:t>in order to fulfil the requirements set out in Appendix 1</w:t>
      </w:r>
      <w:r w:rsidR="00AC150F" w:rsidRPr="002730FD">
        <w:rPr>
          <w:rFonts w:asciiTheme="minorHAnsi" w:hAnsiTheme="minorHAnsi"/>
          <w:i/>
          <w:color w:val="0070C0"/>
          <w:lang w:val="en-US"/>
        </w:rPr>
        <w:t>.</w:t>
      </w:r>
      <w:r w:rsidR="00C035F2" w:rsidRPr="002730FD">
        <w:rPr>
          <w:rFonts w:asciiTheme="minorHAnsi" w:hAnsiTheme="minorHAnsi"/>
          <w:i/>
          <w:color w:val="0070C0"/>
          <w:lang w:val="en-US"/>
        </w:rPr>
        <w:t xml:space="preserve"> </w:t>
      </w:r>
      <w:r w:rsidR="00A829D8" w:rsidRPr="002730FD">
        <w:rPr>
          <w:rFonts w:asciiTheme="minorHAnsi" w:hAnsiTheme="minorHAnsi"/>
          <w:i/>
          <w:color w:val="0070C0"/>
          <w:lang w:val="en-US"/>
        </w:rPr>
        <w:t xml:space="preserve">This description should be at a level </w:t>
      </w:r>
      <w:r w:rsidR="003916C9" w:rsidRPr="002730FD">
        <w:rPr>
          <w:rFonts w:asciiTheme="minorHAnsi" w:hAnsiTheme="minorHAnsi"/>
          <w:i/>
          <w:color w:val="0070C0"/>
          <w:lang w:val="en-US"/>
        </w:rPr>
        <w:t xml:space="preserve">which </w:t>
      </w:r>
      <w:r w:rsidR="00FB1438" w:rsidRPr="002730FD">
        <w:rPr>
          <w:rFonts w:asciiTheme="minorHAnsi" w:hAnsiTheme="minorHAnsi"/>
          <w:i/>
          <w:color w:val="0070C0"/>
          <w:lang w:val="en-US"/>
        </w:rPr>
        <w:t>can be used</w:t>
      </w:r>
      <w:r w:rsidR="00A829D8" w:rsidRPr="002730FD">
        <w:rPr>
          <w:rFonts w:asciiTheme="minorHAnsi" w:hAnsiTheme="minorHAnsi"/>
          <w:i/>
          <w:color w:val="0070C0"/>
          <w:lang w:val="en-US"/>
        </w:rPr>
        <w:t xml:space="preserve"> internally</w:t>
      </w:r>
      <w:r w:rsidR="00FB1438" w:rsidRPr="002730FD">
        <w:rPr>
          <w:rFonts w:asciiTheme="minorHAnsi" w:hAnsiTheme="minorHAnsi"/>
          <w:i/>
          <w:color w:val="0070C0"/>
          <w:lang w:val="en-US"/>
        </w:rPr>
        <w:t>, both</w:t>
      </w:r>
      <w:r w:rsidR="00A829D8" w:rsidRPr="002730FD">
        <w:rPr>
          <w:rFonts w:asciiTheme="minorHAnsi" w:hAnsiTheme="minorHAnsi"/>
          <w:i/>
          <w:color w:val="0070C0"/>
          <w:lang w:val="en-US"/>
        </w:rPr>
        <w:t xml:space="preserve"> for </w:t>
      </w:r>
      <w:r w:rsidR="00CF15C0" w:rsidRPr="002730FD">
        <w:rPr>
          <w:rFonts w:asciiTheme="minorHAnsi" w:hAnsiTheme="minorHAnsi"/>
          <w:i/>
          <w:color w:val="0070C0"/>
          <w:lang w:val="en-US"/>
        </w:rPr>
        <w:t>Customer</w:t>
      </w:r>
      <w:r w:rsidR="00586014" w:rsidRPr="002730FD">
        <w:rPr>
          <w:rFonts w:asciiTheme="minorHAnsi" w:hAnsiTheme="minorHAnsi"/>
          <w:i/>
          <w:color w:val="0070C0"/>
          <w:lang w:val="en-US"/>
        </w:rPr>
        <w:t>’s</w:t>
      </w:r>
      <w:r w:rsidR="00A829D8" w:rsidRPr="002730FD">
        <w:rPr>
          <w:rFonts w:asciiTheme="minorHAnsi" w:hAnsiTheme="minorHAnsi"/>
          <w:i/>
          <w:color w:val="0070C0"/>
          <w:lang w:val="en-US"/>
        </w:rPr>
        <w:t xml:space="preserve"> management and key stakeholders without technical and functional in-depth knowledge.</w:t>
      </w:r>
      <w:r w:rsidR="00AE56D1" w:rsidRPr="002730FD">
        <w:rPr>
          <w:rFonts w:asciiTheme="minorHAnsi" w:hAnsiTheme="minorHAnsi"/>
          <w:i/>
          <w:color w:val="0070C0"/>
          <w:lang w:val="en-US"/>
        </w:rPr>
        <w:t xml:space="preserve"> The Bidder is asked to avoid providing generic “sales text”</w:t>
      </w:r>
      <w:r w:rsidR="00046D3F">
        <w:rPr>
          <w:rFonts w:asciiTheme="minorHAnsi" w:hAnsiTheme="minorHAnsi"/>
          <w:i/>
          <w:color w:val="0070C0"/>
          <w:lang w:val="en-US"/>
        </w:rPr>
        <w:t>.</w:t>
      </w:r>
      <w:r w:rsidR="004923E6" w:rsidRPr="002730FD">
        <w:rPr>
          <w:rFonts w:asciiTheme="minorHAnsi" w:hAnsiTheme="minorHAnsi"/>
          <w:i/>
          <w:color w:val="0070C0"/>
          <w:lang w:val="en-US"/>
        </w:rPr>
        <w:t>&gt;</w:t>
      </w:r>
    </w:p>
    <w:p w14:paraId="62BAFB16" w14:textId="77777777" w:rsidR="00D52FD4" w:rsidRPr="002730FD" w:rsidRDefault="00D52FD4" w:rsidP="006345C8">
      <w:pPr>
        <w:rPr>
          <w:rFonts w:asciiTheme="minorHAnsi" w:hAnsiTheme="minorHAnsi"/>
          <w:i/>
          <w:lang w:val="en-US"/>
        </w:rPr>
      </w:pPr>
    </w:p>
    <w:p w14:paraId="46207329" w14:textId="6CF598A9" w:rsidR="004923E6" w:rsidRPr="002730FD" w:rsidRDefault="004923E6" w:rsidP="00C91928">
      <w:pPr>
        <w:pStyle w:val="Overskrift2"/>
        <w:rPr>
          <w:rFonts w:asciiTheme="minorHAnsi" w:hAnsiTheme="minorHAnsi"/>
        </w:rPr>
      </w:pPr>
      <w:bookmarkStart w:id="3" w:name="_Toc22187355"/>
      <w:r w:rsidRPr="002730FD">
        <w:rPr>
          <w:rFonts w:asciiTheme="minorHAnsi" w:hAnsiTheme="minorHAnsi"/>
        </w:rPr>
        <w:t>key selling points</w:t>
      </w:r>
      <w:r w:rsidR="00C74B7D" w:rsidRPr="002730FD">
        <w:rPr>
          <w:rFonts w:asciiTheme="minorHAnsi" w:hAnsiTheme="minorHAnsi"/>
        </w:rPr>
        <w:t xml:space="preserve"> to the proposal</w:t>
      </w:r>
      <w:bookmarkEnd w:id="3"/>
    </w:p>
    <w:p w14:paraId="34366F50" w14:textId="5D867833" w:rsidR="004923E6" w:rsidRDefault="00D52FD4" w:rsidP="006345C8">
      <w:pPr>
        <w:rPr>
          <w:rFonts w:asciiTheme="minorHAnsi" w:hAnsiTheme="minorHAnsi"/>
          <w:i/>
          <w:color w:val="0070C0"/>
          <w:lang w:val="en-US"/>
        </w:rPr>
      </w:pPr>
      <w:r w:rsidRPr="002730FD">
        <w:rPr>
          <w:rFonts w:asciiTheme="minorHAnsi" w:hAnsiTheme="minorHAnsi"/>
          <w:i/>
          <w:color w:val="0070C0"/>
          <w:lang w:val="en-US"/>
        </w:rPr>
        <w:t>&lt;</w:t>
      </w:r>
      <w:r w:rsidR="00541D5A" w:rsidRPr="002730FD">
        <w:rPr>
          <w:rFonts w:asciiTheme="minorHAnsi" w:hAnsiTheme="minorHAnsi"/>
          <w:i/>
          <w:color w:val="0070C0"/>
          <w:lang w:val="en-US"/>
        </w:rPr>
        <w:t>The Bidder is invited to point out what they believe are the key selling points and differentiators to their proposal.</w:t>
      </w:r>
      <w:r w:rsidRPr="002730FD">
        <w:rPr>
          <w:rFonts w:asciiTheme="minorHAnsi" w:hAnsiTheme="minorHAnsi"/>
          <w:i/>
          <w:color w:val="0070C0"/>
          <w:lang w:val="en-US"/>
        </w:rPr>
        <w:t>&gt;</w:t>
      </w:r>
    </w:p>
    <w:p w14:paraId="0ABE2D5F" w14:textId="77777777" w:rsidR="001677B1" w:rsidRPr="00147C50" w:rsidRDefault="001677B1" w:rsidP="006345C8">
      <w:pPr>
        <w:rPr>
          <w:rFonts w:asciiTheme="minorHAnsi" w:hAnsiTheme="minorHAnsi"/>
          <w:i/>
          <w:color w:val="0070C0"/>
          <w:lang w:val="en-US"/>
        </w:rPr>
      </w:pPr>
    </w:p>
    <w:p w14:paraId="1A582201" w14:textId="33582D37" w:rsidR="00541D5A" w:rsidRPr="002730FD" w:rsidRDefault="00541D5A" w:rsidP="006345C8">
      <w:pPr>
        <w:rPr>
          <w:rFonts w:asciiTheme="minorHAnsi" w:hAnsiTheme="minorHAnsi"/>
          <w:i/>
          <w:lang w:val="en-US"/>
        </w:rPr>
      </w:pPr>
    </w:p>
    <w:p w14:paraId="5E49C3E3" w14:textId="77777777" w:rsidR="007C0242" w:rsidRPr="002730FD" w:rsidRDefault="007C0242" w:rsidP="006345C8">
      <w:pPr>
        <w:rPr>
          <w:rFonts w:asciiTheme="minorHAnsi" w:hAnsiTheme="minorHAnsi"/>
          <w:i/>
          <w:lang w:val="en-US"/>
        </w:rPr>
      </w:pPr>
    </w:p>
    <w:p w14:paraId="39706EDE" w14:textId="7A062F2C" w:rsidR="006345C8" w:rsidRPr="002730FD" w:rsidRDefault="006345C8" w:rsidP="006345C8">
      <w:pPr>
        <w:rPr>
          <w:rFonts w:asciiTheme="minorHAnsi" w:hAnsiTheme="minorHAnsi"/>
          <w:lang w:val="en-US"/>
        </w:rPr>
      </w:pPr>
    </w:p>
    <w:p w14:paraId="5C2AE288" w14:textId="77777777" w:rsidR="00085231" w:rsidRPr="002730FD" w:rsidRDefault="00085231">
      <w:pPr>
        <w:widowControl/>
        <w:autoSpaceDE/>
        <w:autoSpaceDN/>
        <w:adjustRightInd/>
        <w:rPr>
          <w:rFonts w:asciiTheme="minorHAnsi" w:hAnsiTheme="minorHAnsi"/>
          <w:b/>
          <w:bCs/>
          <w:caps/>
          <w:kern w:val="28"/>
          <w:sz w:val="26"/>
          <w:szCs w:val="26"/>
          <w:lang w:val="en-US"/>
        </w:rPr>
      </w:pPr>
      <w:r w:rsidRPr="002730FD">
        <w:rPr>
          <w:rFonts w:asciiTheme="minorHAnsi" w:hAnsiTheme="minorHAnsi"/>
          <w:lang w:val="en-US"/>
        </w:rPr>
        <w:br w:type="page"/>
      </w:r>
    </w:p>
    <w:p w14:paraId="2DE69FD6" w14:textId="3702F492" w:rsidR="00A829D8" w:rsidRPr="002730FD" w:rsidRDefault="00A829D8" w:rsidP="00C91928">
      <w:pPr>
        <w:pStyle w:val="Overskrift1"/>
        <w:rPr>
          <w:rFonts w:asciiTheme="minorHAnsi" w:hAnsiTheme="minorHAnsi"/>
        </w:rPr>
      </w:pPr>
      <w:bookmarkStart w:id="4" w:name="_Toc22187356"/>
      <w:r w:rsidRPr="002730FD">
        <w:rPr>
          <w:rFonts w:asciiTheme="minorHAnsi" w:hAnsiTheme="minorHAnsi"/>
        </w:rPr>
        <w:lastRenderedPageBreak/>
        <w:t xml:space="preserve">Contractors response to </w:t>
      </w:r>
      <w:r w:rsidR="0018489F" w:rsidRPr="002730FD">
        <w:rPr>
          <w:rFonts w:asciiTheme="minorHAnsi" w:hAnsiTheme="minorHAnsi"/>
        </w:rPr>
        <w:t>functional</w:t>
      </w:r>
      <w:r w:rsidRPr="002730FD">
        <w:rPr>
          <w:rFonts w:asciiTheme="minorHAnsi" w:hAnsiTheme="minorHAnsi"/>
        </w:rPr>
        <w:t xml:space="preserve"> requirements</w:t>
      </w:r>
      <w:bookmarkEnd w:id="4"/>
    </w:p>
    <w:p w14:paraId="41EC7B68" w14:textId="31688E0D" w:rsidR="00AB5F82" w:rsidRPr="002730FD" w:rsidRDefault="00AB5F82" w:rsidP="00C91928">
      <w:pPr>
        <w:pStyle w:val="Overskrift2"/>
        <w:rPr>
          <w:rFonts w:asciiTheme="minorHAnsi" w:hAnsiTheme="minorHAnsi"/>
        </w:rPr>
      </w:pPr>
      <w:bookmarkStart w:id="5" w:name="_Toc22187357"/>
      <w:r w:rsidRPr="002730FD">
        <w:rPr>
          <w:rFonts w:asciiTheme="minorHAnsi" w:hAnsiTheme="minorHAnsi"/>
        </w:rPr>
        <w:t>General</w:t>
      </w:r>
      <w:bookmarkEnd w:id="5"/>
    </w:p>
    <w:p w14:paraId="48ED8846" w14:textId="42B3BA92" w:rsidR="00AB5F82" w:rsidRPr="00147C50" w:rsidRDefault="00D52FD4" w:rsidP="00AB5F82">
      <w:pPr>
        <w:rPr>
          <w:rFonts w:asciiTheme="minorHAnsi" w:hAnsiTheme="minorHAnsi"/>
          <w:i/>
          <w:color w:val="0070C0"/>
          <w:lang w:val="en-US"/>
        </w:rPr>
      </w:pPr>
      <w:r w:rsidRPr="002730FD">
        <w:rPr>
          <w:rFonts w:asciiTheme="minorHAnsi" w:hAnsiTheme="minorHAnsi"/>
          <w:i/>
          <w:color w:val="0070C0"/>
          <w:lang w:val="en-US"/>
        </w:rPr>
        <w:t>&lt;</w:t>
      </w:r>
      <w:r w:rsidR="00AB5F82" w:rsidRPr="002730FD">
        <w:rPr>
          <w:rFonts w:asciiTheme="minorHAnsi" w:hAnsiTheme="minorHAnsi"/>
          <w:i/>
          <w:color w:val="0070C0"/>
          <w:lang w:val="en-US"/>
        </w:rPr>
        <w:t xml:space="preserve">In this </w:t>
      </w:r>
      <w:r w:rsidR="00A52FC0" w:rsidRPr="002730FD">
        <w:rPr>
          <w:rFonts w:asciiTheme="minorHAnsi" w:hAnsiTheme="minorHAnsi"/>
          <w:i/>
          <w:color w:val="0070C0"/>
          <w:lang w:val="en-US"/>
        </w:rPr>
        <w:t>document</w:t>
      </w:r>
      <w:r w:rsidR="00AB5F82" w:rsidRPr="002730FD">
        <w:rPr>
          <w:rFonts w:asciiTheme="minorHAnsi" w:hAnsiTheme="minorHAnsi"/>
          <w:i/>
          <w:color w:val="0070C0"/>
          <w:lang w:val="en-US"/>
        </w:rPr>
        <w:t xml:space="preserve"> the Bidder shall respond to </w:t>
      </w:r>
      <w:r w:rsidR="00FB1438" w:rsidRPr="002730FD">
        <w:rPr>
          <w:rFonts w:asciiTheme="minorHAnsi" w:hAnsiTheme="minorHAnsi"/>
          <w:i/>
          <w:color w:val="0070C0"/>
          <w:lang w:val="en-US"/>
        </w:rPr>
        <w:t xml:space="preserve">the </w:t>
      </w:r>
      <w:r w:rsidR="00CF15C0" w:rsidRPr="002730FD">
        <w:rPr>
          <w:rFonts w:asciiTheme="minorHAnsi" w:hAnsiTheme="minorHAnsi"/>
          <w:i/>
          <w:color w:val="0070C0"/>
          <w:lang w:val="en-US"/>
        </w:rPr>
        <w:t>Customer</w:t>
      </w:r>
      <w:r w:rsidR="00AB5F82" w:rsidRPr="002730FD">
        <w:rPr>
          <w:rFonts w:asciiTheme="minorHAnsi" w:hAnsiTheme="minorHAnsi"/>
          <w:i/>
          <w:color w:val="0070C0"/>
          <w:lang w:val="en-US"/>
        </w:rPr>
        <w:t xml:space="preserve">’s requirements as set </w:t>
      </w:r>
      <w:r w:rsidR="00FB1438" w:rsidRPr="002730FD">
        <w:rPr>
          <w:rFonts w:asciiTheme="minorHAnsi" w:hAnsiTheme="minorHAnsi"/>
          <w:i/>
          <w:color w:val="0070C0"/>
          <w:lang w:val="en-US"/>
        </w:rPr>
        <w:t xml:space="preserve">out </w:t>
      </w:r>
      <w:r w:rsidR="00AB5F82" w:rsidRPr="002730FD">
        <w:rPr>
          <w:rFonts w:asciiTheme="minorHAnsi" w:hAnsiTheme="minorHAnsi"/>
          <w:i/>
          <w:color w:val="0070C0"/>
          <w:lang w:val="en-US"/>
        </w:rPr>
        <w:t>in Attachments 1-</w:t>
      </w:r>
      <w:r w:rsidR="002A41A5" w:rsidRPr="002730FD">
        <w:rPr>
          <w:rFonts w:asciiTheme="minorHAnsi" w:hAnsiTheme="minorHAnsi"/>
          <w:i/>
          <w:color w:val="0070C0"/>
          <w:lang w:val="en-US"/>
        </w:rPr>
        <w:t>3</w:t>
      </w:r>
      <w:r w:rsidR="00AB5F82" w:rsidRPr="002730FD">
        <w:rPr>
          <w:rFonts w:asciiTheme="minorHAnsi" w:hAnsiTheme="minorHAnsi"/>
          <w:i/>
          <w:color w:val="0070C0"/>
          <w:lang w:val="en-US"/>
        </w:rPr>
        <w:t xml:space="preserve"> </w:t>
      </w:r>
      <w:r w:rsidR="008F03E5">
        <w:rPr>
          <w:rFonts w:asciiTheme="minorHAnsi" w:hAnsiTheme="minorHAnsi"/>
          <w:i/>
          <w:color w:val="0070C0"/>
          <w:lang w:val="en-US"/>
        </w:rPr>
        <w:t>to</w:t>
      </w:r>
      <w:r w:rsidR="008F03E5" w:rsidRPr="002730FD">
        <w:rPr>
          <w:rFonts w:asciiTheme="minorHAnsi" w:hAnsiTheme="minorHAnsi"/>
          <w:i/>
          <w:color w:val="0070C0"/>
          <w:lang w:val="en-US"/>
        </w:rPr>
        <w:t xml:space="preserve"> </w:t>
      </w:r>
      <w:r w:rsidR="00AB5F82" w:rsidRPr="002730FD">
        <w:rPr>
          <w:rFonts w:asciiTheme="minorHAnsi" w:hAnsiTheme="minorHAnsi"/>
          <w:i/>
          <w:color w:val="0070C0"/>
          <w:lang w:val="en-US"/>
        </w:rPr>
        <w:t>Appendix 1. Note that Appendix 1 section 1.</w:t>
      </w:r>
      <w:r w:rsidR="005D2320" w:rsidRPr="002730FD">
        <w:rPr>
          <w:rFonts w:asciiTheme="minorHAnsi" w:hAnsiTheme="minorHAnsi"/>
          <w:i/>
          <w:color w:val="0070C0"/>
          <w:lang w:val="en-US"/>
        </w:rPr>
        <w:t xml:space="preserve">3 </w:t>
      </w:r>
      <w:r w:rsidR="00AB5F82" w:rsidRPr="002730FD">
        <w:rPr>
          <w:rFonts w:asciiTheme="minorHAnsi" w:hAnsiTheme="minorHAnsi"/>
          <w:i/>
          <w:color w:val="0070C0"/>
          <w:lang w:val="en-US"/>
        </w:rPr>
        <w:t xml:space="preserve">contains general information and a high level description of </w:t>
      </w:r>
      <w:r w:rsidR="00CF15C0" w:rsidRPr="002730FD">
        <w:rPr>
          <w:rFonts w:asciiTheme="minorHAnsi" w:hAnsiTheme="minorHAnsi"/>
          <w:i/>
          <w:color w:val="0070C0"/>
          <w:lang w:val="en-US"/>
        </w:rPr>
        <w:t>Customer</w:t>
      </w:r>
      <w:r w:rsidR="00AB5F82" w:rsidRPr="002730FD">
        <w:rPr>
          <w:rFonts w:asciiTheme="minorHAnsi" w:hAnsiTheme="minorHAnsi"/>
          <w:i/>
          <w:color w:val="0070C0"/>
          <w:lang w:val="en-US"/>
        </w:rPr>
        <w:t>’s future end-state. Section 1.</w:t>
      </w:r>
      <w:r w:rsidR="005D2320" w:rsidRPr="002730FD">
        <w:rPr>
          <w:rFonts w:asciiTheme="minorHAnsi" w:hAnsiTheme="minorHAnsi"/>
          <w:i/>
          <w:color w:val="0070C0"/>
          <w:lang w:val="en-US"/>
        </w:rPr>
        <w:t xml:space="preserve">3 </w:t>
      </w:r>
      <w:r w:rsidR="00AB5F82" w:rsidRPr="002730FD">
        <w:rPr>
          <w:rFonts w:asciiTheme="minorHAnsi" w:hAnsiTheme="minorHAnsi"/>
          <w:i/>
          <w:color w:val="0070C0"/>
          <w:lang w:val="en-US"/>
        </w:rPr>
        <w:t xml:space="preserve">does not contain specific requirements </w:t>
      </w:r>
      <w:r w:rsidR="00FB1438" w:rsidRPr="002730FD">
        <w:rPr>
          <w:rFonts w:asciiTheme="minorHAnsi" w:hAnsiTheme="minorHAnsi"/>
          <w:i/>
          <w:color w:val="0070C0"/>
          <w:lang w:val="en-US"/>
        </w:rPr>
        <w:t xml:space="preserve">to which the </w:t>
      </w:r>
      <w:r w:rsidR="00CF15C0" w:rsidRPr="002730FD">
        <w:rPr>
          <w:rFonts w:asciiTheme="minorHAnsi" w:hAnsiTheme="minorHAnsi"/>
          <w:i/>
          <w:color w:val="0070C0"/>
          <w:lang w:val="en-US"/>
        </w:rPr>
        <w:t>Customer</w:t>
      </w:r>
      <w:r w:rsidR="00AB5F82" w:rsidRPr="002730FD">
        <w:rPr>
          <w:rFonts w:asciiTheme="minorHAnsi" w:hAnsiTheme="minorHAnsi"/>
          <w:i/>
          <w:color w:val="0070C0"/>
          <w:lang w:val="en-US"/>
        </w:rPr>
        <w:t xml:space="preserve"> ask</w:t>
      </w:r>
      <w:r w:rsidR="00FB1438" w:rsidRPr="002730FD">
        <w:rPr>
          <w:rFonts w:asciiTheme="minorHAnsi" w:hAnsiTheme="minorHAnsi"/>
          <w:i/>
          <w:color w:val="0070C0"/>
          <w:lang w:val="en-US"/>
        </w:rPr>
        <w:t>s</w:t>
      </w:r>
      <w:r w:rsidR="00AB5F82" w:rsidRPr="002730FD">
        <w:rPr>
          <w:rFonts w:asciiTheme="minorHAnsi" w:hAnsiTheme="minorHAnsi"/>
          <w:i/>
          <w:color w:val="0070C0"/>
          <w:lang w:val="en-US"/>
        </w:rPr>
        <w:t xml:space="preserve"> the Bidder to commit, but </w:t>
      </w:r>
      <w:r w:rsidR="005D2320" w:rsidRPr="002730FD">
        <w:rPr>
          <w:rFonts w:asciiTheme="minorHAnsi" w:hAnsiTheme="minorHAnsi"/>
          <w:i/>
          <w:color w:val="0070C0"/>
          <w:lang w:val="en-US"/>
        </w:rPr>
        <w:t xml:space="preserve">is </w:t>
      </w:r>
      <w:r w:rsidR="00AB5F82" w:rsidRPr="002730FD">
        <w:rPr>
          <w:rFonts w:asciiTheme="minorHAnsi" w:hAnsiTheme="minorHAnsi"/>
          <w:i/>
          <w:color w:val="0070C0"/>
          <w:lang w:val="en-US"/>
        </w:rPr>
        <w:t>included to give the Bidder relevant context in order to complete the attachments and the</w:t>
      </w:r>
      <w:r w:rsidRPr="002730FD">
        <w:rPr>
          <w:rFonts w:asciiTheme="minorHAnsi" w:hAnsiTheme="minorHAnsi"/>
          <w:i/>
          <w:color w:val="0070C0"/>
          <w:lang w:val="en-US"/>
        </w:rPr>
        <w:t xml:space="preserve"> descriptions in this chapter.&gt;</w:t>
      </w:r>
    </w:p>
    <w:p w14:paraId="5B91BD18" w14:textId="77777777" w:rsidR="00AB5F82" w:rsidRPr="002730FD" w:rsidRDefault="00AB5F82" w:rsidP="00AB5F82">
      <w:pPr>
        <w:rPr>
          <w:rFonts w:asciiTheme="minorHAnsi" w:hAnsiTheme="minorHAnsi"/>
          <w:lang w:val="en-US"/>
        </w:rPr>
      </w:pPr>
    </w:p>
    <w:p w14:paraId="01102F7E" w14:textId="3D955CB0" w:rsidR="00AB5F82" w:rsidRPr="002730FD" w:rsidRDefault="00AB5F82" w:rsidP="00C91928">
      <w:pPr>
        <w:pStyle w:val="Overskrift2"/>
        <w:rPr>
          <w:rFonts w:asciiTheme="minorHAnsi" w:hAnsiTheme="minorHAnsi"/>
        </w:rPr>
      </w:pPr>
      <w:bookmarkStart w:id="6" w:name="_Toc22187358"/>
      <w:r w:rsidRPr="002730FD">
        <w:rPr>
          <w:rFonts w:asciiTheme="minorHAnsi" w:hAnsiTheme="minorHAnsi"/>
        </w:rPr>
        <w:t>Guidance to the Contractor on how to complete requirement tables in a</w:t>
      </w:r>
      <w:r w:rsidR="00E059EB" w:rsidRPr="002730FD">
        <w:rPr>
          <w:rFonts w:asciiTheme="minorHAnsi" w:hAnsiTheme="minorHAnsi"/>
        </w:rPr>
        <w:t>ppendi</w:t>
      </w:r>
      <w:r w:rsidR="00596279" w:rsidRPr="002730FD">
        <w:rPr>
          <w:rFonts w:asciiTheme="minorHAnsi" w:hAnsiTheme="minorHAnsi"/>
        </w:rPr>
        <w:t>c</w:t>
      </w:r>
      <w:r w:rsidR="00E059EB" w:rsidRPr="002730FD">
        <w:rPr>
          <w:rFonts w:asciiTheme="minorHAnsi" w:hAnsiTheme="minorHAnsi"/>
        </w:rPr>
        <w:t>es</w:t>
      </w:r>
      <w:bookmarkEnd w:id="6"/>
    </w:p>
    <w:p w14:paraId="7FADCA11" w14:textId="68E0ADBB" w:rsidR="00AB5F82" w:rsidRPr="00147C50" w:rsidRDefault="00057883" w:rsidP="00AB5F82">
      <w:pPr>
        <w:rPr>
          <w:rFonts w:asciiTheme="minorHAnsi" w:hAnsiTheme="minorHAnsi"/>
          <w:i/>
          <w:color w:val="0070C0"/>
          <w:lang w:val="en-US"/>
        </w:rPr>
      </w:pPr>
      <w:r w:rsidRPr="00147C50">
        <w:rPr>
          <w:rFonts w:asciiTheme="minorHAnsi" w:hAnsiTheme="minorHAnsi"/>
          <w:i/>
          <w:color w:val="0070C0"/>
          <w:lang w:val="en-US"/>
        </w:rPr>
        <w:t>&lt;</w:t>
      </w:r>
      <w:r w:rsidR="00AB5F82" w:rsidRPr="00147C50">
        <w:rPr>
          <w:rFonts w:asciiTheme="minorHAnsi" w:hAnsiTheme="minorHAnsi"/>
          <w:i/>
          <w:color w:val="0070C0"/>
          <w:lang w:val="en-US"/>
        </w:rPr>
        <w:t>The Bidder is asked to reply to all requirements in the enclosed tables.</w:t>
      </w:r>
      <w:r w:rsidRPr="00147C50">
        <w:rPr>
          <w:rFonts w:asciiTheme="minorHAnsi" w:hAnsiTheme="minorHAnsi"/>
          <w:i/>
          <w:color w:val="0070C0"/>
          <w:lang w:val="en-US"/>
        </w:rPr>
        <w:t>&gt;</w:t>
      </w:r>
      <w:r w:rsidR="00AB5F82" w:rsidRPr="00147C50">
        <w:rPr>
          <w:rFonts w:asciiTheme="minorHAnsi" w:hAnsiTheme="minorHAnsi"/>
          <w:i/>
          <w:color w:val="0070C0"/>
          <w:lang w:val="en-US"/>
        </w:rPr>
        <w:t xml:space="preserve"> </w:t>
      </w:r>
    </w:p>
    <w:p w14:paraId="492DDECB" w14:textId="747A1517" w:rsidR="00AB5F82" w:rsidRDefault="00AB5F82" w:rsidP="00AB5F82">
      <w:pPr>
        <w:rPr>
          <w:rFonts w:asciiTheme="minorHAnsi" w:hAnsiTheme="minorHAnsi"/>
          <w:i/>
          <w:color w:val="0070C0"/>
          <w:lang w:val="en-US"/>
        </w:rPr>
      </w:pPr>
    </w:p>
    <w:p w14:paraId="47130603" w14:textId="77777777" w:rsidR="00DA0ABF" w:rsidRDefault="00DA0ABF" w:rsidP="00DA0ABF">
      <w:pPr>
        <w:rPr>
          <w:rFonts w:asciiTheme="minorHAnsi" w:hAnsiTheme="minorHAnsi"/>
          <w:color w:val="0070C0"/>
          <w:lang w:val="en-US"/>
        </w:rPr>
      </w:pPr>
      <w:r>
        <w:rPr>
          <w:rFonts w:asciiTheme="minorHAnsi" w:hAnsiTheme="minorHAnsi"/>
          <w:color w:val="0070C0"/>
          <w:lang w:val="en-US"/>
        </w:rPr>
        <w:t xml:space="preserve">For guidance on how to complete requirement tables see instructions to Appendix 2 Annex 1 </w:t>
      </w:r>
      <w:r>
        <w:rPr>
          <w:rFonts w:asciiTheme="minorHAnsi" w:hAnsiTheme="minorHAnsi"/>
          <w:i/>
          <w:color w:val="0070C0"/>
          <w:lang w:val="en-US"/>
        </w:rPr>
        <w:t>“contractor solution specification form”.</w:t>
      </w:r>
    </w:p>
    <w:p w14:paraId="0A880DF1" w14:textId="77777777" w:rsidR="00DA0ABF" w:rsidRPr="00147C50" w:rsidRDefault="00DA0ABF" w:rsidP="00AB5F82">
      <w:pPr>
        <w:rPr>
          <w:rFonts w:asciiTheme="minorHAnsi" w:hAnsiTheme="minorHAnsi"/>
          <w:i/>
          <w:color w:val="0070C0"/>
          <w:lang w:val="en-US"/>
        </w:rPr>
      </w:pPr>
    </w:p>
    <w:p w14:paraId="01049C89" w14:textId="77777777" w:rsidR="004976B6" w:rsidRDefault="004976B6">
      <w:pPr>
        <w:widowControl/>
        <w:autoSpaceDE/>
        <w:autoSpaceDN/>
        <w:adjustRightInd/>
        <w:rPr>
          <w:rFonts w:asciiTheme="minorHAnsi" w:hAnsiTheme="minorHAnsi"/>
          <w:b/>
          <w:bCs/>
          <w:caps/>
          <w:kern w:val="28"/>
          <w:sz w:val="28"/>
          <w:szCs w:val="32"/>
          <w:lang w:val="en-US"/>
        </w:rPr>
      </w:pPr>
      <w:r w:rsidRPr="001677B1">
        <w:rPr>
          <w:rFonts w:asciiTheme="minorHAnsi" w:hAnsiTheme="minorHAnsi"/>
          <w:lang w:val="en-US"/>
        </w:rPr>
        <w:br w:type="page"/>
      </w:r>
    </w:p>
    <w:p w14:paraId="6C5221B1" w14:textId="42261293" w:rsidR="0097792B" w:rsidRPr="00AE0189" w:rsidRDefault="00AE0189" w:rsidP="00AE0189">
      <w:pPr>
        <w:pStyle w:val="Overskrift1"/>
        <w:rPr>
          <w:rFonts w:asciiTheme="minorHAnsi" w:hAnsiTheme="minorHAnsi"/>
        </w:rPr>
      </w:pPr>
      <w:bookmarkStart w:id="7" w:name="_Toc22187359"/>
      <w:r w:rsidRPr="00AE0189">
        <w:rPr>
          <w:rFonts w:asciiTheme="minorHAnsi" w:hAnsiTheme="minorHAnsi"/>
        </w:rPr>
        <w:lastRenderedPageBreak/>
        <w:t>SPECIFICATION OF MAINTENANCE AND SUPPORT SERVICES</w:t>
      </w:r>
      <w:bookmarkEnd w:id="7"/>
      <w:r w:rsidRPr="00AE0189">
        <w:rPr>
          <w:rFonts w:asciiTheme="minorHAnsi" w:hAnsiTheme="minorHAnsi"/>
        </w:rPr>
        <w:t xml:space="preserve"> </w:t>
      </w:r>
    </w:p>
    <w:p w14:paraId="2A45A6B7" w14:textId="6AB6C474" w:rsidR="002730FD" w:rsidRPr="00147C50" w:rsidRDefault="002730FD" w:rsidP="002730FD">
      <w:pPr>
        <w:rPr>
          <w:rFonts w:asciiTheme="minorHAnsi" w:hAnsiTheme="minorHAnsi"/>
          <w:i/>
          <w:color w:val="0070C0"/>
          <w:lang w:val="en-US"/>
        </w:rPr>
      </w:pPr>
      <w:r w:rsidRPr="00147C50">
        <w:rPr>
          <w:rFonts w:asciiTheme="minorHAnsi" w:hAnsiTheme="minorHAnsi"/>
          <w:i/>
          <w:color w:val="0070C0"/>
          <w:lang w:val="en-US"/>
        </w:rPr>
        <w:t>&lt;The Bidder is requested to provide relevant high level description and visualization of how the main areas within</w:t>
      </w:r>
      <w:r w:rsidRPr="00E03687">
        <w:rPr>
          <w:rFonts w:asciiTheme="minorHAnsi" w:hAnsiTheme="minorHAnsi"/>
          <w:i/>
          <w:color w:val="0070C0"/>
          <w:lang w:val="en-GB"/>
        </w:rPr>
        <w:t xml:space="preserve"> functional requirements</w:t>
      </w:r>
      <w:r w:rsidRPr="00147C50">
        <w:rPr>
          <w:rFonts w:asciiTheme="minorHAnsi" w:hAnsiTheme="minorHAnsi"/>
          <w:i/>
          <w:color w:val="0070C0"/>
          <w:lang w:val="en-US"/>
        </w:rPr>
        <w:t xml:space="preserve"> are fulfilled.&gt;</w:t>
      </w:r>
    </w:p>
    <w:p w14:paraId="4D19901F" w14:textId="77777777" w:rsidR="002730FD" w:rsidRPr="00147C50" w:rsidRDefault="002730FD" w:rsidP="002730FD">
      <w:pPr>
        <w:rPr>
          <w:rFonts w:asciiTheme="minorHAnsi" w:hAnsiTheme="minorHAnsi"/>
          <w:i/>
          <w:color w:val="0070C0"/>
          <w:highlight w:val="yellow"/>
          <w:lang w:val="en-US"/>
        </w:rPr>
      </w:pPr>
    </w:p>
    <w:p w14:paraId="68BAE6B3" w14:textId="77777777" w:rsidR="002730FD" w:rsidRPr="00147C50" w:rsidRDefault="002730FD" w:rsidP="002730FD">
      <w:pPr>
        <w:rPr>
          <w:rFonts w:asciiTheme="minorHAnsi" w:eastAsia="Arial Unicode MS" w:hAnsiTheme="minorHAnsi" w:cs="Tahoma"/>
          <w:i/>
          <w:color w:val="0070C0"/>
          <w:kern w:val="3"/>
          <w:lang w:val="en-US" w:eastAsia="en-US"/>
        </w:rPr>
      </w:pPr>
      <w:r w:rsidRPr="00147C50">
        <w:rPr>
          <w:rFonts w:asciiTheme="minorHAnsi" w:eastAsia="Arial Unicode MS" w:hAnsiTheme="minorHAnsi" w:cs="Tahoma"/>
          <w:i/>
          <w:color w:val="0070C0"/>
          <w:kern w:val="3"/>
          <w:lang w:val="en-US" w:eastAsia="en-US"/>
        </w:rPr>
        <w:t xml:space="preserve">&lt;Please provide description in Appendix 2 Annex 1: </w:t>
      </w:r>
    </w:p>
    <w:p w14:paraId="24E0254B" w14:textId="5D251D5E" w:rsidR="0055491E" w:rsidRDefault="002730FD" w:rsidP="002730FD">
      <w:pPr>
        <w:pStyle w:val="Listeavsnitt"/>
        <w:numPr>
          <w:ilvl w:val="0"/>
          <w:numId w:val="37"/>
        </w:numPr>
        <w:rPr>
          <w:rFonts w:asciiTheme="minorHAnsi" w:hAnsiTheme="minorHAnsi"/>
          <w:i/>
          <w:color w:val="0070C0"/>
          <w:sz w:val="22"/>
          <w:szCs w:val="22"/>
        </w:rPr>
      </w:pPr>
      <w:r w:rsidRPr="00147C50">
        <w:rPr>
          <w:rFonts w:asciiTheme="minorHAnsi" w:hAnsiTheme="minorHAnsi"/>
          <w:i/>
          <w:color w:val="0070C0"/>
          <w:sz w:val="22"/>
          <w:szCs w:val="22"/>
        </w:rPr>
        <w:t xml:space="preserve">Specification of </w:t>
      </w:r>
      <w:r w:rsidRPr="004C71AA">
        <w:rPr>
          <w:rFonts w:asciiTheme="minorHAnsi" w:hAnsiTheme="minorHAnsi"/>
          <w:i/>
          <w:color w:val="0070C0"/>
          <w:sz w:val="22"/>
          <w:szCs w:val="22"/>
        </w:rPr>
        <w:t xml:space="preserve">requirements: </w:t>
      </w:r>
      <w:r w:rsidR="001677B1" w:rsidRPr="004C71AA">
        <w:rPr>
          <w:rFonts w:asciiTheme="minorHAnsi" w:hAnsiTheme="minorHAnsi"/>
          <w:i/>
          <w:color w:val="0070C0"/>
          <w:sz w:val="22"/>
          <w:szCs w:val="22"/>
        </w:rPr>
        <w:t>R</w:t>
      </w:r>
      <w:r w:rsidRPr="004C71AA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  <w:r w:rsidR="00AE0189" w:rsidRPr="004C71AA">
        <w:rPr>
          <w:rFonts w:asciiTheme="minorHAnsi" w:hAnsiTheme="minorHAnsi"/>
          <w:i/>
          <w:color w:val="0070C0"/>
          <w:sz w:val="22"/>
          <w:szCs w:val="22"/>
        </w:rPr>
        <w:t>V</w:t>
      </w:r>
      <w:r w:rsidR="0055491E" w:rsidRPr="004C71AA">
        <w:rPr>
          <w:rFonts w:asciiTheme="minorHAnsi" w:hAnsiTheme="minorHAnsi"/>
          <w:i/>
          <w:color w:val="0070C0"/>
          <w:sz w:val="22"/>
          <w:szCs w:val="22"/>
        </w:rPr>
        <w:t xml:space="preserve"> R</w:t>
      </w:r>
      <w:r w:rsidR="004C71AA" w:rsidRPr="004C71AA">
        <w:rPr>
          <w:rFonts w:asciiTheme="minorHAnsi" w:hAnsiTheme="minorHAnsi"/>
          <w:i/>
          <w:color w:val="0070C0"/>
          <w:sz w:val="22"/>
          <w:szCs w:val="22"/>
        </w:rPr>
        <w:t>1-</w:t>
      </w:r>
      <w:r w:rsidR="0055491E" w:rsidRPr="004C71AA">
        <w:rPr>
          <w:rFonts w:asciiTheme="minorHAnsi" w:hAnsiTheme="minorHAnsi"/>
          <w:i/>
          <w:color w:val="0070C0"/>
          <w:sz w:val="22"/>
          <w:szCs w:val="22"/>
        </w:rPr>
        <w:t>R</w:t>
      </w:r>
      <w:r w:rsidR="004C71AA" w:rsidRPr="004C71AA">
        <w:rPr>
          <w:rFonts w:asciiTheme="minorHAnsi" w:hAnsiTheme="minorHAnsi"/>
          <w:i/>
          <w:color w:val="0070C0"/>
          <w:sz w:val="22"/>
          <w:szCs w:val="22"/>
        </w:rPr>
        <w:t>1</w:t>
      </w:r>
      <w:r w:rsidR="006E6076">
        <w:rPr>
          <w:rFonts w:asciiTheme="minorHAnsi" w:hAnsiTheme="minorHAnsi"/>
          <w:i/>
          <w:color w:val="0070C0"/>
          <w:sz w:val="22"/>
          <w:szCs w:val="22"/>
        </w:rPr>
        <w:t>2</w:t>
      </w:r>
      <w:r w:rsidRPr="004C71AA">
        <w:rPr>
          <w:rFonts w:asciiTheme="minorHAnsi" w:hAnsiTheme="minorHAnsi"/>
          <w:i/>
          <w:color w:val="0070C0"/>
          <w:sz w:val="22"/>
          <w:szCs w:val="22"/>
        </w:rPr>
        <w:t>&gt;</w:t>
      </w:r>
      <w:r w:rsidRPr="00423FA2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</w:p>
    <w:p w14:paraId="20E84131" w14:textId="3C7C0000" w:rsidR="0055491E" w:rsidRDefault="0055491E">
      <w:pPr>
        <w:widowControl/>
        <w:autoSpaceDE/>
        <w:autoSpaceDN/>
        <w:adjustRightInd/>
        <w:rPr>
          <w:rFonts w:asciiTheme="minorHAnsi" w:eastAsia="Arial Unicode MS" w:hAnsiTheme="minorHAnsi" w:cs="Tahoma"/>
          <w:i/>
          <w:color w:val="0070C0"/>
          <w:kern w:val="3"/>
          <w:lang w:val="en-US" w:eastAsia="en-US"/>
        </w:rPr>
      </w:pPr>
    </w:p>
    <w:p w14:paraId="30E151FB" w14:textId="77777777" w:rsidR="002730FD" w:rsidRPr="00423FA2" w:rsidRDefault="002730FD" w:rsidP="0055491E">
      <w:pPr>
        <w:pStyle w:val="Listeavsnitt"/>
        <w:rPr>
          <w:rFonts w:asciiTheme="minorHAnsi" w:hAnsiTheme="minorHAnsi"/>
          <w:i/>
          <w:color w:val="0070C0"/>
          <w:sz w:val="22"/>
          <w:szCs w:val="22"/>
        </w:rPr>
      </w:pPr>
    </w:p>
    <w:p w14:paraId="0A2779AE" w14:textId="44ECB3C9" w:rsidR="002730FD" w:rsidRPr="002730FD" w:rsidRDefault="002730FD" w:rsidP="002730FD">
      <w:pPr>
        <w:pStyle w:val="Overskrift1"/>
        <w:rPr>
          <w:rFonts w:asciiTheme="minorHAnsi" w:hAnsiTheme="minorHAnsi"/>
        </w:rPr>
      </w:pPr>
      <w:bookmarkStart w:id="8" w:name="_Toc22187360"/>
      <w:r w:rsidRPr="002730FD">
        <w:rPr>
          <w:rFonts w:asciiTheme="minorHAnsi" w:hAnsiTheme="minorHAnsi"/>
        </w:rPr>
        <w:t>Options</w:t>
      </w:r>
      <w:bookmarkEnd w:id="8"/>
    </w:p>
    <w:p w14:paraId="2773BE16" w14:textId="31F68C90" w:rsidR="002730FD" w:rsidRPr="00147C50" w:rsidRDefault="002730FD" w:rsidP="002730FD">
      <w:pPr>
        <w:rPr>
          <w:rFonts w:asciiTheme="minorHAnsi" w:hAnsiTheme="minorHAnsi"/>
          <w:i/>
          <w:color w:val="0070C0"/>
          <w:lang w:val="en-US"/>
        </w:rPr>
      </w:pPr>
      <w:r w:rsidRPr="00147C50">
        <w:rPr>
          <w:rFonts w:asciiTheme="minorHAnsi" w:hAnsiTheme="minorHAnsi"/>
          <w:i/>
          <w:color w:val="0070C0"/>
          <w:lang w:val="en-US"/>
        </w:rPr>
        <w:t>&lt;The Bidder is requested to provide relevant high level description and visualization of how the main areas within options requirements are fulfilled.</w:t>
      </w:r>
    </w:p>
    <w:p w14:paraId="1E501C79" w14:textId="77777777" w:rsidR="002730FD" w:rsidRPr="00147C50" w:rsidRDefault="002730FD" w:rsidP="002730FD">
      <w:pPr>
        <w:rPr>
          <w:rFonts w:asciiTheme="minorHAnsi" w:hAnsiTheme="minorHAnsi"/>
          <w:i/>
          <w:color w:val="0070C0"/>
          <w:lang w:val="en-US"/>
        </w:rPr>
      </w:pPr>
    </w:p>
    <w:p w14:paraId="02611691" w14:textId="1205E3B2" w:rsidR="002730FD" w:rsidRPr="00F4432D" w:rsidRDefault="002730FD" w:rsidP="002730FD">
      <w:pPr>
        <w:rPr>
          <w:rFonts w:asciiTheme="minorHAnsi" w:hAnsiTheme="minorHAnsi"/>
          <w:i/>
          <w:color w:val="0070C0"/>
          <w:lang w:val="en-US"/>
        </w:rPr>
      </w:pPr>
      <w:r w:rsidRPr="00F4432D">
        <w:rPr>
          <w:rFonts w:asciiTheme="minorHAnsi" w:hAnsiTheme="minorHAnsi"/>
          <w:i/>
          <w:color w:val="0070C0"/>
          <w:lang w:val="en-US"/>
        </w:rPr>
        <w:t xml:space="preserve">Please provide description in Appendix 2 Annex 1: </w:t>
      </w:r>
    </w:p>
    <w:p w14:paraId="5BFA4503" w14:textId="7F29ADD1" w:rsidR="00085231" w:rsidRPr="00F4432D" w:rsidRDefault="002730FD" w:rsidP="002730FD">
      <w:pPr>
        <w:pStyle w:val="Listeavsnitt"/>
        <w:numPr>
          <w:ilvl w:val="0"/>
          <w:numId w:val="37"/>
        </w:numPr>
        <w:rPr>
          <w:rFonts w:asciiTheme="minorHAnsi" w:hAnsiTheme="minorHAnsi"/>
          <w:i/>
          <w:color w:val="0070C0"/>
          <w:sz w:val="22"/>
          <w:szCs w:val="22"/>
        </w:rPr>
      </w:pPr>
      <w:r w:rsidRPr="00F4432D">
        <w:rPr>
          <w:rFonts w:asciiTheme="minorHAnsi" w:hAnsiTheme="minorHAnsi"/>
          <w:i/>
          <w:color w:val="0070C0"/>
          <w:sz w:val="22"/>
          <w:szCs w:val="22"/>
        </w:rPr>
        <w:t>Options:</w:t>
      </w:r>
      <w:r w:rsidR="001677B1" w:rsidRPr="00F4432D">
        <w:rPr>
          <w:rFonts w:asciiTheme="minorHAnsi" w:hAnsiTheme="minorHAnsi"/>
          <w:i/>
          <w:color w:val="0070C0"/>
          <w:sz w:val="22"/>
          <w:szCs w:val="22"/>
        </w:rPr>
        <w:t xml:space="preserve"> R</w:t>
      </w:r>
      <w:r w:rsidRPr="00F4432D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  <w:r w:rsidR="00AE0189" w:rsidRPr="00F4432D">
        <w:rPr>
          <w:rFonts w:asciiTheme="minorHAnsi" w:hAnsiTheme="minorHAnsi"/>
          <w:i/>
          <w:color w:val="0070C0"/>
          <w:sz w:val="22"/>
          <w:szCs w:val="22"/>
        </w:rPr>
        <w:t>V</w:t>
      </w:r>
      <w:r w:rsidR="006E6076" w:rsidRPr="00F4432D">
        <w:rPr>
          <w:rFonts w:asciiTheme="minorHAnsi" w:hAnsiTheme="minorHAnsi"/>
          <w:i/>
          <w:color w:val="0070C0"/>
          <w:sz w:val="22"/>
          <w:szCs w:val="22"/>
        </w:rPr>
        <w:t>13</w:t>
      </w:r>
      <w:r w:rsidRPr="00F4432D">
        <w:rPr>
          <w:rFonts w:asciiTheme="minorHAnsi" w:hAnsiTheme="minorHAnsi"/>
          <w:i/>
          <w:color w:val="0070C0"/>
          <w:sz w:val="22"/>
          <w:szCs w:val="22"/>
        </w:rPr>
        <w:t>&gt;</w:t>
      </w:r>
    </w:p>
    <w:p w14:paraId="0200FDE1" w14:textId="5825F1C4" w:rsidR="00583F4E" w:rsidRPr="007C60C2" w:rsidRDefault="00583F4E">
      <w:pPr>
        <w:widowControl/>
        <w:autoSpaceDE/>
        <w:autoSpaceDN/>
        <w:adjustRightInd/>
        <w:rPr>
          <w:rFonts w:asciiTheme="minorHAnsi" w:hAnsiTheme="minorHAnsi"/>
          <w:b/>
          <w:bCs/>
          <w:caps/>
          <w:kern w:val="28"/>
          <w:sz w:val="26"/>
          <w:szCs w:val="26"/>
        </w:rPr>
      </w:pPr>
      <w:bookmarkStart w:id="9" w:name="_Toc410320707"/>
      <w:bookmarkStart w:id="10" w:name="_Toc410320979"/>
      <w:bookmarkEnd w:id="9"/>
      <w:bookmarkEnd w:id="10"/>
    </w:p>
    <w:p w14:paraId="1F172989" w14:textId="28AE6863" w:rsidR="00AF4D33" w:rsidRPr="002730FD" w:rsidRDefault="008F297C" w:rsidP="00C91928">
      <w:pPr>
        <w:pStyle w:val="Overskrift1"/>
        <w:rPr>
          <w:rFonts w:asciiTheme="minorHAnsi" w:hAnsiTheme="minorHAnsi"/>
        </w:rPr>
      </w:pPr>
      <w:bookmarkStart w:id="11" w:name="_Toc22187361"/>
      <w:r w:rsidRPr="002730FD">
        <w:rPr>
          <w:rFonts w:asciiTheme="minorHAnsi" w:hAnsiTheme="minorHAnsi"/>
        </w:rPr>
        <w:t>Errors and defects in customer requirement specification</w:t>
      </w:r>
      <w:bookmarkEnd w:id="11"/>
    </w:p>
    <w:p w14:paraId="3B4D032A" w14:textId="77777777" w:rsidR="00AF4D33" w:rsidRPr="002730FD" w:rsidRDefault="00AF4D33" w:rsidP="00AF4D33">
      <w:pPr>
        <w:rPr>
          <w:rFonts w:asciiTheme="minorHAnsi" w:hAnsiTheme="minorHAnsi"/>
          <w:lang w:val="en-US"/>
        </w:rPr>
      </w:pPr>
      <w:r w:rsidRPr="002730FD">
        <w:rPr>
          <w:rFonts w:asciiTheme="minorHAnsi" w:hAnsiTheme="minorHAnsi"/>
          <w:lang w:val="en-US"/>
        </w:rPr>
        <w:t>Obvious errors, defects or ambiguities in the Customer requirement specification:</w:t>
      </w:r>
    </w:p>
    <w:p w14:paraId="1844C345" w14:textId="77777777" w:rsidR="00755C81" w:rsidRPr="002730FD" w:rsidRDefault="00755C81" w:rsidP="00AF4D33">
      <w:pPr>
        <w:rPr>
          <w:rFonts w:asciiTheme="minorHAnsi" w:hAnsiTheme="minorHAnsi"/>
          <w:i/>
          <w:color w:val="0070C0"/>
          <w:lang w:val="en-US"/>
        </w:rPr>
      </w:pPr>
    </w:p>
    <w:p w14:paraId="147F44F1" w14:textId="06EEF54A" w:rsidR="00AF4D33" w:rsidRPr="002730FD" w:rsidRDefault="00583F4E" w:rsidP="00AF4D33">
      <w:pPr>
        <w:rPr>
          <w:rFonts w:asciiTheme="minorHAnsi" w:hAnsiTheme="minorHAnsi"/>
          <w:i/>
          <w:color w:val="0070C0"/>
          <w:lang w:val="en-US"/>
        </w:rPr>
      </w:pPr>
      <w:r w:rsidRPr="002730FD">
        <w:rPr>
          <w:rFonts w:asciiTheme="minorHAnsi" w:hAnsiTheme="minorHAnsi"/>
          <w:i/>
          <w:color w:val="0070C0"/>
          <w:lang w:val="en-US"/>
        </w:rPr>
        <w:t>&lt;</w:t>
      </w:r>
      <w:r w:rsidR="00AF4D33" w:rsidRPr="002730FD">
        <w:rPr>
          <w:rFonts w:asciiTheme="minorHAnsi" w:hAnsiTheme="minorHAnsi"/>
          <w:i/>
          <w:color w:val="0070C0"/>
          <w:lang w:val="en-US"/>
        </w:rPr>
        <w:t xml:space="preserve">To be completed if </w:t>
      </w:r>
      <w:r w:rsidR="007B5DA4" w:rsidRPr="002730FD">
        <w:rPr>
          <w:rFonts w:asciiTheme="minorHAnsi" w:hAnsiTheme="minorHAnsi"/>
          <w:i/>
          <w:color w:val="0070C0"/>
          <w:lang w:val="en-US"/>
        </w:rPr>
        <w:t>an</w:t>
      </w:r>
      <w:r w:rsidRPr="002730FD">
        <w:rPr>
          <w:rFonts w:asciiTheme="minorHAnsi" w:hAnsiTheme="minorHAnsi"/>
          <w:i/>
          <w:color w:val="0070C0"/>
          <w:lang w:val="en-US"/>
        </w:rPr>
        <w:t>y&gt;</w:t>
      </w:r>
    </w:p>
    <w:p w14:paraId="71848D7E" w14:textId="77777777" w:rsidR="00AF4D33" w:rsidRPr="002730FD" w:rsidRDefault="00AF4D33" w:rsidP="00AF4D33">
      <w:pPr>
        <w:rPr>
          <w:rFonts w:asciiTheme="minorHAnsi" w:hAnsiTheme="minorHAnsi"/>
          <w:i/>
          <w:lang w:val="en-US"/>
        </w:rPr>
      </w:pPr>
    </w:p>
    <w:p w14:paraId="46B03500" w14:textId="4CF2768C" w:rsidR="00AF4D33" w:rsidRDefault="00755C81" w:rsidP="00AF4D33">
      <w:pPr>
        <w:rPr>
          <w:rFonts w:asciiTheme="minorHAnsi" w:hAnsiTheme="minorHAnsi"/>
          <w:i/>
          <w:color w:val="0070C0"/>
          <w:lang w:val="en-US"/>
        </w:rPr>
      </w:pPr>
      <w:r w:rsidRPr="002730FD">
        <w:rPr>
          <w:rFonts w:asciiTheme="minorHAnsi" w:hAnsiTheme="minorHAnsi"/>
          <w:i/>
          <w:color w:val="0070C0"/>
          <w:lang w:val="en-US"/>
        </w:rPr>
        <w:t>&lt;Please provide Bidder response&gt;</w:t>
      </w:r>
    </w:p>
    <w:p w14:paraId="0CBAAC8F" w14:textId="77777777" w:rsidR="0055491E" w:rsidRPr="004976B6" w:rsidRDefault="0055491E" w:rsidP="00AF4D33">
      <w:pPr>
        <w:rPr>
          <w:rFonts w:asciiTheme="minorHAnsi" w:hAnsiTheme="minorHAnsi"/>
          <w:i/>
          <w:color w:val="0070C0"/>
          <w:lang w:val="en-US"/>
        </w:rPr>
      </w:pPr>
    </w:p>
    <w:p w14:paraId="7B186166" w14:textId="6FD50D4A" w:rsidR="00583F4E" w:rsidRPr="002730FD" w:rsidRDefault="00906C65" w:rsidP="00C91928">
      <w:pPr>
        <w:pStyle w:val="Overskrift1"/>
        <w:rPr>
          <w:rFonts w:asciiTheme="minorHAnsi" w:hAnsiTheme="minorHAnsi"/>
        </w:rPr>
      </w:pPr>
      <w:bookmarkStart w:id="12" w:name="_Toc22187362"/>
      <w:r w:rsidRPr="002730FD">
        <w:rPr>
          <w:rFonts w:asciiTheme="minorHAnsi" w:hAnsiTheme="minorHAnsi"/>
        </w:rPr>
        <w:t xml:space="preserve">Third party </w:t>
      </w:r>
      <w:r w:rsidR="009769AA">
        <w:rPr>
          <w:rFonts w:asciiTheme="minorHAnsi" w:hAnsiTheme="minorHAnsi"/>
        </w:rPr>
        <w:t>terms and conditions for maintenance of third party software</w:t>
      </w:r>
      <w:bookmarkEnd w:id="12"/>
    </w:p>
    <w:p w14:paraId="49F72A8B" w14:textId="77777777" w:rsidR="004E3ADF" w:rsidRDefault="005C0CDE" w:rsidP="00F154D0">
      <w:pPr>
        <w:rPr>
          <w:rFonts w:asciiTheme="minorHAnsi" w:hAnsiTheme="minorHAnsi"/>
          <w:i/>
          <w:color w:val="0070C0"/>
          <w:lang w:val="en-GB"/>
        </w:rPr>
      </w:pPr>
      <w:bookmarkStart w:id="13" w:name="_Toc410320711"/>
      <w:bookmarkStart w:id="14" w:name="_Toc410320983"/>
      <w:bookmarkStart w:id="15" w:name="_Toc410320712"/>
      <w:bookmarkStart w:id="16" w:name="_Toc410320984"/>
      <w:bookmarkStart w:id="17" w:name="_Toc410320713"/>
      <w:bookmarkStart w:id="18" w:name="_Toc410320985"/>
      <w:bookmarkStart w:id="19" w:name="_Toc410320714"/>
      <w:bookmarkStart w:id="20" w:name="_Toc410320986"/>
      <w:bookmarkStart w:id="21" w:name="_Toc410320715"/>
      <w:bookmarkStart w:id="22" w:name="_Toc410320987"/>
      <w:bookmarkStart w:id="23" w:name="_Toc410320716"/>
      <w:bookmarkStart w:id="24" w:name="_Toc410320988"/>
      <w:bookmarkStart w:id="25" w:name="_Toc410320717"/>
      <w:bookmarkStart w:id="26" w:name="_Toc410320989"/>
      <w:bookmarkStart w:id="27" w:name="_Toc410320718"/>
      <w:bookmarkStart w:id="28" w:name="_Toc410320990"/>
      <w:bookmarkStart w:id="29" w:name="_Toc410320719"/>
      <w:bookmarkStart w:id="30" w:name="_Toc410320991"/>
      <w:bookmarkStart w:id="31" w:name="_Toc410320720"/>
      <w:bookmarkStart w:id="32" w:name="_Toc410320992"/>
      <w:bookmarkStart w:id="33" w:name="_Toc410320721"/>
      <w:bookmarkStart w:id="34" w:name="_Toc410320993"/>
      <w:bookmarkStart w:id="35" w:name="_Toc410320722"/>
      <w:bookmarkStart w:id="36" w:name="_Toc41032099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147C50">
        <w:rPr>
          <w:rFonts w:asciiTheme="minorHAnsi" w:hAnsiTheme="minorHAnsi"/>
          <w:i/>
          <w:color w:val="0070C0"/>
          <w:lang w:val="en-US"/>
        </w:rPr>
        <w:t>&lt;</w:t>
      </w:r>
      <w:r w:rsidR="00F154D0" w:rsidRPr="00147C50">
        <w:rPr>
          <w:rFonts w:asciiTheme="minorHAnsi" w:hAnsiTheme="minorHAnsi"/>
          <w:i/>
          <w:color w:val="0070C0"/>
          <w:lang w:val="en-GB"/>
        </w:rPr>
        <w:t xml:space="preserve">To the extent that </w:t>
      </w:r>
      <w:r w:rsidR="009769AA">
        <w:rPr>
          <w:rFonts w:asciiTheme="minorHAnsi" w:hAnsiTheme="minorHAnsi"/>
          <w:i/>
          <w:color w:val="0070C0"/>
          <w:lang w:val="en-GB"/>
        </w:rPr>
        <w:t xml:space="preserve">the </w:t>
      </w:r>
      <w:r w:rsidR="00E03687">
        <w:rPr>
          <w:rFonts w:asciiTheme="minorHAnsi" w:hAnsiTheme="minorHAnsi"/>
          <w:i/>
          <w:color w:val="0070C0"/>
          <w:lang w:val="en-GB"/>
        </w:rPr>
        <w:t xml:space="preserve">maintenance services </w:t>
      </w:r>
      <w:r w:rsidR="009769AA">
        <w:rPr>
          <w:rFonts w:asciiTheme="minorHAnsi" w:hAnsiTheme="minorHAnsi"/>
          <w:i/>
          <w:color w:val="0070C0"/>
          <w:lang w:val="en-GB"/>
        </w:rPr>
        <w:t xml:space="preserve">include maintenance of </w:t>
      </w:r>
      <w:r w:rsidR="00E03687">
        <w:rPr>
          <w:rFonts w:asciiTheme="minorHAnsi" w:hAnsiTheme="minorHAnsi"/>
          <w:i/>
          <w:color w:val="0070C0"/>
          <w:lang w:val="en-GB"/>
        </w:rPr>
        <w:t>third party</w:t>
      </w:r>
      <w:r w:rsidR="00E03687" w:rsidRPr="00147C50">
        <w:rPr>
          <w:rFonts w:asciiTheme="minorHAnsi" w:hAnsiTheme="minorHAnsi"/>
          <w:i/>
          <w:color w:val="0070C0"/>
          <w:lang w:val="en-GB"/>
        </w:rPr>
        <w:t xml:space="preserve"> </w:t>
      </w:r>
      <w:r w:rsidR="00F154D0" w:rsidRPr="00147C50">
        <w:rPr>
          <w:rFonts w:asciiTheme="minorHAnsi" w:hAnsiTheme="minorHAnsi"/>
          <w:i/>
          <w:color w:val="0070C0"/>
          <w:lang w:val="en-GB"/>
        </w:rPr>
        <w:t xml:space="preserve">standard software </w:t>
      </w:r>
      <w:r w:rsidR="009769AA">
        <w:rPr>
          <w:rFonts w:asciiTheme="minorHAnsi" w:hAnsiTheme="minorHAnsi"/>
          <w:i/>
          <w:color w:val="0070C0"/>
          <w:lang w:val="en-GB"/>
        </w:rPr>
        <w:t>and such third party does not enter into a subcontractor agreement/back-to-back agreement with the Bidder based on the terms and conditions in SSA-V, but the third party require to deliver such maintenance services based on its own terms and conditions</w:t>
      </w:r>
      <w:r w:rsidR="00F154D0" w:rsidRPr="00147C50">
        <w:rPr>
          <w:rFonts w:asciiTheme="minorHAnsi" w:hAnsiTheme="minorHAnsi"/>
          <w:i/>
          <w:color w:val="0070C0"/>
          <w:lang w:val="en-GB"/>
        </w:rPr>
        <w:t xml:space="preserve">, this shall be stated </w:t>
      </w:r>
      <w:r w:rsidR="009769AA">
        <w:rPr>
          <w:rFonts w:asciiTheme="minorHAnsi" w:hAnsiTheme="minorHAnsi"/>
          <w:i/>
          <w:color w:val="0070C0"/>
          <w:lang w:val="en-GB"/>
        </w:rPr>
        <w:t>in the table below</w:t>
      </w:r>
      <w:r w:rsidR="00F154D0" w:rsidRPr="00147C50">
        <w:rPr>
          <w:rFonts w:asciiTheme="minorHAnsi" w:hAnsiTheme="minorHAnsi"/>
          <w:i/>
          <w:color w:val="0070C0"/>
          <w:lang w:val="en-GB"/>
        </w:rPr>
        <w:t xml:space="preserve">. Copies of the </w:t>
      </w:r>
      <w:r w:rsidR="00E03687">
        <w:rPr>
          <w:rFonts w:asciiTheme="minorHAnsi" w:hAnsiTheme="minorHAnsi"/>
          <w:i/>
          <w:color w:val="0070C0"/>
          <w:lang w:val="en-GB"/>
        </w:rPr>
        <w:t>maintenance</w:t>
      </w:r>
      <w:r w:rsidR="00E03687" w:rsidRPr="00147C50">
        <w:rPr>
          <w:rFonts w:asciiTheme="minorHAnsi" w:hAnsiTheme="minorHAnsi"/>
          <w:i/>
          <w:color w:val="0070C0"/>
          <w:lang w:val="en-GB"/>
        </w:rPr>
        <w:t xml:space="preserve"> </w:t>
      </w:r>
      <w:r w:rsidR="00F154D0" w:rsidRPr="00147C50">
        <w:rPr>
          <w:rFonts w:asciiTheme="minorHAnsi" w:hAnsiTheme="minorHAnsi"/>
          <w:i/>
          <w:color w:val="0070C0"/>
          <w:lang w:val="en-GB"/>
        </w:rPr>
        <w:t>terms and conditions shall be appended as Appendix 10</w:t>
      </w:r>
    </w:p>
    <w:p w14:paraId="6855E890" w14:textId="1D48E1D6" w:rsidR="004E3ADF" w:rsidRDefault="004E3ADF" w:rsidP="00F154D0">
      <w:pPr>
        <w:rPr>
          <w:rFonts w:asciiTheme="minorHAnsi" w:hAnsiTheme="minorHAnsi"/>
          <w:i/>
          <w:color w:val="0070C0"/>
          <w:lang w:val="en-GB"/>
        </w:rPr>
      </w:pPr>
    </w:p>
    <w:p w14:paraId="004134E2" w14:textId="784447F5" w:rsidR="00F154D0" w:rsidRPr="004E3ADF" w:rsidRDefault="004E3ADF" w:rsidP="004E3ADF">
      <w:pPr>
        <w:spacing w:after="240"/>
        <w:rPr>
          <w:rFonts w:ascii="Calibri" w:hAnsi="Calibri"/>
          <w:i/>
          <w:color w:val="0070C0"/>
          <w:lang w:val="en-GB" w:eastAsia="x-none"/>
        </w:rPr>
      </w:pPr>
      <w:r>
        <w:rPr>
          <w:rFonts w:ascii="Calibri" w:hAnsi="Calibri" w:cstheme="majorHAnsi"/>
          <w:i/>
          <w:color w:val="0070C0"/>
          <w:lang w:val="en-US"/>
        </w:rPr>
        <w:t>Note that the Customer assumes that any software embedded in the equipment is considered part of the equipment and thus will not be subject to any special maintenance provisions.</w:t>
      </w:r>
      <w:r w:rsidR="005C0CDE" w:rsidRPr="00147C50">
        <w:rPr>
          <w:rFonts w:asciiTheme="minorHAnsi" w:hAnsiTheme="minorHAnsi"/>
          <w:i/>
          <w:color w:val="0070C0"/>
          <w:lang w:val="en-GB"/>
        </w:rPr>
        <w:t>&gt;</w:t>
      </w:r>
      <w:r w:rsidR="00F154D0" w:rsidRPr="00147C50">
        <w:rPr>
          <w:rFonts w:asciiTheme="minorHAnsi" w:hAnsiTheme="minorHAnsi"/>
          <w:i/>
          <w:color w:val="0070C0"/>
          <w:lang w:val="en-GB"/>
        </w:rPr>
        <w:t>.</w:t>
      </w:r>
    </w:p>
    <w:p w14:paraId="72112248" w14:textId="0E947330" w:rsidR="00F154D0" w:rsidRPr="00147C50" w:rsidRDefault="00F154D0" w:rsidP="00F154D0">
      <w:pPr>
        <w:rPr>
          <w:rFonts w:asciiTheme="minorHAnsi" w:hAnsiTheme="minorHAnsi"/>
          <w:lang w:val="en-GB"/>
        </w:rPr>
      </w:pPr>
    </w:p>
    <w:p w14:paraId="47D2D7F3" w14:textId="284A65F9" w:rsidR="00F154D0" w:rsidRPr="00147C50" w:rsidRDefault="00F154D0" w:rsidP="00F154D0">
      <w:pPr>
        <w:spacing w:after="80"/>
        <w:rPr>
          <w:rFonts w:asciiTheme="minorHAnsi" w:hAnsiTheme="minorHAnsi"/>
          <w:lang w:val="en-US"/>
        </w:rPr>
      </w:pPr>
      <w:r w:rsidRPr="00147C50">
        <w:rPr>
          <w:rFonts w:asciiTheme="minorHAnsi" w:hAnsiTheme="minorHAnsi"/>
          <w:lang w:val="en-US"/>
        </w:rPr>
        <w:t>Third party</w:t>
      </w:r>
      <w:r w:rsidR="009769AA">
        <w:rPr>
          <w:rFonts w:asciiTheme="minorHAnsi" w:hAnsiTheme="minorHAnsi"/>
          <w:lang w:val="en-US"/>
        </w:rPr>
        <w:t xml:space="preserve"> terms and conditions for maintenance of third party</w:t>
      </w:r>
      <w:r w:rsidRPr="00147C50">
        <w:rPr>
          <w:rFonts w:asciiTheme="minorHAnsi" w:hAnsiTheme="minorHAnsi"/>
          <w:lang w:val="en-US"/>
        </w:rPr>
        <w:t xml:space="preserve"> standard software: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3431"/>
      </w:tblGrid>
      <w:tr w:rsidR="00F154D0" w:rsidRPr="00AE0768" w14:paraId="67FD874D" w14:textId="77777777" w:rsidTr="00147C5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0591F334" w14:textId="4266BCBC" w:rsidR="00F154D0" w:rsidRPr="002730FD" w:rsidRDefault="00F154D0" w:rsidP="000500E3">
            <w:pPr>
              <w:spacing w:line="256" w:lineRule="auto"/>
              <w:rPr>
                <w:rFonts w:asciiTheme="minorHAnsi" w:hAnsiTheme="minorHAnsi"/>
                <w:lang w:val="en-US"/>
              </w:rPr>
            </w:pPr>
            <w:r w:rsidRPr="002730FD">
              <w:rPr>
                <w:rFonts w:asciiTheme="minorHAnsi" w:hAnsiTheme="minorHAnsi"/>
                <w:b/>
                <w:lang w:val="en-US"/>
              </w:rPr>
              <w:t>Name</w:t>
            </w:r>
            <w:r w:rsidR="000500E3" w:rsidRPr="002730FD">
              <w:rPr>
                <w:rFonts w:asciiTheme="minorHAnsi" w:hAnsiTheme="minorHAnsi"/>
                <w:b/>
                <w:lang w:val="en-US"/>
              </w:rPr>
              <w:t xml:space="preserve"> and vendor</w:t>
            </w:r>
            <w:r w:rsidRPr="002730FD">
              <w:rPr>
                <w:rFonts w:asciiTheme="minorHAnsi" w:hAnsiTheme="minorHAnsi"/>
                <w:b/>
                <w:lang w:val="en-US"/>
              </w:rPr>
              <w:t xml:space="preserve"> of the </w:t>
            </w:r>
            <w:r w:rsidR="000500E3" w:rsidRPr="002730FD">
              <w:rPr>
                <w:rFonts w:asciiTheme="minorHAnsi" w:hAnsiTheme="minorHAnsi"/>
                <w:b/>
                <w:lang w:val="en-US"/>
              </w:rPr>
              <w:t xml:space="preserve">standard software </w:t>
            </w:r>
            <w:proofErr w:type="spellStart"/>
            <w:r w:rsidRPr="002730FD">
              <w:rPr>
                <w:rFonts w:asciiTheme="minorHAnsi" w:hAnsiTheme="minorHAnsi"/>
                <w:b/>
                <w:lang w:val="en-US"/>
              </w:rPr>
              <w:t>software</w:t>
            </w:r>
            <w:proofErr w:type="spellEnd"/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4B2BBCF9" w14:textId="4936CC89" w:rsidR="00F154D0" w:rsidRPr="002730FD" w:rsidRDefault="000500E3" w:rsidP="009769AA">
            <w:pPr>
              <w:spacing w:line="256" w:lineRule="auto"/>
              <w:rPr>
                <w:rFonts w:asciiTheme="minorHAnsi" w:hAnsiTheme="minorHAnsi"/>
                <w:lang w:val="en-US"/>
              </w:rPr>
            </w:pPr>
            <w:r w:rsidRPr="002730FD">
              <w:rPr>
                <w:rFonts w:asciiTheme="minorHAnsi" w:hAnsiTheme="minorHAnsi"/>
                <w:b/>
                <w:lang w:val="en-US"/>
              </w:rPr>
              <w:t xml:space="preserve">Reference to </w:t>
            </w:r>
            <w:r w:rsidR="009769AA">
              <w:rPr>
                <w:rFonts w:asciiTheme="minorHAnsi" w:hAnsiTheme="minorHAnsi"/>
                <w:b/>
                <w:lang w:val="en-US"/>
              </w:rPr>
              <w:t>terms and conditions</w:t>
            </w:r>
          </w:p>
        </w:tc>
      </w:tr>
      <w:tr w:rsidR="00F154D0" w:rsidRPr="00AE0768" w14:paraId="5FDB091C" w14:textId="77777777" w:rsidTr="00147C5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95EE" w14:textId="77777777" w:rsidR="00F154D0" w:rsidRPr="002730FD" w:rsidRDefault="00F154D0" w:rsidP="00EB1935">
            <w:pPr>
              <w:spacing w:line="256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6FBA" w14:textId="77777777" w:rsidR="00F154D0" w:rsidRPr="002730FD" w:rsidRDefault="00F154D0" w:rsidP="00EB1935">
            <w:pPr>
              <w:spacing w:line="256" w:lineRule="auto"/>
              <w:rPr>
                <w:rFonts w:asciiTheme="minorHAnsi" w:hAnsiTheme="minorHAnsi"/>
                <w:lang w:val="en-US"/>
              </w:rPr>
            </w:pPr>
          </w:p>
        </w:tc>
      </w:tr>
      <w:tr w:rsidR="00F154D0" w:rsidRPr="00AE0768" w14:paraId="6C93B8CD" w14:textId="77777777" w:rsidTr="00147C5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6F81" w14:textId="77777777" w:rsidR="00F154D0" w:rsidRPr="002730FD" w:rsidRDefault="00F154D0" w:rsidP="00EB1935">
            <w:pPr>
              <w:spacing w:line="256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9D21" w14:textId="77777777" w:rsidR="00F154D0" w:rsidRPr="002730FD" w:rsidRDefault="00F154D0" w:rsidP="00EB1935">
            <w:pPr>
              <w:keepNext/>
              <w:spacing w:line="256" w:lineRule="auto"/>
              <w:rPr>
                <w:rFonts w:asciiTheme="minorHAnsi" w:hAnsiTheme="minorHAnsi"/>
                <w:lang w:val="en-US"/>
              </w:rPr>
            </w:pPr>
          </w:p>
        </w:tc>
      </w:tr>
    </w:tbl>
    <w:p w14:paraId="2FD1783B" w14:textId="77777777" w:rsidR="00F154D0" w:rsidRPr="002730FD" w:rsidRDefault="00F154D0" w:rsidP="00F154D0">
      <w:pPr>
        <w:rPr>
          <w:rFonts w:asciiTheme="minorHAnsi" w:hAnsiTheme="minorHAnsi"/>
          <w:lang w:val="en-GB"/>
        </w:rPr>
      </w:pPr>
    </w:p>
    <w:p w14:paraId="40935E7C" w14:textId="64D80F16" w:rsidR="00364BB6" w:rsidRPr="006A7737" w:rsidRDefault="00364BB6" w:rsidP="00364BB6">
      <w:pPr>
        <w:pStyle w:val="Punktliste"/>
        <w:tabs>
          <w:tab w:val="clear" w:pos="360"/>
        </w:tabs>
        <w:ind w:left="0" w:firstLine="0"/>
        <w:rPr>
          <w:rFonts w:asciiTheme="minorHAnsi" w:hAnsiTheme="minorHAnsi"/>
          <w:i/>
          <w:color w:val="0070C0"/>
          <w:lang w:val="en-GB"/>
        </w:rPr>
      </w:pPr>
      <w:r w:rsidRPr="006A7737">
        <w:rPr>
          <w:rFonts w:asciiTheme="minorHAnsi" w:hAnsiTheme="minorHAnsi"/>
          <w:i/>
          <w:color w:val="0070C0"/>
          <w:lang w:val="en-GB"/>
        </w:rPr>
        <w:lastRenderedPageBreak/>
        <w:t xml:space="preserve">&lt; </w:t>
      </w:r>
      <w:r>
        <w:rPr>
          <w:rFonts w:asciiTheme="minorHAnsi" w:hAnsiTheme="minorHAnsi"/>
          <w:i/>
          <w:color w:val="0070C0"/>
          <w:lang w:val="en-GB"/>
        </w:rPr>
        <w:t xml:space="preserve">If </w:t>
      </w:r>
      <w:r w:rsidRPr="006A7737">
        <w:rPr>
          <w:rFonts w:asciiTheme="minorHAnsi" w:hAnsiTheme="minorHAnsi"/>
          <w:i/>
          <w:color w:val="0070C0"/>
          <w:lang w:val="en-GB"/>
        </w:rPr>
        <w:t>th</w:t>
      </w:r>
      <w:r>
        <w:rPr>
          <w:rFonts w:asciiTheme="minorHAnsi" w:hAnsiTheme="minorHAnsi"/>
          <w:i/>
          <w:color w:val="0070C0"/>
          <w:lang w:val="en-GB"/>
        </w:rPr>
        <w:t>e</w:t>
      </w:r>
      <w:r w:rsidRPr="006A7737">
        <w:rPr>
          <w:rFonts w:asciiTheme="minorHAnsi" w:hAnsiTheme="minorHAnsi"/>
          <w:i/>
          <w:color w:val="0070C0"/>
          <w:lang w:val="en-GB"/>
        </w:rPr>
        <w:t xml:space="preserve"> </w:t>
      </w:r>
      <w:r>
        <w:rPr>
          <w:rFonts w:asciiTheme="minorHAnsi" w:hAnsiTheme="minorHAnsi"/>
          <w:i/>
          <w:color w:val="0070C0"/>
          <w:lang w:val="en-GB"/>
        </w:rPr>
        <w:t xml:space="preserve">terms and condition for maintenance of third party </w:t>
      </w:r>
      <w:r w:rsidRPr="006A7737">
        <w:rPr>
          <w:rFonts w:asciiTheme="minorHAnsi" w:hAnsiTheme="minorHAnsi"/>
          <w:i/>
          <w:color w:val="0070C0"/>
          <w:lang w:val="en-GB"/>
        </w:rPr>
        <w:t xml:space="preserve">standard software </w:t>
      </w:r>
      <w:r>
        <w:rPr>
          <w:rFonts w:asciiTheme="minorHAnsi" w:hAnsiTheme="minorHAnsi"/>
          <w:i/>
          <w:color w:val="0070C0"/>
          <w:lang w:val="en-GB"/>
        </w:rPr>
        <w:t>included in</w:t>
      </w:r>
      <w:r w:rsidRPr="006A7737">
        <w:rPr>
          <w:rFonts w:asciiTheme="minorHAnsi" w:hAnsiTheme="minorHAnsi"/>
          <w:i/>
          <w:color w:val="0070C0"/>
          <w:lang w:val="en-GB"/>
        </w:rPr>
        <w:t xml:space="preserve"> in Appendix 10</w:t>
      </w:r>
      <w:r>
        <w:rPr>
          <w:rFonts w:asciiTheme="minorHAnsi" w:hAnsiTheme="minorHAnsi"/>
          <w:i/>
          <w:color w:val="0070C0"/>
          <w:lang w:val="en-GB"/>
        </w:rPr>
        <w:t xml:space="preserve"> substantially </w:t>
      </w:r>
      <w:r w:rsidRPr="006A7737">
        <w:rPr>
          <w:rFonts w:asciiTheme="minorHAnsi" w:hAnsiTheme="minorHAnsi"/>
          <w:i/>
          <w:color w:val="0070C0"/>
          <w:lang w:val="en-GB"/>
        </w:rPr>
        <w:t>deviate</w:t>
      </w:r>
      <w:r>
        <w:rPr>
          <w:rFonts w:asciiTheme="minorHAnsi" w:hAnsiTheme="minorHAnsi"/>
          <w:i/>
          <w:color w:val="0070C0"/>
          <w:lang w:val="en-GB"/>
        </w:rPr>
        <w:t xml:space="preserve"> from the terms in SSA-V</w:t>
      </w:r>
      <w:r w:rsidRPr="006A7737">
        <w:rPr>
          <w:rFonts w:asciiTheme="minorHAnsi" w:hAnsiTheme="minorHAnsi"/>
          <w:i/>
          <w:color w:val="0070C0"/>
          <w:lang w:val="en-GB"/>
        </w:rPr>
        <w:t>, the Bidder shall clearly describe these deviations here&gt;</w:t>
      </w:r>
    </w:p>
    <w:p w14:paraId="609594C3" w14:textId="77777777" w:rsidR="00364BB6" w:rsidRPr="002730FD" w:rsidRDefault="00364BB6" w:rsidP="00147C50">
      <w:pPr>
        <w:spacing w:after="240"/>
        <w:rPr>
          <w:rFonts w:asciiTheme="minorHAnsi" w:hAnsiTheme="minorHAnsi"/>
          <w:lang w:val="en-US"/>
        </w:rPr>
      </w:pPr>
    </w:p>
    <w:p w14:paraId="6EC187BC" w14:textId="33ACD077" w:rsidR="00583F4E" w:rsidRPr="002730FD" w:rsidRDefault="00563EB6" w:rsidP="00C91928">
      <w:pPr>
        <w:pStyle w:val="Overskrift1"/>
        <w:rPr>
          <w:rFonts w:asciiTheme="minorHAnsi" w:hAnsiTheme="minorHAnsi"/>
        </w:rPr>
      </w:pPr>
      <w:bookmarkStart w:id="37" w:name="_Toc22187363"/>
      <w:r w:rsidRPr="002730FD">
        <w:rPr>
          <w:rFonts w:asciiTheme="minorHAnsi" w:hAnsiTheme="minorHAnsi"/>
        </w:rPr>
        <w:t xml:space="preserve">Customer </w:t>
      </w:r>
      <w:r w:rsidR="00583F4E" w:rsidRPr="002730FD">
        <w:rPr>
          <w:rFonts w:asciiTheme="minorHAnsi" w:hAnsiTheme="minorHAnsi"/>
        </w:rPr>
        <w:t>Obligation</w:t>
      </w:r>
      <w:r w:rsidR="00F1638F" w:rsidRPr="002730FD">
        <w:rPr>
          <w:rFonts w:asciiTheme="minorHAnsi" w:hAnsiTheme="minorHAnsi"/>
        </w:rPr>
        <w:t>s</w:t>
      </w:r>
      <w:bookmarkEnd w:id="37"/>
      <w:r w:rsidR="00583F4E" w:rsidRPr="002730FD">
        <w:rPr>
          <w:rFonts w:asciiTheme="minorHAnsi" w:hAnsiTheme="minorHAnsi"/>
        </w:rPr>
        <w:t xml:space="preserve"> </w:t>
      </w:r>
    </w:p>
    <w:p w14:paraId="10CC1B1F" w14:textId="4BD8817C" w:rsidR="00114A8D" w:rsidRPr="002730FD" w:rsidRDefault="00563EB6" w:rsidP="00195BA8">
      <w:pPr>
        <w:rPr>
          <w:rFonts w:asciiTheme="minorHAnsi" w:hAnsiTheme="minorHAnsi"/>
          <w:i/>
          <w:color w:val="0070C0"/>
          <w:lang w:val="en-US"/>
        </w:rPr>
      </w:pPr>
      <w:r w:rsidRPr="002730FD">
        <w:rPr>
          <w:rFonts w:asciiTheme="minorHAnsi" w:hAnsiTheme="minorHAnsi"/>
          <w:i/>
          <w:color w:val="0070C0"/>
          <w:lang w:val="en-US"/>
        </w:rPr>
        <w:t xml:space="preserve">&lt;The Bidder shall in this section specify obligations on the part of the Customer necessary </w:t>
      </w:r>
      <w:r w:rsidR="00E17A81" w:rsidRPr="002730FD">
        <w:rPr>
          <w:rFonts w:asciiTheme="minorHAnsi" w:hAnsiTheme="minorHAnsi"/>
          <w:i/>
          <w:color w:val="0070C0"/>
          <w:lang w:val="en-US"/>
        </w:rPr>
        <w:t xml:space="preserve">to </w:t>
      </w:r>
    </w:p>
    <w:p w14:paraId="126F2363" w14:textId="6A83AEA2" w:rsidR="00114A8D" w:rsidRPr="002730FD" w:rsidRDefault="004B503B" w:rsidP="00195BA8">
      <w:pPr>
        <w:rPr>
          <w:rFonts w:asciiTheme="minorHAnsi" w:hAnsiTheme="minorHAnsi"/>
          <w:i/>
          <w:color w:val="0070C0"/>
          <w:lang w:val="en-US"/>
        </w:rPr>
      </w:pPr>
      <w:r>
        <w:rPr>
          <w:rFonts w:asciiTheme="minorHAnsi" w:hAnsiTheme="minorHAnsi"/>
          <w:i/>
          <w:color w:val="0070C0"/>
          <w:lang w:val="en-US"/>
        </w:rPr>
        <w:t>perform the maintenance and servicing services</w:t>
      </w:r>
      <w:r w:rsidR="00114A8D" w:rsidRPr="002730FD">
        <w:rPr>
          <w:rFonts w:asciiTheme="minorHAnsi" w:hAnsiTheme="minorHAnsi"/>
          <w:i/>
          <w:color w:val="0070C0"/>
          <w:lang w:val="en-US"/>
        </w:rPr>
        <w:t>. Other obligations to the Customer should also be included in this section&gt;</w:t>
      </w:r>
    </w:p>
    <w:p w14:paraId="3C0F6EB2" w14:textId="082DA2BD" w:rsidR="00085231" w:rsidRPr="004976B6" w:rsidRDefault="00F23EBF">
      <w:pPr>
        <w:pStyle w:val="Overskrift1"/>
        <w:rPr>
          <w:rFonts w:asciiTheme="minorHAnsi" w:hAnsiTheme="minorHAnsi"/>
        </w:rPr>
      </w:pPr>
      <w:bookmarkStart w:id="38" w:name="_Toc22187364"/>
      <w:r w:rsidRPr="004976B6">
        <w:rPr>
          <w:rFonts w:asciiTheme="minorHAnsi" w:hAnsiTheme="minorHAnsi"/>
        </w:rPr>
        <w:t xml:space="preserve">List of </w:t>
      </w:r>
      <w:r w:rsidR="004976B6" w:rsidRPr="004976B6">
        <w:rPr>
          <w:rFonts w:asciiTheme="minorHAnsi" w:hAnsiTheme="minorHAnsi"/>
        </w:rPr>
        <w:t xml:space="preserve">Annexes </w:t>
      </w:r>
      <w:r w:rsidRPr="004976B6">
        <w:rPr>
          <w:rFonts w:asciiTheme="minorHAnsi" w:hAnsiTheme="minorHAnsi"/>
        </w:rPr>
        <w:t>to A</w:t>
      </w:r>
      <w:r w:rsidR="00085231" w:rsidRPr="004976B6">
        <w:rPr>
          <w:rFonts w:asciiTheme="minorHAnsi" w:hAnsiTheme="minorHAnsi"/>
        </w:rPr>
        <w:t>ppendix 2</w:t>
      </w:r>
      <w:bookmarkEnd w:id="38"/>
      <w:r w:rsidR="00085231" w:rsidRPr="004976B6">
        <w:rPr>
          <w:rFonts w:asciiTheme="minorHAnsi" w:hAnsiTheme="minorHAnsi"/>
        </w:rPr>
        <w:t xml:space="preserve"> </w:t>
      </w:r>
      <w:r w:rsidR="00085231" w:rsidRPr="004976B6">
        <w:rPr>
          <w:rFonts w:asciiTheme="minorHAnsi" w:hAnsiTheme="minorHAnsi"/>
        </w:rPr>
        <w:tab/>
      </w:r>
    </w:p>
    <w:p w14:paraId="6B6BF378" w14:textId="273AF778" w:rsidR="00147C50" w:rsidRPr="004976B6" w:rsidRDefault="004976B6" w:rsidP="004976B6">
      <w:pPr>
        <w:spacing w:after="240"/>
        <w:rPr>
          <w:rFonts w:asciiTheme="minorHAnsi" w:hAnsiTheme="minorHAnsi"/>
          <w:i/>
          <w:color w:val="0070C0"/>
          <w:lang w:val="en-US"/>
        </w:rPr>
      </w:pPr>
      <w:r w:rsidRPr="004976B6">
        <w:rPr>
          <w:rFonts w:asciiTheme="minorHAnsi" w:hAnsiTheme="minorHAnsi"/>
          <w:i/>
          <w:color w:val="0070C0"/>
          <w:lang w:val="en-US"/>
        </w:rPr>
        <w:t>&lt;</w:t>
      </w:r>
      <w:r w:rsidR="00270289" w:rsidRPr="004976B6">
        <w:rPr>
          <w:rFonts w:asciiTheme="minorHAnsi" w:hAnsiTheme="minorHAnsi"/>
          <w:i/>
          <w:color w:val="0070C0"/>
          <w:lang w:val="en-US"/>
        </w:rPr>
        <w:t xml:space="preserve">The </w:t>
      </w:r>
      <w:r w:rsidR="00E0253D" w:rsidRPr="004976B6">
        <w:rPr>
          <w:rFonts w:asciiTheme="minorHAnsi" w:hAnsiTheme="minorHAnsi"/>
          <w:i/>
          <w:color w:val="0070C0"/>
          <w:lang w:val="en-US"/>
        </w:rPr>
        <w:t xml:space="preserve">Bidder </w:t>
      </w:r>
      <w:r w:rsidR="005B101D" w:rsidRPr="004976B6">
        <w:rPr>
          <w:rFonts w:asciiTheme="minorHAnsi" w:hAnsiTheme="minorHAnsi"/>
          <w:i/>
          <w:color w:val="0070C0"/>
          <w:lang w:val="en-US"/>
        </w:rPr>
        <w:t xml:space="preserve">is </w:t>
      </w:r>
      <w:r w:rsidR="00270289" w:rsidRPr="004976B6">
        <w:rPr>
          <w:rFonts w:asciiTheme="minorHAnsi" w:hAnsiTheme="minorHAnsi"/>
          <w:i/>
          <w:color w:val="0070C0"/>
          <w:lang w:val="en-US"/>
        </w:rPr>
        <w:t>requested to complete the table below with the total list of attach</w:t>
      </w:r>
      <w:r w:rsidR="00F23EBF" w:rsidRPr="004976B6">
        <w:rPr>
          <w:rFonts w:asciiTheme="minorHAnsi" w:hAnsiTheme="minorHAnsi"/>
          <w:i/>
          <w:color w:val="0070C0"/>
          <w:lang w:val="en-US"/>
        </w:rPr>
        <w:t>ment following this a</w:t>
      </w:r>
      <w:r w:rsidR="00270289" w:rsidRPr="004976B6">
        <w:rPr>
          <w:rFonts w:asciiTheme="minorHAnsi" w:hAnsiTheme="minorHAnsi"/>
          <w:i/>
          <w:color w:val="0070C0"/>
          <w:lang w:val="en-US"/>
        </w:rPr>
        <w:t xml:space="preserve">ppendix according to the described name structure. The </w:t>
      </w:r>
      <w:r w:rsidR="00E0253D" w:rsidRPr="004976B6">
        <w:rPr>
          <w:rFonts w:asciiTheme="minorHAnsi" w:hAnsiTheme="minorHAnsi"/>
          <w:i/>
          <w:color w:val="0070C0"/>
          <w:lang w:val="en-US"/>
        </w:rPr>
        <w:t xml:space="preserve">Bidder </w:t>
      </w:r>
      <w:r w:rsidR="00270289" w:rsidRPr="004976B6">
        <w:rPr>
          <w:rFonts w:asciiTheme="minorHAnsi" w:hAnsiTheme="minorHAnsi"/>
          <w:i/>
          <w:color w:val="0070C0"/>
          <w:lang w:val="en-US"/>
        </w:rPr>
        <w:t>should indicate if any of the liste</w:t>
      </w:r>
      <w:r w:rsidR="006F536F" w:rsidRPr="004976B6">
        <w:rPr>
          <w:rFonts w:asciiTheme="minorHAnsi" w:hAnsiTheme="minorHAnsi"/>
          <w:i/>
          <w:color w:val="0070C0"/>
          <w:lang w:val="en-US"/>
        </w:rPr>
        <w:t>d sub attachments are not used.</w:t>
      </w:r>
      <w:r w:rsidRPr="004976B6">
        <w:rPr>
          <w:rFonts w:asciiTheme="minorHAnsi" w:hAnsiTheme="minorHAnsi"/>
          <w:i/>
          <w:color w:val="0070C0"/>
          <w:lang w:val="en-US"/>
        </w:rPr>
        <w:t>&gt;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30"/>
        <w:gridCol w:w="1984"/>
      </w:tblGrid>
      <w:tr w:rsidR="00147C50" w:rsidRPr="00EA02D2" w14:paraId="105196DB" w14:textId="77777777" w:rsidTr="003B2E1B">
        <w:trPr>
          <w:trHeight w:val="4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768401A" w14:textId="77777777" w:rsidR="00147C50" w:rsidRPr="00EA02D2" w:rsidRDefault="00147C50" w:rsidP="003B2E1B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Annexes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56FE283" w14:textId="77777777" w:rsidR="00147C50" w:rsidRPr="00EA02D2" w:rsidRDefault="00147C50" w:rsidP="003B2E1B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EA02D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Attached </w:t>
            </w:r>
          </w:p>
        </w:tc>
      </w:tr>
      <w:tr w:rsidR="00147C50" w:rsidRPr="00EA02D2" w14:paraId="74D70A99" w14:textId="77777777" w:rsidTr="003B2E1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0C2D" w14:textId="6F6F3CFC" w:rsidR="00147C50" w:rsidRPr="00EA02D2" w:rsidRDefault="00147C50" w:rsidP="00147C50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A02D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Annex 1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– Contractor solution specification form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F22A" w14:textId="77777777" w:rsidR="00147C50" w:rsidRPr="00EA02D2" w:rsidRDefault="00147C50" w:rsidP="003B2E1B">
            <w:pPr>
              <w:pStyle w:val="Brdtekstpaaflgende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x</w:t>
            </w:r>
          </w:p>
        </w:tc>
      </w:tr>
    </w:tbl>
    <w:p w14:paraId="5939F67E" w14:textId="32633E73" w:rsidR="00085231" w:rsidRPr="002730FD" w:rsidRDefault="00085231" w:rsidP="00AF4D33">
      <w:pPr>
        <w:rPr>
          <w:rFonts w:asciiTheme="minorHAnsi" w:hAnsiTheme="minorHAnsi"/>
          <w:lang w:val="en-US"/>
        </w:rPr>
      </w:pPr>
    </w:p>
    <w:sectPr w:rsidR="00085231" w:rsidRPr="002730FD" w:rsidSect="001E005D">
      <w:headerReference w:type="default" r:id="rId12"/>
      <w:footerReference w:type="default" r:id="rId13"/>
      <w:pgSz w:w="11907" w:h="16840" w:code="9"/>
      <w:pgMar w:top="1418" w:right="1418" w:bottom="1418" w:left="1418" w:header="680" w:footer="709" w:gutter="0"/>
      <w:paperSrc w:first="3" w:other="3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D2E63" w14:textId="77777777" w:rsidR="00A41FF8" w:rsidRDefault="00A41FF8" w:rsidP="0006397D">
      <w:r>
        <w:separator/>
      </w:r>
    </w:p>
  </w:endnote>
  <w:endnote w:type="continuationSeparator" w:id="0">
    <w:p w14:paraId="117C89CE" w14:textId="77777777" w:rsidR="00A41FF8" w:rsidRDefault="00A41FF8" w:rsidP="0006397D">
      <w:r>
        <w:continuationSeparator/>
      </w:r>
    </w:p>
  </w:endnote>
  <w:endnote w:type="continuationNotice" w:id="1">
    <w:p w14:paraId="54BC0747" w14:textId="77777777" w:rsidR="00A41FF8" w:rsidRDefault="00A41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????">
    <w:altName w:val="MS Mincho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0396912"/>
      <w:docPartObj>
        <w:docPartGallery w:val="Page Numbers (Bottom of Page)"/>
        <w:docPartUnique/>
      </w:docPartObj>
    </w:sdtPr>
    <w:sdtEndPr/>
    <w:sdtContent>
      <w:p w14:paraId="0BAA6613" w14:textId="77777777" w:rsidR="00D65971" w:rsidRPr="00E13A9A" w:rsidRDefault="00D65971" w:rsidP="00D65971">
        <w:pPr>
          <w:pStyle w:val="Bunntekst"/>
          <w:rPr>
            <w:rStyle w:val="Sidetall"/>
            <w:smallCaps w:val="0"/>
            <w:sz w:val="18"/>
            <w:szCs w:val="18"/>
            <w:lang w:val="en-GB"/>
          </w:rPr>
        </w:pPr>
        <w:r w:rsidRPr="00613237">
          <w:rPr>
            <w:sz w:val="18"/>
            <w:szCs w:val="18"/>
            <w:lang w:val="en-US"/>
          </w:rPr>
          <w:tab/>
          <w:t>&lt;Contractor name&gt;</w:t>
        </w:r>
        <w:r w:rsidRPr="00613237">
          <w:rPr>
            <w:sz w:val="18"/>
            <w:szCs w:val="18"/>
            <w:lang w:val="en-US"/>
          </w:rPr>
          <w:tab/>
          <w:t xml:space="preserve"> </w:t>
        </w:r>
        <w:r w:rsidRPr="005A4BCB">
          <w:rPr>
            <w:sz w:val="18"/>
            <w:szCs w:val="18"/>
            <w:lang w:val="en-US"/>
          </w:rPr>
          <w:t xml:space="preserve">Page </w:t>
        </w:r>
        <w:r w:rsidRPr="005A4BCB">
          <w:rPr>
            <w:smallCaps w:val="0"/>
            <w:sz w:val="18"/>
            <w:szCs w:val="18"/>
          </w:rPr>
          <w:fldChar w:fldCharType="begin"/>
        </w:r>
        <w:r w:rsidRPr="005A4BCB">
          <w:rPr>
            <w:sz w:val="18"/>
            <w:szCs w:val="18"/>
            <w:lang w:val="en-US"/>
          </w:rPr>
          <w:instrText xml:space="preserve"> PAGE </w:instrText>
        </w:r>
        <w:r w:rsidRPr="005A4BCB">
          <w:rPr>
            <w:smallCaps w:val="0"/>
            <w:sz w:val="18"/>
            <w:szCs w:val="18"/>
          </w:rPr>
          <w:fldChar w:fldCharType="separate"/>
        </w:r>
        <w:r w:rsidRPr="00D65971">
          <w:rPr>
            <w:smallCaps w:val="0"/>
            <w:sz w:val="18"/>
            <w:szCs w:val="18"/>
            <w:lang w:val="en-GB"/>
          </w:rPr>
          <w:t>2</w:t>
        </w:r>
        <w:r w:rsidRPr="005A4BCB">
          <w:rPr>
            <w:smallCaps w:val="0"/>
            <w:sz w:val="18"/>
            <w:szCs w:val="18"/>
          </w:rPr>
          <w:fldChar w:fldCharType="end"/>
        </w:r>
        <w:r w:rsidRPr="005A4BCB">
          <w:rPr>
            <w:sz w:val="18"/>
            <w:szCs w:val="18"/>
            <w:lang w:val="en-US"/>
          </w:rPr>
          <w:t xml:space="preserve"> of </w:t>
        </w:r>
        <w:r w:rsidRPr="005A4BCB">
          <w:rPr>
            <w:rStyle w:val="Sidetall"/>
            <w:smallCaps w:val="0"/>
            <w:sz w:val="18"/>
            <w:szCs w:val="18"/>
          </w:rPr>
          <w:fldChar w:fldCharType="begin"/>
        </w:r>
        <w:r w:rsidRPr="005A4BCB">
          <w:rPr>
            <w:rStyle w:val="Sidetall"/>
            <w:sz w:val="18"/>
            <w:szCs w:val="18"/>
            <w:lang w:val="en-US"/>
          </w:rPr>
          <w:instrText xml:space="preserve"> NUMPAGES </w:instrText>
        </w:r>
        <w:r w:rsidRPr="005A4BCB">
          <w:rPr>
            <w:rStyle w:val="Sidetall"/>
            <w:smallCaps w:val="0"/>
            <w:sz w:val="18"/>
            <w:szCs w:val="18"/>
          </w:rPr>
          <w:fldChar w:fldCharType="separate"/>
        </w:r>
        <w:r w:rsidRPr="00D65971">
          <w:rPr>
            <w:rStyle w:val="Sidetall"/>
            <w:smallCaps w:val="0"/>
            <w:sz w:val="18"/>
            <w:szCs w:val="18"/>
            <w:lang w:val="en-GB"/>
          </w:rPr>
          <w:t>46</w:t>
        </w:r>
        <w:r w:rsidRPr="005A4BCB">
          <w:rPr>
            <w:rStyle w:val="Sidetall"/>
            <w:smallCaps w:val="0"/>
            <w:sz w:val="18"/>
            <w:szCs w:val="18"/>
          </w:rPr>
          <w:fldChar w:fldCharType="end"/>
        </w:r>
      </w:p>
      <w:p w14:paraId="231AA83E" w14:textId="77777777" w:rsidR="00D65971" w:rsidRPr="00E13A9A" w:rsidRDefault="00D65971" w:rsidP="00D65971">
        <w:pPr>
          <w:pStyle w:val="Bunntekst"/>
          <w:jc w:val="center"/>
          <w:rPr>
            <w:rStyle w:val="Sidetall"/>
            <w:smallCaps w:val="0"/>
            <w:sz w:val="18"/>
            <w:szCs w:val="18"/>
            <w:lang w:val="en-GB"/>
          </w:rPr>
        </w:pPr>
      </w:p>
      <w:p w14:paraId="50B514FC" w14:textId="374CF095" w:rsidR="00D65971" w:rsidRPr="00526927" w:rsidRDefault="00AF13C5" w:rsidP="00D65971">
        <w:pPr>
          <w:pStyle w:val="Bunntekst"/>
          <w:jc w:val="center"/>
          <w:rPr>
            <w:rStyle w:val="Sidetall"/>
            <w:smallCaps w:val="0"/>
            <w:sz w:val="18"/>
            <w:szCs w:val="18"/>
            <w:lang w:val="en-GB"/>
          </w:rPr>
        </w:pPr>
        <w:r w:rsidRPr="00526927">
          <w:rPr>
            <w:rStyle w:val="Sidetall"/>
            <w:sz w:val="18"/>
            <w:szCs w:val="18"/>
            <w:lang w:val="en-GB"/>
          </w:rPr>
          <w:t>Rv3 og Rv25 Hamar-Elverum</w:t>
        </w:r>
      </w:p>
      <w:p w14:paraId="293EC84B" w14:textId="3BF9B72F" w:rsidR="00D65971" w:rsidRPr="00AF13C5" w:rsidRDefault="00D65971" w:rsidP="00D65971">
        <w:pPr>
          <w:pStyle w:val="Bunntekst"/>
          <w:rPr>
            <w:smallCaps w:val="0"/>
            <w:sz w:val="18"/>
            <w:szCs w:val="18"/>
            <w:lang w:val="en-GB"/>
          </w:rPr>
        </w:pPr>
        <w:r w:rsidRPr="00526927">
          <w:rPr>
            <w:rStyle w:val="Sidetall"/>
            <w:sz w:val="18"/>
            <w:szCs w:val="18"/>
            <w:lang w:val="en-GB"/>
          </w:rPr>
          <w:t xml:space="preserve">Sign. </w:t>
        </w:r>
        <w:r w:rsidRPr="00AF13C5">
          <w:rPr>
            <w:rStyle w:val="Sidetall"/>
            <w:sz w:val="18"/>
            <w:szCs w:val="18"/>
            <w:lang w:val="en-GB"/>
          </w:rPr>
          <w:t>Customer</w:t>
        </w:r>
        <w:r w:rsidRPr="00AF13C5">
          <w:rPr>
            <w:rStyle w:val="Sidetall"/>
            <w:sz w:val="18"/>
            <w:szCs w:val="18"/>
            <w:lang w:val="en-GB"/>
          </w:rPr>
          <w:tab/>
        </w:r>
        <w:r w:rsidRPr="00AF13C5">
          <w:rPr>
            <w:rStyle w:val="Sidetall"/>
            <w:sz w:val="18"/>
            <w:szCs w:val="18"/>
            <w:lang w:val="en-GB"/>
          </w:rPr>
          <w:tab/>
          <w:t>Sign. Contractor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FF62D" w14:textId="77777777" w:rsidR="00A41FF8" w:rsidRDefault="00A41FF8" w:rsidP="0006397D">
      <w:r>
        <w:separator/>
      </w:r>
    </w:p>
  </w:footnote>
  <w:footnote w:type="continuationSeparator" w:id="0">
    <w:p w14:paraId="16BC1462" w14:textId="77777777" w:rsidR="00A41FF8" w:rsidRDefault="00A41FF8" w:rsidP="0006397D">
      <w:r>
        <w:continuationSeparator/>
      </w:r>
    </w:p>
  </w:footnote>
  <w:footnote w:type="continuationNotice" w:id="1">
    <w:p w14:paraId="251BDC54" w14:textId="77777777" w:rsidR="00A41FF8" w:rsidRDefault="00A41F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B57E0" w14:textId="52C2C0AD" w:rsidR="006E5348" w:rsidRPr="001677B1" w:rsidRDefault="0099148E">
    <w:pPr>
      <w:pStyle w:val="Topptekst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AutoPASS </w:t>
    </w:r>
    <w:r w:rsidR="001677B1" w:rsidRPr="001677B1">
      <w:rPr>
        <w:sz w:val="18"/>
        <w:szCs w:val="18"/>
        <w:lang w:val="en-US"/>
      </w:rPr>
      <w:t>CPE Procurement</w:t>
    </w:r>
    <w:r w:rsidR="002730FD" w:rsidRPr="001677B1">
      <w:rPr>
        <w:sz w:val="18"/>
        <w:szCs w:val="18"/>
        <w:lang w:val="en-US"/>
      </w:rPr>
      <w:t xml:space="preserve"> </w:t>
    </w:r>
    <w:r w:rsidR="006E5348" w:rsidRPr="001677B1">
      <w:rPr>
        <w:sz w:val="18"/>
        <w:szCs w:val="18"/>
        <w:lang w:val="en-US"/>
      </w:rPr>
      <w:t>SSA-</w:t>
    </w:r>
    <w:r w:rsidR="00800298">
      <w:rPr>
        <w:sz w:val="18"/>
        <w:szCs w:val="18"/>
        <w:lang w:val="en-US"/>
      </w:rPr>
      <w:t>V</w:t>
    </w:r>
    <w:r w:rsidR="006E5348" w:rsidRPr="001677B1">
      <w:rPr>
        <w:sz w:val="18"/>
        <w:szCs w:val="18"/>
        <w:lang w:val="en-US"/>
      </w:rPr>
      <w:t xml:space="preserve"> Appendix 2</w:t>
    </w:r>
    <w:r w:rsidR="006E5348" w:rsidRPr="001677B1">
      <w:rPr>
        <w:sz w:val="18"/>
        <w:szCs w:val="18"/>
        <w:lang w:val="en-US"/>
      </w:rPr>
      <w:tab/>
    </w:r>
    <w:r w:rsidR="006E5348" w:rsidRPr="001677B1">
      <w:rPr>
        <w:sz w:val="18"/>
        <w:szCs w:val="18"/>
        <w:lang w:val="en-US"/>
      </w:rPr>
      <w:tab/>
    </w:r>
    <w:r w:rsidR="006E5348" w:rsidRPr="001677B1">
      <w:rPr>
        <w:noProof/>
        <w:sz w:val="18"/>
        <w:szCs w:val="18"/>
        <w:lang w:val="en-US"/>
      </w:rPr>
      <w:t xml:space="preserve"> </w:t>
    </w:r>
  </w:p>
  <w:p w14:paraId="0A01BD0E" w14:textId="77777777" w:rsidR="006E5348" w:rsidRPr="001677B1" w:rsidRDefault="006E5348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811BC3"/>
    <w:multiLevelType w:val="hybridMultilevel"/>
    <w:tmpl w:val="5C1C1EF6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5627B86"/>
    <w:multiLevelType w:val="hybridMultilevel"/>
    <w:tmpl w:val="2DDCDC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E1DE5"/>
    <w:multiLevelType w:val="hybridMultilevel"/>
    <w:tmpl w:val="8758D30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F878A9"/>
    <w:multiLevelType w:val="hybridMultilevel"/>
    <w:tmpl w:val="5B2C0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D933E9"/>
    <w:multiLevelType w:val="hybridMultilevel"/>
    <w:tmpl w:val="75A23842"/>
    <w:lvl w:ilvl="0" w:tplc="5888CD0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3159BD"/>
    <w:multiLevelType w:val="hybridMultilevel"/>
    <w:tmpl w:val="B87AD58C"/>
    <w:lvl w:ilvl="0" w:tplc="8902B4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24234"/>
    <w:multiLevelType w:val="hybridMultilevel"/>
    <w:tmpl w:val="30BE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86FFC"/>
    <w:multiLevelType w:val="hybridMultilevel"/>
    <w:tmpl w:val="F0544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A7D0E"/>
    <w:multiLevelType w:val="hybridMultilevel"/>
    <w:tmpl w:val="62DAA77E"/>
    <w:lvl w:ilvl="0" w:tplc="0414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E8C43988">
      <w:start w:val="1"/>
      <w:numFmt w:val="lowerLetter"/>
      <w:pStyle w:val="Bokstavliste2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DE61E99"/>
    <w:multiLevelType w:val="singleLevel"/>
    <w:tmpl w:val="4484F2AC"/>
    <w:lvl w:ilvl="0">
      <w:start w:val="1"/>
      <w:numFmt w:val="decimal"/>
      <w:pStyle w:val="Nummerliste2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19B3BCB"/>
    <w:multiLevelType w:val="multilevel"/>
    <w:tmpl w:val="BBBE14C4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148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06538B"/>
    <w:multiLevelType w:val="hybridMultilevel"/>
    <w:tmpl w:val="A670AB0E"/>
    <w:lvl w:ilvl="0" w:tplc="5888CD0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186945"/>
    <w:multiLevelType w:val="hybridMultilevel"/>
    <w:tmpl w:val="8C564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1D62"/>
    <w:multiLevelType w:val="hybridMultilevel"/>
    <w:tmpl w:val="E9A06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797A8A"/>
    <w:multiLevelType w:val="hybridMultilevel"/>
    <w:tmpl w:val="2B4C7C54"/>
    <w:lvl w:ilvl="0" w:tplc="130ABE08">
      <w:start w:val="1"/>
      <w:numFmt w:val="bullet"/>
      <w:pStyle w:val="Nummerertlisteinnrykk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40581EB1"/>
    <w:multiLevelType w:val="hybridMultilevel"/>
    <w:tmpl w:val="466CF974"/>
    <w:lvl w:ilvl="0" w:tplc="99C242E4">
      <w:start w:val="3"/>
      <w:numFmt w:val="bullet"/>
      <w:pStyle w:val="ku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AF25ED"/>
    <w:multiLevelType w:val="hybridMultilevel"/>
    <w:tmpl w:val="47169AE0"/>
    <w:lvl w:ilvl="0" w:tplc="5888CD0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085A87"/>
    <w:multiLevelType w:val="hybridMultilevel"/>
    <w:tmpl w:val="785CE350"/>
    <w:lvl w:ilvl="0" w:tplc="0A4074C8">
      <w:start w:val="3"/>
      <w:numFmt w:val="bullet"/>
      <w:pStyle w:val="liste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47202C"/>
    <w:multiLevelType w:val="multilevel"/>
    <w:tmpl w:val="CC9AC97E"/>
    <w:styleLink w:val="WW8Num1"/>
    <w:lvl w:ilvl="0">
      <w:numFmt w:val="bullet"/>
      <w:lvlText w:val="-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9F21C7D"/>
    <w:multiLevelType w:val="multilevel"/>
    <w:tmpl w:val="57D2A576"/>
    <w:lvl w:ilvl="0">
      <w:start w:val="1"/>
      <w:numFmt w:val="decimal"/>
      <w:pStyle w:val="Overskrift1"/>
      <w:lvlText w:val="%1."/>
      <w:lvlJc w:val="left"/>
      <w:pPr>
        <w:ind w:left="431" w:hanging="431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pStyle w:val="Overskrift2"/>
      <w:lvlText w:val="%1.%2"/>
      <w:lvlJc w:val="left"/>
      <w:pPr>
        <w:ind w:left="578" w:hanging="578"/>
      </w:pPr>
      <w:rPr>
        <w:rFonts w:ascii="Arial" w:hAnsi="Arial" w:cs="Times New Roman" w:hint="default"/>
        <w:b/>
        <w:i w:val="0"/>
        <w:color w:val="auto"/>
        <w:sz w:val="26"/>
      </w:rPr>
    </w:lvl>
    <w:lvl w:ilvl="2">
      <w:start w:val="1"/>
      <w:numFmt w:val="decimal"/>
      <w:pStyle w:val="Overskrift3"/>
      <w:lvlText w:val="%1.%2.%3"/>
      <w:lvlJc w:val="left"/>
      <w:pPr>
        <w:ind w:left="0" w:firstLine="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F761E77"/>
    <w:multiLevelType w:val="hybridMultilevel"/>
    <w:tmpl w:val="84A89926"/>
    <w:lvl w:ilvl="0" w:tplc="D4E03C84">
      <w:start w:val="1"/>
      <w:numFmt w:val="bullet"/>
      <w:pStyle w:val="Punktliste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44BCD"/>
    <w:multiLevelType w:val="hybridMultilevel"/>
    <w:tmpl w:val="8E9EE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FE7411"/>
    <w:multiLevelType w:val="hybridMultilevel"/>
    <w:tmpl w:val="5A7A863C"/>
    <w:lvl w:ilvl="0" w:tplc="25D00C64">
      <w:start w:val="1"/>
      <w:numFmt w:val="bullet"/>
      <w:pStyle w:val="Style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0C71EF"/>
    <w:multiLevelType w:val="hybridMultilevel"/>
    <w:tmpl w:val="4CB2ADB2"/>
    <w:lvl w:ilvl="0" w:tplc="5888CD0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A4A458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7637AD"/>
    <w:multiLevelType w:val="hybridMultilevel"/>
    <w:tmpl w:val="45C4EBBC"/>
    <w:lvl w:ilvl="0" w:tplc="B802A9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14468"/>
    <w:multiLevelType w:val="hybridMultilevel"/>
    <w:tmpl w:val="3010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C7016"/>
    <w:multiLevelType w:val="hybridMultilevel"/>
    <w:tmpl w:val="19CAB39C"/>
    <w:lvl w:ilvl="0" w:tplc="086EB7DE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60CF5"/>
    <w:multiLevelType w:val="hybridMultilevel"/>
    <w:tmpl w:val="EB5811B2"/>
    <w:lvl w:ilvl="0" w:tplc="1D164E42">
      <w:start w:val="1"/>
      <w:numFmt w:val="lowerLetter"/>
      <w:pStyle w:val="Bokstavliste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7ED3B27"/>
    <w:multiLevelType w:val="hybridMultilevel"/>
    <w:tmpl w:val="8EFA91BE"/>
    <w:lvl w:ilvl="0" w:tplc="8D22EC9A">
      <w:start w:val="1"/>
      <w:numFmt w:val="lowerLetter"/>
      <w:pStyle w:val="bokstavliste3"/>
      <w:lvlText w:val="(%1)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BFF6587"/>
    <w:multiLevelType w:val="hybridMultilevel"/>
    <w:tmpl w:val="B4049704"/>
    <w:lvl w:ilvl="0" w:tplc="5888CD0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496EF6"/>
    <w:multiLevelType w:val="hybridMultilevel"/>
    <w:tmpl w:val="27FAEB98"/>
    <w:lvl w:ilvl="0" w:tplc="5888CD0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2C4D23"/>
    <w:multiLevelType w:val="hybridMultilevel"/>
    <w:tmpl w:val="1A50B66A"/>
    <w:lvl w:ilvl="0" w:tplc="5888CD0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BA632A"/>
    <w:multiLevelType w:val="hybridMultilevel"/>
    <w:tmpl w:val="797268C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8"/>
  </w:num>
  <w:num w:numId="4">
    <w:abstractNumId w:val="15"/>
  </w:num>
  <w:num w:numId="5">
    <w:abstractNumId w:val="29"/>
  </w:num>
  <w:num w:numId="6">
    <w:abstractNumId w:val="18"/>
  </w:num>
  <w:num w:numId="7">
    <w:abstractNumId w:val="16"/>
  </w:num>
  <w:num w:numId="8">
    <w:abstractNumId w:val="19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1"/>
  </w:num>
  <w:num w:numId="13">
    <w:abstractNumId w:val="27"/>
  </w:num>
  <w:num w:numId="14">
    <w:abstractNumId w:val="23"/>
  </w:num>
  <w:num w:numId="15">
    <w:abstractNumId w:val="3"/>
  </w:num>
  <w:num w:numId="16">
    <w:abstractNumId w:val="25"/>
  </w:num>
  <w:num w:numId="17">
    <w:abstractNumId w:val="20"/>
  </w:num>
  <w:num w:numId="18">
    <w:abstractNumId w:val="20"/>
  </w:num>
  <w:num w:numId="19">
    <w:abstractNumId w:val="7"/>
  </w:num>
  <w:num w:numId="20">
    <w:abstractNumId w:val="33"/>
  </w:num>
  <w:num w:numId="21">
    <w:abstractNumId w:val="4"/>
  </w:num>
  <w:num w:numId="22">
    <w:abstractNumId w:val="31"/>
  </w:num>
  <w:num w:numId="23">
    <w:abstractNumId w:val="17"/>
  </w:num>
  <w:num w:numId="24">
    <w:abstractNumId w:val="24"/>
  </w:num>
  <w:num w:numId="25">
    <w:abstractNumId w:val="14"/>
  </w:num>
  <w:num w:numId="26">
    <w:abstractNumId w:val="5"/>
  </w:num>
  <w:num w:numId="27">
    <w:abstractNumId w:val="22"/>
  </w:num>
  <w:num w:numId="28">
    <w:abstractNumId w:val="32"/>
  </w:num>
  <w:num w:numId="29">
    <w:abstractNumId w:val="12"/>
  </w:num>
  <w:num w:numId="30">
    <w:abstractNumId w:val="26"/>
  </w:num>
  <w:num w:numId="31">
    <w:abstractNumId w:val="20"/>
  </w:num>
  <w:num w:numId="32">
    <w:abstractNumId w:val="2"/>
  </w:num>
  <w:num w:numId="33">
    <w:abstractNumId w:val="20"/>
  </w:num>
  <w:num w:numId="34">
    <w:abstractNumId w:val="1"/>
  </w:num>
  <w:num w:numId="35">
    <w:abstractNumId w:val="8"/>
  </w:num>
  <w:num w:numId="36">
    <w:abstractNumId w:val="13"/>
  </w:num>
  <w:num w:numId="37">
    <w:abstractNumId w:val="6"/>
  </w:num>
  <w:num w:numId="38">
    <w:abstractNumId w:val="11"/>
  </w:num>
  <w:num w:numId="39">
    <w:abstractNumId w:val="20"/>
  </w:num>
  <w:num w:numId="40">
    <w:abstractNumId w:val="20"/>
  </w:num>
  <w:num w:numId="4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0" w:nlCheck="1" w:checkStyle="0"/>
  <w:proofState w:spelling="clean" w:grammar="clean"/>
  <w:defaultTabStop w:val="709"/>
  <w:hyphenationZone w:val="425"/>
  <w:doNotHyphenateCaps/>
  <w:drawingGridHorizontalSpacing w:val="11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mportQuestion" w:val="1"/>
  </w:docVars>
  <w:rsids>
    <w:rsidRoot w:val="007342F6"/>
    <w:rsid w:val="000006E5"/>
    <w:rsid w:val="00004509"/>
    <w:rsid w:val="00006328"/>
    <w:rsid w:val="000067F9"/>
    <w:rsid w:val="000079D3"/>
    <w:rsid w:val="00010C66"/>
    <w:rsid w:val="000226C4"/>
    <w:rsid w:val="0003356B"/>
    <w:rsid w:val="00042248"/>
    <w:rsid w:val="00046D3F"/>
    <w:rsid w:val="000473B7"/>
    <w:rsid w:val="000500E3"/>
    <w:rsid w:val="00053C94"/>
    <w:rsid w:val="000543E6"/>
    <w:rsid w:val="0005702D"/>
    <w:rsid w:val="00057883"/>
    <w:rsid w:val="0006397D"/>
    <w:rsid w:val="00064DBE"/>
    <w:rsid w:val="000679BF"/>
    <w:rsid w:val="0007076B"/>
    <w:rsid w:val="00071ACC"/>
    <w:rsid w:val="00082D0F"/>
    <w:rsid w:val="00085231"/>
    <w:rsid w:val="00092963"/>
    <w:rsid w:val="00092D43"/>
    <w:rsid w:val="000932F6"/>
    <w:rsid w:val="00097D07"/>
    <w:rsid w:val="000A24E4"/>
    <w:rsid w:val="000E0F8E"/>
    <w:rsid w:val="00100B79"/>
    <w:rsid w:val="00105DC0"/>
    <w:rsid w:val="00106A8F"/>
    <w:rsid w:val="00114A8D"/>
    <w:rsid w:val="00117121"/>
    <w:rsid w:val="00123117"/>
    <w:rsid w:val="001316FD"/>
    <w:rsid w:val="00147C50"/>
    <w:rsid w:val="0015356D"/>
    <w:rsid w:val="0015449A"/>
    <w:rsid w:val="00162883"/>
    <w:rsid w:val="001677B1"/>
    <w:rsid w:val="00172EEA"/>
    <w:rsid w:val="001775CC"/>
    <w:rsid w:val="0018004F"/>
    <w:rsid w:val="00182ED0"/>
    <w:rsid w:val="0018489F"/>
    <w:rsid w:val="0019047A"/>
    <w:rsid w:val="00192A53"/>
    <w:rsid w:val="00195118"/>
    <w:rsid w:val="00195BA8"/>
    <w:rsid w:val="001A6828"/>
    <w:rsid w:val="001A79FB"/>
    <w:rsid w:val="001C24F7"/>
    <w:rsid w:val="001C6B37"/>
    <w:rsid w:val="001D0BDD"/>
    <w:rsid w:val="001D3ADD"/>
    <w:rsid w:val="001D4A22"/>
    <w:rsid w:val="001E005D"/>
    <w:rsid w:val="001E6AC3"/>
    <w:rsid w:val="001F0D0F"/>
    <w:rsid w:val="001F437C"/>
    <w:rsid w:val="00202887"/>
    <w:rsid w:val="00203538"/>
    <w:rsid w:val="002040B9"/>
    <w:rsid w:val="002050BE"/>
    <w:rsid w:val="0020583C"/>
    <w:rsid w:val="0021126B"/>
    <w:rsid w:val="00214066"/>
    <w:rsid w:val="00214B61"/>
    <w:rsid w:val="002202BD"/>
    <w:rsid w:val="00224CD0"/>
    <w:rsid w:val="00226A89"/>
    <w:rsid w:val="00244C4D"/>
    <w:rsid w:val="00250F40"/>
    <w:rsid w:val="00257B92"/>
    <w:rsid w:val="00262BA1"/>
    <w:rsid w:val="0026611B"/>
    <w:rsid w:val="00266E76"/>
    <w:rsid w:val="00270289"/>
    <w:rsid w:val="002730FD"/>
    <w:rsid w:val="00274739"/>
    <w:rsid w:val="00275D29"/>
    <w:rsid w:val="00276E92"/>
    <w:rsid w:val="002805E4"/>
    <w:rsid w:val="002813A0"/>
    <w:rsid w:val="00287A2A"/>
    <w:rsid w:val="00291F08"/>
    <w:rsid w:val="002A41A5"/>
    <w:rsid w:val="002B10F2"/>
    <w:rsid w:val="002B2085"/>
    <w:rsid w:val="002B492B"/>
    <w:rsid w:val="002B738F"/>
    <w:rsid w:val="002D0528"/>
    <w:rsid w:val="002D7E71"/>
    <w:rsid w:val="002F5FC5"/>
    <w:rsid w:val="003006BA"/>
    <w:rsid w:val="00303223"/>
    <w:rsid w:val="003073EF"/>
    <w:rsid w:val="00310E1E"/>
    <w:rsid w:val="00311FE4"/>
    <w:rsid w:val="00313AA5"/>
    <w:rsid w:val="00325139"/>
    <w:rsid w:val="00331B57"/>
    <w:rsid w:val="00331EF7"/>
    <w:rsid w:val="00335756"/>
    <w:rsid w:val="0034005B"/>
    <w:rsid w:val="00340BD7"/>
    <w:rsid w:val="00345AA0"/>
    <w:rsid w:val="003466AB"/>
    <w:rsid w:val="00347C57"/>
    <w:rsid w:val="00364BB6"/>
    <w:rsid w:val="00366500"/>
    <w:rsid w:val="003768CC"/>
    <w:rsid w:val="00380B57"/>
    <w:rsid w:val="003916C9"/>
    <w:rsid w:val="0039404F"/>
    <w:rsid w:val="003A0713"/>
    <w:rsid w:val="003A1A53"/>
    <w:rsid w:val="003A44A2"/>
    <w:rsid w:val="003A553F"/>
    <w:rsid w:val="003A6E31"/>
    <w:rsid w:val="003C20D6"/>
    <w:rsid w:val="003C26EB"/>
    <w:rsid w:val="003C6798"/>
    <w:rsid w:val="003D7546"/>
    <w:rsid w:val="003D7C4A"/>
    <w:rsid w:val="003E1855"/>
    <w:rsid w:val="003F20CE"/>
    <w:rsid w:val="003F4B96"/>
    <w:rsid w:val="003F51BA"/>
    <w:rsid w:val="003F6441"/>
    <w:rsid w:val="00403A31"/>
    <w:rsid w:val="00406EF0"/>
    <w:rsid w:val="00407C84"/>
    <w:rsid w:val="0041152E"/>
    <w:rsid w:val="00414DD3"/>
    <w:rsid w:val="00423FA2"/>
    <w:rsid w:val="00425461"/>
    <w:rsid w:val="00432222"/>
    <w:rsid w:val="0044515C"/>
    <w:rsid w:val="00445646"/>
    <w:rsid w:val="004458CB"/>
    <w:rsid w:val="00461819"/>
    <w:rsid w:val="00463F49"/>
    <w:rsid w:val="00465A55"/>
    <w:rsid w:val="0047182D"/>
    <w:rsid w:val="00473474"/>
    <w:rsid w:val="004811A0"/>
    <w:rsid w:val="004878A8"/>
    <w:rsid w:val="004879BB"/>
    <w:rsid w:val="00490A6F"/>
    <w:rsid w:val="004923E6"/>
    <w:rsid w:val="004945A3"/>
    <w:rsid w:val="00494A9A"/>
    <w:rsid w:val="00496C7C"/>
    <w:rsid w:val="004976B6"/>
    <w:rsid w:val="004A49D8"/>
    <w:rsid w:val="004A4D97"/>
    <w:rsid w:val="004A60E6"/>
    <w:rsid w:val="004B503B"/>
    <w:rsid w:val="004B66FD"/>
    <w:rsid w:val="004C0B2F"/>
    <w:rsid w:val="004C143D"/>
    <w:rsid w:val="004C3DC1"/>
    <w:rsid w:val="004C71AA"/>
    <w:rsid w:val="004D2450"/>
    <w:rsid w:val="004D51B0"/>
    <w:rsid w:val="004E3ADF"/>
    <w:rsid w:val="004E511A"/>
    <w:rsid w:val="00507541"/>
    <w:rsid w:val="00510BA6"/>
    <w:rsid w:val="005118A8"/>
    <w:rsid w:val="00512E47"/>
    <w:rsid w:val="00525E16"/>
    <w:rsid w:val="00526927"/>
    <w:rsid w:val="005308C8"/>
    <w:rsid w:val="00537E9C"/>
    <w:rsid w:val="00541D5A"/>
    <w:rsid w:val="0055491E"/>
    <w:rsid w:val="00557E90"/>
    <w:rsid w:val="00563EB6"/>
    <w:rsid w:val="00566420"/>
    <w:rsid w:val="00571ACA"/>
    <w:rsid w:val="0057283A"/>
    <w:rsid w:val="005730CE"/>
    <w:rsid w:val="00581069"/>
    <w:rsid w:val="00583F4E"/>
    <w:rsid w:val="00586014"/>
    <w:rsid w:val="0058658D"/>
    <w:rsid w:val="00596279"/>
    <w:rsid w:val="005A0DF3"/>
    <w:rsid w:val="005A4B60"/>
    <w:rsid w:val="005A53FD"/>
    <w:rsid w:val="005A54B4"/>
    <w:rsid w:val="005B0068"/>
    <w:rsid w:val="005B101D"/>
    <w:rsid w:val="005B4592"/>
    <w:rsid w:val="005B6C71"/>
    <w:rsid w:val="005B70F2"/>
    <w:rsid w:val="005B749C"/>
    <w:rsid w:val="005C0CDE"/>
    <w:rsid w:val="005C6ABB"/>
    <w:rsid w:val="005D1801"/>
    <w:rsid w:val="005D2320"/>
    <w:rsid w:val="005D6198"/>
    <w:rsid w:val="005D7D62"/>
    <w:rsid w:val="005E2F91"/>
    <w:rsid w:val="005F19F4"/>
    <w:rsid w:val="005F671D"/>
    <w:rsid w:val="00601DD8"/>
    <w:rsid w:val="00620E12"/>
    <w:rsid w:val="00624F2B"/>
    <w:rsid w:val="00625E65"/>
    <w:rsid w:val="00627291"/>
    <w:rsid w:val="006345C8"/>
    <w:rsid w:val="00635341"/>
    <w:rsid w:val="00637404"/>
    <w:rsid w:val="006463BD"/>
    <w:rsid w:val="006466FA"/>
    <w:rsid w:val="006571C2"/>
    <w:rsid w:val="0066077A"/>
    <w:rsid w:val="00665C38"/>
    <w:rsid w:val="006715C6"/>
    <w:rsid w:val="00680FE0"/>
    <w:rsid w:val="0069342F"/>
    <w:rsid w:val="00696F8F"/>
    <w:rsid w:val="006A1E1F"/>
    <w:rsid w:val="006C055F"/>
    <w:rsid w:val="006D3B31"/>
    <w:rsid w:val="006E1884"/>
    <w:rsid w:val="006E403A"/>
    <w:rsid w:val="006E4805"/>
    <w:rsid w:val="006E5348"/>
    <w:rsid w:val="006E6076"/>
    <w:rsid w:val="006F3438"/>
    <w:rsid w:val="006F3F57"/>
    <w:rsid w:val="006F4AF8"/>
    <w:rsid w:val="006F536F"/>
    <w:rsid w:val="007010B0"/>
    <w:rsid w:val="0070211F"/>
    <w:rsid w:val="007023DE"/>
    <w:rsid w:val="007037B8"/>
    <w:rsid w:val="00710032"/>
    <w:rsid w:val="007108D2"/>
    <w:rsid w:val="007123C3"/>
    <w:rsid w:val="00723F0A"/>
    <w:rsid w:val="007248E8"/>
    <w:rsid w:val="00724B1E"/>
    <w:rsid w:val="007342F6"/>
    <w:rsid w:val="00754564"/>
    <w:rsid w:val="00755C81"/>
    <w:rsid w:val="007570CB"/>
    <w:rsid w:val="007655B9"/>
    <w:rsid w:val="00767AAA"/>
    <w:rsid w:val="007834CF"/>
    <w:rsid w:val="00797104"/>
    <w:rsid w:val="00797EDC"/>
    <w:rsid w:val="007A1955"/>
    <w:rsid w:val="007B0BD2"/>
    <w:rsid w:val="007B5DA4"/>
    <w:rsid w:val="007C0242"/>
    <w:rsid w:val="007C19F4"/>
    <w:rsid w:val="007C22CB"/>
    <w:rsid w:val="007C40ED"/>
    <w:rsid w:val="007C60C2"/>
    <w:rsid w:val="007D123F"/>
    <w:rsid w:val="007D1C54"/>
    <w:rsid w:val="007D2AD9"/>
    <w:rsid w:val="007D74DC"/>
    <w:rsid w:val="007E0A83"/>
    <w:rsid w:val="007E3ACA"/>
    <w:rsid w:val="007E6176"/>
    <w:rsid w:val="007E7C24"/>
    <w:rsid w:val="007F3BF3"/>
    <w:rsid w:val="00800298"/>
    <w:rsid w:val="00803644"/>
    <w:rsid w:val="00810686"/>
    <w:rsid w:val="00812D62"/>
    <w:rsid w:val="008173C9"/>
    <w:rsid w:val="008216EA"/>
    <w:rsid w:val="00823F35"/>
    <w:rsid w:val="00825E65"/>
    <w:rsid w:val="008307F0"/>
    <w:rsid w:val="00832E5A"/>
    <w:rsid w:val="00836056"/>
    <w:rsid w:val="00840F51"/>
    <w:rsid w:val="00841448"/>
    <w:rsid w:val="008461E4"/>
    <w:rsid w:val="008523DB"/>
    <w:rsid w:val="008547C4"/>
    <w:rsid w:val="00866830"/>
    <w:rsid w:val="00866C78"/>
    <w:rsid w:val="00867274"/>
    <w:rsid w:val="00876B33"/>
    <w:rsid w:val="00876E4B"/>
    <w:rsid w:val="00883FCE"/>
    <w:rsid w:val="008931FC"/>
    <w:rsid w:val="0089483C"/>
    <w:rsid w:val="008A2026"/>
    <w:rsid w:val="008A41C0"/>
    <w:rsid w:val="008A4419"/>
    <w:rsid w:val="008A7957"/>
    <w:rsid w:val="008B05AA"/>
    <w:rsid w:val="008B1A21"/>
    <w:rsid w:val="008B43A5"/>
    <w:rsid w:val="008B4F9C"/>
    <w:rsid w:val="008B5EDD"/>
    <w:rsid w:val="008C0F0D"/>
    <w:rsid w:val="008D2073"/>
    <w:rsid w:val="008E0429"/>
    <w:rsid w:val="008E1A05"/>
    <w:rsid w:val="008E753C"/>
    <w:rsid w:val="008F03E5"/>
    <w:rsid w:val="008F0996"/>
    <w:rsid w:val="008F297C"/>
    <w:rsid w:val="008F455A"/>
    <w:rsid w:val="008F5FB5"/>
    <w:rsid w:val="00906437"/>
    <w:rsid w:val="00906C65"/>
    <w:rsid w:val="0091334B"/>
    <w:rsid w:val="0091342B"/>
    <w:rsid w:val="00916902"/>
    <w:rsid w:val="0092543A"/>
    <w:rsid w:val="00927F76"/>
    <w:rsid w:val="0093069E"/>
    <w:rsid w:val="00930DDB"/>
    <w:rsid w:val="00934F2A"/>
    <w:rsid w:val="00943175"/>
    <w:rsid w:val="00954D26"/>
    <w:rsid w:val="009617F3"/>
    <w:rsid w:val="00966B33"/>
    <w:rsid w:val="009672B5"/>
    <w:rsid w:val="009769AA"/>
    <w:rsid w:val="0097792B"/>
    <w:rsid w:val="0098197C"/>
    <w:rsid w:val="00982142"/>
    <w:rsid w:val="00982764"/>
    <w:rsid w:val="009861F8"/>
    <w:rsid w:val="009872CE"/>
    <w:rsid w:val="0099148E"/>
    <w:rsid w:val="00993AED"/>
    <w:rsid w:val="009952DE"/>
    <w:rsid w:val="009A052E"/>
    <w:rsid w:val="009A0B53"/>
    <w:rsid w:val="009A6C07"/>
    <w:rsid w:val="009B2C91"/>
    <w:rsid w:val="009B3CBE"/>
    <w:rsid w:val="009B40C5"/>
    <w:rsid w:val="009C09C9"/>
    <w:rsid w:val="009C4A66"/>
    <w:rsid w:val="009C639B"/>
    <w:rsid w:val="009C67FE"/>
    <w:rsid w:val="009D389D"/>
    <w:rsid w:val="009D5B02"/>
    <w:rsid w:val="009E0525"/>
    <w:rsid w:val="009F3316"/>
    <w:rsid w:val="00A0221A"/>
    <w:rsid w:val="00A22ED0"/>
    <w:rsid w:val="00A26C11"/>
    <w:rsid w:val="00A33D47"/>
    <w:rsid w:val="00A34CD3"/>
    <w:rsid w:val="00A41FF8"/>
    <w:rsid w:val="00A4757B"/>
    <w:rsid w:val="00A47CE7"/>
    <w:rsid w:val="00A52FC0"/>
    <w:rsid w:val="00A54F02"/>
    <w:rsid w:val="00A630CC"/>
    <w:rsid w:val="00A70A2D"/>
    <w:rsid w:val="00A723B6"/>
    <w:rsid w:val="00A829D8"/>
    <w:rsid w:val="00A82AF1"/>
    <w:rsid w:val="00A8550A"/>
    <w:rsid w:val="00A87646"/>
    <w:rsid w:val="00A926D9"/>
    <w:rsid w:val="00A96331"/>
    <w:rsid w:val="00AA4D4D"/>
    <w:rsid w:val="00AB0C96"/>
    <w:rsid w:val="00AB0D15"/>
    <w:rsid w:val="00AB1B05"/>
    <w:rsid w:val="00AB581E"/>
    <w:rsid w:val="00AB5F82"/>
    <w:rsid w:val="00AC069E"/>
    <w:rsid w:val="00AC150F"/>
    <w:rsid w:val="00AD1ACD"/>
    <w:rsid w:val="00AD6EB9"/>
    <w:rsid w:val="00AE0189"/>
    <w:rsid w:val="00AE0768"/>
    <w:rsid w:val="00AE4152"/>
    <w:rsid w:val="00AE56D1"/>
    <w:rsid w:val="00AF13C5"/>
    <w:rsid w:val="00AF2FEA"/>
    <w:rsid w:val="00AF3EB3"/>
    <w:rsid w:val="00AF4D33"/>
    <w:rsid w:val="00B047CB"/>
    <w:rsid w:val="00B12B84"/>
    <w:rsid w:val="00B2541C"/>
    <w:rsid w:val="00B30DA6"/>
    <w:rsid w:val="00B36161"/>
    <w:rsid w:val="00B362E7"/>
    <w:rsid w:val="00B37394"/>
    <w:rsid w:val="00B374D9"/>
    <w:rsid w:val="00B44938"/>
    <w:rsid w:val="00B51F68"/>
    <w:rsid w:val="00B708F8"/>
    <w:rsid w:val="00B73358"/>
    <w:rsid w:val="00B77817"/>
    <w:rsid w:val="00B82407"/>
    <w:rsid w:val="00B824CF"/>
    <w:rsid w:val="00B9352E"/>
    <w:rsid w:val="00B94689"/>
    <w:rsid w:val="00B9723A"/>
    <w:rsid w:val="00BB0DBD"/>
    <w:rsid w:val="00BB0F60"/>
    <w:rsid w:val="00BB1A6A"/>
    <w:rsid w:val="00BC319A"/>
    <w:rsid w:val="00BC66D1"/>
    <w:rsid w:val="00BD392B"/>
    <w:rsid w:val="00BE59B8"/>
    <w:rsid w:val="00BE5A8E"/>
    <w:rsid w:val="00BE715A"/>
    <w:rsid w:val="00BF5BDE"/>
    <w:rsid w:val="00C035F2"/>
    <w:rsid w:val="00C10B9B"/>
    <w:rsid w:val="00C12F12"/>
    <w:rsid w:val="00C3046F"/>
    <w:rsid w:val="00C30DC6"/>
    <w:rsid w:val="00C32A0C"/>
    <w:rsid w:val="00C36857"/>
    <w:rsid w:val="00C37BDA"/>
    <w:rsid w:val="00C42FCB"/>
    <w:rsid w:val="00C461F6"/>
    <w:rsid w:val="00C51A5F"/>
    <w:rsid w:val="00C54316"/>
    <w:rsid w:val="00C653AE"/>
    <w:rsid w:val="00C70D4A"/>
    <w:rsid w:val="00C73C80"/>
    <w:rsid w:val="00C74B7D"/>
    <w:rsid w:val="00C842E5"/>
    <w:rsid w:val="00C8440B"/>
    <w:rsid w:val="00C844A4"/>
    <w:rsid w:val="00C91928"/>
    <w:rsid w:val="00C91C27"/>
    <w:rsid w:val="00C95568"/>
    <w:rsid w:val="00CA3F14"/>
    <w:rsid w:val="00CA689B"/>
    <w:rsid w:val="00CB3A5D"/>
    <w:rsid w:val="00CB7B31"/>
    <w:rsid w:val="00CC12F9"/>
    <w:rsid w:val="00CC207C"/>
    <w:rsid w:val="00CC2C93"/>
    <w:rsid w:val="00CC5812"/>
    <w:rsid w:val="00CD339C"/>
    <w:rsid w:val="00CD4127"/>
    <w:rsid w:val="00CD6FB2"/>
    <w:rsid w:val="00CE4C2B"/>
    <w:rsid w:val="00CF0DD9"/>
    <w:rsid w:val="00CF15C0"/>
    <w:rsid w:val="00D00831"/>
    <w:rsid w:val="00D05B88"/>
    <w:rsid w:val="00D11834"/>
    <w:rsid w:val="00D13330"/>
    <w:rsid w:val="00D22385"/>
    <w:rsid w:val="00D273A5"/>
    <w:rsid w:val="00D32883"/>
    <w:rsid w:val="00D34376"/>
    <w:rsid w:val="00D3679A"/>
    <w:rsid w:val="00D43B83"/>
    <w:rsid w:val="00D52FD4"/>
    <w:rsid w:val="00D5339A"/>
    <w:rsid w:val="00D54432"/>
    <w:rsid w:val="00D5468A"/>
    <w:rsid w:val="00D57D6F"/>
    <w:rsid w:val="00D57E41"/>
    <w:rsid w:val="00D614C1"/>
    <w:rsid w:val="00D64611"/>
    <w:rsid w:val="00D65971"/>
    <w:rsid w:val="00D73141"/>
    <w:rsid w:val="00D747DE"/>
    <w:rsid w:val="00D751FE"/>
    <w:rsid w:val="00D84A0E"/>
    <w:rsid w:val="00D93150"/>
    <w:rsid w:val="00D95A3A"/>
    <w:rsid w:val="00D96C94"/>
    <w:rsid w:val="00DA0ABF"/>
    <w:rsid w:val="00DA0E34"/>
    <w:rsid w:val="00DA1D0A"/>
    <w:rsid w:val="00DA4F3F"/>
    <w:rsid w:val="00DA52C8"/>
    <w:rsid w:val="00DB1F97"/>
    <w:rsid w:val="00DB3BC4"/>
    <w:rsid w:val="00DC3A0C"/>
    <w:rsid w:val="00DD1865"/>
    <w:rsid w:val="00DD4895"/>
    <w:rsid w:val="00DE1959"/>
    <w:rsid w:val="00DE5F5A"/>
    <w:rsid w:val="00DF1127"/>
    <w:rsid w:val="00DF1725"/>
    <w:rsid w:val="00DF22D0"/>
    <w:rsid w:val="00DF2D1F"/>
    <w:rsid w:val="00E0253D"/>
    <w:rsid w:val="00E03687"/>
    <w:rsid w:val="00E059EB"/>
    <w:rsid w:val="00E14EBE"/>
    <w:rsid w:val="00E17A81"/>
    <w:rsid w:val="00E20472"/>
    <w:rsid w:val="00E214CB"/>
    <w:rsid w:val="00E32E00"/>
    <w:rsid w:val="00E35372"/>
    <w:rsid w:val="00E449D5"/>
    <w:rsid w:val="00E45A54"/>
    <w:rsid w:val="00E56C65"/>
    <w:rsid w:val="00E57818"/>
    <w:rsid w:val="00E622C1"/>
    <w:rsid w:val="00E62A37"/>
    <w:rsid w:val="00E65D06"/>
    <w:rsid w:val="00E719AF"/>
    <w:rsid w:val="00E75684"/>
    <w:rsid w:val="00E76454"/>
    <w:rsid w:val="00E77049"/>
    <w:rsid w:val="00E8162C"/>
    <w:rsid w:val="00E921AE"/>
    <w:rsid w:val="00EB0147"/>
    <w:rsid w:val="00EC7F3B"/>
    <w:rsid w:val="00ED2C03"/>
    <w:rsid w:val="00EF4F4B"/>
    <w:rsid w:val="00EF56A0"/>
    <w:rsid w:val="00F12B8A"/>
    <w:rsid w:val="00F154D0"/>
    <w:rsid w:val="00F1638F"/>
    <w:rsid w:val="00F17F16"/>
    <w:rsid w:val="00F2001C"/>
    <w:rsid w:val="00F23EBF"/>
    <w:rsid w:val="00F25524"/>
    <w:rsid w:val="00F33609"/>
    <w:rsid w:val="00F37539"/>
    <w:rsid w:val="00F4432D"/>
    <w:rsid w:val="00F53134"/>
    <w:rsid w:val="00F5318D"/>
    <w:rsid w:val="00F64F7B"/>
    <w:rsid w:val="00F65029"/>
    <w:rsid w:val="00F666DF"/>
    <w:rsid w:val="00F70248"/>
    <w:rsid w:val="00F70809"/>
    <w:rsid w:val="00F854FE"/>
    <w:rsid w:val="00F86AD7"/>
    <w:rsid w:val="00F91E3F"/>
    <w:rsid w:val="00F96196"/>
    <w:rsid w:val="00F978C6"/>
    <w:rsid w:val="00FA0B6A"/>
    <w:rsid w:val="00FA4FC6"/>
    <w:rsid w:val="00FB1438"/>
    <w:rsid w:val="00FB4088"/>
    <w:rsid w:val="00FB42BF"/>
    <w:rsid w:val="00FB4303"/>
    <w:rsid w:val="00FC36BC"/>
    <w:rsid w:val="00FC5E0F"/>
    <w:rsid w:val="00FD0A5E"/>
    <w:rsid w:val="00FD1766"/>
    <w:rsid w:val="00FD62B8"/>
    <w:rsid w:val="00FE665C"/>
    <w:rsid w:val="00FF6F88"/>
    <w:rsid w:val="34C2E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659FFF"/>
  <w15:docId w15:val="{26541C5F-AB6B-4851-82D8-96B0D2D1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97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Overskrift1">
    <w:name w:val="heading 1"/>
    <w:aliases w:val="ICG-rapp m/nr-overskrifter nivå 1,Heading V,Heading V1,Heading V2,h1,Attribute Heading 1,New,Level 1 Topic Heading,L1,chapitre,TF-Overskrift 1,Hovedblokk,Hovedblokk1,new page/chapter,H1,Benyttes ikke!,Heading V11,Heading V3,Heading V12"/>
    <w:basedOn w:val="Normal"/>
    <w:next w:val="Normal"/>
    <w:link w:val="Overskrift1Tegn1"/>
    <w:autoRedefine/>
    <w:qFormat/>
    <w:rsid w:val="00C91928"/>
    <w:pPr>
      <w:keepNext/>
      <w:widowControl/>
      <w:numPr>
        <w:numId w:val="9"/>
      </w:numPr>
      <w:spacing w:before="600" w:after="240"/>
      <w:outlineLvl w:val="0"/>
    </w:pPr>
    <w:rPr>
      <w:b/>
      <w:bCs/>
      <w:caps/>
      <w:kern w:val="28"/>
      <w:sz w:val="28"/>
      <w:szCs w:val="32"/>
      <w:lang w:val="en-US"/>
    </w:rPr>
  </w:style>
  <w:style w:type="paragraph" w:styleId="Overskrift2">
    <w:name w:val="heading 2"/>
    <w:aliases w:val="ICG-rapp m/nr-overskrift nivå 2,H2,21,2,l2,level 2 heading,Heading 2 Char Char,Heading 2 Char1 Char Char,Heading 2 Char Char Char Char,Heading 2 Char2 Char Char Char Char,Heading 2 Char1 Char Char Char Char Char,h2,h2 Char"/>
    <w:basedOn w:val="Normal"/>
    <w:next w:val="Normal"/>
    <w:autoRedefine/>
    <w:qFormat/>
    <w:rsid w:val="00C91928"/>
    <w:pPr>
      <w:keepNext/>
      <w:widowControl/>
      <w:numPr>
        <w:ilvl w:val="1"/>
        <w:numId w:val="9"/>
      </w:numPr>
      <w:spacing w:before="120" w:after="120"/>
      <w:outlineLvl w:val="1"/>
    </w:pPr>
    <w:rPr>
      <w:b/>
      <w:bCs/>
      <w:smallCaps/>
      <w:sz w:val="26"/>
      <w:lang w:val="en-US"/>
    </w:rPr>
  </w:style>
  <w:style w:type="paragraph" w:styleId="Overskrift3">
    <w:name w:val="heading 3"/>
    <w:aliases w:val="ICG-rapp m/nr-overskrift nivå 3,H3,3,h3,l3,level 3 heading,Heading 3 Char3,Heading 3 Char2 Char,Heading 3 Char1 Char Char,Heading 3 Char Char Char Char,Heading 3 Char Char1 Char,Heading 3 Char1 Char1,Heading 3 Char Char Char1"/>
    <w:basedOn w:val="Normal"/>
    <w:next w:val="Normal"/>
    <w:qFormat/>
    <w:rsid w:val="00162883"/>
    <w:pPr>
      <w:keepNext/>
      <w:widowControl/>
      <w:numPr>
        <w:ilvl w:val="2"/>
        <w:numId w:val="9"/>
      </w:numPr>
      <w:spacing w:after="180"/>
      <w:outlineLvl w:val="2"/>
    </w:pPr>
    <w:rPr>
      <w:b/>
      <w:bCs/>
      <w:sz w:val="24"/>
    </w:rPr>
  </w:style>
  <w:style w:type="paragraph" w:styleId="Overskrift4">
    <w:name w:val="heading 4"/>
    <w:aliases w:val="ICG-rapp m/nr-overskrift nivå 4"/>
    <w:basedOn w:val="Normal"/>
    <w:next w:val="Normal"/>
    <w:qFormat/>
    <w:rsid w:val="00C37BDA"/>
    <w:pPr>
      <w:outlineLvl w:val="3"/>
    </w:pPr>
    <w:rPr>
      <w:sz w:val="28"/>
      <w:szCs w:val="28"/>
    </w:rPr>
  </w:style>
  <w:style w:type="paragraph" w:styleId="Overskrift5">
    <w:name w:val="heading 5"/>
    <w:aliases w:val="h5,Level 5 Topic Heading,L5,Underavsnitt,GD nivå 1.1.1.1,H5,i innholdsfortegnelsen,Underavsnitt1,H51,Underavsnitt2,H52,Underavsnitt3,H53,Underavsnitt4,H54,Underavsnitt5,H55,Underavsnitt6,H56,Underavsnitt7,H57,Underavsnitt8,H58"/>
    <w:basedOn w:val="Normal"/>
    <w:next w:val="Normal"/>
    <w:qFormat/>
    <w:pPr>
      <w:numPr>
        <w:ilvl w:val="4"/>
        <w:numId w:val="9"/>
      </w:numPr>
      <w:spacing w:before="240" w:after="60"/>
      <w:outlineLvl w:val="4"/>
    </w:pPr>
  </w:style>
  <w:style w:type="paragraph" w:styleId="Overskrift6">
    <w:name w:val="heading 6"/>
    <w:aliases w:val="Nivå 1,samlingstittel"/>
    <w:basedOn w:val="Normal"/>
    <w:next w:val="Normal"/>
    <w:qFormat/>
    <w:pPr>
      <w:numPr>
        <w:ilvl w:val="5"/>
        <w:numId w:val="9"/>
      </w:numPr>
      <w:spacing w:before="240" w:after="60"/>
      <w:outlineLvl w:val="5"/>
    </w:pPr>
    <w:rPr>
      <w:i/>
      <w:iCs/>
    </w:rPr>
  </w:style>
  <w:style w:type="paragraph" w:styleId="Overskrift7">
    <w:name w:val="heading 7"/>
    <w:aliases w:val="Nivå 1.1,Programnavn"/>
    <w:basedOn w:val="Normal"/>
    <w:next w:val="Normal"/>
    <w:qFormat/>
    <w:pPr>
      <w:numPr>
        <w:ilvl w:val="6"/>
        <w:numId w:val="9"/>
      </w:numPr>
      <w:spacing w:before="240" w:after="60"/>
      <w:outlineLvl w:val="6"/>
    </w:pPr>
    <w:rPr>
      <w:sz w:val="20"/>
      <w:szCs w:val="20"/>
    </w:rPr>
  </w:style>
  <w:style w:type="paragraph" w:styleId="Overskrift8">
    <w:name w:val="heading 8"/>
    <w:aliases w:val="Legal Level 1.1.1.,Nivå 1.1.1,Vedlegg,underoverskrift,samlingnr_indikator"/>
    <w:basedOn w:val="Normal"/>
    <w:next w:val="Normal"/>
    <w:qFormat/>
    <w:pPr>
      <w:numPr>
        <w:ilvl w:val="7"/>
        <w:numId w:val="9"/>
      </w:numPr>
      <w:spacing w:before="240" w:after="60"/>
      <w:outlineLvl w:val="7"/>
    </w:pPr>
    <w:rPr>
      <w:i/>
      <w:iCs/>
      <w:sz w:val="20"/>
      <w:szCs w:val="20"/>
    </w:rPr>
  </w:style>
  <w:style w:type="paragraph" w:styleId="Overskrift9">
    <w:name w:val="heading 9"/>
    <w:aliases w:val="Attachment,Uvedl,emneoversikt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ocked/>
    <w:rPr>
      <w:rFonts w:ascii="Times New Roman" w:hAnsi="Times New Roman" w:cs="Times New Roman"/>
      <w:b/>
      <w:bCs/>
      <w:smallCaps/>
      <w:sz w:val="22"/>
      <w:szCs w:val="22"/>
      <w:lang w:val="nb-NO" w:eastAsia="nb-NO"/>
    </w:rPr>
  </w:style>
  <w:style w:type="character" w:customStyle="1" w:styleId="Heading3Char">
    <w:name w:val="Heading 3 Char"/>
    <w:aliases w:val="H3 Char,3 Char,h3 Char,l3 Char,level 3 heading Char,Heading 3 Char3 Char,Heading 3 Char2 Char Char,Heading 3 Char1 Char Char Char,Heading 3 Char Char Char Char Char,Heading 3 Char Char1 Char Char,Heading 3 Char1 Char1 Char"/>
    <w:uiPriority w:val="9"/>
    <w:locked/>
    <w:rPr>
      <w:rFonts w:ascii="Times New Roman" w:hAnsi="Times New Roman" w:cs="Times New Roman"/>
      <w:b/>
      <w:bCs/>
      <w:sz w:val="22"/>
      <w:szCs w:val="22"/>
      <w:lang w:val="nb-NO" w:eastAsia="nb-NO"/>
    </w:rPr>
  </w:style>
  <w:style w:type="character" w:customStyle="1" w:styleId="Heading4Char">
    <w:name w:val="Heading 4 Char"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ocked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ocked/>
    <w:rPr>
      <w:rFonts w:ascii="Cambria" w:hAnsi="Cambria" w:cs="Cambria"/>
      <w:sz w:val="22"/>
      <w:szCs w:val="22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uiPriority w:val="99"/>
    <w:locked/>
    <w:rPr>
      <w:rFonts w:ascii="Times New Roman" w:hAnsi="Times New Roman" w:cs="Times New Roman"/>
      <w:sz w:val="22"/>
      <w:szCs w:val="22"/>
    </w:rPr>
  </w:style>
  <w:style w:type="paragraph" w:styleId="Bunntekst">
    <w:name w:val="footer"/>
    <w:basedOn w:val="Normal"/>
    <w:link w:val="BunntekstTegn"/>
    <w:qFormat/>
    <w:pPr>
      <w:tabs>
        <w:tab w:val="center" w:pos="4536"/>
        <w:tab w:val="right" w:pos="9072"/>
      </w:tabs>
    </w:pPr>
    <w:rPr>
      <w:smallCaps/>
      <w:sz w:val="20"/>
      <w:szCs w:val="20"/>
    </w:rPr>
  </w:style>
  <w:style w:type="character" w:customStyle="1" w:styleId="FooterChar">
    <w:name w:val="Footer Char"/>
    <w:uiPriority w:val="99"/>
    <w:locked/>
    <w:rPr>
      <w:rFonts w:ascii="Times New Roman" w:hAnsi="Times New Roman" w:cs="Times New Roman"/>
      <w:sz w:val="22"/>
      <w:szCs w:val="22"/>
    </w:rPr>
  </w:style>
  <w:style w:type="character" w:styleId="Sidetall">
    <w:name w:val="page number"/>
    <w:rPr>
      <w:rFonts w:ascii="Times New Roman" w:hAnsi="Times New Roman" w:cs="Times New Roman"/>
    </w:rPr>
  </w:style>
  <w:style w:type="character" w:styleId="Fulgthyperkobling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INNH1">
    <w:name w:val="toc 1"/>
    <w:basedOn w:val="Normal"/>
    <w:next w:val="Normal"/>
    <w:autoRedefine/>
    <w:uiPriority w:val="39"/>
    <w:rsid w:val="001E005D"/>
    <w:pPr>
      <w:tabs>
        <w:tab w:val="left" w:pos="397"/>
        <w:tab w:val="right" w:leader="dot" w:pos="8505"/>
      </w:tabs>
      <w:spacing w:before="120" w:after="120"/>
    </w:pPr>
    <w:rPr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rsid w:val="00B77817"/>
    <w:pPr>
      <w:tabs>
        <w:tab w:val="left" w:pos="964"/>
        <w:tab w:val="right" w:leader="dot" w:pos="8789"/>
      </w:tabs>
      <w:ind w:left="397" w:right="567"/>
    </w:pPr>
    <w:rPr>
      <w:sz w:val="20"/>
      <w:szCs w:val="20"/>
    </w:rPr>
  </w:style>
  <w:style w:type="paragraph" w:styleId="INNH3">
    <w:name w:val="toc 3"/>
    <w:basedOn w:val="Normal"/>
    <w:next w:val="Normal"/>
    <w:autoRedefine/>
    <w:uiPriority w:val="39"/>
    <w:rsid w:val="001E005D"/>
    <w:pPr>
      <w:tabs>
        <w:tab w:val="left" w:pos="1760"/>
        <w:tab w:val="right" w:leader="dot" w:pos="8505"/>
        <w:tab w:val="right" w:leader="dot" w:pos="9061"/>
      </w:tabs>
      <w:ind w:left="964" w:right="566"/>
    </w:pPr>
    <w:rPr>
      <w:i/>
      <w:iCs/>
      <w:sz w:val="18"/>
      <w:szCs w:val="20"/>
    </w:rPr>
  </w:style>
  <w:style w:type="paragraph" w:styleId="Tittel">
    <w:name w:val="Title"/>
    <w:basedOn w:val="Normal"/>
    <w:link w:val="TittelTegn"/>
    <w:qFormat/>
    <w:pPr>
      <w:widowControl/>
      <w:suppressAutoHyphens/>
      <w:jc w:val="center"/>
    </w:pPr>
    <w:rPr>
      <w:b/>
      <w:bCs/>
      <w:sz w:val="28"/>
      <w:szCs w:val="28"/>
      <w:lang w:val="en-US"/>
    </w:rPr>
  </w:style>
  <w:style w:type="character" w:customStyle="1" w:styleId="TitleChar">
    <w:name w:val="Title Char"/>
    <w:locked/>
    <w:rPr>
      <w:rFonts w:ascii="Cambria" w:hAnsi="Cambria" w:cs="Cambria"/>
      <w:b/>
      <w:bCs/>
      <w:kern w:val="28"/>
      <w:sz w:val="32"/>
      <w:szCs w:val="32"/>
    </w:rPr>
  </w:style>
  <w:style w:type="character" w:styleId="Hyperkobling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INNH4">
    <w:name w:val="toc 4"/>
    <w:basedOn w:val="Normal"/>
    <w:next w:val="Normal"/>
    <w:autoRedefine/>
    <w:uiPriority w:val="39"/>
    <w:pPr>
      <w:ind w:left="660"/>
    </w:pPr>
    <w:rPr>
      <w:rFonts w:asciiTheme="minorHAnsi" w:hAnsi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pPr>
      <w:ind w:left="880"/>
    </w:pPr>
    <w:rPr>
      <w:rFonts w:asciiTheme="minorHAnsi" w:hAnsi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pPr>
      <w:ind w:left="1100"/>
    </w:pPr>
    <w:rPr>
      <w:rFonts w:asciiTheme="minorHAnsi" w:hAnsi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pPr>
      <w:ind w:left="1320"/>
    </w:pPr>
    <w:rPr>
      <w:rFonts w:asciiTheme="minorHAnsi" w:hAnsi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pPr>
      <w:ind w:left="1540"/>
    </w:pPr>
    <w:rPr>
      <w:rFonts w:asciiTheme="minorHAnsi" w:hAnsi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pPr>
      <w:ind w:left="1760"/>
    </w:pPr>
    <w:rPr>
      <w:rFonts w:asciiTheme="minorHAnsi" w:hAnsiTheme="minorHAnsi"/>
      <w:sz w:val="18"/>
      <w:szCs w:val="18"/>
    </w:rPr>
  </w:style>
  <w:style w:type="paragraph" w:customStyle="1" w:styleId="StilOverskrift2Hyre-0cm">
    <w:name w:val="Stil Overskrift 2 + Høyre:  -0 cm"/>
    <w:basedOn w:val="Overskrift2"/>
  </w:style>
  <w:style w:type="paragraph" w:styleId="Fotnotetekst">
    <w:name w:val="footnote text"/>
    <w:basedOn w:val="Normal"/>
    <w:link w:val="FotnotetekstTegn"/>
    <w:uiPriority w:val="99"/>
    <w:semiHidden/>
    <w:pPr>
      <w:spacing w:after="120"/>
    </w:pPr>
    <w:rPr>
      <w:sz w:val="18"/>
      <w:szCs w:val="18"/>
    </w:rPr>
  </w:style>
  <w:style w:type="character" w:customStyle="1" w:styleId="FootnoteTextChar">
    <w:name w:val="Footnote Text Char"/>
    <w:uiPriority w:val="99"/>
    <w:locked/>
    <w:rPr>
      <w:rFonts w:ascii="Times New Roman" w:hAnsi="Times New Roman" w:cs="Times New Roman"/>
    </w:rPr>
  </w:style>
  <w:style w:type="character" w:styleId="Fotnotereferanse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character" w:styleId="Merknadsreferanse">
    <w:name w:val="annotation reference"/>
    <w:uiPriority w:val="99"/>
    <w:semiHidden/>
    <w:rPr>
      <w:rFonts w:ascii="Times New Roman" w:hAnsi="Times New Roman" w:cs="Times New Roman"/>
      <w:sz w:val="16"/>
      <w:szCs w:val="16"/>
    </w:rPr>
  </w:style>
  <w:style w:type="paragraph" w:styleId="Merknadstekst">
    <w:name w:val="annotation text"/>
    <w:basedOn w:val="Normal"/>
    <w:link w:val="MerknadstekstTegn2"/>
    <w:uiPriority w:val="99"/>
  </w:style>
  <w:style w:type="character" w:customStyle="1" w:styleId="CommentTextChar">
    <w:name w:val="Comment Text Char"/>
    <w:uiPriority w:val="99"/>
    <w:locked/>
    <w:rPr>
      <w:rFonts w:ascii="Times New Roman" w:hAnsi="Times New Roman" w:cs="Times New Roman"/>
    </w:rPr>
  </w:style>
  <w:style w:type="paragraph" w:customStyle="1" w:styleId="Bobletekst1">
    <w:name w:val="Bobletekst1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locked/>
    <w:rPr>
      <w:rFonts w:ascii="Times New Roman" w:hAnsi="Times New Roman" w:cs="Times New Roman"/>
      <w:sz w:val="2"/>
      <w:szCs w:val="2"/>
    </w:rPr>
  </w:style>
  <w:style w:type="paragraph" w:styleId="Brdtekst">
    <w:name w:val="Body Text"/>
    <w:basedOn w:val="Normal"/>
    <w:semiHidden/>
    <w:rPr>
      <w:i/>
      <w:iCs/>
    </w:rPr>
  </w:style>
  <w:style w:type="character" w:customStyle="1" w:styleId="BodyTextChar">
    <w:name w:val="Body Text Char"/>
    <w:locked/>
    <w:rPr>
      <w:rFonts w:ascii="Times New Roman" w:hAnsi="Times New Roman" w:cs="Times New Roman"/>
      <w:sz w:val="22"/>
      <w:szCs w:val="22"/>
    </w:rPr>
  </w:style>
  <w:style w:type="character" w:customStyle="1" w:styleId="Overskrift1Tegn">
    <w:name w:val="Overskrift 1 Tegn"/>
    <w:rPr>
      <w:rFonts w:ascii="Arial" w:hAnsi="Arial" w:cs="Arial"/>
      <w:b/>
      <w:bCs/>
      <w:caps/>
      <w:kern w:val="28"/>
      <w:sz w:val="28"/>
      <w:szCs w:val="28"/>
      <w:lang w:val="nb-NO" w:eastAsia="nb-NO"/>
    </w:rPr>
  </w:style>
  <w:style w:type="paragraph" w:customStyle="1" w:styleId="CommentSubject1">
    <w:name w:val="Comment Subject1"/>
    <w:basedOn w:val="Merknadstekst"/>
    <w:next w:val="Merknadstekst"/>
    <w:rPr>
      <w:b/>
      <w:bCs/>
    </w:rPr>
  </w:style>
  <w:style w:type="character" w:customStyle="1" w:styleId="CommentSubjectChar">
    <w:name w:val="Comment Subject Char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paragraph" w:styleId="Brdtekstinnrykk">
    <w:name w:val="Body Text Indent"/>
    <w:basedOn w:val="Normal"/>
    <w:link w:val="BrdtekstinnrykkTegn"/>
    <w:semiHidden/>
    <w:pPr>
      <w:outlineLvl w:val="0"/>
    </w:pPr>
    <w:rPr>
      <w:b/>
      <w:bCs/>
      <w:sz w:val="28"/>
      <w:szCs w:val="28"/>
    </w:rPr>
  </w:style>
  <w:style w:type="character" w:customStyle="1" w:styleId="BodyTextIndentChar">
    <w:name w:val="Body Text Indent Char"/>
    <w:locked/>
    <w:rPr>
      <w:rFonts w:ascii="Times New Roman" w:hAnsi="Times New Roman" w:cs="Times New Roman"/>
      <w:sz w:val="22"/>
      <w:szCs w:val="22"/>
    </w:rPr>
  </w:style>
  <w:style w:type="paragraph" w:styleId="Rentekst">
    <w:name w:val="Plain Text"/>
    <w:basedOn w:val="Normal"/>
    <w:link w:val="RentekstTegn"/>
    <w:semiHidden/>
    <w:rPr>
      <w:rFonts w:ascii="Courier New" w:hAnsi="Courier New" w:cs="Courier New"/>
    </w:rPr>
  </w:style>
  <w:style w:type="character" w:customStyle="1" w:styleId="PlainTextChar">
    <w:name w:val="Plain Text Char"/>
    <w:locked/>
    <w:rPr>
      <w:rFonts w:ascii="Courier New" w:hAnsi="Courier New" w:cs="Courier New"/>
    </w:rPr>
  </w:style>
  <w:style w:type="paragraph" w:styleId="Dato">
    <w:name w:val="Date"/>
    <w:basedOn w:val="Normal"/>
    <w:next w:val="Normal"/>
    <w:link w:val="DatoTegn"/>
    <w:semiHidden/>
    <w:rPr>
      <w:sz w:val="24"/>
      <w:szCs w:val="24"/>
    </w:rPr>
  </w:style>
  <w:style w:type="character" w:customStyle="1" w:styleId="DateChar">
    <w:name w:val="Date Char"/>
    <w:locked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basedOn w:val="Normal"/>
    <w:pPr>
      <w:widowControl/>
      <w:spacing w:before="90" w:after="90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Overskrift">
    <w:name w:val="Overskrift"/>
    <w:basedOn w:val="Overskrift1"/>
    <w:pPr>
      <w:numPr>
        <w:numId w:val="0"/>
      </w:numPr>
      <w:spacing w:before="200"/>
    </w:pPr>
  </w:style>
  <w:style w:type="paragraph" w:customStyle="1" w:styleId="Fetskrift11p">
    <w:name w:val="Fet skrift 11p"/>
    <w:basedOn w:val="Normal"/>
    <w:rPr>
      <w:b/>
      <w:bCs/>
    </w:rPr>
  </w:style>
  <w:style w:type="paragraph" w:customStyle="1" w:styleId="Forsidetittel">
    <w:name w:val="Forsidetittel"/>
    <w:basedOn w:val="Normal"/>
    <w:rPr>
      <w:rFonts w:eastAsia="MS P????"/>
      <w:color w:val="061844"/>
      <w:sz w:val="80"/>
      <w:szCs w:val="80"/>
    </w:rPr>
  </w:style>
  <w:style w:type="paragraph" w:customStyle="1" w:styleId="Forsidetopp">
    <w:name w:val="Forsidetopp"/>
    <w:basedOn w:val="Normal"/>
    <w:rPr>
      <w:rFonts w:eastAsia="MS P????"/>
      <w:color w:val="061844"/>
      <w:sz w:val="40"/>
      <w:szCs w:val="40"/>
    </w:rPr>
  </w:style>
  <w:style w:type="paragraph" w:customStyle="1" w:styleId="Forsidetittel2">
    <w:name w:val="Forsidetittel 2"/>
    <w:basedOn w:val="Brdtekstinnrykk"/>
    <w:rPr>
      <w:rFonts w:eastAsia="MS P????"/>
      <w:b w:val="0"/>
      <w:bCs w:val="0"/>
      <w:color w:val="061844"/>
    </w:rPr>
  </w:style>
  <w:style w:type="paragraph" w:customStyle="1" w:styleId="nummerertliste1">
    <w:name w:val="nummerert liste 1"/>
    <w:basedOn w:val="Normal"/>
    <w:pPr>
      <w:widowControl/>
      <w:spacing w:after="180"/>
    </w:pPr>
  </w:style>
  <w:style w:type="paragraph" w:customStyle="1" w:styleId="Nummerertlisteinnrykk">
    <w:name w:val="Nummerert liste innrykk"/>
    <w:basedOn w:val="Normal"/>
    <w:pPr>
      <w:numPr>
        <w:numId w:val="4"/>
      </w:numPr>
    </w:pPr>
  </w:style>
  <w:style w:type="paragraph" w:customStyle="1" w:styleId="Tabellnavn">
    <w:name w:val="Tabellnavn"/>
    <w:basedOn w:val="Normal"/>
    <w:rPr>
      <w:i/>
      <w:iCs/>
    </w:rPr>
  </w:style>
  <w:style w:type="paragraph" w:customStyle="1" w:styleId="Bokstavliste">
    <w:name w:val="Bokstavliste"/>
    <w:basedOn w:val="Normal"/>
    <w:pPr>
      <w:numPr>
        <w:numId w:val="3"/>
      </w:numPr>
      <w:spacing w:after="120"/>
    </w:pPr>
  </w:style>
  <w:style w:type="paragraph" w:customStyle="1" w:styleId="Nummerliste2">
    <w:name w:val="Nummerliste 2"/>
    <w:basedOn w:val="Normal"/>
    <w:pPr>
      <w:numPr>
        <w:numId w:val="1"/>
      </w:numPr>
      <w:spacing w:after="120"/>
      <w:outlineLvl w:val="0"/>
    </w:pPr>
  </w:style>
  <w:style w:type="paragraph" w:customStyle="1" w:styleId="Bokstavliste2">
    <w:name w:val="Bokstavliste 2"/>
    <w:basedOn w:val="Normal"/>
    <w:pPr>
      <w:numPr>
        <w:ilvl w:val="1"/>
        <w:numId w:val="2"/>
      </w:numPr>
      <w:spacing w:after="60"/>
    </w:pPr>
  </w:style>
  <w:style w:type="paragraph" w:customStyle="1" w:styleId="bokstavliste3">
    <w:name w:val="bokstavliste 3"/>
    <w:basedOn w:val="Normal"/>
    <w:pPr>
      <w:numPr>
        <w:numId w:val="5"/>
      </w:numPr>
    </w:pPr>
  </w:style>
  <w:style w:type="paragraph" w:customStyle="1" w:styleId="liste">
    <w:name w:val="liste"/>
    <w:basedOn w:val="Normal"/>
    <w:pPr>
      <w:numPr>
        <w:numId w:val="6"/>
      </w:numPr>
      <w:spacing w:after="60"/>
    </w:pPr>
  </w:style>
  <w:style w:type="paragraph" w:customStyle="1" w:styleId="kule1">
    <w:name w:val="kule 1"/>
    <w:basedOn w:val="liste"/>
    <w:pPr>
      <w:numPr>
        <w:numId w:val="7"/>
      </w:numPr>
    </w:pPr>
  </w:style>
  <w:style w:type="paragraph" w:customStyle="1" w:styleId="definisjoner">
    <w:name w:val="definisjoner"/>
    <w:basedOn w:val="Normal"/>
    <w:pPr>
      <w:spacing w:after="120"/>
    </w:pPr>
  </w:style>
  <w:style w:type="paragraph" w:customStyle="1" w:styleId="forord">
    <w:name w:val="forord"/>
    <w:basedOn w:val="Normal"/>
    <w:pPr>
      <w:spacing w:after="120"/>
    </w:pPr>
  </w:style>
  <w:style w:type="paragraph" w:customStyle="1" w:styleId="Overskriftavtale">
    <w:name w:val="Overskrift avtale"/>
    <w:basedOn w:val="Overskrift"/>
  </w:style>
  <w:style w:type="paragraph" w:styleId="Bobletekst">
    <w:name w:val="Balloon Text"/>
    <w:basedOn w:val="Normal"/>
    <w:link w:val="BobletekstTegn"/>
    <w:uiPriority w:val="99"/>
    <w:semiHidden/>
    <w:unhideWhenUsed/>
    <w:rsid w:val="007342F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342F6"/>
    <w:rPr>
      <w:rFonts w:ascii="Tahoma" w:hAnsi="Tahoma" w:cs="Tahoma"/>
      <w:sz w:val="16"/>
      <w:szCs w:val="16"/>
    </w:rPr>
  </w:style>
  <w:style w:type="paragraph" w:customStyle="1" w:styleId="signatur">
    <w:name w:val="signatur"/>
    <w:basedOn w:val="Normal"/>
    <w:rsid w:val="00C42FCB"/>
    <w:pPr>
      <w:widowControl/>
      <w:tabs>
        <w:tab w:val="left" w:pos="4820"/>
      </w:tabs>
      <w:suppressAutoHyphens/>
      <w:autoSpaceDE/>
      <w:autoSpaceDN/>
      <w:adjustRightInd/>
    </w:pPr>
    <w:rPr>
      <w:rFonts w:cs="Times New Roman"/>
      <w:szCs w:val="20"/>
      <w:lang w:eastAsia="ar-SA"/>
    </w:rPr>
  </w:style>
  <w:style w:type="paragraph" w:customStyle="1" w:styleId="Merknadstekst1">
    <w:name w:val="Merknadstekst1"/>
    <w:basedOn w:val="Normal"/>
    <w:rsid w:val="005B4592"/>
    <w:pPr>
      <w:widowControl/>
      <w:suppressAutoHyphens/>
      <w:autoSpaceDE/>
      <w:autoSpaceDN/>
      <w:adjustRightInd/>
    </w:pPr>
    <w:rPr>
      <w:rFonts w:cs="Times New Roman"/>
      <w:lang w:eastAsia="ar-SA"/>
    </w:rPr>
  </w:style>
  <w:style w:type="paragraph" w:customStyle="1" w:styleId="TableContents">
    <w:name w:val="Table Contents"/>
    <w:basedOn w:val="Normal"/>
    <w:rsid w:val="005B4592"/>
    <w:pPr>
      <w:widowControl/>
      <w:suppressLineNumbers/>
      <w:suppressAutoHyphens/>
      <w:autoSpaceDE/>
      <w:autoSpaceDN/>
      <w:adjustRightInd/>
    </w:pPr>
    <w:rPr>
      <w:rFonts w:cs="Times New Roman"/>
      <w:lang w:eastAsia="ar-SA"/>
    </w:rPr>
  </w:style>
  <w:style w:type="paragraph" w:styleId="Ingenmellomrom">
    <w:name w:val="No Spacing"/>
    <w:uiPriority w:val="1"/>
    <w:qFormat/>
    <w:rsid w:val="00C37BDA"/>
    <w:rPr>
      <w:rFonts w:ascii="Arial" w:hAnsi="Arial" w:cs="Times New Roman"/>
      <w:b/>
      <w:sz w:val="24"/>
      <w:szCs w:val="24"/>
    </w:rPr>
  </w:style>
  <w:style w:type="character" w:customStyle="1" w:styleId="MerknadstekstTegn">
    <w:name w:val="Merknadstekst Tegn"/>
    <w:rsid w:val="00866830"/>
    <w:rPr>
      <w:rFonts w:ascii="Arial" w:hAnsi="Arial" w:cs="Times New Roman"/>
      <w:sz w:val="22"/>
      <w:szCs w:val="22"/>
    </w:rPr>
  </w:style>
  <w:style w:type="paragraph" w:styleId="Kommentaremne">
    <w:name w:val="annotation subject"/>
    <w:basedOn w:val="Merknadstekst1"/>
    <w:next w:val="Merknadstekst1"/>
    <w:link w:val="KommentaremneTegn"/>
    <w:uiPriority w:val="99"/>
    <w:rsid w:val="00866830"/>
    <w:rPr>
      <w:b/>
      <w:bCs/>
      <w:sz w:val="20"/>
      <w:szCs w:val="20"/>
    </w:rPr>
  </w:style>
  <w:style w:type="character" w:customStyle="1" w:styleId="MerknadstekstTegn2">
    <w:name w:val="Merknadstekst Tegn2"/>
    <w:basedOn w:val="Standardskriftforavsnitt"/>
    <w:link w:val="Merknadstekst"/>
    <w:rsid w:val="00866830"/>
    <w:rPr>
      <w:rFonts w:ascii="Arial" w:hAnsi="Arial" w:cs="Arial"/>
      <w:sz w:val="22"/>
      <w:szCs w:val="22"/>
    </w:rPr>
  </w:style>
  <w:style w:type="character" w:customStyle="1" w:styleId="KommentaremneTegn">
    <w:name w:val="Kommentaremne Tegn"/>
    <w:basedOn w:val="MerknadstekstTegn2"/>
    <w:link w:val="Kommentaremne"/>
    <w:rsid w:val="00866830"/>
    <w:rPr>
      <w:rFonts w:ascii="Arial" w:hAnsi="Arial" w:cs="Times New Roman"/>
      <w:b/>
      <w:bCs/>
      <w:sz w:val="22"/>
      <w:szCs w:val="22"/>
      <w:lang w:eastAsia="ar-SA"/>
    </w:rPr>
  </w:style>
  <w:style w:type="character" w:styleId="Sterk">
    <w:name w:val="Strong"/>
    <w:uiPriority w:val="22"/>
    <w:qFormat/>
    <w:rsid w:val="00866830"/>
    <w:rPr>
      <w:b/>
      <w:bCs/>
    </w:rPr>
  </w:style>
  <w:style w:type="character" w:customStyle="1" w:styleId="TopptekstTegn">
    <w:name w:val="Topptekst Tegn"/>
    <w:link w:val="Topptekst"/>
    <w:uiPriority w:val="99"/>
    <w:rsid w:val="00866830"/>
    <w:rPr>
      <w:rFonts w:ascii="Arial" w:hAnsi="Arial" w:cs="Arial"/>
    </w:rPr>
  </w:style>
  <w:style w:type="character" w:styleId="Plassholdertekst">
    <w:name w:val="Placeholder Text"/>
    <w:uiPriority w:val="99"/>
    <w:semiHidden/>
    <w:rsid w:val="00866830"/>
    <w:rPr>
      <w:color w:val="808080"/>
    </w:rPr>
  </w:style>
  <w:style w:type="paragraph" w:customStyle="1" w:styleId="AvsntilhQy1">
    <w:name w:val="Avsn til hÀQÀy 1"/>
    <w:rsid w:val="00930DDB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 w:cs="Times New Roman"/>
      <w:sz w:val="24"/>
      <w:lang w:val="en-US"/>
    </w:rPr>
  </w:style>
  <w:style w:type="paragraph" w:customStyle="1" w:styleId="Ingenmellomrom1">
    <w:name w:val="Ingen mellomrom1"/>
    <w:uiPriority w:val="1"/>
    <w:qFormat/>
    <w:rsid w:val="004C143D"/>
    <w:pPr>
      <w:snapToGrid w:val="0"/>
    </w:pPr>
    <w:rPr>
      <w:rFonts w:ascii="Arial" w:hAnsi="Arial" w:cs="Times New Roman"/>
      <w:b/>
      <w:sz w:val="24"/>
      <w:szCs w:val="24"/>
      <w:lang w:eastAsia="en-GB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66B33"/>
    <w:pPr>
      <w:keepLines/>
      <w:numPr>
        <w:numId w:val="0"/>
      </w:numPr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eastAsia="en-US"/>
    </w:rPr>
  </w:style>
  <w:style w:type="numbering" w:customStyle="1" w:styleId="WW8Num1">
    <w:name w:val="WW8Num1"/>
    <w:basedOn w:val="Ingenliste"/>
    <w:rsid w:val="00B374D9"/>
    <w:pPr>
      <w:numPr>
        <w:numId w:val="8"/>
      </w:numPr>
    </w:pPr>
  </w:style>
  <w:style w:type="paragraph" w:styleId="Listeavsnitt">
    <w:name w:val="List Paragraph"/>
    <w:basedOn w:val="Normal"/>
    <w:uiPriority w:val="34"/>
    <w:qFormat/>
    <w:rsid w:val="00B374D9"/>
    <w:pPr>
      <w:suppressAutoHyphens/>
      <w:autoSpaceDE/>
      <w:adjustRightInd/>
      <w:ind w:left="720"/>
      <w:contextualSpacing/>
      <w:textAlignment w:val="baseline"/>
    </w:pPr>
    <w:rPr>
      <w:rFonts w:eastAsia="Arial Unicode MS" w:cs="Tahoma"/>
      <w:kern w:val="3"/>
      <w:sz w:val="20"/>
      <w:szCs w:val="24"/>
      <w:lang w:val="en-US" w:eastAsia="en-US"/>
    </w:rPr>
  </w:style>
  <w:style w:type="table" w:styleId="Tabellrutenett">
    <w:name w:val="Table Grid"/>
    <w:basedOn w:val="Vanligtabell"/>
    <w:uiPriority w:val="59"/>
    <w:rsid w:val="008F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e">
    <w:name w:val="List Bullet"/>
    <w:basedOn w:val="Normal"/>
    <w:unhideWhenUsed/>
    <w:qFormat/>
    <w:rsid w:val="008B5EDD"/>
    <w:pPr>
      <w:widowControl/>
      <w:tabs>
        <w:tab w:val="num" w:pos="360"/>
      </w:tabs>
      <w:autoSpaceDE/>
      <w:autoSpaceDN/>
      <w:adjustRightInd/>
      <w:ind w:left="360" w:hanging="360"/>
    </w:pPr>
    <w:rPr>
      <w:rFonts w:ascii="Cambria" w:hAnsi="Cambria" w:cs="Times New Roman"/>
      <w:szCs w:val="20"/>
    </w:rPr>
  </w:style>
  <w:style w:type="paragraph" w:styleId="Punktliste2">
    <w:name w:val="List Bullet 2"/>
    <w:basedOn w:val="Normal"/>
    <w:unhideWhenUsed/>
    <w:qFormat/>
    <w:rsid w:val="008B5EDD"/>
    <w:pPr>
      <w:widowControl/>
      <w:numPr>
        <w:numId w:val="12"/>
      </w:numPr>
      <w:autoSpaceDE/>
      <w:autoSpaceDN/>
      <w:adjustRightInd/>
    </w:pPr>
    <w:rPr>
      <w:rFonts w:ascii="Cambria" w:hAnsi="Cambria" w:cs="Times New Roman"/>
      <w:szCs w:val="20"/>
    </w:rPr>
  </w:style>
  <w:style w:type="paragraph" w:customStyle="1" w:styleId="Tabell">
    <w:name w:val="Tabell"/>
    <w:basedOn w:val="Normal"/>
    <w:qFormat/>
    <w:rsid w:val="008B5EDD"/>
    <w:pPr>
      <w:widowControl/>
      <w:tabs>
        <w:tab w:val="left" w:pos="567"/>
      </w:tabs>
      <w:autoSpaceDE/>
      <w:autoSpaceDN/>
      <w:adjustRightInd/>
      <w:spacing w:before="40" w:after="40"/>
    </w:pPr>
    <w:rPr>
      <w:rFonts w:ascii="Cambria" w:hAnsi="Cambria" w:cs="Times New Roman"/>
      <w:sz w:val="20"/>
      <w:szCs w:val="20"/>
      <w:lang w:eastAsia="en-US"/>
    </w:rPr>
  </w:style>
  <w:style w:type="character" w:customStyle="1" w:styleId="Overskrift1Tegn1">
    <w:name w:val="Overskrift 1 Tegn1"/>
    <w:aliases w:val="ICG-rapp m/nr-overskrifter nivå 1 Tegn,Heading V Tegn,Heading V1 Tegn,Heading V2 Tegn,h1 Tegn,Attribute Heading 1 Tegn,New Tegn,Level 1 Topic Heading Tegn,L1 Tegn,chapitre Tegn,TF-Overskrift 1 Tegn,Hovedblokk Tegn,Hovedblokk1 Tegn"/>
    <w:link w:val="Overskrift1"/>
    <w:rsid w:val="00C91928"/>
    <w:rPr>
      <w:rFonts w:ascii="Arial" w:hAnsi="Arial" w:cs="Arial"/>
      <w:b/>
      <w:bCs/>
      <w:caps/>
      <w:kern w:val="28"/>
      <w:sz w:val="28"/>
      <w:szCs w:val="32"/>
      <w:lang w:val="en-US"/>
    </w:rPr>
  </w:style>
  <w:style w:type="character" w:customStyle="1" w:styleId="BunntekstTegn">
    <w:name w:val="Bunntekst Tegn"/>
    <w:basedOn w:val="Standardskriftforavsnitt"/>
    <w:link w:val="Bunntekst"/>
    <w:rsid w:val="008B5EDD"/>
    <w:rPr>
      <w:rFonts w:ascii="Arial" w:hAnsi="Arial" w:cs="Arial"/>
      <w:smallCaps/>
    </w:rPr>
  </w:style>
  <w:style w:type="paragraph" w:styleId="Undertittel">
    <w:name w:val="Subtitle"/>
    <w:basedOn w:val="Normal"/>
    <w:link w:val="UndertittelTegn"/>
    <w:qFormat/>
    <w:rsid w:val="008B5EDD"/>
    <w:pPr>
      <w:widowControl/>
      <w:autoSpaceDE/>
      <w:autoSpaceDN/>
      <w:adjustRightInd/>
      <w:spacing w:before="360"/>
      <w:outlineLvl w:val="1"/>
    </w:pPr>
    <w:rPr>
      <w:rFonts w:cs="Times New Roman"/>
      <w:sz w:val="28"/>
      <w:szCs w:val="28"/>
      <w:lang w:val="x-none" w:eastAsia="en-US"/>
    </w:rPr>
  </w:style>
  <w:style w:type="character" w:customStyle="1" w:styleId="UndertittelTegn">
    <w:name w:val="Undertittel Tegn"/>
    <w:basedOn w:val="Standardskriftforavsnitt"/>
    <w:link w:val="Undertittel"/>
    <w:rsid w:val="008B5EDD"/>
    <w:rPr>
      <w:rFonts w:ascii="Arial" w:hAnsi="Arial" w:cs="Times New Roman"/>
      <w:sz w:val="28"/>
      <w:szCs w:val="28"/>
      <w:lang w:val="x-none" w:eastAsia="en-US"/>
    </w:rPr>
  </w:style>
  <w:style w:type="character" w:customStyle="1" w:styleId="TittelTegn">
    <w:name w:val="Tittel Tegn"/>
    <w:link w:val="Tittel"/>
    <w:rsid w:val="008B5EDD"/>
    <w:rPr>
      <w:rFonts w:ascii="Arial" w:hAnsi="Arial" w:cs="Arial"/>
      <w:b/>
      <w:bCs/>
      <w:sz w:val="28"/>
      <w:szCs w:val="28"/>
      <w:lang w:val="en-US"/>
    </w:rPr>
  </w:style>
  <w:style w:type="paragraph" w:customStyle="1" w:styleId="SSA-Tbrdtekst">
    <w:name w:val="SSA-T brødtekst"/>
    <w:basedOn w:val="Normal"/>
    <w:link w:val="SSA-TbrdtekstChar"/>
    <w:uiPriority w:val="99"/>
    <w:rsid w:val="008B5EDD"/>
    <w:pPr>
      <w:widowControl/>
      <w:autoSpaceDE/>
      <w:autoSpaceDN/>
      <w:adjustRightInd/>
      <w:spacing w:before="60"/>
    </w:pPr>
    <w:rPr>
      <w:rFonts w:ascii="Cambria" w:hAnsi="Cambria" w:cs="Times New Roman"/>
      <w:lang w:val="x-none" w:eastAsia="x-none"/>
    </w:rPr>
  </w:style>
  <w:style w:type="paragraph" w:customStyle="1" w:styleId="Numberedlist">
    <w:name w:val="Numbered list"/>
    <w:basedOn w:val="SSA-Tbrdtekst"/>
    <w:link w:val="NumberedlistChar"/>
    <w:qFormat/>
    <w:rsid w:val="008B5EDD"/>
    <w:pPr>
      <w:numPr>
        <w:numId w:val="13"/>
      </w:numPr>
      <w:ind w:left="714" w:hanging="357"/>
    </w:pPr>
  </w:style>
  <w:style w:type="paragraph" w:customStyle="1" w:styleId="Style1">
    <w:name w:val="Style1"/>
    <w:basedOn w:val="Punktliste"/>
    <w:link w:val="Style1Char"/>
    <w:rsid w:val="008B5EDD"/>
    <w:pPr>
      <w:numPr>
        <w:numId w:val="14"/>
      </w:numPr>
      <w:ind w:left="426" w:hanging="426"/>
    </w:pPr>
    <w:rPr>
      <w:szCs w:val="22"/>
      <w:lang w:val="x-none" w:eastAsia="x-none"/>
    </w:rPr>
  </w:style>
  <w:style w:type="character" w:customStyle="1" w:styleId="SSA-TbrdtekstChar">
    <w:name w:val="SSA-T brødtekst Char"/>
    <w:link w:val="SSA-Tbrdtekst"/>
    <w:uiPriority w:val="99"/>
    <w:rsid w:val="008B5EDD"/>
    <w:rPr>
      <w:rFonts w:ascii="Cambria" w:hAnsi="Cambria" w:cs="Times New Roman"/>
      <w:sz w:val="22"/>
      <w:szCs w:val="22"/>
      <w:lang w:val="x-none" w:eastAsia="x-none"/>
    </w:rPr>
  </w:style>
  <w:style w:type="character" w:customStyle="1" w:styleId="NumberedlistChar">
    <w:name w:val="Numbered list Char"/>
    <w:link w:val="Numberedlist"/>
    <w:rsid w:val="008B5EDD"/>
    <w:rPr>
      <w:rFonts w:ascii="Cambria" w:hAnsi="Cambria" w:cs="Times New Roman"/>
      <w:sz w:val="22"/>
      <w:szCs w:val="22"/>
      <w:lang w:val="x-none" w:eastAsia="x-none"/>
    </w:rPr>
  </w:style>
  <w:style w:type="character" w:customStyle="1" w:styleId="Style1Char">
    <w:name w:val="Style1 Char"/>
    <w:link w:val="Style1"/>
    <w:rsid w:val="008B5EDD"/>
    <w:rPr>
      <w:rFonts w:ascii="Cambria" w:hAnsi="Cambria" w:cs="Times New Roman"/>
      <w:sz w:val="22"/>
      <w:szCs w:val="22"/>
      <w:lang w:val="x-none" w:eastAsia="x-none"/>
    </w:rPr>
  </w:style>
  <w:style w:type="paragraph" w:styleId="Revisjon">
    <w:name w:val="Revision"/>
    <w:hidden/>
    <w:uiPriority w:val="99"/>
    <w:semiHidden/>
    <w:rsid w:val="008B5EDD"/>
    <w:rPr>
      <w:rFonts w:ascii="Cambria" w:hAnsi="Cambria" w:cs="Times New Roman"/>
      <w:sz w:val="22"/>
    </w:rPr>
  </w:style>
  <w:style w:type="character" w:customStyle="1" w:styleId="hps">
    <w:name w:val="hps"/>
    <w:basedOn w:val="Standardskriftforavsnitt"/>
    <w:rsid w:val="008B5EDD"/>
  </w:style>
  <w:style w:type="character" w:customStyle="1" w:styleId="atn">
    <w:name w:val="atn"/>
    <w:basedOn w:val="Standardskriftforavsnitt"/>
    <w:rsid w:val="008B5EDD"/>
  </w:style>
  <w:style w:type="paragraph" w:customStyle="1" w:styleId="digest3">
    <w:name w:val="digest3"/>
    <w:basedOn w:val="Normal"/>
    <w:rsid w:val="008B5EDD"/>
    <w:pPr>
      <w:widowControl/>
      <w:autoSpaceDE/>
      <w:autoSpaceDN/>
      <w:adjustRightInd/>
      <w:spacing w:after="15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B5EDD"/>
    <w:rPr>
      <w:rFonts w:ascii="Arial" w:hAnsi="Arial" w:cs="Arial"/>
      <w:sz w:val="18"/>
      <w:szCs w:val="18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8B5EDD"/>
    <w:rPr>
      <w:rFonts w:ascii="Arial" w:hAnsi="Arial" w:cs="Arial"/>
      <w:b/>
      <w:bCs/>
      <w:sz w:val="28"/>
      <w:szCs w:val="28"/>
    </w:rPr>
  </w:style>
  <w:style w:type="character" w:customStyle="1" w:styleId="RentekstTegn">
    <w:name w:val="Ren tekst Tegn"/>
    <w:basedOn w:val="Standardskriftforavsnitt"/>
    <w:link w:val="Rentekst"/>
    <w:semiHidden/>
    <w:rsid w:val="008B5EDD"/>
    <w:rPr>
      <w:rFonts w:ascii="Courier New" w:hAnsi="Courier New" w:cs="Courier New"/>
      <w:sz w:val="22"/>
      <w:szCs w:val="22"/>
    </w:rPr>
  </w:style>
  <w:style w:type="character" w:customStyle="1" w:styleId="DatoTegn">
    <w:name w:val="Dato Tegn"/>
    <w:basedOn w:val="Standardskriftforavsnitt"/>
    <w:link w:val="Dato"/>
    <w:semiHidden/>
    <w:rsid w:val="008B5EDD"/>
    <w:rPr>
      <w:rFonts w:ascii="Arial" w:hAnsi="Arial" w:cs="Arial"/>
      <w:sz w:val="24"/>
      <w:szCs w:val="24"/>
    </w:rPr>
  </w:style>
  <w:style w:type="character" w:customStyle="1" w:styleId="MerknadstekstTegn1">
    <w:name w:val="Merknadstekst Tegn1"/>
    <w:basedOn w:val="Standardskriftforavsnitt"/>
    <w:semiHidden/>
    <w:rsid w:val="008B5EDD"/>
    <w:rPr>
      <w:rFonts w:ascii="Arial" w:hAnsi="Arial" w:cs="Arial"/>
      <w:sz w:val="22"/>
      <w:szCs w:val="22"/>
    </w:rPr>
  </w:style>
  <w:style w:type="paragraph" w:styleId="Bildetekst">
    <w:name w:val="caption"/>
    <w:basedOn w:val="Normal"/>
    <w:next w:val="Normal"/>
    <w:uiPriority w:val="35"/>
    <w:unhideWhenUsed/>
    <w:qFormat/>
    <w:rsid w:val="008B5EDD"/>
    <w:pPr>
      <w:spacing w:after="200"/>
    </w:pPr>
    <w:rPr>
      <w:i/>
      <w:iCs/>
      <w:color w:val="1F497D" w:themeColor="text2"/>
      <w:sz w:val="18"/>
      <w:szCs w:val="18"/>
    </w:rPr>
  </w:style>
  <w:style w:type="paragraph" w:styleId="Figurliste">
    <w:name w:val="table of figures"/>
    <w:basedOn w:val="Normal"/>
    <w:next w:val="Normal"/>
    <w:uiPriority w:val="99"/>
    <w:unhideWhenUsed/>
    <w:rsid w:val="008B5EDD"/>
  </w:style>
  <w:style w:type="table" w:styleId="Lysskyggelegginguthevingsfarge3">
    <w:name w:val="Light Shading Accent 3"/>
    <w:basedOn w:val="Vanligtabell"/>
    <w:uiPriority w:val="60"/>
    <w:rsid w:val="008B5EDD"/>
    <w:rPr>
      <w:rFonts w:asciiTheme="minorHAnsi" w:eastAsiaTheme="minorEastAsia" w:hAnsiTheme="minorHAnsi" w:cstheme="minorBidi"/>
      <w:color w:val="76923C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Overskrift3Tegn">
    <w:name w:val="Overskrift 3 Tegn"/>
    <w:aliases w:val="H3 Tegn1,3 Tegn1,h3 Tegn1,l3 Tegn1,level 3 heading Tegn1,Heading 3 Char3 Tegn1,Heading 3 Char2 Char Tegn1,Heading 3 Char1 Char Char Tegn1,Heading 3 Char Char Char Char Tegn1,Heading 3 Char Char1 Char Tegn1,Heading 3 Char1 Char1 Tegn1"/>
    <w:basedOn w:val="Standardskriftforavsnitt"/>
    <w:locked/>
    <w:rsid w:val="008B5EDD"/>
    <w:rPr>
      <w:rFonts w:ascii="Arial" w:hAnsi="Arial" w:cs="Arial"/>
    </w:rPr>
  </w:style>
  <w:style w:type="paragraph" w:customStyle="1" w:styleId="Overskrift61">
    <w:name w:val="Overskrift 61"/>
    <w:basedOn w:val="Normal"/>
    <w:rsid w:val="008B5EDD"/>
    <w:pPr>
      <w:widowControl/>
      <w:autoSpaceDE/>
      <w:autoSpaceDN/>
      <w:adjustRightInd/>
    </w:pPr>
    <w:rPr>
      <w:rFonts w:ascii="Calibri" w:eastAsiaTheme="minorHAnsi" w:hAnsi="Calibri" w:cs="Times New Roman"/>
      <w:lang w:val="en-US" w:eastAsia="en-US"/>
    </w:rPr>
  </w:style>
  <w:style w:type="paragraph" w:customStyle="1" w:styleId="Overskrift71">
    <w:name w:val="Overskrift 71"/>
    <w:basedOn w:val="Normal"/>
    <w:rsid w:val="008B5EDD"/>
    <w:pPr>
      <w:widowControl/>
      <w:autoSpaceDE/>
      <w:autoSpaceDN/>
      <w:adjustRightInd/>
    </w:pPr>
    <w:rPr>
      <w:rFonts w:ascii="Calibri" w:eastAsiaTheme="minorHAnsi" w:hAnsi="Calibri" w:cs="Times New Roman"/>
      <w:lang w:val="en-US" w:eastAsia="en-US"/>
    </w:rPr>
  </w:style>
  <w:style w:type="paragraph" w:customStyle="1" w:styleId="Overskrift81">
    <w:name w:val="Overskrift 81"/>
    <w:basedOn w:val="Normal"/>
    <w:rsid w:val="008B5EDD"/>
    <w:pPr>
      <w:widowControl/>
      <w:autoSpaceDE/>
      <w:autoSpaceDN/>
      <w:adjustRightInd/>
    </w:pPr>
    <w:rPr>
      <w:rFonts w:ascii="Calibri" w:eastAsiaTheme="minorHAnsi" w:hAnsi="Calibri" w:cs="Times New Roman"/>
      <w:lang w:val="en-US" w:eastAsia="en-US"/>
    </w:rPr>
  </w:style>
  <w:style w:type="paragraph" w:customStyle="1" w:styleId="Overskrift91">
    <w:name w:val="Overskrift 91"/>
    <w:basedOn w:val="Normal"/>
    <w:rsid w:val="008B5EDD"/>
    <w:pPr>
      <w:widowControl/>
      <w:autoSpaceDE/>
      <w:autoSpaceDN/>
      <w:adjustRightInd/>
    </w:pPr>
    <w:rPr>
      <w:rFonts w:ascii="Calibri" w:eastAsiaTheme="minorHAnsi" w:hAnsi="Calibri" w:cs="Times New Roman"/>
      <w:lang w:val="en-US" w:eastAsia="en-US"/>
    </w:rPr>
  </w:style>
  <w:style w:type="paragraph" w:customStyle="1" w:styleId="Brdtekstpaaflgende">
    <w:name w:val="Brødtekst paafølgende"/>
    <w:basedOn w:val="Brdtekst"/>
    <w:link w:val="BrdtekstpaaflgendeTegn"/>
    <w:rsid w:val="008B5EDD"/>
    <w:pPr>
      <w:widowControl/>
      <w:autoSpaceDE/>
      <w:autoSpaceDN/>
      <w:adjustRightInd/>
      <w:spacing w:before="60" w:after="60"/>
    </w:pPr>
    <w:rPr>
      <w:rFonts w:ascii="Times New Roman" w:hAnsi="Times New Roman" w:cs="Times New Roman"/>
      <w:i w:val="0"/>
      <w:iCs w:val="0"/>
      <w:sz w:val="20"/>
      <w:szCs w:val="20"/>
    </w:rPr>
  </w:style>
  <w:style w:type="character" w:customStyle="1" w:styleId="BrdtekstpaaflgendeTegn">
    <w:name w:val="Brødtekst paafølgende Tegn"/>
    <w:basedOn w:val="Standardskriftforavsnitt"/>
    <w:link w:val="Brdtekstpaaflgende"/>
    <w:rsid w:val="008B5EDD"/>
    <w:rPr>
      <w:rFonts w:ascii="Times New Roman" w:hAnsi="Times New Roman" w:cs="Times New Roman"/>
    </w:rPr>
  </w:style>
  <w:style w:type="paragraph" w:customStyle="1" w:styleId="Brdtekstpflgende">
    <w:name w:val="Brødtekst påfølgende"/>
    <w:basedOn w:val="Brdtekst"/>
    <w:link w:val="BrdtekstpflgendeTegn"/>
    <w:rsid w:val="008B5EDD"/>
    <w:pPr>
      <w:widowControl/>
      <w:autoSpaceDE/>
      <w:autoSpaceDN/>
      <w:adjustRightInd/>
      <w:spacing w:before="60" w:after="60"/>
    </w:pPr>
    <w:rPr>
      <w:rFonts w:ascii="Times New Roman" w:hAnsi="Times New Roman" w:cs="Times New Roman"/>
      <w:i w:val="0"/>
      <w:iCs w:val="0"/>
      <w:sz w:val="24"/>
      <w:szCs w:val="20"/>
      <w:lang w:eastAsia="en-US"/>
    </w:rPr>
  </w:style>
  <w:style w:type="character" w:customStyle="1" w:styleId="BrdtekstpflgendeTegn">
    <w:name w:val="Brødtekst påfølgende Tegn"/>
    <w:basedOn w:val="Standardskriftforavsnitt"/>
    <w:link w:val="Brdtekstpflgende"/>
    <w:rsid w:val="008B5EDD"/>
    <w:rPr>
      <w:rFonts w:ascii="Times New Roman" w:hAnsi="Times New Roman" w:cs="Times New Roman"/>
      <w:sz w:val="24"/>
      <w:lang w:eastAsia="en-US"/>
    </w:rPr>
  </w:style>
  <w:style w:type="character" w:customStyle="1" w:styleId="artbody1">
    <w:name w:val="artbody1"/>
    <w:rsid w:val="008B5EDD"/>
    <w:rPr>
      <w:rFonts w:ascii="Arial" w:hAnsi="Arial" w:cs="Arial" w:hint="default"/>
      <w:color w:val="000000"/>
      <w:sz w:val="17"/>
      <w:szCs w:val="17"/>
    </w:rPr>
  </w:style>
  <w:style w:type="paragraph" w:customStyle="1" w:styleId="Brdtekst1">
    <w:name w:val="Brødtekst1"/>
    <w:basedOn w:val="Normal"/>
    <w:rsid w:val="008B5EDD"/>
    <w:pPr>
      <w:widowControl/>
      <w:overflowPunct w:val="0"/>
      <w:spacing w:before="120" w:after="120"/>
      <w:textAlignment w:val="baseline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DCC22390A2C41A5B147D812C36149" ma:contentTypeVersion="9" ma:contentTypeDescription="Opprett et nytt dokument." ma:contentTypeScope="" ma:versionID="60fa91fc5fc8cd7590dcbe1fc5430b70">
  <xsd:schema xmlns:xsd="http://www.w3.org/2001/XMLSchema" xmlns:xs="http://www.w3.org/2001/XMLSchema" xmlns:p="http://schemas.microsoft.com/office/2006/metadata/properties" xmlns:ns1="http://schemas.microsoft.com/sharepoint/v3" xmlns:ns2="55b47f31-ad28-4d52-9796-0963772077f7" xmlns:ns3="91d72969-fab8-4209-8c03-db6ef2a27354" targetNamespace="http://schemas.microsoft.com/office/2006/metadata/properties" ma:root="true" ma:fieldsID="d50c236190f6a052afe0fead5a5feb8d" ns1:_="" ns2:_="" ns3:_="">
    <xsd:import namespace="http://schemas.microsoft.com/sharepoint/v3"/>
    <xsd:import namespace="55b47f31-ad28-4d52-9796-0963772077f7"/>
    <xsd:import namespace="91d72969-fab8-4209-8c03-db6ef2a273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Bil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47f31-ad28-4d52-9796-096377207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Bilde" ma:index="17" nillable="true" ma:displayName="Bilde" ma:format="Image" ma:internalName="Bil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72969-fab8-4209-8c03-db6ef2a27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ilde xmlns="55b47f31-ad28-4d52-9796-0963772077f7">
      <Url xsi:nil="true"/>
      <Description xsi:nil="true"/>
    </Bil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BB8C-3A5E-491A-895F-0E1A8DDBC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06891-2050-43BA-A0F6-1D431FD1F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b47f31-ad28-4d52-9796-0963772077f7"/>
    <ds:schemaRef ds:uri="91d72969-fab8-4209-8c03-db6ef2a27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2F31B9-621D-4B10-99CC-FA96C9BAA3E7}">
  <ds:schemaRefs>
    <ds:schemaRef ds:uri="http://schemas.microsoft.com/office/2006/documentManagement/types"/>
    <ds:schemaRef ds:uri="http://purl.org/dc/terms/"/>
    <ds:schemaRef ds:uri="http://schemas.microsoft.com/sharepoint/v3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1d72969-fab8-4209-8c03-db6ef2a27354"/>
    <ds:schemaRef ds:uri="55b47f31-ad28-4d52-9796-0963772077f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9435323-CA8C-4AE9-9340-738A5580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868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SSA-T_Appendix 2 Contractor solution specification</vt:lpstr>
      <vt:lpstr>SSA-T_Appendix 2 Contractor solution specification</vt:lpstr>
    </vt:vector>
  </TitlesOfParts>
  <Company/>
  <LinksUpToDate>false</LinksUpToDate>
  <CharactersWithSpaces>5460</CharactersWithSpaces>
  <SharedDoc>false</SharedDoc>
  <HLinks>
    <vt:vector size="846" baseType="variant">
      <vt:variant>
        <vt:i4>1769535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_Toc372887649</vt:lpwstr>
      </vt:variant>
      <vt:variant>
        <vt:i4>1769535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_Toc372887648</vt:lpwstr>
      </vt:variant>
      <vt:variant>
        <vt:i4>1769535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_Toc372887647</vt:lpwstr>
      </vt:variant>
      <vt:variant>
        <vt:i4>1769535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_Toc372887646</vt:lpwstr>
      </vt:variant>
      <vt:variant>
        <vt:i4>1769535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_Toc372887645</vt:lpwstr>
      </vt:variant>
      <vt:variant>
        <vt:i4>1769535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_Toc372887644</vt:lpwstr>
      </vt:variant>
      <vt:variant>
        <vt:i4>1769535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_Toc372887643</vt:lpwstr>
      </vt:variant>
      <vt:variant>
        <vt:i4>1769535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_Toc372887642</vt:lpwstr>
      </vt:variant>
      <vt:variant>
        <vt:i4>1769535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_Toc372887641</vt:lpwstr>
      </vt:variant>
      <vt:variant>
        <vt:i4>1769535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_Toc372887640</vt:lpwstr>
      </vt:variant>
      <vt:variant>
        <vt:i4>1835071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_Toc372887639</vt:lpwstr>
      </vt:variant>
      <vt:variant>
        <vt:i4>1835071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_Toc372887638</vt:lpwstr>
      </vt:variant>
      <vt:variant>
        <vt:i4>1835071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_Toc372887637</vt:lpwstr>
      </vt:variant>
      <vt:variant>
        <vt:i4>1835071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_Toc372887636</vt:lpwstr>
      </vt:variant>
      <vt:variant>
        <vt:i4>1835071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_Toc372887635</vt:lpwstr>
      </vt:variant>
      <vt:variant>
        <vt:i4>1835071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_Toc372887634</vt:lpwstr>
      </vt:variant>
      <vt:variant>
        <vt:i4>1835071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_Toc372887633</vt:lpwstr>
      </vt:variant>
      <vt:variant>
        <vt:i4>1835071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_Toc372887632</vt:lpwstr>
      </vt:variant>
      <vt:variant>
        <vt:i4>1835071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_Toc372887631</vt:lpwstr>
      </vt:variant>
      <vt:variant>
        <vt:i4>1835071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_Toc372887630</vt:lpwstr>
      </vt:variant>
      <vt:variant>
        <vt:i4>1900607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_Toc372887629</vt:lpwstr>
      </vt:variant>
      <vt:variant>
        <vt:i4>1900607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_Toc372887628</vt:lpwstr>
      </vt:variant>
      <vt:variant>
        <vt:i4>1900607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_Toc372887627</vt:lpwstr>
      </vt:variant>
      <vt:variant>
        <vt:i4>1900607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_Toc372887626</vt:lpwstr>
      </vt:variant>
      <vt:variant>
        <vt:i4>1900607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_Toc372887625</vt:lpwstr>
      </vt:variant>
      <vt:variant>
        <vt:i4>1900607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_Toc372887624</vt:lpwstr>
      </vt:variant>
      <vt:variant>
        <vt:i4>1900607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_Toc372887623</vt:lpwstr>
      </vt:variant>
      <vt:variant>
        <vt:i4>1900607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_Toc372887622</vt:lpwstr>
      </vt:variant>
      <vt:variant>
        <vt:i4>1900607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_Toc372887621</vt:lpwstr>
      </vt:variant>
      <vt:variant>
        <vt:i4>1900607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_Toc372887620</vt:lpwstr>
      </vt:variant>
      <vt:variant>
        <vt:i4>1966143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_Toc372887619</vt:lpwstr>
      </vt:variant>
      <vt:variant>
        <vt:i4>1966143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_Toc372887618</vt:lpwstr>
      </vt:variant>
      <vt:variant>
        <vt:i4>1966143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_Toc372887617</vt:lpwstr>
      </vt:variant>
      <vt:variant>
        <vt:i4>1966143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_Toc372887616</vt:lpwstr>
      </vt:variant>
      <vt:variant>
        <vt:i4>1966143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_Toc372887615</vt:lpwstr>
      </vt:variant>
      <vt:variant>
        <vt:i4>1966143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_Toc372887614</vt:lpwstr>
      </vt:variant>
      <vt:variant>
        <vt:i4>1966143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_Toc372887613</vt:lpwstr>
      </vt:variant>
      <vt:variant>
        <vt:i4>1966143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_Toc372887612</vt:lpwstr>
      </vt:variant>
      <vt:variant>
        <vt:i4>1966143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_Toc372887611</vt:lpwstr>
      </vt:variant>
      <vt:variant>
        <vt:i4>1966143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_Toc372887610</vt:lpwstr>
      </vt:variant>
      <vt:variant>
        <vt:i4>2031679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_Toc372887609</vt:lpwstr>
      </vt:variant>
      <vt:variant>
        <vt:i4>2031679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_Toc372887608</vt:lpwstr>
      </vt:variant>
      <vt:variant>
        <vt:i4>2031679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_Toc372887607</vt:lpwstr>
      </vt:variant>
      <vt:variant>
        <vt:i4>2031679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_Toc372887606</vt:lpwstr>
      </vt:variant>
      <vt:variant>
        <vt:i4>2031679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_Toc372887605</vt:lpwstr>
      </vt:variant>
      <vt:variant>
        <vt:i4>2031679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_Toc372887604</vt:lpwstr>
      </vt:variant>
      <vt:variant>
        <vt:i4>2031679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_Toc372887603</vt:lpwstr>
      </vt:variant>
      <vt:variant>
        <vt:i4>2031679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_Toc372887602</vt:lpwstr>
      </vt:variant>
      <vt:variant>
        <vt:i4>2031679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_Toc372887601</vt:lpwstr>
      </vt:variant>
      <vt:variant>
        <vt:i4>2031679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_Toc372887600</vt:lpwstr>
      </vt:variant>
      <vt:variant>
        <vt:i4>1441852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_Toc372887599</vt:lpwstr>
      </vt:variant>
      <vt:variant>
        <vt:i4>1441852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_Toc372887598</vt:lpwstr>
      </vt:variant>
      <vt:variant>
        <vt:i4>1441852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_Toc372887597</vt:lpwstr>
      </vt:variant>
      <vt:variant>
        <vt:i4>1441852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_Toc372887596</vt:lpwstr>
      </vt:variant>
      <vt:variant>
        <vt:i4>1441852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_Toc372887595</vt:lpwstr>
      </vt:variant>
      <vt:variant>
        <vt:i4>1441852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_Toc372887594</vt:lpwstr>
      </vt:variant>
      <vt:variant>
        <vt:i4>1441852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_Toc372887593</vt:lpwstr>
      </vt:variant>
      <vt:variant>
        <vt:i4>1441852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_Toc372887592</vt:lpwstr>
      </vt:variant>
      <vt:variant>
        <vt:i4>1441852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_Toc372887591</vt:lpwstr>
      </vt:variant>
      <vt:variant>
        <vt:i4>1441852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_Toc372887590</vt:lpwstr>
      </vt:variant>
      <vt:variant>
        <vt:i4>1507388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_Toc372887589</vt:lpwstr>
      </vt:variant>
      <vt:variant>
        <vt:i4>1507388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_Toc372887588</vt:lpwstr>
      </vt:variant>
      <vt:variant>
        <vt:i4>1507388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_Toc372887587</vt:lpwstr>
      </vt:variant>
      <vt:variant>
        <vt:i4>1507388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_Toc372887586</vt:lpwstr>
      </vt:variant>
      <vt:variant>
        <vt:i4>1507388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_Toc372887585</vt:lpwstr>
      </vt:variant>
      <vt:variant>
        <vt:i4>1507388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_Toc372887584</vt:lpwstr>
      </vt:variant>
      <vt:variant>
        <vt:i4>1507388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_Toc372887583</vt:lpwstr>
      </vt:variant>
      <vt:variant>
        <vt:i4>1507388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_Toc372887582</vt:lpwstr>
      </vt:variant>
      <vt:variant>
        <vt:i4>1507388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_Toc372887581</vt:lpwstr>
      </vt:variant>
      <vt:variant>
        <vt:i4>1507388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_Toc372887580</vt:lpwstr>
      </vt:variant>
      <vt:variant>
        <vt:i4>1572924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_Toc372887579</vt:lpwstr>
      </vt:variant>
      <vt:variant>
        <vt:i4>1572924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_Toc372887578</vt:lpwstr>
      </vt:variant>
      <vt:variant>
        <vt:i4>1572924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_Toc372887577</vt:lpwstr>
      </vt:variant>
      <vt:variant>
        <vt:i4>1572924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_Toc372887576</vt:lpwstr>
      </vt:variant>
      <vt:variant>
        <vt:i4>1572924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_Toc372887575</vt:lpwstr>
      </vt:variant>
      <vt:variant>
        <vt:i4>1572924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_Toc372887574</vt:lpwstr>
      </vt:variant>
      <vt:variant>
        <vt:i4>1572924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_Toc372887573</vt:lpwstr>
      </vt:variant>
      <vt:variant>
        <vt:i4>1572924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_Toc372887572</vt:lpwstr>
      </vt:variant>
      <vt:variant>
        <vt:i4>1572924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_Toc372887571</vt:lpwstr>
      </vt:variant>
      <vt:variant>
        <vt:i4>1572924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_Toc372887570</vt:lpwstr>
      </vt:variant>
      <vt:variant>
        <vt:i4>1638460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_Toc372887569</vt:lpwstr>
      </vt:variant>
      <vt:variant>
        <vt:i4>1638460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_Toc372887568</vt:lpwstr>
      </vt:variant>
      <vt:variant>
        <vt:i4>1638460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_Toc372887567</vt:lpwstr>
      </vt:variant>
      <vt:variant>
        <vt:i4>1638460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_Toc372887566</vt:lpwstr>
      </vt:variant>
      <vt:variant>
        <vt:i4>1638460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_Toc372887565</vt:lpwstr>
      </vt:variant>
      <vt:variant>
        <vt:i4>1638460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_Toc372887564</vt:lpwstr>
      </vt:variant>
      <vt:variant>
        <vt:i4>1638460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_Toc372887563</vt:lpwstr>
      </vt:variant>
      <vt:variant>
        <vt:i4>1638460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_Toc372887562</vt:lpwstr>
      </vt:variant>
      <vt:variant>
        <vt:i4>1638460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_Toc372887561</vt:lpwstr>
      </vt:variant>
      <vt:variant>
        <vt:i4>1638460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_Toc372887560</vt:lpwstr>
      </vt:variant>
      <vt:variant>
        <vt:i4>1703996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_Toc372887559</vt:lpwstr>
      </vt:variant>
      <vt:variant>
        <vt:i4>1703996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_Toc372887558</vt:lpwstr>
      </vt:variant>
      <vt:variant>
        <vt:i4>1703996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_Toc372887557</vt:lpwstr>
      </vt:variant>
      <vt:variant>
        <vt:i4>1703996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_Toc372887556</vt:lpwstr>
      </vt:variant>
      <vt:variant>
        <vt:i4>1703996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_Toc372887555</vt:lpwstr>
      </vt:variant>
      <vt:variant>
        <vt:i4>1703996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_Toc372887554</vt:lpwstr>
      </vt:variant>
      <vt:variant>
        <vt:i4>1703996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_Toc372887553</vt:lpwstr>
      </vt:variant>
      <vt:variant>
        <vt:i4>1703996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_Toc372887552</vt:lpwstr>
      </vt:variant>
      <vt:variant>
        <vt:i4>1703996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_Toc372887551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_Toc372887550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_Toc372887549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_Toc372887548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_Toc372887547</vt:lpwstr>
      </vt:variant>
      <vt:variant>
        <vt:i4>1769532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_Toc372887546</vt:lpwstr>
      </vt:variant>
      <vt:variant>
        <vt:i4>1769532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_Toc372887545</vt:lpwstr>
      </vt:variant>
      <vt:variant>
        <vt:i4>1769532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_Toc372887544</vt:lpwstr>
      </vt:variant>
      <vt:variant>
        <vt:i4>1769532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_Toc372887543</vt:lpwstr>
      </vt:variant>
      <vt:variant>
        <vt:i4>1769532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_Toc372887542</vt:lpwstr>
      </vt:variant>
      <vt:variant>
        <vt:i4>1769532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_Toc372887541</vt:lpwstr>
      </vt:variant>
      <vt:variant>
        <vt:i4>1769532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_Toc372887540</vt:lpwstr>
      </vt:variant>
      <vt:variant>
        <vt:i4>1835068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_Toc372887539</vt:lpwstr>
      </vt:variant>
      <vt:variant>
        <vt:i4>1835068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_Toc372887538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_Toc372887537</vt:lpwstr>
      </vt:variant>
      <vt:variant>
        <vt:i4>1835068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_Toc372887536</vt:lpwstr>
      </vt:variant>
      <vt:variant>
        <vt:i4>1835068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_Toc372887535</vt:lpwstr>
      </vt:variant>
      <vt:variant>
        <vt:i4>1835068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_Toc372887534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_Toc372887533</vt:lpwstr>
      </vt:variant>
      <vt:variant>
        <vt:i4>1835068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_Toc372887532</vt:lpwstr>
      </vt:variant>
      <vt:variant>
        <vt:i4>1835068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_Toc372887531</vt:lpwstr>
      </vt:variant>
      <vt:variant>
        <vt:i4>1835068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_Toc372887530</vt:lpwstr>
      </vt:variant>
      <vt:variant>
        <vt:i4>1900604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_Toc372887529</vt:lpwstr>
      </vt:variant>
      <vt:variant>
        <vt:i4>1900604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_Toc372887528</vt:lpwstr>
      </vt:variant>
      <vt:variant>
        <vt:i4>1900604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_Toc372887527</vt:lpwstr>
      </vt:variant>
      <vt:variant>
        <vt:i4>1900604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_Toc372887526</vt:lpwstr>
      </vt:variant>
      <vt:variant>
        <vt:i4>1900604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_Toc372887525</vt:lpwstr>
      </vt:variant>
      <vt:variant>
        <vt:i4>1900604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_Toc372887524</vt:lpwstr>
      </vt:variant>
      <vt:variant>
        <vt:i4>1900604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_Toc372887523</vt:lpwstr>
      </vt:variant>
      <vt:variant>
        <vt:i4>1900604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_Toc372887522</vt:lpwstr>
      </vt:variant>
      <vt:variant>
        <vt:i4>1900604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_Toc372887521</vt:lpwstr>
      </vt:variant>
      <vt:variant>
        <vt:i4>1900604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_Toc372887520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_Toc372887519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_Toc372887518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_Toc372887517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_Toc372887516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_Toc372887515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_Toc372887514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_Toc372887513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_Toc372887512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_Toc372887511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_Toc372887510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_Toc372887509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SSA-T_Appendix 2 Contractor solution specification</dc:title>
  <dc:subject>Statens standardavtaler for IT-anskaffelser</dc:subject>
  <dc:creator>eseile</dc:creator>
  <cp:keywords>it-kontrakt; standardavtale</cp:keywords>
  <cp:lastModifiedBy>Dan Isak Kveta</cp:lastModifiedBy>
  <cp:revision>2</cp:revision>
  <cp:lastPrinted>2017-07-04T16:30:00Z</cp:lastPrinted>
  <dcterms:created xsi:type="dcterms:W3CDTF">2019-10-17T04:49:00Z</dcterms:created>
  <dcterms:modified xsi:type="dcterms:W3CDTF">2019-10-17T04:49:00Z</dcterms:modified>
  <cp:category>Statens standardavtaler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2.06.08 16:51:48">
    <vt:lpwstr>WR&amp;C</vt:lpwstr>
  </property>
  <property fmtid="{D5CDD505-2E9C-101B-9397-08002B2CF9AE}" pid="3" name="12.06.08 16:52:59">
    <vt:lpwstr>WR&amp;C</vt:lpwstr>
  </property>
  <property fmtid="{D5CDD505-2E9C-101B-9397-08002B2CF9AE}" pid="4" name="12.06.08 16:54:29">
    <vt:lpwstr>WR&amp;C</vt:lpwstr>
  </property>
  <property fmtid="{D5CDD505-2E9C-101B-9397-08002B2CF9AE}" pid="5" name="12.06.08 17:07:54">
    <vt:lpwstr>WR&amp;C</vt:lpwstr>
  </property>
  <property fmtid="{D5CDD505-2E9C-101B-9397-08002B2CF9AE}" pid="6" name="12.06.08 17:13:58">
    <vt:lpwstr>WR&amp;C</vt:lpwstr>
  </property>
  <property fmtid="{D5CDD505-2E9C-101B-9397-08002B2CF9AE}" pid="7" name="12.06.08 22:42:53">
    <vt:lpwstr>WR&amp;C</vt:lpwstr>
  </property>
  <property fmtid="{D5CDD505-2E9C-101B-9397-08002B2CF9AE}" pid="8" name="12.06.08 22:46:17">
    <vt:lpwstr>WR&amp;C</vt:lpwstr>
  </property>
  <property fmtid="{D5CDD505-2E9C-101B-9397-08002B2CF9AE}" pid="9" name="12.06.08 22:48:38">
    <vt:lpwstr>WR&amp;C</vt:lpwstr>
  </property>
  <property fmtid="{D5CDD505-2E9C-101B-9397-08002B2CF9AE}" pid="10" name="12.06.08 22:54:05">
    <vt:lpwstr>WR&amp;C</vt:lpwstr>
  </property>
  <property fmtid="{D5CDD505-2E9C-101B-9397-08002B2CF9AE}" pid="11" name="12.06.08 22:55:15">
    <vt:lpwstr>WR&amp;C</vt:lpwstr>
  </property>
  <property fmtid="{D5CDD505-2E9C-101B-9397-08002B2CF9AE}" pid="12" name="12.06.08 22:57:02">
    <vt:lpwstr>WR&amp;C</vt:lpwstr>
  </property>
  <property fmtid="{D5CDD505-2E9C-101B-9397-08002B2CF9AE}" pid="13" name="12.06.08 23:01:21">
    <vt:lpwstr>WR&amp;C</vt:lpwstr>
  </property>
  <property fmtid="{D5CDD505-2E9C-101B-9397-08002B2CF9AE}" pid="14" name="12.06.08 23:11:37">
    <vt:lpwstr>WR&amp;C</vt:lpwstr>
  </property>
  <property fmtid="{D5CDD505-2E9C-101B-9397-08002B2CF9AE}" pid="15" name="12.06.08 23:16:51">
    <vt:lpwstr>WR&amp;C</vt:lpwstr>
  </property>
  <property fmtid="{D5CDD505-2E9C-101B-9397-08002B2CF9AE}" pid="16" name="12.06.08 23:19:44">
    <vt:lpwstr>WR&amp;C</vt:lpwstr>
  </property>
  <property fmtid="{D5CDD505-2E9C-101B-9397-08002B2CF9AE}" pid="17" name="12.06.08 23:21:21">
    <vt:lpwstr>WR&amp;C</vt:lpwstr>
  </property>
  <property fmtid="{D5CDD505-2E9C-101B-9397-08002B2CF9AE}" pid="18" name="12.06.08 23:22:28">
    <vt:lpwstr>WR&amp;C</vt:lpwstr>
  </property>
  <property fmtid="{D5CDD505-2E9C-101B-9397-08002B2CF9AE}" pid="19" name="12.06.08 23:26:31">
    <vt:lpwstr>WR&amp;C</vt:lpwstr>
  </property>
  <property fmtid="{D5CDD505-2E9C-101B-9397-08002B2CF9AE}" pid="20" name="12.06.08 23:28:12">
    <vt:lpwstr>WR&amp;C</vt:lpwstr>
  </property>
  <property fmtid="{D5CDD505-2E9C-101B-9397-08002B2CF9AE}" pid="21" name="12.06.08 23:30:32">
    <vt:lpwstr>WR&amp;C</vt:lpwstr>
  </property>
  <property fmtid="{D5CDD505-2E9C-101B-9397-08002B2CF9AE}" pid="22" name="12.06.08 23:33:59">
    <vt:lpwstr>WR&amp;C</vt:lpwstr>
  </property>
  <property fmtid="{D5CDD505-2E9C-101B-9397-08002B2CF9AE}" pid="23" name="12.06.08 23:39:10">
    <vt:lpwstr>WR&amp;C</vt:lpwstr>
  </property>
  <property fmtid="{D5CDD505-2E9C-101B-9397-08002B2CF9AE}" pid="24" name="12.06.08 23:41:59">
    <vt:lpwstr>WR&amp;C</vt:lpwstr>
  </property>
  <property fmtid="{D5CDD505-2E9C-101B-9397-08002B2CF9AE}" pid="25" name="12.06.08 23:42:45">
    <vt:lpwstr>WR&amp;C</vt:lpwstr>
  </property>
  <property fmtid="{D5CDD505-2E9C-101B-9397-08002B2CF9AE}" pid="26" name="12.06.08 23:44:40">
    <vt:lpwstr>WR&amp;C</vt:lpwstr>
  </property>
  <property fmtid="{D5CDD505-2E9C-101B-9397-08002B2CF9AE}" pid="27" name="12.06.08 23:45:15">
    <vt:lpwstr>WR&amp;C</vt:lpwstr>
  </property>
  <property fmtid="{D5CDD505-2E9C-101B-9397-08002B2CF9AE}" pid="28" name="12.06.08 23:46:48">
    <vt:lpwstr>WR&amp;C</vt:lpwstr>
  </property>
  <property fmtid="{D5CDD505-2E9C-101B-9397-08002B2CF9AE}" pid="29" name="12.06.08 23:49:43">
    <vt:lpwstr>WR&amp;C</vt:lpwstr>
  </property>
  <property fmtid="{D5CDD505-2E9C-101B-9397-08002B2CF9AE}" pid="30" name="12.06.08 23:54:25">
    <vt:lpwstr>WR&amp;C</vt:lpwstr>
  </property>
  <property fmtid="{D5CDD505-2E9C-101B-9397-08002B2CF9AE}" pid="31" name="12.06.08 23:55:15">
    <vt:lpwstr>WR&amp;C</vt:lpwstr>
  </property>
  <property fmtid="{D5CDD505-2E9C-101B-9397-08002B2CF9AE}" pid="32" name="12.06.08 23:56:29">
    <vt:lpwstr>WR&amp;C</vt:lpwstr>
  </property>
  <property fmtid="{D5CDD505-2E9C-101B-9397-08002B2CF9AE}" pid="33" name="12.06.08 23:57:47">
    <vt:lpwstr>WR&amp;C</vt:lpwstr>
  </property>
  <property fmtid="{D5CDD505-2E9C-101B-9397-08002B2CF9AE}" pid="34" name="12.06.08 23:58:06">
    <vt:lpwstr>WR&amp;C</vt:lpwstr>
  </property>
  <property fmtid="{D5CDD505-2E9C-101B-9397-08002B2CF9AE}" pid="35" name="12.06.08 23:58:52">
    <vt:lpwstr>WR&amp;C</vt:lpwstr>
  </property>
  <property fmtid="{D5CDD505-2E9C-101B-9397-08002B2CF9AE}" pid="36" name="13.06.08 00:04:56">
    <vt:lpwstr>WR&amp;C</vt:lpwstr>
  </property>
  <property fmtid="{D5CDD505-2E9C-101B-9397-08002B2CF9AE}" pid="37" name="13.06.08 00:06:26">
    <vt:lpwstr>WR&amp;C</vt:lpwstr>
  </property>
  <property fmtid="{D5CDD505-2E9C-101B-9397-08002B2CF9AE}" pid="38" name="13.06.08 00:06:47">
    <vt:lpwstr>WR&amp;C</vt:lpwstr>
  </property>
  <property fmtid="{D5CDD505-2E9C-101B-9397-08002B2CF9AE}" pid="39" name="13.06.08 00:08:06">
    <vt:lpwstr>WR&amp;C</vt:lpwstr>
  </property>
  <property fmtid="{D5CDD505-2E9C-101B-9397-08002B2CF9AE}" pid="40" name="13.06.08 00:08:38">
    <vt:lpwstr>WR&amp;C</vt:lpwstr>
  </property>
  <property fmtid="{D5CDD505-2E9C-101B-9397-08002B2CF9AE}" pid="41" name="13.06.08 00:09:41">
    <vt:lpwstr>WR&amp;C</vt:lpwstr>
  </property>
  <property fmtid="{D5CDD505-2E9C-101B-9397-08002B2CF9AE}" pid="42" name="13.06.08 00:12:49">
    <vt:lpwstr>WR&amp;C</vt:lpwstr>
  </property>
  <property fmtid="{D5CDD505-2E9C-101B-9397-08002B2CF9AE}" pid="43" name="13.06.08 00:20:00">
    <vt:lpwstr>WR&amp;C</vt:lpwstr>
  </property>
  <property fmtid="{D5CDD505-2E9C-101B-9397-08002B2CF9AE}" pid="44" name="13.06.08 00:45:33">
    <vt:lpwstr>WR&amp;C</vt:lpwstr>
  </property>
  <property fmtid="{D5CDD505-2E9C-101B-9397-08002B2CF9AE}" pid="45" name="13.06.08 00:55:54">
    <vt:lpwstr>WR&amp;C</vt:lpwstr>
  </property>
  <property fmtid="{D5CDD505-2E9C-101B-9397-08002B2CF9AE}" pid="46" name="13.06.08 00:57:09">
    <vt:lpwstr>WR&amp;C</vt:lpwstr>
  </property>
  <property fmtid="{D5CDD505-2E9C-101B-9397-08002B2CF9AE}" pid="47" name="13.06.08 00:58:28">
    <vt:lpwstr>WR&amp;C</vt:lpwstr>
  </property>
  <property fmtid="{D5CDD505-2E9C-101B-9397-08002B2CF9AE}" pid="48" name="13.06.08 01:00:28">
    <vt:lpwstr>WR&amp;C</vt:lpwstr>
  </property>
  <property fmtid="{D5CDD505-2E9C-101B-9397-08002B2CF9AE}" pid="49" name="13.06.08 01:03:14">
    <vt:lpwstr>WR&amp;C</vt:lpwstr>
  </property>
  <property fmtid="{D5CDD505-2E9C-101B-9397-08002B2CF9AE}" pid="50" name="13.06.08 01:05:11">
    <vt:lpwstr>WR&amp;C</vt:lpwstr>
  </property>
  <property fmtid="{D5CDD505-2E9C-101B-9397-08002B2CF9AE}" pid="51" name="13.06.08 01:13:02">
    <vt:lpwstr>WR&amp;C</vt:lpwstr>
  </property>
  <property fmtid="{D5CDD505-2E9C-101B-9397-08002B2CF9AE}" pid="52" name="13.06.08 01:17:25">
    <vt:lpwstr>WR&amp;C</vt:lpwstr>
  </property>
  <property fmtid="{D5CDD505-2E9C-101B-9397-08002B2CF9AE}" pid="53" name="13.06.08 01:19:09">
    <vt:lpwstr>WR&amp;C</vt:lpwstr>
  </property>
  <property fmtid="{D5CDD505-2E9C-101B-9397-08002B2CF9AE}" pid="54" name="13.06.08 01:24:30">
    <vt:lpwstr>WR&amp;C</vt:lpwstr>
  </property>
  <property fmtid="{D5CDD505-2E9C-101B-9397-08002B2CF9AE}" pid="55" name="13.06.08 01:35:47">
    <vt:lpwstr>WR&amp;C</vt:lpwstr>
  </property>
  <property fmtid="{D5CDD505-2E9C-101B-9397-08002B2CF9AE}" pid="56" name="13.06.08 01:42:02">
    <vt:lpwstr>WR&amp;C</vt:lpwstr>
  </property>
  <property fmtid="{D5CDD505-2E9C-101B-9397-08002B2CF9AE}" pid="57" name="13.06.08 01:42:33">
    <vt:lpwstr>WR&amp;C</vt:lpwstr>
  </property>
  <property fmtid="{D5CDD505-2E9C-101B-9397-08002B2CF9AE}" pid="58" name="13.06.08 01:43:07">
    <vt:lpwstr>WR&amp;C</vt:lpwstr>
  </property>
  <property fmtid="{D5CDD505-2E9C-101B-9397-08002B2CF9AE}" pid="59" name="13.06.08 01:43:18">
    <vt:lpwstr>WR&amp;C</vt:lpwstr>
  </property>
  <property fmtid="{D5CDD505-2E9C-101B-9397-08002B2CF9AE}" pid="60" name="13.06.08 01:47:13">
    <vt:lpwstr>WR&amp;C</vt:lpwstr>
  </property>
  <property fmtid="{D5CDD505-2E9C-101B-9397-08002B2CF9AE}" pid="61" name="13.06.08 01:48:21">
    <vt:lpwstr>WR&amp;C</vt:lpwstr>
  </property>
  <property fmtid="{D5CDD505-2E9C-101B-9397-08002B2CF9AE}" pid="62" name="13.06.08 01:48:33">
    <vt:lpwstr>WR&amp;C</vt:lpwstr>
  </property>
  <property fmtid="{D5CDD505-2E9C-101B-9397-08002B2CF9AE}" pid="63" name="13.06.08 01:49:08">
    <vt:lpwstr>WR&amp;C</vt:lpwstr>
  </property>
  <property fmtid="{D5CDD505-2E9C-101B-9397-08002B2CF9AE}" pid="64" name="13.06.08 01:50:48">
    <vt:lpwstr>WR&amp;C</vt:lpwstr>
  </property>
  <property fmtid="{D5CDD505-2E9C-101B-9397-08002B2CF9AE}" pid="65" name="13.06.08 01:51:53">
    <vt:lpwstr>WR&amp;C</vt:lpwstr>
  </property>
  <property fmtid="{D5CDD505-2E9C-101B-9397-08002B2CF9AE}" pid="66" name="13.06.08 16:34:53">
    <vt:lpwstr>WR&amp;C</vt:lpwstr>
  </property>
  <property fmtid="{D5CDD505-2E9C-101B-9397-08002B2CF9AE}" pid="67" name="13.06.08 16:38:37">
    <vt:lpwstr>WR&amp;C</vt:lpwstr>
  </property>
  <property fmtid="{D5CDD505-2E9C-101B-9397-08002B2CF9AE}" pid="68" name="13.06.08 16:39:27">
    <vt:lpwstr>WR&amp;C</vt:lpwstr>
  </property>
  <property fmtid="{D5CDD505-2E9C-101B-9397-08002B2CF9AE}" pid="69" name="13.06.08 16:57:51">
    <vt:lpwstr>WR&amp;C</vt:lpwstr>
  </property>
  <property fmtid="{D5CDD505-2E9C-101B-9397-08002B2CF9AE}" pid="70" name="13.06.08 17:02:51">
    <vt:lpwstr>WR&amp;C</vt:lpwstr>
  </property>
  <property fmtid="{D5CDD505-2E9C-101B-9397-08002B2CF9AE}" pid="71" name="13.06.08 17:07:06">
    <vt:lpwstr>WR&amp;C</vt:lpwstr>
  </property>
  <property fmtid="{D5CDD505-2E9C-101B-9397-08002B2CF9AE}" pid="72" name="13.06.08 17:12:31">
    <vt:lpwstr>WR&amp;C</vt:lpwstr>
  </property>
  <property fmtid="{D5CDD505-2E9C-101B-9397-08002B2CF9AE}" pid="73" name="13.06.08 17:14:41">
    <vt:lpwstr>WR&amp;C</vt:lpwstr>
  </property>
  <property fmtid="{D5CDD505-2E9C-101B-9397-08002B2CF9AE}" pid="74" name="13.06.08 17:15:37">
    <vt:lpwstr>WR&amp;C</vt:lpwstr>
  </property>
  <property fmtid="{D5CDD505-2E9C-101B-9397-08002B2CF9AE}" pid="75" name="13.06.08 17:20:01">
    <vt:lpwstr>WR&amp;C</vt:lpwstr>
  </property>
  <property fmtid="{D5CDD505-2E9C-101B-9397-08002B2CF9AE}" pid="76" name="13.06.08 17:21:20">
    <vt:lpwstr>WR&amp;C</vt:lpwstr>
  </property>
  <property fmtid="{D5CDD505-2E9C-101B-9397-08002B2CF9AE}" pid="77" name="13.06.08 17:23:09">
    <vt:lpwstr>WR&amp;C</vt:lpwstr>
  </property>
  <property fmtid="{D5CDD505-2E9C-101B-9397-08002B2CF9AE}" pid="78" name="13.06.08 17:23:54">
    <vt:lpwstr>WR&amp;C</vt:lpwstr>
  </property>
  <property fmtid="{D5CDD505-2E9C-101B-9397-08002B2CF9AE}" pid="79" name="20.06.08 09:27:40">
    <vt:lpwstr>WR&amp;C</vt:lpwstr>
  </property>
  <property fmtid="{D5CDD505-2E9C-101B-9397-08002B2CF9AE}" pid="80" name="26.06.08 16:08:50">
    <vt:lpwstr>K</vt:lpwstr>
  </property>
  <property fmtid="{D5CDD505-2E9C-101B-9397-08002B2CF9AE}" pid="81" name="27.06.08 09:59:44">
    <vt:lpwstr>K</vt:lpwstr>
  </property>
  <property fmtid="{D5CDD505-2E9C-101B-9397-08002B2CF9AE}" pid="82" name="27.06.08 10:12:44">
    <vt:lpwstr>K</vt:lpwstr>
  </property>
  <property fmtid="{D5CDD505-2E9C-101B-9397-08002B2CF9AE}" pid="83" name="27.06.08 10:57:37">
    <vt:lpwstr>K</vt:lpwstr>
  </property>
  <property fmtid="{D5CDD505-2E9C-101B-9397-08002B2CF9AE}" pid="84" name="27.06.08 11:16:00">
    <vt:lpwstr>K</vt:lpwstr>
  </property>
  <property fmtid="{D5CDD505-2E9C-101B-9397-08002B2CF9AE}" pid="85" name="27.06.08 11:23:42">
    <vt:lpwstr>K</vt:lpwstr>
  </property>
  <property fmtid="{D5CDD505-2E9C-101B-9397-08002B2CF9AE}" pid="86" name="01.07.08 15:42:48">
    <vt:lpwstr>K</vt:lpwstr>
  </property>
  <property fmtid="{D5CDD505-2E9C-101B-9397-08002B2CF9AE}" pid="87" name="01.07.08 15:50:00">
    <vt:lpwstr>K</vt:lpwstr>
  </property>
  <property fmtid="{D5CDD505-2E9C-101B-9397-08002B2CF9AE}" pid="88" name="02.07.08 11:05:37">
    <vt:lpwstr>K</vt:lpwstr>
  </property>
  <property fmtid="{D5CDD505-2E9C-101B-9397-08002B2CF9AE}" pid="89" name="02.07.08 12:18:56">
    <vt:lpwstr>K</vt:lpwstr>
  </property>
  <property fmtid="{D5CDD505-2E9C-101B-9397-08002B2CF9AE}" pid="90" name="02.07.08 17:02:32">
    <vt:lpwstr>K</vt:lpwstr>
  </property>
  <property fmtid="{D5CDD505-2E9C-101B-9397-08002B2CF9AE}" pid="91" name="02.07.08 17:11:45">
    <vt:lpwstr>K</vt:lpwstr>
  </property>
  <property fmtid="{D5CDD505-2E9C-101B-9397-08002B2CF9AE}" pid="92" name="02.07.08 17:13:04">
    <vt:lpwstr>K</vt:lpwstr>
  </property>
  <property fmtid="{D5CDD505-2E9C-101B-9397-08002B2CF9AE}" pid="93" name="02.07.08 17:38:21">
    <vt:lpwstr>K</vt:lpwstr>
  </property>
  <property fmtid="{D5CDD505-2E9C-101B-9397-08002B2CF9AE}" pid="94" name="15.07.08 13:26:14">
    <vt:lpwstr>WR&amp;C</vt:lpwstr>
  </property>
  <property fmtid="{D5CDD505-2E9C-101B-9397-08002B2CF9AE}" pid="95" name="15.07.08 17:15:37">
    <vt:lpwstr>WR&amp;C</vt:lpwstr>
  </property>
  <property fmtid="{D5CDD505-2E9C-101B-9397-08002B2CF9AE}" pid="96" name="16.07.08 11:17:31">
    <vt:lpwstr>WR&amp;C</vt:lpwstr>
  </property>
  <property fmtid="{D5CDD505-2E9C-101B-9397-08002B2CF9AE}" pid="97" name="16.07.08 12:00:18">
    <vt:lpwstr>WR&amp;C</vt:lpwstr>
  </property>
  <property fmtid="{D5CDD505-2E9C-101B-9397-08002B2CF9AE}" pid="98" name="ContentTypeId">
    <vt:lpwstr>0x010100394DCC22390A2C41A5B147D812C36149</vt:lpwstr>
  </property>
  <property fmtid="{D5CDD505-2E9C-101B-9397-08002B2CF9AE}" pid="99" name="TaxKeyword">
    <vt:lpwstr>74;#standardavtale|8ea5e8e0-aaa6-4e0e-a8fa-d7e3db068130;#75;#it-kontrakt|6380d649-b7b6-4d8c-a626-69a2f24bac19</vt:lpwstr>
  </property>
  <property fmtid="{D5CDD505-2E9C-101B-9397-08002B2CF9AE}" pid="100" name="_dlc_DocIdItemGuid">
    <vt:lpwstr>2186a060-13fb-4035-9d81-33aa06e77b28</vt:lpwstr>
  </property>
  <property fmtid="{D5CDD505-2E9C-101B-9397-08002B2CF9AE}" pid="101" name="AuthorIds_UIVersion_1536">
    <vt:lpwstr>14</vt:lpwstr>
  </property>
</Properties>
</file>