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D6301" w14:textId="77777777" w:rsidR="004E048B" w:rsidRPr="004E048B" w:rsidRDefault="004E048B" w:rsidP="004E048B">
      <w:bookmarkStart w:id="0" w:name="_GoBack"/>
      <w:bookmarkEnd w:id="0"/>
    </w:p>
    <w:p w14:paraId="725D6304" w14:textId="77777777" w:rsidR="00205C28" w:rsidRPr="005472CF" w:rsidRDefault="00205C28" w:rsidP="002F403B">
      <w:pPr>
        <w:spacing w:before="120"/>
        <w:jc w:val="center"/>
      </w:pPr>
    </w:p>
    <w:p w14:paraId="791E7C92" w14:textId="4999232A" w:rsidR="00E60DDC" w:rsidRPr="00120BC1" w:rsidRDefault="004A2E36" w:rsidP="00E60DDC">
      <w:pPr>
        <w:pStyle w:val="Tittel1"/>
        <w:rPr>
          <w:color w:val="1F497D" w:themeColor="text2"/>
        </w:rPr>
      </w:pPr>
      <w:r w:rsidRPr="004A2E36">
        <w:rPr>
          <w:color w:val="1F497D" w:themeColor="text2"/>
        </w:rPr>
        <w:t xml:space="preserve">2019028661 </w:t>
      </w:r>
      <w:r w:rsidR="00E60DDC" w:rsidRPr="00120BC1">
        <w:rPr>
          <w:color w:val="1F497D" w:themeColor="text2"/>
        </w:rPr>
        <w:t xml:space="preserve">– </w:t>
      </w:r>
      <w:r w:rsidR="00FC4486" w:rsidRPr="00FC4486">
        <w:rPr>
          <w:color w:val="1F497D" w:themeColor="text2"/>
        </w:rPr>
        <w:t>Persontransport med rutefly Oslo - Lakselv</w:t>
      </w:r>
    </w:p>
    <w:p w14:paraId="32EF1D88" w14:textId="77777777" w:rsidR="00E60DDC" w:rsidRPr="00120BC1" w:rsidRDefault="00E60DDC" w:rsidP="00A519FC">
      <w:pPr>
        <w:pStyle w:val="Tittel1"/>
        <w:rPr>
          <w:color w:val="1F497D" w:themeColor="text2"/>
        </w:rPr>
      </w:pPr>
    </w:p>
    <w:p w14:paraId="1A4CC945" w14:textId="77777777" w:rsidR="00E60DDC" w:rsidRPr="00120BC1" w:rsidRDefault="00E60DDC" w:rsidP="00A519FC">
      <w:pPr>
        <w:pStyle w:val="Tittel1"/>
        <w:rPr>
          <w:color w:val="1F497D" w:themeColor="text2"/>
        </w:rPr>
      </w:pPr>
    </w:p>
    <w:p w14:paraId="725D6308" w14:textId="4E774FDD" w:rsidR="00205C28" w:rsidRPr="00120BC1" w:rsidRDefault="00205C28" w:rsidP="00A519FC">
      <w:pPr>
        <w:pStyle w:val="Tittel1"/>
        <w:rPr>
          <w:color w:val="1F497D" w:themeColor="text2"/>
        </w:rPr>
      </w:pPr>
      <w:r w:rsidRPr="00120BC1">
        <w:rPr>
          <w:color w:val="1F497D" w:themeColor="text2"/>
        </w:rPr>
        <w:t xml:space="preserve">Vedlegg </w:t>
      </w:r>
      <w:r w:rsidR="00B4590B" w:rsidRPr="00120BC1">
        <w:rPr>
          <w:color w:val="1F497D" w:themeColor="text2"/>
        </w:rPr>
        <w:t>K</w:t>
      </w:r>
      <w:r w:rsidRPr="00120BC1">
        <w:rPr>
          <w:color w:val="1F497D" w:themeColor="text2"/>
        </w:rPr>
        <w:br/>
        <w:t>Databehandleravtale</w:t>
      </w:r>
    </w:p>
    <w:p w14:paraId="725D6309" w14:textId="77777777" w:rsidR="002F403B" w:rsidRPr="005472CF" w:rsidRDefault="002F403B" w:rsidP="002F403B">
      <w:pPr>
        <w:spacing w:before="120"/>
        <w:jc w:val="center"/>
      </w:pPr>
    </w:p>
    <w:p w14:paraId="725D630A" w14:textId="77777777" w:rsidR="002F403B" w:rsidRPr="00517111" w:rsidRDefault="002F403B" w:rsidP="002F403B">
      <w:pPr>
        <w:spacing w:before="120"/>
        <w:jc w:val="center"/>
      </w:pPr>
      <w:r>
        <w:t>I henhold til p</w:t>
      </w:r>
      <w:r w:rsidRPr="005F7972">
        <w:rPr>
          <w:rFonts w:eastAsia="Times New Roman"/>
        </w:rPr>
        <w:t>ersonvernforordningen Art. 28 nr. 3.</w:t>
      </w:r>
    </w:p>
    <w:p w14:paraId="725D630B" w14:textId="77777777" w:rsidR="002F403B" w:rsidRPr="005472CF" w:rsidRDefault="002F403B" w:rsidP="002F403B">
      <w:pPr>
        <w:spacing w:before="120"/>
        <w:jc w:val="center"/>
      </w:pPr>
    </w:p>
    <w:p w14:paraId="725D630C" w14:textId="77777777" w:rsidR="002F403B" w:rsidRPr="005472CF" w:rsidRDefault="002F403B" w:rsidP="002F403B">
      <w:pPr>
        <w:spacing w:before="120"/>
        <w:jc w:val="center"/>
      </w:pPr>
    </w:p>
    <w:p w14:paraId="725D630D" w14:textId="77777777" w:rsidR="002F403B" w:rsidRPr="005472CF" w:rsidRDefault="002F403B" w:rsidP="002F403B">
      <w:pPr>
        <w:spacing w:before="120"/>
        <w:jc w:val="center"/>
      </w:pPr>
      <w:r w:rsidRPr="005472CF">
        <w:t>mellom</w:t>
      </w:r>
    </w:p>
    <w:p w14:paraId="725D630E" w14:textId="77777777" w:rsidR="002F403B" w:rsidRPr="005472CF" w:rsidRDefault="002F403B" w:rsidP="002F403B">
      <w:pPr>
        <w:spacing w:before="120"/>
        <w:jc w:val="center"/>
      </w:pPr>
    </w:p>
    <w:p w14:paraId="725D630F" w14:textId="77777777" w:rsidR="002F403B" w:rsidRPr="005472CF" w:rsidRDefault="002F403B" w:rsidP="002F403B">
      <w:pPr>
        <w:spacing w:before="120"/>
        <w:jc w:val="center"/>
      </w:pPr>
    </w:p>
    <w:p w14:paraId="725D6310" w14:textId="77777777" w:rsidR="002F403B" w:rsidRPr="005472CF" w:rsidRDefault="002F403B" w:rsidP="002F403B">
      <w:pPr>
        <w:spacing w:before="120"/>
        <w:jc w:val="center"/>
        <w:rPr>
          <w:b/>
          <w:sz w:val="32"/>
          <w:szCs w:val="32"/>
        </w:rPr>
      </w:pPr>
      <w:r>
        <w:rPr>
          <w:b/>
          <w:sz w:val="32"/>
          <w:szCs w:val="32"/>
        </w:rPr>
        <w:t>Forsvaret</w:t>
      </w:r>
    </w:p>
    <w:p w14:paraId="725D6311" w14:textId="77777777" w:rsidR="002F403B" w:rsidRPr="005472CF" w:rsidRDefault="002F403B" w:rsidP="002F403B">
      <w:pPr>
        <w:spacing w:before="120"/>
        <w:jc w:val="center"/>
      </w:pPr>
      <w:r w:rsidRPr="00695945">
        <w:t xml:space="preserve">Org.nr.: </w:t>
      </w:r>
    </w:p>
    <w:p w14:paraId="725D6312" w14:textId="77777777" w:rsidR="002F403B" w:rsidRPr="005472CF" w:rsidRDefault="002F403B" w:rsidP="002F403B">
      <w:pPr>
        <w:spacing w:before="120"/>
        <w:jc w:val="center"/>
        <w:rPr>
          <w:i/>
        </w:rPr>
      </w:pPr>
      <w:r w:rsidRPr="005472CF">
        <w:rPr>
          <w:i/>
        </w:rPr>
        <w:t>Behandlingsansvarlig</w:t>
      </w:r>
    </w:p>
    <w:p w14:paraId="725D6313" w14:textId="77777777" w:rsidR="002F403B" w:rsidRPr="005472CF" w:rsidRDefault="002F403B" w:rsidP="002F403B">
      <w:pPr>
        <w:spacing w:before="120"/>
        <w:jc w:val="center"/>
      </w:pPr>
    </w:p>
    <w:p w14:paraId="725D6314" w14:textId="77777777" w:rsidR="002F403B" w:rsidRPr="005472CF" w:rsidRDefault="002F403B" w:rsidP="002F403B">
      <w:pPr>
        <w:spacing w:before="120"/>
        <w:jc w:val="center"/>
      </w:pPr>
      <w:r w:rsidRPr="005472CF">
        <w:t>og</w:t>
      </w:r>
    </w:p>
    <w:p w14:paraId="725D6315" w14:textId="77777777" w:rsidR="002F403B" w:rsidRPr="005472CF" w:rsidRDefault="002F403B" w:rsidP="002F403B">
      <w:pPr>
        <w:spacing w:before="120"/>
        <w:jc w:val="center"/>
      </w:pPr>
    </w:p>
    <w:p w14:paraId="725D6316" w14:textId="77777777" w:rsidR="002F403B" w:rsidRPr="005472CF" w:rsidRDefault="002F403B" w:rsidP="002F403B">
      <w:pPr>
        <w:spacing w:before="120"/>
        <w:jc w:val="center"/>
      </w:pPr>
    </w:p>
    <w:p w14:paraId="367C7632" w14:textId="17CB60FF" w:rsidR="00D206EB" w:rsidRPr="005472CF" w:rsidRDefault="00D206EB" w:rsidP="00D206EB">
      <w:pPr>
        <w:spacing w:before="120"/>
        <w:jc w:val="center"/>
        <w:rPr>
          <w:b/>
          <w:sz w:val="32"/>
          <w:szCs w:val="32"/>
        </w:rPr>
      </w:pPr>
      <w:r>
        <w:rPr>
          <w:b/>
          <w:sz w:val="32"/>
          <w:szCs w:val="32"/>
        </w:rPr>
        <w:t>[Leverandør]</w:t>
      </w:r>
    </w:p>
    <w:p w14:paraId="725D6318" w14:textId="77777777" w:rsidR="002F403B" w:rsidRPr="005472CF" w:rsidRDefault="002F403B" w:rsidP="002F403B">
      <w:pPr>
        <w:spacing w:before="120"/>
        <w:jc w:val="center"/>
      </w:pPr>
      <w:r w:rsidRPr="00BE3B27">
        <w:t>Org.nr.:</w:t>
      </w:r>
      <w:r w:rsidRPr="00B91E5A">
        <w:t xml:space="preserve"> </w:t>
      </w:r>
      <w:r>
        <w:t>xxx xxx xxx</w:t>
      </w:r>
    </w:p>
    <w:p w14:paraId="725D6319" w14:textId="77777777" w:rsidR="002F403B" w:rsidRPr="00BE3B27" w:rsidRDefault="002F403B" w:rsidP="002F403B">
      <w:pPr>
        <w:spacing w:before="120"/>
        <w:jc w:val="center"/>
        <w:rPr>
          <w:i/>
        </w:rPr>
      </w:pPr>
      <w:r w:rsidRPr="005472CF">
        <w:rPr>
          <w:i/>
        </w:rPr>
        <w:t>Databehandler</w:t>
      </w:r>
      <w:bookmarkStart w:id="1" w:name="_Toc231181833"/>
    </w:p>
    <w:p w14:paraId="725D631A" w14:textId="77777777" w:rsidR="002F403B" w:rsidRDefault="002F403B" w:rsidP="002F403B">
      <w:pPr>
        <w:pStyle w:val="Brdtekst"/>
        <w:rPr>
          <w:lang w:eastAsia="en-US"/>
        </w:rPr>
      </w:pPr>
    </w:p>
    <w:p w14:paraId="725D631B" w14:textId="77777777" w:rsidR="002F403B" w:rsidRDefault="002F403B" w:rsidP="002F403B">
      <w:pPr>
        <w:pStyle w:val="Brdtekst"/>
        <w:rPr>
          <w:lang w:eastAsia="en-US"/>
        </w:rPr>
      </w:pPr>
    </w:p>
    <w:p w14:paraId="725D631C" w14:textId="77777777" w:rsidR="002F403B" w:rsidRDefault="002F403B" w:rsidP="002F403B">
      <w:pPr>
        <w:pStyle w:val="Brdtekst"/>
        <w:rPr>
          <w:lang w:eastAsia="en-US"/>
        </w:rPr>
      </w:pPr>
    </w:p>
    <w:p w14:paraId="725D631D" w14:textId="77777777" w:rsidR="002F403B" w:rsidRDefault="002F403B" w:rsidP="002F403B">
      <w:pPr>
        <w:pStyle w:val="Brdtekst"/>
        <w:rPr>
          <w:lang w:eastAsia="en-US"/>
        </w:rPr>
      </w:pPr>
    </w:p>
    <w:p w14:paraId="725D631E" w14:textId="77777777" w:rsidR="002F403B" w:rsidRDefault="002F403B" w:rsidP="002F403B">
      <w:pPr>
        <w:pStyle w:val="Brdtekst"/>
        <w:rPr>
          <w:lang w:eastAsia="en-US"/>
        </w:rPr>
      </w:pPr>
    </w:p>
    <w:p w14:paraId="725D631F" w14:textId="77777777" w:rsidR="002F403B" w:rsidRPr="00556B4B" w:rsidRDefault="002F403B" w:rsidP="002F403B">
      <w:pPr>
        <w:pStyle w:val="Brdtekst"/>
        <w:rPr>
          <w:lang w:eastAsia="en-US"/>
        </w:rPr>
      </w:pPr>
    </w:p>
    <w:bookmarkEnd w:id="1"/>
    <w:p w14:paraId="725D6320" w14:textId="77777777" w:rsidR="002F403B" w:rsidRPr="002F403B" w:rsidRDefault="002F403B" w:rsidP="002F403B">
      <w:pPr>
        <w:pStyle w:val="Overskrift2"/>
        <w:numPr>
          <w:ilvl w:val="0"/>
          <w:numId w:val="0"/>
        </w:numPr>
        <w:spacing w:before="120"/>
        <w:ind w:left="720" w:hanging="720"/>
      </w:pPr>
      <w:r w:rsidRPr="002F403B">
        <w:t xml:space="preserve">1. Databehandleravtalens hensikt </w:t>
      </w:r>
    </w:p>
    <w:p w14:paraId="725D6321" w14:textId="77777777" w:rsidR="002F403B" w:rsidRPr="001F60B6" w:rsidRDefault="002F403B" w:rsidP="002F403B">
      <w:pPr>
        <w:spacing w:before="120"/>
        <w:rPr>
          <w:rFonts w:eastAsia="Times New Roman"/>
        </w:rPr>
      </w:pPr>
      <w:r>
        <w:rPr>
          <w:rFonts w:eastAsia="Times New Roman"/>
        </w:rPr>
        <w:t>Denne avtale,</w:t>
      </w:r>
      <w:r w:rsidRPr="00637604">
        <w:rPr>
          <w:rFonts w:eastAsia="Times New Roman"/>
        </w:rPr>
        <w:t xml:space="preserve"> </w:t>
      </w:r>
      <w:r w:rsidRPr="001F60B6">
        <w:rPr>
          <w:rFonts w:eastAsia="Times New Roman"/>
        </w:rPr>
        <w:t xml:space="preserve">heretter omtalt som </w:t>
      </w:r>
      <w:r>
        <w:rPr>
          <w:rFonts w:eastAsia="Times New Roman"/>
        </w:rPr>
        <w:t>«</w:t>
      </w:r>
      <w:r w:rsidRPr="007C1DEB">
        <w:rPr>
          <w:rFonts w:eastAsia="Times New Roman"/>
          <w:b/>
        </w:rPr>
        <w:t>Databehandleravtalen</w:t>
      </w:r>
      <w:r>
        <w:rPr>
          <w:rFonts w:eastAsia="Times New Roman"/>
          <w:i/>
        </w:rPr>
        <w:t>»,</w:t>
      </w:r>
      <w:r>
        <w:rPr>
          <w:rFonts w:eastAsia="Times New Roman"/>
        </w:rPr>
        <w:t xml:space="preserve"> regulerer Databehandlers behandling av personopplysninger </w:t>
      </w:r>
      <w:r w:rsidRPr="001F60B6">
        <w:rPr>
          <w:rFonts w:eastAsia="Times New Roman"/>
        </w:rPr>
        <w:t xml:space="preserve">på vegne av </w:t>
      </w:r>
      <w:r>
        <w:rPr>
          <w:rFonts w:eastAsia="Times New Roman"/>
        </w:rPr>
        <w:t xml:space="preserve">Behandlingsansvarlig </w:t>
      </w:r>
      <w:r w:rsidRPr="001F60B6">
        <w:rPr>
          <w:rFonts w:eastAsia="Times New Roman"/>
        </w:rPr>
        <w:t xml:space="preserve">i henhold til gjeldende avtale mellom </w:t>
      </w:r>
      <w:r w:rsidRPr="00A81962">
        <w:rPr>
          <w:rFonts w:eastAsia="Times New Roman"/>
        </w:rPr>
        <w:t xml:space="preserve">partene </w:t>
      </w:r>
      <w:r w:rsidRPr="00A76BFE">
        <w:rPr>
          <w:rFonts w:eastAsia="Times New Roman"/>
        </w:rPr>
        <w:t xml:space="preserve">om </w:t>
      </w:r>
      <w:r>
        <w:rPr>
          <w:rFonts w:eastAsia="Times New Roman"/>
        </w:rPr>
        <w:t xml:space="preserve">[navn på avtalen] </w:t>
      </w:r>
      <w:r w:rsidRPr="001F60B6">
        <w:rPr>
          <w:rFonts w:eastAsia="Times New Roman"/>
        </w:rPr>
        <w:t xml:space="preserve">heretter omtalt som </w:t>
      </w:r>
      <w:r>
        <w:rPr>
          <w:rFonts w:eastAsia="Times New Roman"/>
        </w:rPr>
        <w:t>«</w:t>
      </w:r>
      <w:r w:rsidRPr="007C1DEB">
        <w:rPr>
          <w:rFonts w:eastAsia="Times New Roman"/>
          <w:b/>
        </w:rPr>
        <w:t>Avtalen</w:t>
      </w:r>
      <w:r>
        <w:rPr>
          <w:rFonts w:eastAsia="Times New Roman"/>
          <w:i/>
        </w:rPr>
        <w:t>»</w:t>
      </w:r>
      <w:r w:rsidRPr="001F60B6">
        <w:rPr>
          <w:rFonts w:eastAsia="Times New Roman"/>
        </w:rPr>
        <w:t xml:space="preserve">. </w:t>
      </w:r>
    </w:p>
    <w:p w14:paraId="725D6322" w14:textId="77777777" w:rsidR="002F403B" w:rsidRDefault="002F403B" w:rsidP="002F403B">
      <w:pPr>
        <w:spacing w:before="120"/>
        <w:rPr>
          <w:rFonts w:eastAsia="Times New Roman"/>
        </w:rPr>
      </w:pPr>
      <w:r>
        <w:rPr>
          <w:rFonts w:eastAsia="Times New Roman"/>
        </w:rPr>
        <w:t xml:space="preserve">Databehandleravtalen </w:t>
      </w:r>
      <w:r w:rsidRPr="009D2D6A">
        <w:rPr>
          <w:rFonts w:eastAsia="Times New Roman"/>
        </w:rPr>
        <w:t>skal sikre at personopplysninger om de registrerte ikke brukes urettmessig el</w:t>
      </w:r>
      <w:r>
        <w:rPr>
          <w:rFonts w:eastAsia="Times New Roman"/>
        </w:rPr>
        <w:t>ler kommer uberettigede i hende og regulerer rettigheter og plikter etter</w:t>
      </w:r>
      <w:r w:rsidRPr="001F60B6">
        <w:rPr>
          <w:rFonts w:eastAsia="Times New Roman"/>
        </w:rPr>
        <w:t xml:space="preserve"> </w:t>
      </w:r>
      <w:r w:rsidRPr="00D75452">
        <w:rPr>
          <w:rFonts w:eastAsia="Times New Roman"/>
        </w:rPr>
        <w:t xml:space="preserve">den til enhver tid gjeldende </w:t>
      </w:r>
      <w:r w:rsidRPr="00B637AC">
        <w:rPr>
          <w:rFonts w:eastAsia="Times New Roman"/>
        </w:rPr>
        <w:t>personvernlovgivning</w:t>
      </w:r>
      <w:r>
        <w:rPr>
          <w:rFonts w:eastAsia="Times New Roman"/>
        </w:rPr>
        <w:t>, herunder</w:t>
      </w:r>
      <w:r w:rsidRPr="001F60B6">
        <w:rPr>
          <w:rFonts w:eastAsia="Times New Roman"/>
        </w:rPr>
        <w:t xml:space="preserve">  </w:t>
      </w:r>
    </w:p>
    <w:p w14:paraId="725D6323" w14:textId="4F76A798" w:rsidR="002F403B" w:rsidRPr="001F60B6" w:rsidRDefault="002F403B" w:rsidP="002F403B">
      <w:pPr>
        <w:spacing w:before="120"/>
        <w:ind w:left="708" w:hanging="708"/>
        <w:rPr>
          <w:rFonts w:eastAsia="Times New Roman"/>
        </w:rPr>
      </w:pPr>
      <w:r w:rsidRPr="001F60B6">
        <w:rPr>
          <w:rFonts w:eastAsia="Times New Roman"/>
        </w:rPr>
        <w:t>-</w:t>
      </w:r>
      <w:r w:rsidRPr="001F60B6">
        <w:rPr>
          <w:rFonts w:eastAsia="Times New Roman"/>
        </w:rPr>
        <w:tab/>
      </w:r>
      <w:r w:rsidRPr="00E340FD">
        <w:rPr>
          <w:rFonts w:eastAsia="Times New Roman"/>
        </w:rPr>
        <w:t>L</w:t>
      </w:r>
      <w:r w:rsidR="002F2E0A">
        <w:rPr>
          <w:rFonts w:eastAsia="Times New Roman"/>
        </w:rPr>
        <w:t xml:space="preserve"> </w:t>
      </w:r>
      <w:r w:rsidRPr="00E340FD">
        <w:rPr>
          <w:rFonts w:eastAsia="Times New Roman"/>
        </w:rPr>
        <w:t>15.06.2018 nr. 38 Lov om behandling av personopplysninger (personopplysningsloven)</w:t>
      </w:r>
    </w:p>
    <w:p w14:paraId="725D6324" w14:textId="77777777" w:rsidR="002F403B" w:rsidRPr="001F60B6" w:rsidRDefault="002F403B" w:rsidP="002F403B">
      <w:pPr>
        <w:spacing w:before="120"/>
        <w:rPr>
          <w:rFonts w:eastAsia="Times New Roman"/>
        </w:rPr>
      </w:pPr>
      <w:r>
        <w:rPr>
          <w:rFonts w:eastAsia="Times New Roman"/>
        </w:rPr>
        <w:t>-</w:t>
      </w:r>
      <w:r>
        <w:rPr>
          <w:rFonts w:eastAsia="Times New Roman"/>
        </w:rPr>
        <w:tab/>
        <w:t>med tilhørende f</w:t>
      </w:r>
      <w:r w:rsidRPr="001F60B6">
        <w:rPr>
          <w:rFonts w:eastAsia="Times New Roman"/>
        </w:rPr>
        <w:t>orskrift</w:t>
      </w:r>
      <w:r>
        <w:rPr>
          <w:rFonts w:eastAsia="Times New Roman"/>
        </w:rPr>
        <w:t xml:space="preserve">  </w:t>
      </w:r>
      <w:r w:rsidRPr="001F60B6">
        <w:rPr>
          <w:rFonts w:eastAsia="Times New Roman"/>
        </w:rPr>
        <w:t xml:space="preserve"> </w:t>
      </w:r>
    </w:p>
    <w:p w14:paraId="725D6325" w14:textId="77777777" w:rsidR="002F403B" w:rsidRDefault="002F403B" w:rsidP="002F403B">
      <w:pPr>
        <w:spacing w:before="120"/>
        <w:ind w:left="708" w:hanging="708"/>
        <w:rPr>
          <w:rFonts w:eastAsia="Times New Roman"/>
        </w:rPr>
      </w:pPr>
      <w:r w:rsidRPr="001F60B6">
        <w:rPr>
          <w:rFonts w:eastAsia="Times New Roman"/>
        </w:rPr>
        <w:t>-</w:t>
      </w:r>
      <w:r w:rsidRPr="001F60B6">
        <w:rPr>
          <w:rFonts w:eastAsia="Times New Roman"/>
        </w:rPr>
        <w:tab/>
        <w:t xml:space="preserve">Regulation </w:t>
      </w:r>
      <w:r>
        <w:rPr>
          <w:rFonts w:eastAsia="Times New Roman"/>
        </w:rPr>
        <w:t xml:space="preserve">(EU) </w:t>
      </w:r>
      <w:r w:rsidRPr="001F60B6">
        <w:rPr>
          <w:rFonts w:eastAsia="Times New Roman"/>
        </w:rPr>
        <w:t>2016/679 (General Data Protection Regulation), her omtalt som «</w:t>
      </w:r>
      <w:r w:rsidRPr="007C1DEB">
        <w:rPr>
          <w:rFonts w:eastAsia="Times New Roman"/>
          <w:b/>
        </w:rPr>
        <w:t>Personvernforordningen</w:t>
      </w:r>
      <w:r w:rsidRPr="001F60B6">
        <w:rPr>
          <w:rFonts w:eastAsia="Times New Roman"/>
        </w:rPr>
        <w:t xml:space="preserve">». </w:t>
      </w:r>
    </w:p>
    <w:p w14:paraId="725D6326" w14:textId="77777777" w:rsidR="002F403B" w:rsidRPr="00BE68E0" w:rsidRDefault="002F403B" w:rsidP="002F403B">
      <w:pPr>
        <w:spacing w:before="120"/>
        <w:rPr>
          <w:rFonts w:eastAsia="Times New Roman"/>
        </w:rPr>
      </w:pPr>
      <w:r w:rsidRPr="009D2D6A">
        <w:rPr>
          <w:rFonts w:eastAsia="Times New Roman"/>
        </w:rPr>
        <w:t>Det er den Behandlingsansvarlige som bestemmer formålet med behandlingen av personopplysninger og hvilke hjelpemidler som skal brukes</w:t>
      </w:r>
      <w:r>
        <w:rPr>
          <w:rFonts w:eastAsia="Times New Roman"/>
        </w:rPr>
        <w:t>.</w:t>
      </w:r>
      <w:r w:rsidRPr="009D2D6A">
        <w:rPr>
          <w:rFonts w:eastAsia="Times New Roman"/>
        </w:rPr>
        <w:t xml:space="preserve"> Databehandleravtalen regulerer Databehandlers behandling av personopplysninger på vegne av Behandlingsansvarlig.</w:t>
      </w:r>
      <w:r w:rsidRPr="00BE68E0">
        <w:rPr>
          <w:rFonts w:eastAsia="Times New Roman"/>
        </w:rPr>
        <w:t xml:space="preserve"> </w:t>
      </w:r>
    </w:p>
    <w:p w14:paraId="725D6327" w14:textId="77777777" w:rsidR="002F403B" w:rsidRPr="009D2D6A" w:rsidRDefault="002F403B" w:rsidP="002F403B">
      <w:pPr>
        <w:spacing w:before="120"/>
        <w:rPr>
          <w:rFonts w:eastAsia="Times New Roman"/>
        </w:rPr>
      </w:pPr>
      <w:r w:rsidRPr="001F60B6">
        <w:rPr>
          <w:rFonts w:eastAsia="Times New Roman"/>
        </w:rPr>
        <w:t xml:space="preserve">Databehandleravtalen </w:t>
      </w:r>
      <w:r w:rsidRPr="009D2D6A">
        <w:rPr>
          <w:rFonts w:eastAsia="Times New Roman"/>
        </w:rPr>
        <w:t>er ikke undergitt no</w:t>
      </w:r>
      <w:r>
        <w:rPr>
          <w:rFonts w:eastAsia="Times New Roman"/>
        </w:rPr>
        <w:t xml:space="preserve">en </w:t>
      </w:r>
      <w:r w:rsidRPr="009D2D6A">
        <w:rPr>
          <w:rFonts w:eastAsia="Times New Roman"/>
        </w:rPr>
        <w:t xml:space="preserve">rangordning/underordningsforhold som følger av det øvrige avtaleforholdet mellom partene. </w:t>
      </w:r>
    </w:p>
    <w:p w14:paraId="725D6328" w14:textId="77777777" w:rsidR="002F403B" w:rsidRPr="001711BC" w:rsidRDefault="002F403B" w:rsidP="002F403B">
      <w:pPr>
        <w:spacing w:before="120"/>
        <w:rPr>
          <w:rFonts w:eastAsia="Times New Roman"/>
        </w:rPr>
      </w:pPr>
    </w:p>
    <w:p w14:paraId="725D6329" w14:textId="77777777" w:rsidR="002F403B" w:rsidRPr="002F403B" w:rsidRDefault="002F403B" w:rsidP="002F403B">
      <w:pPr>
        <w:pStyle w:val="Overskrift2"/>
        <w:numPr>
          <w:ilvl w:val="0"/>
          <w:numId w:val="0"/>
        </w:numPr>
        <w:spacing w:before="120"/>
        <w:ind w:left="720" w:hanging="720"/>
      </w:pPr>
      <w:bookmarkStart w:id="2" w:name="_Toc231181834"/>
      <w:r w:rsidRPr="002F403B">
        <w:t>2. Formål</w:t>
      </w:r>
      <w:bookmarkEnd w:id="2"/>
      <w:r w:rsidRPr="002F403B">
        <w:t xml:space="preserve"> med behandlingen</w:t>
      </w:r>
    </w:p>
    <w:p w14:paraId="725D632A" w14:textId="56AD91CC" w:rsidR="002F403B" w:rsidRDefault="002F403B" w:rsidP="002F403B">
      <w:pPr>
        <w:spacing w:before="120"/>
        <w:rPr>
          <w:rFonts w:eastAsia="Times New Roman"/>
        </w:rPr>
      </w:pPr>
      <w:r>
        <w:rPr>
          <w:rFonts w:eastAsia="Times New Roman"/>
        </w:rPr>
        <w:t>Databehandleren skal</w:t>
      </w:r>
      <w:r w:rsidRPr="00710C07">
        <w:rPr>
          <w:rFonts w:eastAsia="Times New Roman"/>
        </w:rPr>
        <w:t xml:space="preserve"> behandle de personopplysningene Databehandleren får tilgang til i sin rolle som leverandør av </w:t>
      </w:r>
      <w:r w:rsidR="00963954">
        <w:rPr>
          <w:rFonts w:eastAsia="Times New Roman"/>
        </w:rPr>
        <w:t>persontransport med rutefly innenlands i Norge</w:t>
      </w:r>
      <w:r>
        <w:rPr>
          <w:rFonts w:eastAsia="Times New Roman"/>
        </w:rPr>
        <w:t xml:space="preserve"> under Avtalen. </w:t>
      </w:r>
      <w:r w:rsidRPr="001F60B6">
        <w:rPr>
          <w:rFonts w:eastAsia="Times New Roman"/>
        </w:rPr>
        <w:t xml:space="preserve">Følgende behandlinger omfattes av </w:t>
      </w:r>
      <w:r>
        <w:rPr>
          <w:rFonts w:eastAsia="Times New Roman"/>
        </w:rPr>
        <w:t>Databehandler</w:t>
      </w:r>
      <w:r w:rsidRPr="001F60B6">
        <w:rPr>
          <w:rFonts w:eastAsia="Times New Roman"/>
        </w:rPr>
        <w:t>avtalen:</w:t>
      </w:r>
    </w:p>
    <w:p w14:paraId="725D632B" w14:textId="77777777" w:rsidR="002F403B" w:rsidRPr="00A81962" w:rsidRDefault="002F403B" w:rsidP="002F403B">
      <w:pPr>
        <w:numPr>
          <w:ilvl w:val="0"/>
          <w:numId w:val="6"/>
        </w:numPr>
        <w:spacing w:before="120"/>
        <w:rPr>
          <w:rFonts w:eastAsia="Times New Roman"/>
        </w:rPr>
      </w:pPr>
      <w:r w:rsidRPr="00A81962">
        <w:rPr>
          <w:rFonts w:eastAsia="Times New Roman"/>
        </w:rPr>
        <w:t>Innsamling og registrering: Behandlingsansvarlig registrerer personopplysninger i Databehandlers system som samler inn disse opplysningene</w:t>
      </w:r>
    </w:p>
    <w:p w14:paraId="725D632C" w14:textId="77777777" w:rsidR="002F403B" w:rsidRPr="00A81962" w:rsidRDefault="002F403B" w:rsidP="002F403B">
      <w:pPr>
        <w:numPr>
          <w:ilvl w:val="0"/>
          <w:numId w:val="6"/>
        </w:numPr>
        <w:spacing w:before="120"/>
        <w:rPr>
          <w:rFonts w:eastAsia="Times New Roman"/>
        </w:rPr>
      </w:pPr>
      <w:r w:rsidRPr="00A81962">
        <w:rPr>
          <w:rFonts w:eastAsia="Times New Roman"/>
        </w:rPr>
        <w:t xml:space="preserve">Sammenstilling: </w:t>
      </w:r>
      <w:r>
        <w:rPr>
          <w:rFonts w:eastAsia="Times New Roman"/>
        </w:rPr>
        <w:t>Databehandler systematiserer person</w:t>
      </w:r>
      <w:r w:rsidRPr="00A81962">
        <w:rPr>
          <w:rFonts w:eastAsia="Times New Roman"/>
        </w:rPr>
        <w:t>opplysningene for å oppnå Behandlingsansvarliges formål om å drive kunnskapsbygging for å utarbeide beslutningsgrunnlag for felles prioritering av målgrupper og tiltak</w:t>
      </w:r>
    </w:p>
    <w:p w14:paraId="725D632D" w14:textId="77777777" w:rsidR="002F403B" w:rsidRPr="00A81962" w:rsidRDefault="002F403B" w:rsidP="002F403B">
      <w:pPr>
        <w:numPr>
          <w:ilvl w:val="0"/>
          <w:numId w:val="6"/>
        </w:numPr>
        <w:spacing w:before="120"/>
        <w:rPr>
          <w:rFonts w:eastAsia="Times New Roman"/>
        </w:rPr>
      </w:pPr>
      <w:r w:rsidRPr="00A81962">
        <w:rPr>
          <w:rFonts w:eastAsia="Times New Roman"/>
        </w:rPr>
        <w:t>Lagring: Databehandler skal ta vare på de registrerte personopplysningene for å ivareta B</w:t>
      </w:r>
      <w:r>
        <w:rPr>
          <w:rFonts w:eastAsia="Times New Roman"/>
        </w:rPr>
        <w:t>ehandlingsansvarliges behov for løpende tilgang til personopplysningene</w:t>
      </w:r>
    </w:p>
    <w:p w14:paraId="725D632E" w14:textId="77777777" w:rsidR="002F403B" w:rsidRPr="00A81962" w:rsidRDefault="002F403B" w:rsidP="002F403B">
      <w:pPr>
        <w:numPr>
          <w:ilvl w:val="0"/>
          <w:numId w:val="6"/>
        </w:numPr>
        <w:spacing w:before="120"/>
        <w:rPr>
          <w:rFonts w:eastAsia="Times New Roman"/>
        </w:rPr>
      </w:pPr>
      <w:r w:rsidRPr="00A81962">
        <w:rPr>
          <w:rFonts w:eastAsia="Times New Roman"/>
        </w:rPr>
        <w:t>Utlevering: Databehandler gjør personopplysninger tilgjengelig til Behandlingsansvarlig til enhver tid under avtalens løpetid, i henhold til Behandlingsansvarlig sine til enhver tid gjeldende regler for utlevering, lagring og sletting</w:t>
      </w:r>
    </w:p>
    <w:p w14:paraId="725D632F" w14:textId="77777777" w:rsidR="002F403B" w:rsidRPr="00710C07" w:rsidRDefault="002F403B" w:rsidP="002F403B">
      <w:pPr>
        <w:spacing w:before="120"/>
      </w:pPr>
      <w:r w:rsidRPr="00A754CD">
        <w:t>Informasjon om Behandlingsansvarliges</w:t>
      </w:r>
      <w:r>
        <w:t xml:space="preserve"> ansatte og tilhørende metadata </w:t>
      </w:r>
      <w:r w:rsidRPr="00A754CD">
        <w:t xml:space="preserve">om deres bruksmønster av tjenesten er også underlagt </w:t>
      </w:r>
      <w:r>
        <w:t>Databehandlera</w:t>
      </w:r>
      <w:r w:rsidRPr="00A754CD">
        <w:t>vtalens bestemmelser.</w:t>
      </w:r>
    </w:p>
    <w:p w14:paraId="725D6330" w14:textId="77777777" w:rsidR="002F403B" w:rsidRPr="001F60B6" w:rsidRDefault="002F403B" w:rsidP="002F403B">
      <w:pPr>
        <w:spacing w:before="120"/>
        <w:rPr>
          <w:rFonts w:eastAsia="Times New Roman"/>
        </w:rPr>
      </w:pPr>
      <w:r w:rsidRPr="001F60B6">
        <w:rPr>
          <w:rFonts w:eastAsia="Times New Roman"/>
        </w:rPr>
        <w:t>Databehandler har ikke selvstendig råderett til personopplysningene, og kan ikke behandle disse til egne formål</w:t>
      </w:r>
      <w:r>
        <w:rPr>
          <w:rFonts w:eastAsia="Times New Roman"/>
        </w:rPr>
        <w:t>, f.eks. i salg, markedsføring eller andre personprofileringsaktiviteter</w:t>
      </w:r>
      <w:r w:rsidRPr="001F60B6">
        <w:rPr>
          <w:rFonts w:eastAsia="Times New Roman"/>
        </w:rPr>
        <w:t xml:space="preserve">. </w:t>
      </w:r>
    </w:p>
    <w:p w14:paraId="725D6331" w14:textId="77777777" w:rsidR="002F403B" w:rsidRDefault="002F403B" w:rsidP="002F403B">
      <w:pPr>
        <w:spacing w:before="120"/>
        <w:ind w:left="360"/>
      </w:pPr>
    </w:p>
    <w:p w14:paraId="725D6332" w14:textId="77777777" w:rsidR="002F403B" w:rsidRPr="002F403B" w:rsidRDefault="002F403B" w:rsidP="002F403B">
      <w:pPr>
        <w:pStyle w:val="Overskrift2"/>
        <w:numPr>
          <w:ilvl w:val="0"/>
          <w:numId w:val="0"/>
        </w:numPr>
        <w:spacing w:before="120"/>
        <w:ind w:left="720" w:hanging="720"/>
      </w:pPr>
      <w:r w:rsidRPr="002F403B">
        <w:t xml:space="preserve">3. Hvilke opplysninger som behandles </w:t>
      </w:r>
    </w:p>
    <w:p w14:paraId="725D6336" w14:textId="77777777" w:rsidR="002F403B" w:rsidRPr="00963954" w:rsidRDefault="002F403B" w:rsidP="002F403B">
      <w:pPr>
        <w:spacing w:before="120"/>
        <w:rPr>
          <w:rFonts w:eastAsia="Times New Roman"/>
        </w:rPr>
      </w:pPr>
      <w:r w:rsidRPr="00963954">
        <w:rPr>
          <w:rFonts w:eastAsia="Times New Roman"/>
        </w:rPr>
        <w:t>Som følge av Avtalen vil Databehandleren behandle personopplysninger på vegne av den Behandlingsansvarlige. Behandlingsansvarlige angir følgende som en liste over personopplysninger som er omfattet:</w:t>
      </w:r>
    </w:p>
    <w:p w14:paraId="725D6337" w14:textId="77777777" w:rsidR="002F403B" w:rsidRPr="00963954" w:rsidRDefault="002F403B" w:rsidP="002F403B">
      <w:pPr>
        <w:spacing w:before="120"/>
        <w:rPr>
          <w:rFonts w:eastAsia="Times New Roman"/>
        </w:rPr>
      </w:pPr>
      <w:r w:rsidRPr="00963954">
        <w:rPr>
          <w:rFonts w:eastAsia="Times New Roman"/>
        </w:rPr>
        <w:t>Personlige identifikatorer</w:t>
      </w:r>
    </w:p>
    <w:p w14:paraId="725D6338" w14:textId="77777777" w:rsidR="002F403B" w:rsidRPr="00963954" w:rsidRDefault="002F403B" w:rsidP="002F403B">
      <w:pPr>
        <w:pStyle w:val="Listeavsnitt"/>
        <w:numPr>
          <w:ilvl w:val="0"/>
          <w:numId w:val="11"/>
        </w:numPr>
        <w:spacing w:before="120" w:line="276" w:lineRule="auto"/>
        <w:rPr>
          <w:rFonts w:eastAsia="Times New Roman"/>
        </w:rPr>
      </w:pPr>
      <w:r w:rsidRPr="00963954">
        <w:rPr>
          <w:rFonts w:eastAsia="Times New Roman"/>
        </w:rPr>
        <w:t>Navn</w:t>
      </w:r>
    </w:p>
    <w:p w14:paraId="725D6339" w14:textId="77777777" w:rsidR="002F403B" w:rsidRPr="00963954" w:rsidRDefault="002F403B" w:rsidP="002F403B">
      <w:pPr>
        <w:numPr>
          <w:ilvl w:val="0"/>
          <w:numId w:val="9"/>
        </w:numPr>
        <w:rPr>
          <w:rFonts w:eastAsia="Times New Roman"/>
        </w:rPr>
      </w:pPr>
      <w:r w:rsidRPr="00963954">
        <w:rPr>
          <w:rFonts w:eastAsia="Times New Roman"/>
        </w:rPr>
        <w:t>Nasjonalitet</w:t>
      </w:r>
    </w:p>
    <w:p w14:paraId="725D633A" w14:textId="77777777" w:rsidR="002F403B" w:rsidRPr="00963954" w:rsidRDefault="002F403B" w:rsidP="002F403B">
      <w:pPr>
        <w:numPr>
          <w:ilvl w:val="0"/>
          <w:numId w:val="9"/>
        </w:numPr>
        <w:rPr>
          <w:rFonts w:eastAsia="Times New Roman"/>
        </w:rPr>
      </w:pPr>
      <w:r w:rsidRPr="00963954">
        <w:rPr>
          <w:rFonts w:eastAsia="Times New Roman"/>
        </w:rPr>
        <w:t>Fødselsdato</w:t>
      </w:r>
    </w:p>
    <w:p w14:paraId="725D633B" w14:textId="77777777" w:rsidR="002F403B" w:rsidRPr="00963954" w:rsidRDefault="002F403B" w:rsidP="002F403B">
      <w:pPr>
        <w:numPr>
          <w:ilvl w:val="0"/>
          <w:numId w:val="9"/>
        </w:numPr>
        <w:rPr>
          <w:rFonts w:eastAsia="Times New Roman"/>
        </w:rPr>
      </w:pPr>
      <w:r w:rsidRPr="00963954">
        <w:rPr>
          <w:rFonts w:eastAsia="Times New Roman"/>
        </w:rPr>
        <w:t>Identitetsnummer (norsk fødselsnummer, norsk D-nummer, norsk DUF-nummer, TIN-nummer)</w:t>
      </w:r>
    </w:p>
    <w:p w14:paraId="725D633C" w14:textId="77777777" w:rsidR="002F403B" w:rsidRPr="00963954" w:rsidRDefault="002F403B" w:rsidP="002F403B">
      <w:pPr>
        <w:ind w:left="720"/>
        <w:rPr>
          <w:rFonts w:eastAsia="Times New Roman"/>
        </w:rPr>
      </w:pPr>
    </w:p>
    <w:p w14:paraId="725D633D" w14:textId="77777777" w:rsidR="002F403B" w:rsidRPr="00963954" w:rsidRDefault="002F403B" w:rsidP="002F403B">
      <w:pPr>
        <w:rPr>
          <w:rFonts w:eastAsia="Times New Roman"/>
        </w:rPr>
      </w:pPr>
      <w:r w:rsidRPr="00963954">
        <w:rPr>
          <w:rFonts w:eastAsia="Times New Roman"/>
        </w:rPr>
        <w:t>Kontaktinformasjon</w:t>
      </w:r>
    </w:p>
    <w:p w14:paraId="725D633E" w14:textId="77777777" w:rsidR="002F403B" w:rsidRPr="00963954" w:rsidRDefault="002F403B" w:rsidP="002F403B">
      <w:pPr>
        <w:rPr>
          <w:rFonts w:eastAsia="Times New Roman"/>
        </w:rPr>
      </w:pPr>
    </w:p>
    <w:p w14:paraId="725D633F" w14:textId="77777777" w:rsidR="002F403B" w:rsidRPr="00963954" w:rsidRDefault="002F403B" w:rsidP="002F403B">
      <w:pPr>
        <w:numPr>
          <w:ilvl w:val="0"/>
          <w:numId w:val="9"/>
        </w:numPr>
        <w:rPr>
          <w:rFonts w:eastAsia="Times New Roman"/>
        </w:rPr>
      </w:pPr>
      <w:r w:rsidRPr="00963954">
        <w:rPr>
          <w:rFonts w:eastAsia="Times New Roman"/>
        </w:rPr>
        <w:t>Telefonnummer</w:t>
      </w:r>
    </w:p>
    <w:p w14:paraId="725D6340" w14:textId="77777777" w:rsidR="002F403B" w:rsidRPr="00963954" w:rsidRDefault="002F403B" w:rsidP="002F403B">
      <w:pPr>
        <w:numPr>
          <w:ilvl w:val="0"/>
          <w:numId w:val="9"/>
        </w:numPr>
        <w:rPr>
          <w:rFonts w:eastAsia="Times New Roman"/>
        </w:rPr>
      </w:pPr>
      <w:r w:rsidRPr="00963954">
        <w:rPr>
          <w:rFonts w:eastAsia="Times New Roman"/>
        </w:rPr>
        <w:t>Epost</w:t>
      </w:r>
    </w:p>
    <w:p w14:paraId="725D6341" w14:textId="77777777" w:rsidR="002F403B" w:rsidRPr="00963954" w:rsidRDefault="002F403B" w:rsidP="002F403B">
      <w:pPr>
        <w:numPr>
          <w:ilvl w:val="0"/>
          <w:numId w:val="9"/>
        </w:numPr>
        <w:rPr>
          <w:rFonts w:eastAsia="Times New Roman"/>
        </w:rPr>
      </w:pPr>
      <w:r w:rsidRPr="00963954">
        <w:rPr>
          <w:rFonts w:eastAsia="Times New Roman"/>
        </w:rPr>
        <w:t>Adresse i Norge/adresse i utlandet</w:t>
      </w:r>
    </w:p>
    <w:p w14:paraId="725D6342" w14:textId="77777777" w:rsidR="002F403B" w:rsidRPr="00963954" w:rsidRDefault="002F403B" w:rsidP="002F403B">
      <w:pPr>
        <w:ind w:left="720"/>
        <w:rPr>
          <w:rFonts w:eastAsia="Times New Roman"/>
        </w:rPr>
      </w:pPr>
    </w:p>
    <w:p w14:paraId="725D6343" w14:textId="77777777" w:rsidR="002F403B" w:rsidRPr="00963954" w:rsidRDefault="002F403B" w:rsidP="002F403B">
      <w:pPr>
        <w:rPr>
          <w:rFonts w:eastAsia="Times New Roman"/>
        </w:rPr>
      </w:pPr>
      <w:r w:rsidRPr="00963954">
        <w:rPr>
          <w:rFonts w:eastAsia="Times New Roman"/>
        </w:rPr>
        <w:t>Informasjon om arbeidsforhold</w:t>
      </w:r>
    </w:p>
    <w:p w14:paraId="725D6344" w14:textId="77777777" w:rsidR="002F403B" w:rsidRPr="00963954" w:rsidRDefault="002F403B" w:rsidP="002F403B">
      <w:pPr>
        <w:rPr>
          <w:rFonts w:eastAsia="Times New Roman"/>
        </w:rPr>
      </w:pPr>
    </w:p>
    <w:p w14:paraId="725D6345" w14:textId="77777777" w:rsidR="002F403B" w:rsidRPr="00963954" w:rsidRDefault="002F403B" w:rsidP="002F403B">
      <w:pPr>
        <w:numPr>
          <w:ilvl w:val="0"/>
          <w:numId w:val="9"/>
        </w:numPr>
        <w:rPr>
          <w:rFonts w:eastAsia="Times New Roman"/>
        </w:rPr>
      </w:pPr>
      <w:r w:rsidRPr="00963954">
        <w:rPr>
          <w:rFonts w:eastAsia="Times New Roman"/>
        </w:rPr>
        <w:t>Navn på arbeidsgiver</w:t>
      </w:r>
    </w:p>
    <w:p w14:paraId="725D6346" w14:textId="77777777" w:rsidR="002F403B" w:rsidRPr="00963954" w:rsidRDefault="002F403B" w:rsidP="002F403B">
      <w:pPr>
        <w:numPr>
          <w:ilvl w:val="0"/>
          <w:numId w:val="9"/>
        </w:numPr>
        <w:rPr>
          <w:rFonts w:eastAsia="Times New Roman"/>
        </w:rPr>
      </w:pPr>
      <w:r w:rsidRPr="00963954">
        <w:rPr>
          <w:rFonts w:eastAsia="Times New Roman"/>
        </w:rPr>
        <w:t xml:space="preserve">Navn og telefonnummer </w:t>
      </w:r>
    </w:p>
    <w:p w14:paraId="725D6347" w14:textId="77777777" w:rsidR="005B4388" w:rsidRPr="00963954" w:rsidRDefault="005B4388" w:rsidP="002F403B">
      <w:pPr>
        <w:numPr>
          <w:ilvl w:val="0"/>
          <w:numId w:val="9"/>
        </w:numPr>
        <w:rPr>
          <w:rFonts w:eastAsia="Times New Roman"/>
        </w:rPr>
      </w:pPr>
      <w:r w:rsidRPr="00963954">
        <w:rPr>
          <w:rFonts w:eastAsia="Times New Roman"/>
        </w:rPr>
        <w:t>Ansattnummer</w:t>
      </w:r>
    </w:p>
    <w:p w14:paraId="725D6348" w14:textId="77777777" w:rsidR="002F403B" w:rsidRPr="00963954" w:rsidRDefault="002F403B" w:rsidP="002F403B">
      <w:pPr>
        <w:numPr>
          <w:ilvl w:val="0"/>
          <w:numId w:val="9"/>
        </w:numPr>
        <w:rPr>
          <w:rFonts w:eastAsia="Times New Roman"/>
        </w:rPr>
      </w:pPr>
      <w:r w:rsidRPr="00963954">
        <w:rPr>
          <w:rFonts w:eastAsia="Times New Roman"/>
        </w:rPr>
        <w:t xml:space="preserve">Informasjon om ansettelsesforhold og lønn </w:t>
      </w:r>
    </w:p>
    <w:p w14:paraId="725D6349" w14:textId="77777777" w:rsidR="002F403B" w:rsidRDefault="002F403B" w:rsidP="002F403B">
      <w:pPr>
        <w:numPr>
          <w:ilvl w:val="0"/>
          <w:numId w:val="9"/>
        </w:numPr>
        <w:rPr>
          <w:rFonts w:eastAsia="Times New Roman"/>
        </w:rPr>
      </w:pPr>
      <w:r w:rsidRPr="00963954">
        <w:rPr>
          <w:rFonts w:eastAsia="Times New Roman"/>
        </w:rPr>
        <w:t>En sammenstilling av ovennevnte</w:t>
      </w:r>
    </w:p>
    <w:p w14:paraId="725D634A" w14:textId="77777777" w:rsidR="002F403B" w:rsidRPr="005E00A8" w:rsidRDefault="002F403B" w:rsidP="002F403B">
      <w:pPr>
        <w:spacing w:before="120"/>
        <w:rPr>
          <w:rFonts w:eastAsia="Times New Roman"/>
        </w:rPr>
      </w:pPr>
    </w:p>
    <w:p w14:paraId="725D634B" w14:textId="77777777" w:rsidR="002F403B" w:rsidRPr="002F403B" w:rsidRDefault="002F403B" w:rsidP="002F403B">
      <w:pPr>
        <w:pStyle w:val="Overskrift2"/>
        <w:numPr>
          <w:ilvl w:val="0"/>
          <w:numId w:val="0"/>
        </w:numPr>
        <w:spacing w:before="120"/>
        <w:ind w:left="720" w:hanging="720"/>
      </w:pPr>
      <w:bookmarkStart w:id="3" w:name="_Toc231181835"/>
      <w:r w:rsidRPr="002F403B">
        <w:t>4. Databehandlers plikter</w:t>
      </w:r>
      <w:bookmarkEnd w:id="3"/>
      <w:r w:rsidRPr="002F403B">
        <w:t xml:space="preserve"> </w:t>
      </w:r>
    </w:p>
    <w:p w14:paraId="725D634C" w14:textId="77777777" w:rsidR="002F403B" w:rsidRDefault="002F403B" w:rsidP="002F403B">
      <w:pPr>
        <w:spacing w:before="120"/>
        <w:rPr>
          <w:rFonts w:eastAsia="Times New Roman"/>
        </w:rPr>
      </w:pPr>
      <w:r w:rsidRPr="00307959">
        <w:rPr>
          <w:rFonts w:eastAsia="Times New Roman"/>
        </w:rPr>
        <w:t>Databehandleren skal følge de rutiner og instrukser for behandlingen som den Behandlingsansvarlige har bestemt skal gjelde og er underlagt den Behandlingsan</w:t>
      </w:r>
      <w:r>
        <w:rPr>
          <w:rFonts w:eastAsia="Times New Roman"/>
        </w:rPr>
        <w:t>svarliges instruksjonsmyndighet.</w:t>
      </w:r>
      <w:r w:rsidRPr="00CE5C48">
        <w:rPr>
          <w:rFonts w:eastAsia="Times New Roman"/>
        </w:rPr>
        <w:t xml:space="preserve"> </w:t>
      </w:r>
    </w:p>
    <w:p w14:paraId="725D634D" w14:textId="2C61AA9A" w:rsidR="002F403B" w:rsidRPr="00CE5C48" w:rsidRDefault="002F403B" w:rsidP="002F403B">
      <w:pPr>
        <w:spacing w:before="120"/>
        <w:rPr>
          <w:rFonts w:eastAsia="Times New Roman"/>
        </w:rPr>
      </w:pPr>
      <w:r w:rsidRPr="001F60B6">
        <w:rPr>
          <w:rFonts w:eastAsia="Times New Roman"/>
        </w:rPr>
        <w:t xml:space="preserve">Databehandler skal </w:t>
      </w:r>
      <w:r>
        <w:rPr>
          <w:rFonts w:eastAsia="Times New Roman"/>
        </w:rPr>
        <w:t>uten ugrunnet opphold</w:t>
      </w:r>
      <w:r w:rsidRPr="001F60B6">
        <w:rPr>
          <w:rFonts w:eastAsia="Times New Roman"/>
        </w:rPr>
        <w:t xml:space="preserve"> underrette </w:t>
      </w:r>
      <w:r>
        <w:rPr>
          <w:rFonts w:eastAsia="Times New Roman"/>
        </w:rPr>
        <w:t>B</w:t>
      </w:r>
      <w:r w:rsidRPr="001F60B6">
        <w:rPr>
          <w:rFonts w:eastAsia="Times New Roman"/>
        </w:rPr>
        <w:t xml:space="preserve">ehandlingsansvarlig dersom </w:t>
      </w:r>
      <w:r w:rsidRPr="003B5835">
        <w:rPr>
          <w:rFonts w:eastAsia="Times New Roman"/>
        </w:rPr>
        <w:t xml:space="preserve">Databehandleren anser at </w:t>
      </w:r>
      <w:r>
        <w:rPr>
          <w:rFonts w:eastAsia="Times New Roman"/>
        </w:rPr>
        <w:t>en instruks</w:t>
      </w:r>
      <w:r w:rsidRPr="001F60B6">
        <w:rPr>
          <w:rFonts w:eastAsia="Times New Roman"/>
        </w:rPr>
        <w:t xml:space="preserve"> fra den Behandlingsansvarlige er i strid med </w:t>
      </w:r>
      <w:r>
        <w:rPr>
          <w:rFonts w:eastAsia="Times New Roman"/>
        </w:rPr>
        <w:t xml:space="preserve">gjeldende personvernregelverk. Hvis det foreligger </w:t>
      </w:r>
      <w:r w:rsidR="00963954">
        <w:rPr>
          <w:rFonts w:eastAsia="Times New Roman"/>
        </w:rPr>
        <w:t>godkjente ad</w:t>
      </w:r>
      <w:r w:rsidRPr="001F60B6">
        <w:rPr>
          <w:rFonts w:eastAsia="Times New Roman"/>
        </w:rPr>
        <w:t>ferds</w:t>
      </w:r>
      <w:r w:rsidR="00963954">
        <w:rPr>
          <w:rFonts w:eastAsia="Times New Roman"/>
        </w:rPr>
        <w:t>-</w:t>
      </w:r>
      <w:r w:rsidRPr="001F60B6">
        <w:rPr>
          <w:rFonts w:eastAsia="Times New Roman"/>
        </w:rPr>
        <w:t>normer</w:t>
      </w:r>
      <w:r>
        <w:rPr>
          <w:rFonts w:eastAsia="Times New Roman"/>
        </w:rPr>
        <w:t xml:space="preserve"> </w:t>
      </w:r>
      <w:r w:rsidRPr="001F60B6">
        <w:rPr>
          <w:rFonts w:eastAsia="Times New Roman"/>
        </w:rPr>
        <w:t xml:space="preserve">etter </w:t>
      </w:r>
      <w:r>
        <w:rPr>
          <w:rFonts w:eastAsia="Times New Roman"/>
        </w:rPr>
        <w:t>Personvernforordningen artikkel 40 eller</w:t>
      </w:r>
      <w:r w:rsidRPr="001F60B6">
        <w:rPr>
          <w:rFonts w:eastAsia="Times New Roman"/>
        </w:rPr>
        <w:t xml:space="preserve"> godkjent sertifiseringsmekanisme etter </w:t>
      </w:r>
      <w:r>
        <w:rPr>
          <w:rFonts w:eastAsia="Times New Roman"/>
        </w:rPr>
        <w:t>artikkel 42, og hvor disse medfører strengere krav enn databehandleravtalens betingelser,</w:t>
      </w:r>
      <w:r w:rsidRPr="001F60B6">
        <w:rPr>
          <w:rFonts w:eastAsia="Times New Roman"/>
        </w:rPr>
        <w:t xml:space="preserve"> </w:t>
      </w:r>
      <w:r>
        <w:rPr>
          <w:rFonts w:eastAsia="Times New Roman"/>
        </w:rPr>
        <w:t>plikter Databehandler å innrette virksomheten etter dette</w:t>
      </w:r>
      <w:r w:rsidRPr="001F60B6">
        <w:rPr>
          <w:rFonts w:eastAsia="Times New Roman"/>
        </w:rPr>
        <w:t>.</w:t>
      </w:r>
      <w:r>
        <w:rPr>
          <w:rFonts w:eastAsia="Times New Roman"/>
        </w:rPr>
        <w:t xml:space="preserve"> </w:t>
      </w:r>
    </w:p>
    <w:p w14:paraId="725D634E" w14:textId="77777777" w:rsidR="002F403B" w:rsidRDefault="002F403B" w:rsidP="002F403B">
      <w:pPr>
        <w:spacing w:before="120"/>
      </w:pPr>
      <w:r w:rsidRPr="00F243EE">
        <w:t>Personopplysningene skal kun benyttes av Databehandleren i forbindelse med levering av tjenesten til den Behandlingsa</w:t>
      </w:r>
      <w:r>
        <w:t>nsvarlige i henhold til Avtalen</w:t>
      </w:r>
      <w:r w:rsidRPr="00F243EE">
        <w:t>. Personopplysningene skal kun gjøres tilgjengelig for den/de av Databehandlerens ansatte som har tjenstlig behov for tilgang til personopplysningene for å kunne levere tjenesten.</w:t>
      </w:r>
    </w:p>
    <w:p w14:paraId="725D634F" w14:textId="77777777" w:rsidR="002F403B" w:rsidRDefault="002F403B" w:rsidP="002F403B">
      <w:pPr>
        <w:spacing w:before="120"/>
      </w:pPr>
      <w:r>
        <w:lastRenderedPageBreak/>
        <w:t xml:space="preserve">Databehandlers ansatte samt innleid personell </w:t>
      </w:r>
      <w:r w:rsidRPr="005472CF">
        <w:t xml:space="preserve">har taushetsplikt om dokumentasjon og personopplysninger som </w:t>
      </w:r>
      <w:r>
        <w:t>vedkommende får tilgang til gjennom tjenesten. B</w:t>
      </w:r>
      <w:r w:rsidRPr="005472CF">
        <w:t>estemmelsen</w:t>
      </w:r>
      <w:r>
        <w:t xml:space="preserve"> om taushetsplikt </w:t>
      </w:r>
      <w:r w:rsidRPr="005472CF">
        <w:t xml:space="preserve">gjelder også etter </w:t>
      </w:r>
      <w:r>
        <w:t>A</w:t>
      </w:r>
      <w:r w:rsidRPr="005472CF">
        <w:t>vtalens opphør.</w:t>
      </w:r>
      <w:r>
        <w:t xml:space="preserve"> Taushetsplikten gjelder tilsvarende for underleverandører.</w:t>
      </w:r>
    </w:p>
    <w:p w14:paraId="725D6350" w14:textId="77777777" w:rsidR="002F403B" w:rsidRDefault="002F403B" w:rsidP="002F403B">
      <w:pPr>
        <w:spacing w:before="120"/>
      </w:pPr>
      <w:r w:rsidRPr="008A6EC5">
        <w:t xml:space="preserve">Databehandleren skal bistå den Behandlingsansvarlige med ivaretakelse av rettighetene til de registrerte. Dette gjelder, men er ikke begrenset til, å gi informasjon om hvordan opplysningene behandles, håndtering av henvendelser som gjelder innsyn i egne personopplysninger og oppfyllelse av de registrertes rett til å kreve retting eller sletting av personopplysningene. </w:t>
      </w:r>
    </w:p>
    <w:p w14:paraId="725D6351" w14:textId="77777777" w:rsidR="002F403B" w:rsidRDefault="002F403B" w:rsidP="002F403B">
      <w:pPr>
        <w:spacing w:before="120"/>
        <w:rPr>
          <w:rFonts w:eastAsia="Times New Roman"/>
        </w:rPr>
      </w:pPr>
      <w:r w:rsidRPr="001F60B6">
        <w:rPr>
          <w:rFonts w:eastAsia="Times New Roman"/>
        </w:rPr>
        <w:t>Behandlingsansvarlig har til enhver tid full rådighet over personopplysningene</w:t>
      </w:r>
      <w:r>
        <w:rPr>
          <w:rFonts w:eastAsia="Times New Roman"/>
        </w:rPr>
        <w:t xml:space="preserve"> som behandles etter Avtalen</w:t>
      </w:r>
      <w:r w:rsidRPr="001F60B6">
        <w:rPr>
          <w:rFonts w:eastAsia="Times New Roman"/>
        </w:rPr>
        <w:t>. Databehandler skal ikke utlevere data eller personopplysninge</w:t>
      </w:r>
      <w:r>
        <w:rPr>
          <w:rFonts w:eastAsia="Times New Roman"/>
        </w:rPr>
        <w:t xml:space="preserve">r i noen form av eget tiltak. </w:t>
      </w:r>
      <w:r w:rsidRPr="001F60B6">
        <w:rPr>
          <w:rFonts w:eastAsia="Times New Roman"/>
        </w:rPr>
        <w:t>Enhver henvendelse som rettes til Databehandler, fra andre enn Behandlingsansvarlig, om å få utskrift av rådata eller personopplysninger skal straks videreformidles til Behandlingsansvarlig</w:t>
      </w:r>
      <w:r>
        <w:rPr>
          <w:rFonts w:eastAsia="Times New Roman"/>
        </w:rPr>
        <w:t>e som skal ha all kontakt med de registrerte</w:t>
      </w:r>
      <w:r w:rsidRPr="001F60B6">
        <w:rPr>
          <w:rFonts w:eastAsia="Times New Roman"/>
        </w:rPr>
        <w:t>.</w:t>
      </w:r>
      <w:r w:rsidRPr="00801A64">
        <w:rPr>
          <w:rFonts w:eastAsia="Times New Roman"/>
        </w:rPr>
        <w:t xml:space="preserve"> </w:t>
      </w:r>
      <w:r w:rsidRPr="001F60B6">
        <w:rPr>
          <w:rFonts w:eastAsia="Times New Roman"/>
        </w:rPr>
        <w:t>Behandlingsansvarlig vil vurdere hvorvidt opplysninger skal u</w:t>
      </w:r>
      <w:r>
        <w:rPr>
          <w:rFonts w:eastAsia="Times New Roman"/>
        </w:rPr>
        <w:t>tleveres</w:t>
      </w:r>
      <w:r w:rsidRPr="001F60B6">
        <w:rPr>
          <w:rFonts w:eastAsia="Times New Roman"/>
        </w:rPr>
        <w:t>, og kan stille vilkår for slik utlevering.</w:t>
      </w:r>
    </w:p>
    <w:p w14:paraId="725D6352" w14:textId="77777777" w:rsidR="002F403B" w:rsidRPr="001F60B6" w:rsidRDefault="002F403B" w:rsidP="002F403B">
      <w:pPr>
        <w:spacing w:before="120"/>
        <w:rPr>
          <w:rFonts w:eastAsia="Times New Roman"/>
        </w:rPr>
      </w:pPr>
      <w:r w:rsidRPr="001F60B6">
        <w:rPr>
          <w:rFonts w:eastAsia="Times New Roman"/>
        </w:rPr>
        <w:t xml:space="preserve">Dersom Databehandler er underlagt plikt om protokollføring som fremgår av </w:t>
      </w:r>
      <w:r>
        <w:rPr>
          <w:rFonts w:eastAsia="Times New Roman"/>
        </w:rPr>
        <w:t>P</w:t>
      </w:r>
      <w:r w:rsidRPr="001F60B6">
        <w:rPr>
          <w:rFonts w:eastAsia="Times New Roman"/>
        </w:rPr>
        <w:t xml:space="preserve">ersonvernforordningen artikkel 30 skal </w:t>
      </w:r>
      <w:r>
        <w:rPr>
          <w:rFonts w:eastAsia="Times New Roman"/>
        </w:rPr>
        <w:t>D</w:t>
      </w:r>
      <w:r w:rsidRPr="001F60B6">
        <w:rPr>
          <w:rFonts w:eastAsia="Times New Roman"/>
        </w:rPr>
        <w:t>atabehandler føre skriftlig protokoll over alle kategorier av behandlingsaktiviteter som utøves på vegne av Behandlingsansvarlig.</w:t>
      </w:r>
      <w:r>
        <w:rPr>
          <w:rFonts w:eastAsia="Times New Roman"/>
        </w:rPr>
        <w:t xml:space="preserve"> Databehandler må selv undersøke om slik plikt foreligger etter artikkel 30 nr. 5.</w:t>
      </w:r>
      <w:r w:rsidRPr="001F60B6">
        <w:rPr>
          <w:rFonts w:eastAsia="Times New Roman"/>
        </w:rPr>
        <w:t xml:space="preserve"> </w:t>
      </w:r>
    </w:p>
    <w:p w14:paraId="725D6353" w14:textId="77777777" w:rsidR="002F403B" w:rsidRPr="001F60B6" w:rsidRDefault="002F403B" w:rsidP="002F403B">
      <w:pPr>
        <w:spacing w:before="120"/>
        <w:rPr>
          <w:rFonts w:eastAsia="Times New Roman"/>
        </w:rPr>
      </w:pPr>
      <w:r>
        <w:t>Databehandler plikter å varsle Behandlingsansvarlig om alle forhold ved tjenesten som medfører endring i risikobildet. Hvis det er utarbeidet en servicehåndbok for tjenesten skal varslingen følge avtalte prosedyrer som er beskrevet i Servicehåndboken.</w:t>
      </w:r>
    </w:p>
    <w:p w14:paraId="725D6354" w14:textId="77777777" w:rsidR="002F403B" w:rsidRPr="008A6EC5" w:rsidRDefault="002F403B" w:rsidP="002F403B">
      <w:pPr>
        <w:spacing w:before="120"/>
      </w:pPr>
    </w:p>
    <w:p w14:paraId="725D6355" w14:textId="77777777" w:rsidR="002F403B" w:rsidRPr="002F403B" w:rsidRDefault="002F403B" w:rsidP="002F403B">
      <w:pPr>
        <w:pStyle w:val="Overskrift2"/>
        <w:numPr>
          <w:ilvl w:val="0"/>
          <w:numId w:val="0"/>
        </w:numPr>
        <w:spacing w:before="120"/>
        <w:ind w:left="720" w:hanging="720"/>
      </w:pPr>
      <w:r w:rsidRPr="002F403B">
        <w:t>5. Den Behandlingsansvarliges plikter</w:t>
      </w:r>
    </w:p>
    <w:p w14:paraId="725D6356" w14:textId="77777777" w:rsidR="002F403B" w:rsidRPr="00D75452" w:rsidRDefault="002F403B" w:rsidP="002F403B">
      <w:pPr>
        <w:pStyle w:val="Brdtekst"/>
      </w:pPr>
      <w:r>
        <w:t>Behandlingsansvarlig er</w:t>
      </w:r>
      <w:r w:rsidRPr="00D75452">
        <w:t xml:space="preserve"> ansvarlig for å sikre at all behandling av personopplysninger er forankret i et lovlig behandlingsgrunnlag og for å fastsette formålet og metoden for Databehandlers behandling av personopplysninger i henhold til Databehandleravtale</w:t>
      </w:r>
      <w:r>
        <w:t xml:space="preserve">n. </w:t>
      </w:r>
    </w:p>
    <w:p w14:paraId="725D6357" w14:textId="77777777" w:rsidR="002F403B" w:rsidRDefault="002F403B" w:rsidP="002F403B">
      <w:pPr>
        <w:pStyle w:val="Brdtekst"/>
      </w:pPr>
      <w:r w:rsidRPr="00D75452">
        <w:t>Behandlingsansvarlig plikter å varsle</w:t>
      </w:r>
      <w:r>
        <w:t xml:space="preserve"> Databehandler om alle avvik som medfører risiko for de registrertes rettigheter, i den utstrekning det er nødvendig.</w:t>
      </w:r>
      <w:bookmarkStart w:id="4" w:name="_Toc231181836"/>
      <w:r>
        <w:rPr>
          <w:i/>
        </w:rPr>
        <w:t xml:space="preserve"> </w:t>
      </w:r>
      <w:r>
        <w:t>Hvis det er utarbeidet en servicehåndbok for tjenesten skal varslingen følge avtalte prosedyrer som er beskrevet i Servicehåndboken.</w:t>
      </w:r>
    </w:p>
    <w:p w14:paraId="725D6358" w14:textId="77777777" w:rsidR="002F403B" w:rsidRPr="00501ACC" w:rsidRDefault="002F403B" w:rsidP="002F403B"/>
    <w:p w14:paraId="725D6359" w14:textId="77777777" w:rsidR="002F403B" w:rsidRPr="002F403B" w:rsidRDefault="002F403B" w:rsidP="002F403B">
      <w:pPr>
        <w:pStyle w:val="Overskrift2"/>
        <w:numPr>
          <w:ilvl w:val="0"/>
          <w:numId w:val="0"/>
        </w:numPr>
        <w:spacing w:before="120"/>
        <w:ind w:left="720" w:hanging="720"/>
      </w:pPr>
      <w:r w:rsidRPr="002F403B">
        <w:t xml:space="preserve">6. Bruk av </w:t>
      </w:r>
      <w:bookmarkEnd w:id="4"/>
      <w:r w:rsidRPr="002F403B">
        <w:t>underdatabehandlere</w:t>
      </w:r>
    </w:p>
    <w:p w14:paraId="725D635E" w14:textId="1628CC07" w:rsidR="002F403B" w:rsidRPr="00860264" w:rsidRDefault="002F403B" w:rsidP="002F403B">
      <w:pPr>
        <w:spacing w:before="120"/>
      </w:pPr>
      <w:r w:rsidRPr="00860264">
        <w:t xml:space="preserve">Det er ingen </w:t>
      </w:r>
      <w:r w:rsidR="002F2E0A">
        <w:t xml:space="preserve">underdatabehandlere </w:t>
      </w:r>
      <w:r w:rsidRPr="00860264">
        <w:t>som benyttes for leveransen. Endringer for leveransen og eventuelle nye underdatabehandlere kan kun gjøres etter skriftlig godkjenning og avtale med Behandlingsansvarlig.</w:t>
      </w:r>
    </w:p>
    <w:p w14:paraId="725D635F" w14:textId="77777777" w:rsidR="002F403B" w:rsidRPr="00860264" w:rsidRDefault="002F403B" w:rsidP="002F403B">
      <w:pPr>
        <w:spacing w:before="120"/>
      </w:pPr>
      <w:r w:rsidRPr="00860264">
        <w:t xml:space="preserve">Dersom underdatabehandlere benyttes i fremtiden, skal Databehandleren påse at alle underdatabehandlere er informert om og bundet av de samme kravene til informasjonssikkerhet og øvrige krav som fremgår av denne Databehandleravtalen og den til enhver tid gjeldende personvernregelverk. Eventuelle underdatabehandlere plikter å gi tilstrekkelige garantier for at det er gjennomført tekniske og organisatoriske tiltak som sikrer at behandlingen oppfyller lovmessige krav. </w:t>
      </w:r>
    </w:p>
    <w:p w14:paraId="725D6360" w14:textId="77777777" w:rsidR="002F403B" w:rsidRDefault="002F403B" w:rsidP="002F403B">
      <w:pPr>
        <w:spacing w:before="120"/>
        <w:rPr>
          <w:rFonts w:eastAsia="Times New Roman"/>
        </w:rPr>
      </w:pPr>
      <w:r w:rsidRPr="00860264">
        <w:rPr>
          <w:rFonts w:eastAsia="Times New Roman"/>
        </w:rPr>
        <w:t>Databehandler skal på forespørsel legge frem kopi av avtalen(e) som er inngått med underdatabehandler(ne) på forespørsel fra Behandlinsansvarlig. En slik avtale skal senest være inngått før behandlingen av opplysningene starter opp. Enhver avtale mellom Databehandleren og en underdatabehandler skal være underlagt norsk lovgivning og jurisdiksjon.</w:t>
      </w:r>
    </w:p>
    <w:p w14:paraId="2241EF03" w14:textId="77777777" w:rsidR="00860264" w:rsidRPr="00123794" w:rsidRDefault="00860264" w:rsidP="00860264">
      <w:r w:rsidRPr="00123794">
        <w:t>Dersom databehandler benytter seg av underleverandør eller andre som ikke normalt er ansatt hos databehandler skal dette avtales skriftlig med behandlingsansvarlige før behandlingen av personopplysninger starter.</w:t>
      </w:r>
    </w:p>
    <w:p w14:paraId="540E3EFD" w14:textId="77777777" w:rsidR="00860264" w:rsidRDefault="00860264" w:rsidP="00860264">
      <w:pPr>
        <w:jc w:val="both"/>
        <w:rPr>
          <w:rFonts w:ascii="Calibri" w:hAnsi="Calibri" w:cs="Calibri"/>
        </w:rPr>
      </w:pPr>
    </w:p>
    <w:p w14:paraId="4768D9FA" w14:textId="77777777" w:rsidR="00860264" w:rsidRPr="00123794" w:rsidRDefault="00860264" w:rsidP="00860264">
      <w:pPr>
        <w:jc w:val="both"/>
        <w:rPr>
          <w:rFonts w:ascii="Calibri" w:hAnsi="Calibri" w:cs="Calibri"/>
        </w:rPr>
      </w:pPr>
      <w:r w:rsidRPr="00123794">
        <w:rPr>
          <w:rFonts w:ascii="Calibri" w:hAnsi="Calibri" w:cs="Calibri"/>
        </w:rPr>
        <w:t>En slik avtale gjøres som et tillegg til denne avtalen.</w:t>
      </w:r>
    </w:p>
    <w:p w14:paraId="0E0FDFFD" w14:textId="3627F8F1" w:rsidR="00860264" w:rsidRDefault="00860264" w:rsidP="00860264">
      <w:pPr>
        <w:spacing w:before="120"/>
        <w:rPr>
          <w:rFonts w:ascii="Calibri" w:hAnsi="Calibri" w:cs="Calibri"/>
        </w:rPr>
      </w:pPr>
      <w:r w:rsidRPr="00123794">
        <w:rPr>
          <w:rFonts w:ascii="Calibri" w:hAnsi="Calibri" w:cs="Calibri"/>
        </w:rPr>
        <w:t>Samtlige som på vegne av databehandler utfører oppdrag der bruk av de aktuelle personopplysningene inngår, skal være kjent med databehandlers avtalemessige og lovmessige forpliktelser og oppfylle vilkårene etter disse.</w:t>
      </w:r>
      <w:r>
        <w:rPr>
          <w:rFonts w:ascii="Calibri" w:hAnsi="Calibri" w:cs="Calibri"/>
        </w:rPr>
        <w:t xml:space="preserve"> Databehandler bærer det fulle ansvaret for at underlev</w:t>
      </w:r>
      <w:r w:rsidR="002F2E0A">
        <w:rPr>
          <w:rFonts w:ascii="Calibri" w:hAnsi="Calibri" w:cs="Calibri"/>
        </w:rPr>
        <w:t>er</w:t>
      </w:r>
      <w:r>
        <w:rPr>
          <w:rFonts w:ascii="Calibri" w:hAnsi="Calibri" w:cs="Calibri"/>
        </w:rPr>
        <w:t>andøren(e) oppfyller sine forpliktelser med hensyn til vern av personopplysninger</w:t>
      </w:r>
    </w:p>
    <w:p w14:paraId="64D688AE" w14:textId="77777777" w:rsidR="00D206EB" w:rsidRPr="00F97D6F" w:rsidRDefault="00D206EB" w:rsidP="00860264">
      <w:pPr>
        <w:spacing w:before="120"/>
        <w:rPr>
          <w:rFonts w:eastAsia="Times New Roman"/>
        </w:rPr>
      </w:pPr>
    </w:p>
    <w:p w14:paraId="725D6362" w14:textId="77777777" w:rsidR="002F403B" w:rsidRPr="002F403B" w:rsidRDefault="002F403B" w:rsidP="002F403B">
      <w:pPr>
        <w:pStyle w:val="Overskrift2"/>
        <w:numPr>
          <w:ilvl w:val="0"/>
          <w:numId w:val="0"/>
        </w:numPr>
        <w:spacing w:before="120"/>
        <w:ind w:left="720" w:hanging="720"/>
      </w:pPr>
      <w:r w:rsidRPr="002F403B">
        <w:t>7. Overføring til land utenfor EU/EØS (tredjeland)</w:t>
      </w:r>
    </w:p>
    <w:p w14:paraId="725D6363" w14:textId="77777777" w:rsidR="002F403B" w:rsidRDefault="002F403B" w:rsidP="002F403B">
      <w:pPr>
        <w:spacing w:before="120"/>
      </w:pPr>
      <w:r w:rsidRPr="006A4764">
        <w:t>Personopplysninger skal ikke behandles i land som ikke er godkjent i henhold til Avtalen.</w:t>
      </w:r>
      <w:r>
        <w:t xml:space="preserve">  </w:t>
      </w:r>
    </w:p>
    <w:p w14:paraId="725D6364" w14:textId="77777777" w:rsidR="002F403B" w:rsidRPr="005472CF" w:rsidRDefault="002F403B" w:rsidP="002F403B">
      <w:pPr>
        <w:spacing w:before="120"/>
      </w:pPr>
      <w:r>
        <w:t>Databehandler skal ikke overføre personopplysninger uten instruks fra den Behandlingsansvarlige. Hvis utlevering kreves i henhold til unionsretten eller medlemsstatenes nasjonale rett, som Databehandleren er underlagt, skal Databehandleren underrette den Behandlingsansvarlige om nevnte rettslige krav før behandlingen, med mindre denne rett av hensyn til viktige samfunnsinteresser forbyr en slik underretning.</w:t>
      </w:r>
    </w:p>
    <w:p w14:paraId="725D6365" w14:textId="77777777" w:rsidR="002F403B" w:rsidRPr="005472CF" w:rsidRDefault="002F403B" w:rsidP="002F403B">
      <w:pPr>
        <w:spacing w:before="120"/>
      </w:pPr>
    </w:p>
    <w:p w14:paraId="725D6366" w14:textId="77777777" w:rsidR="002F403B" w:rsidRPr="002F403B" w:rsidRDefault="002F403B" w:rsidP="002F403B">
      <w:pPr>
        <w:pStyle w:val="Overskrift2"/>
        <w:numPr>
          <w:ilvl w:val="0"/>
          <w:numId w:val="0"/>
        </w:numPr>
        <w:spacing w:before="120"/>
        <w:ind w:left="720" w:hanging="720"/>
      </w:pPr>
      <w:bookmarkStart w:id="5" w:name="_Toc231181837"/>
      <w:r w:rsidRPr="002F403B">
        <w:t>8. Sikkerhet</w:t>
      </w:r>
      <w:bookmarkEnd w:id="5"/>
    </w:p>
    <w:p w14:paraId="725D6367" w14:textId="77777777" w:rsidR="002F403B" w:rsidRDefault="002F403B" w:rsidP="002F403B">
      <w:pPr>
        <w:pStyle w:val="Brdtekst"/>
        <w:rPr>
          <w:lang w:eastAsia="en-US"/>
        </w:rPr>
      </w:pPr>
      <w:r>
        <w:rPr>
          <w:lang w:eastAsia="en-US"/>
        </w:rPr>
        <w:t xml:space="preserve">Databehandler skal iverksette alle nødvendige tekniske og organisatoriske tiltak for å ivareta </w:t>
      </w:r>
      <w:r w:rsidRPr="00534685">
        <w:rPr>
          <w:lang w:eastAsia="en-US"/>
        </w:rPr>
        <w:t xml:space="preserve">konfidensialitet, integritet og tilgjengelighet </w:t>
      </w:r>
      <w:r>
        <w:rPr>
          <w:lang w:eastAsia="en-US"/>
        </w:rPr>
        <w:t xml:space="preserve">i </w:t>
      </w:r>
      <w:r w:rsidRPr="00534685">
        <w:rPr>
          <w:lang w:eastAsia="en-US"/>
        </w:rPr>
        <w:t>behandling</w:t>
      </w:r>
      <w:r>
        <w:rPr>
          <w:lang w:eastAsia="en-US"/>
        </w:rPr>
        <w:t>en</w:t>
      </w:r>
      <w:r w:rsidRPr="00534685">
        <w:rPr>
          <w:lang w:eastAsia="en-US"/>
        </w:rPr>
        <w:t xml:space="preserve"> av personopplysninger, samt unngå at personopplysninger som Databehandleren behandler utsettes for uautorisert tilgang, spredning, endring, skade, ødeleggelse eller utilgjengelighet. </w:t>
      </w:r>
      <w:r w:rsidRPr="008B339F">
        <w:t>Sikkerhetsnivået skal hensynta arten av personopplysninger og risiko for brudd på datasikkerhet for den registrerte.</w:t>
      </w:r>
    </w:p>
    <w:p w14:paraId="725D6368" w14:textId="77777777" w:rsidR="002F403B" w:rsidRDefault="002F403B" w:rsidP="002F403B">
      <w:pPr>
        <w:spacing w:before="120"/>
      </w:pPr>
      <w:r w:rsidRPr="008B339F">
        <w:t xml:space="preserve">Databehandleren skal bistå den Behandlingsansvarlige slik at vedkommende kan ivareta sitt eget ansvar for informasjonssikkerhet, avvikshåndtering og konsekvensanalyse etter </w:t>
      </w:r>
      <w:r>
        <w:t>Personvernforordningen</w:t>
      </w:r>
      <w:r w:rsidRPr="00534685">
        <w:t xml:space="preserve"> </w:t>
      </w:r>
      <w:r w:rsidRPr="008B339F">
        <w:t xml:space="preserve">artikkel 32 til 36 og den til enhver tid gjeldende personvernlovgivning. </w:t>
      </w:r>
    </w:p>
    <w:p w14:paraId="725D6369" w14:textId="77777777" w:rsidR="002F403B" w:rsidRPr="008B339F" w:rsidRDefault="002F403B" w:rsidP="002F403B">
      <w:pPr>
        <w:spacing w:before="120"/>
      </w:pPr>
      <w:r w:rsidRPr="00D75452">
        <w:t xml:space="preserve">På forespørsel fra den Behandlingsansvarlige plikter Databehandleren å bistå i dialogen med Datatilsynet der hvor personvernrisikoen, avdekket gjennom konsekvensutredninger, vanskelig lar seg håndtere på en hensiktsmessig måte. </w:t>
      </w:r>
    </w:p>
    <w:p w14:paraId="725D636A" w14:textId="77777777" w:rsidR="002F403B" w:rsidRDefault="002F403B" w:rsidP="002F403B">
      <w:pPr>
        <w:spacing w:before="120"/>
      </w:pPr>
      <w:r>
        <w:t>Databehandler må ha:</w:t>
      </w:r>
    </w:p>
    <w:p w14:paraId="725D636B" w14:textId="77777777" w:rsidR="002F403B" w:rsidRDefault="002F403B" w:rsidP="002F403B">
      <w:pPr>
        <w:numPr>
          <w:ilvl w:val="0"/>
          <w:numId w:val="7"/>
        </w:numPr>
        <w:spacing w:before="120"/>
      </w:pPr>
      <w:r>
        <w:t xml:space="preserve">God tilgangskontroll, herunder rutiner for hvem som skal ha tilgang til opplysningene og rutiner for jevnlig evaluering av administratortilgang og andre tilganger, </w:t>
      </w:r>
    </w:p>
    <w:p w14:paraId="725D636C" w14:textId="77777777" w:rsidR="002F403B" w:rsidRDefault="002F403B" w:rsidP="002F403B">
      <w:pPr>
        <w:numPr>
          <w:ilvl w:val="0"/>
          <w:numId w:val="7"/>
        </w:numPr>
        <w:spacing w:before="120"/>
      </w:pPr>
      <w:r>
        <w:t>Gode internkontrollrutiner, og</w:t>
      </w:r>
    </w:p>
    <w:p w14:paraId="725D636D" w14:textId="77777777" w:rsidR="002F403B" w:rsidRDefault="002F403B" w:rsidP="002F403B">
      <w:pPr>
        <w:numPr>
          <w:ilvl w:val="0"/>
          <w:numId w:val="7"/>
        </w:numPr>
        <w:spacing w:before="120"/>
      </w:pPr>
      <w:r>
        <w:t>Opplæringstiltak.</w:t>
      </w:r>
    </w:p>
    <w:p w14:paraId="725D636E" w14:textId="77777777" w:rsidR="002F403B" w:rsidRDefault="002F403B" w:rsidP="002F403B">
      <w:pPr>
        <w:spacing w:before="120"/>
      </w:pPr>
      <w:r>
        <w:t>Databehandler må også ha tekniske tiltak som nødvendig kryptering, logging av tilgang og bruk, nødvendig backup og redundans.</w:t>
      </w:r>
    </w:p>
    <w:p w14:paraId="725D636F" w14:textId="77777777" w:rsidR="002F403B" w:rsidRDefault="002F403B" w:rsidP="002F403B">
      <w:pPr>
        <w:spacing w:before="120"/>
      </w:pPr>
      <w:r>
        <w:t xml:space="preserve">Databehandler skal kun benytte skarpe data i test og utvikling når det er strengt nødvendig. </w:t>
      </w:r>
    </w:p>
    <w:p w14:paraId="725D6370" w14:textId="77777777" w:rsidR="002F403B" w:rsidRDefault="002F403B" w:rsidP="002F403B">
      <w:pPr>
        <w:spacing w:before="120"/>
      </w:pPr>
      <w:r>
        <w:t xml:space="preserve">Databehandler må sikre tilgjengelighet og sikkerhet gjennom fysiske sikringstiltak av bygg og anlegg for å unngå tjenestebortfall og/eller sikkerhetsbrudd som følge av strømbrudd el. </w:t>
      </w:r>
    </w:p>
    <w:p w14:paraId="725D6371" w14:textId="77777777" w:rsidR="002F403B" w:rsidRPr="00307959" w:rsidRDefault="002F403B" w:rsidP="002F403B">
      <w:pPr>
        <w:spacing w:before="120"/>
      </w:pPr>
      <w:r w:rsidRPr="00307959">
        <w:t xml:space="preserve">Databehandleren plikter å gi den Behandlingsansvarlige tilgang til sin sikkerhetsdokumentasjon, og bistå slik at den Behandlingsansvarlige kan ivareta sitt eget ansvar etter lov og forskrift. </w:t>
      </w:r>
    </w:p>
    <w:p w14:paraId="725D6372" w14:textId="77777777" w:rsidR="002F403B" w:rsidRPr="005472CF" w:rsidRDefault="002F403B" w:rsidP="002F403B">
      <w:pPr>
        <w:spacing w:before="120"/>
      </w:pPr>
    </w:p>
    <w:p w14:paraId="725D6373" w14:textId="77777777" w:rsidR="002F403B" w:rsidRPr="002F403B" w:rsidRDefault="002F403B" w:rsidP="004B4CF6">
      <w:pPr>
        <w:pStyle w:val="Overskrift2"/>
        <w:numPr>
          <w:ilvl w:val="0"/>
          <w:numId w:val="0"/>
        </w:numPr>
        <w:spacing w:before="120"/>
      </w:pPr>
      <w:r w:rsidRPr="002F403B">
        <w:t>9. Sikkerhetsbrudd</w:t>
      </w:r>
    </w:p>
    <w:p w14:paraId="725D6374" w14:textId="77777777" w:rsidR="002F403B" w:rsidRPr="000E40B9" w:rsidRDefault="002F403B" w:rsidP="002F403B">
      <w:pPr>
        <w:spacing w:before="120"/>
      </w:pPr>
      <w:r w:rsidRPr="000E40B9">
        <w:t>Databehandleren plikter å varsle den Behandlingsansvarlige uten ugrunnet opphold dersom Databehandleren har informasjon om, eller grunn til å tro, at det foreligger avvik</w:t>
      </w:r>
      <w:r>
        <w:t>. Dette gjelder for eksempel</w:t>
      </w:r>
      <w:r w:rsidRPr="000E40B9">
        <w:t xml:space="preserve"> hvor Databehandlerens behandling av personopplysninger utsettes for</w:t>
      </w:r>
      <w:r>
        <w:t xml:space="preserve">: </w:t>
      </w:r>
      <w:r w:rsidRPr="000E40B9">
        <w:t>uautorisert tilgang, spredning, en</w:t>
      </w:r>
      <w:r>
        <w:t>dring, skade, ødeleggelse, utilgjengelighet,</w:t>
      </w:r>
      <w:r w:rsidRPr="000E40B9">
        <w:t xml:space="preserve"> annet sikkerhetsbrudd eller for øvrig brukes på uberettiget måte eller på annen måte håndteres i strid med regelverket for håndtering av personopplysninger og/eller vilkårene i denne Databehandleravtalen.</w:t>
      </w:r>
    </w:p>
    <w:p w14:paraId="725D6375" w14:textId="77777777" w:rsidR="002F403B" w:rsidRPr="000E40B9" w:rsidRDefault="002F403B" w:rsidP="002F403B">
      <w:pPr>
        <w:spacing w:before="120"/>
      </w:pPr>
      <w:r w:rsidRPr="000E40B9">
        <w:t>Varselet skal dokumentere sikkerhetsbruddet og skal som et minimum inneholde følgende opplysninger:</w:t>
      </w:r>
    </w:p>
    <w:p w14:paraId="725D6376" w14:textId="77777777" w:rsidR="002F403B" w:rsidRPr="000E40B9" w:rsidRDefault="002F403B" w:rsidP="002F403B">
      <w:pPr>
        <w:numPr>
          <w:ilvl w:val="0"/>
          <w:numId w:val="8"/>
        </w:numPr>
        <w:spacing w:before="120"/>
      </w:pPr>
      <w:r w:rsidRPr="000E40B9">
        <w:t>Beskrivelse av arten av bruddet på personopplysningssikkerheten, herunder, når det er mulig, kategoriene av og omtrentlig antall registrerte som er berørt, og kategoriene av og omtrentlig antall personopplysningsposter som er berørt.</w:t>
      </w:r>
    </w:p>
    <w:p w14:paraId="725D6377" w14:textId="77777777" w:rsidR="002F403B" w:rsidRPr="000E40B9" w:rsidRDefault="002F403B" w:rsidP="002F403B">
      <w:pPr>
        <w:numPr>
          <w:ilvl w:val="0"/>
          <w:numId w:val="8"/>
        </w:numPr>
        <w:spacing w:before="120"/>
      </w:pPr>
      <w:r w:rsidRPr="000E40B9">
        <w:t xml:space="preserve">Navnet på og kontaktopplysningene til Databehandlerens personvernombud eller et annet kontaktpunkt der ytterligere informasjon kan innhentes. </w:t>
      </w:r>
    </w:p>
    <w:p w14:paraId="725D6378" w14:textId="77777777" w:rsidR="002F403B" w:rsidRPr="000E40B9" w:rsidRDefault="002F403B" w:rsidP="002F403B">
      <w:pPr>
        <w:numPr>
          <w:ilvl w:val="0"/>
          <w:numId w:val="8"/>
        </w:numPr>
        <w:spacing w:before="120"/>
      </w:pPr>
      <w:r w:rsidRPr="000E40B9">
        <w:t>Beskrivelse av de sannsynlige konsekvensene av bruddet på personopplysningssikkerheten.</w:t>
      </w:r>
    </w:p>
    <w:p w14:paraId="725D6379" w14:textId="77777777" w:rsidR="002F403B" w:rsidRPr="000E40B9" w:rsidRDefault="002F403B" w:rsidP="002F403B">
      <w:pPr>
        <w:numPr>
          <w:ilvl w:val="0"/>
          <w:numId w:val="8"/>
        </w:numPr>
        <w:spacing w:before="120"/>
      </w:pPr>
      <w:r w:rsidRPr="000E40B9">
        <w:t>Beskrivelse av de tiltak som er truffet eller foreslås truffet for å håndtere bruddet på personopplysningssikkerheten, herunder, dersom det er relevant, tiltak for å redusere eventuelle skadevirkninger som følge av bruddet.</w:t>
      </w:r>
    </w:p>
    <w:p w14:paraId="725D637A" w14:textId="77777777" w:rsidR="002F403B" w:rsidRPr="000E40B9" w:rsidRDefault="002F403B" w:rsidP="002F403B">
      <w:pPr>
        <w:spacing w:before="120"/>
      </w:pPr>
      <w:r w:rsidRPr="000E40B9">
        <w:t>Dersom ikke alle opplysninger kan gis i første varsel, skal opplysningene gis suksessivt så snart de foreligger.</w:t>
      </w:r>
    </w:p>
    <w:p w14:paraId="725D637B" w14:textId="77777777" w:rsidR="002F403B" w:rsidRPr="000E40B9" w:rsidRDefault="002F403B" w:rsidP="002F403B">
      <w:pPr>
        <w:spacing w:before="120"/>
      </w:pPr>
      <w:r w:rsidRPr="000E40B9">
        <w:t>I tilfelle sikkerhetsbrudd plikter Databehandleren å samarbeide med den Behandlingsansvarlige for å avdekke, begrense og utbedre bruddet.</w:t>
      </w:r>
    </w:p>
    <w:p w14:paraId="725D637C" w14:textId="77777777" w:rsidR="002F403B" w:rsidRPr="000E40B9" w:rsidRDefault="002F403B" w:rsidP="002F403B">
      <w:pPr>
        <w:spacing w:before="120"/>
      </w:pPr>
      <w:r w:rsidRPr="000E40B9">
        <w:t xml:space="preserve">Den Behandlingsansvarlige har ansvaret for å sende melding til Datatilsynet, og Databehandleren skal ikke sende slik melding eller kontakte Datatilsynet uten at den Behandlingsansvarlige har gitt skriftlig instruks om dette. </w:t>
      </w:r>
    </w:p>
    <w:p w14:paraId="725D637D" w14:textId="77777777" w:rsidR="002F403B" w:rsidRPr="005472CF" w:rsidRDefault="002F403B" w:rsidP="002F403B">
      <w:pPr>
        <w:spacing w:before="120"/>
      </w:pPr>
    </w:p>
    <w:p w14:paraId="725D637E" w14:textId="77777777" w:rsidR="002F403B" w:rsidRPr="002F403B" w:rsidRDefault="002F403B" w:rsidP="002F403B">
      <w:pPr>
        <w:pStyle w:val="Overskrift2"/>
        <w:numPr>
          <w:ilvl w:val="0"/>
          <w:numId w:val="0"/>
        </w:numPr>
        <w:spacing w:before="120"/>
        <w:ind w:left="720" w:hanging="720"/>
      </w:pPr>
      <w:bookmarkStart w:id="6" w:name="_Toc231181838"/>
      <w:r w:rsidRPr="002F403B">
        <w:t>10. Sikkerhetsrevisjoner</w:t>
      </w:r>
      <w:bookmarkEnd w:id="6"/>
    </w:p>
    <w:p w14:paraId="725D637F" w14:textId="77777777" w:rsidR="002F403B" w:rsidRDefault="002F403B" w:rsidP="002F403B">
      <w:pPr>
        <w:spacing w:before="120"/>
      </w:pPr>
      <w:r>
        <w:t xml:space="preserve">Behandlingsansvarlig vil forbeholde seg retten til å </w:t>
      </w:r>
      <w:r w:rsidRPr="00586F5E">
        <w:t xml:space="preserve">gjennomføre sikkerhetsrevisjoner etter </w:t>
      </w:r>
      <w:r>
        <w:t>gjeldende personvernregelverk</w:t>
      </w:r>
      <w:r w:rsidRPr="00586F5E">
        <w:t>. Revisjonen kan omfatte gjennomgang av rutiner, stikkprøver, stedlige kontroller og eventuelle andre avtalte og egnede kontrolltiltak.</w:t>
      </w:r>
    </w:p>
    <w:p w14:paraId="725D6380" w14:textId="77777777" w:rsidR="002F403B" w:rsidRDefault="002F403B" w:rsidP="002F403B">
      <w:pPr>
        <w:spacing w:before="120"/>
      </w:pPr>
      <w:r>
        <w:t>Databehandler plikter å gi B</w:t>
      </w:r>
      <w:r w:rsidRPr="005472CF">
        <w:t>ehandlingsansvarlig tilgang til sin sikkerhetsdo</w:t>
      </w:r>
      <w:r>
        <w:t>kumentasjon, og bistå, slik at B</w:t>
      </w:r>
      <w:r w:rsidRPr="005472CF">
        <w:t>ehandlingsansvarlig kan ivareta sitt eget ansvar etter lov og forskrift.</w:t>
      </w:r>
      <w:r>
        <w:t xml:space="preserve"> Sikkerhetsrevisjon vil kunne initieres på kort varsel. </w:t>
      </w:r>
      <w:r w:rsidRPr="005472CF">
        <w:t xml:space="preserve"> </w:t>
      </w:r>
    </w:p>
    <w:p w14:paraId="725D6381" w14:textId="77777777" w:rsidR="002F403B" w:rsidRPr="000E40B9" w:rsidRDefault="002F403B" w:rsidP="002F403B">
      <w:pPr>
        <w:spacing w:before="120"/>
      </w:pPr>
      <w:r w:rsidRPr="000E40B9">
        <w:t xml:space="preserve">Sikkerhetsrevisjoner skal </w:t>
      </w:r>
      <w:r>
        <w:t xml:space="preserve">være begrenset til Databehandlerens overholdelse av Databehandleravtalen og skal </w:t>
      </w:r>
      <w:r w:rsidRPr="000E40B9">
        <w:t>ikke forringe konfidensialiteten, integriteten og tilgangen til personopplysningene, ei heller påvirke konfidensialiteten, integriteten eller tilgjengeligheten for Databehandlerens interne rapporter, priser eller andre klienters opplysninger.</w:t>
      </w:r>
    </w:p>
    <w:p w14:paraId="725D6382" w14:textId="77777777" w:rsidR="002F403B" w:rsidRDefault="002F403B" w:rsidP="002F403B">
      <w:pPr>
        <w:spacing w:before="120"/>
      </w:pPr>
      <w:r>
        <w:t>Dersom s</w:t>
      </w:r>
      <w:r w:rsidRPr="000E40B9">
        <w:t>ikkerhetsrevisjone</w:t>
      </w:r>
      <w:r>
        <w:t>n</w:t>
      </w:r>
      <w:r w:rsidRPr="000E40B9">
        <w:t xml:space="preserve"> </w:t>
      </w:r>
      <w:r>
        <w:t>gjennomføres</w:t>
      </w:r>
      <w:r w:rsidRPr="000E40B9">
        <w:t xml:space="preserve"> ved bruk av uavhengige rådgivere på vegne av Databehandleren og/eller uavhengige ressurser utpek</w:t>
      </w:r>
      <w:r>
        <w:t>t av den Behandlingsansvarlige, er den Behandlingsansvarlige</w:t>
      </w:r>
      <w:r w:rsidRPr="000E40B9">
        <w:t xml:space="preserve"> ansvar</w:t>
      </w:r>
      <w:r>
        <w:t>lig for</w:t>
      </w:r>
      <w:r w:rsidRPr="000E40B9">
        <w:t xml:space="preserve"> å sikre at</w:t>
      </w:r>
      <w:r>
        <w:t xml:space="preserve"> nevnte</w:t>
      </w:r>
      <w:r w:rsidRPr="000E40B9">
        <w:t xml:space="preserve"> tredjeparter påtar seg en konfidensialitetsforpliktelse med hensyn til konfidensielle opplysninger mottatt </w:t>
      </w:r>
      <w:r>
        <w:t>fra</w:t>
      </w:r>
      <w:r w:rsidRPr="000E40B9">
        <w:t xml:space="preserve"> Databehandleren i forbindelse med revisjonen.</w:t>
      </w:r>
    </w:p>
    <w:p w14:paraId="725D6383" w14:textId="77777777" w:rsidR="002F403B" w:rsidRPr="000E40B9" w:rsidRDefault="002F403B" w:rsidP="002F403B">
      <w:pPr>
        <w:spacing w:before="120"/>
      </w:pPr>
      <w:r w:rsidRPr="000E40B9">
        <w:t>Sikkerhetsrevisjoner skal skje for den Behandlingsansvarliges regning.</w:t>
      </w:r>
    </w:p>
    <w:p w14:paraId="725D6384" w14:textId="77777777" w:rsidR="002F403B" w:rsidRPr="007F6C58" w:rsidRDefault="002F403B" w:rsidP="002F403B">
      <w:pPr>
        <w:spacing w:before="120"/>
        <w:rPr>
          <w:rFonts w:eastAsia="Times New Roman"/>
        </w:rPr>
      </w:pPr>
      <w:r w:rsidRPr="007F6C58">
        <w:rPr>
          <w:rFonts w:eastAsia="Times New Roman"/>
        </w:rPr>
        <w:t xml:space="preserve">Dersom Behandlingsansvarlig etter Databehandlerens oppfatning krenker </w:t>
      </w:r>
      <w:r>
        <w:rPr>
          <w:rFonts w:eastAsia="Times New Roman"/>
        </w:rPr>
        <w:t>Gjeldende Personvernregelverk</w:t>
      </w:r>
      <w:r w:rsidRPr="007F6C58">
        <w:rPr>
          <w:rFonts w:eastAsia="Times New Roman"/>
        </w:rPr>
        <w:t>, skal Databehandleren varsle Behandlingsansvarlig</w:t>
      </w:r>
      <w:r>
        <w:rPr>
          <w:rFonts w:eastAsia="Times New Roman"/>
        </w:rPr>
        <w:t xml:space="preserve"> uten ugrunnet opphold</w:t>
      </w:r>
      <w:r w:rsidRPr="007F6C58">
        <w:rPr>
          <w:rFonts w:eastAsia="Times New Roman"/>
        </w:rPr>
        <w:t>.</w:t>
      </w:r>
    </w:p>
    <w:p w14:paraId="725D6385" w14:textId="77777777" w:rsidR="002F403B" w:rsidRPr="005472CF" w:rsidRDefault="002F403B" w:rsidP="002F403B">
      <w:pPr>
        <w:spacing w:before="120"/>
      </w:pPr>
    </w:p>
    <w:p w14:paraId="725D6386" w14:textId="77777777" w:rsidR="002F403B" w:rsidRPr="002F403B" w:rsidRDefault="002F403B" w:rsidP="002F403B">
      <w:pPr>
        <w:pStyle w:val="Overskrift2"/>
        <w:numPr>
          <w:ilvl w:val="0"/>
          <w:numId w:val="0"/>
        </w:numPr>
        <w:spacing w:before="120"/>
        <w:ind w:left="720" w:hanging="720"/>
      </w:pPr>
      <w:bookmarkStart w:id="7" w:name="_Toc231181839"/>
      <w:r w:rsidRPr="002F403B">
        <w:t>11. Avtalens varighet</w:t>
      </w:r>
      <w:bookmarkEnd w:id="7"/>
    </w:p>
    <w:p w14:paraId="725D6387" w14:textId="77777777" w:rsidR="002F403B" w:rsidRDefault="002F403B" w:rsidP="002F403B">
      <w:pPr>
        <w:spacing w:before="120"/>
      </w:pPr>
      <w:r>
        <w:t>Databehandlera</w:t>
      </w:r>
      <w:r w:rsidRPr="005472CF">
        <w:t>vtalen gjelder fra den er signert av a</w:t>
      </w:r>
      <w:r>
        <w:t>lle Parter og gjelder så lenge D</w:t>
      </w:r>
      <w:r w:rsidRPr="005472CF">
        <w:t xml:space="preserve">atabehandler behandler </w:t>
      </w:r>
      <w:r>
        <w:t>personopplysninger på vegne av B</w:t>
      </w:r>
      <w:r w:rsidRPr="005472CF">
        <w:t>ehandlingsansvarlig</w:t>
      </w:r>
      <w:r>
        <w:t xml:space="preserve"> for</w:t>
      </w:r>
      <w:r w:rsidRPr="006224F8">
        <w:t xml:space="preserve"> </w:t>
      </w:r>
      <w:r>
        <w:t>gjeldende Avtale.</w:t>
      </w:r>
    </w:p>
    <w:p w14:paraId="725D6388" w14:textId="77777777" w:rsidR="002F403B" w:rsidRDefault="002F403B" w:rsidP="002F403B">
      <w:pPr>
        <w:spacing w:before="120"/>
      </w:pPr>
      <w:r w:rsidRPr="000E40B9">
        <w:t>Partene skal varsle hverandre uten ugrunnet opphold dersom vedkommende Part ikke er eller vil være i stand til å overholde sine forpliktelser i henhold til denne Databehandleravtalen.</w:t>
      </w:r>
    </w:p>
    <w:p w14:paraId="725D6389" w14:textId="77777777" w:rsidR="002F403B" w:rsidRDefault="002F403B" w:rsidP="002F403B">
      <w:pPr>
        <w:spacing w:before="120"/>
      </w:pPr>
      <w:r w:rsidRPr="000E40B9">
        <w:t>Ved varsel som nevnt ovenfor eller</w:t>
      </w:r>
      <w:r>
        <w:t xml:space="preserve"> ved brudd på A</w:t>
      </w:r>
      <w:r w:rsidRPr="00586F5E">
        <w:t>vtalen</w:t>
      </w:r>
      <w:r>
        <w:t xml:space="preserve">, Databehandleravtalen eller gjeldende regelverk </w:t>
      </w:r>
      <w:r w:rsidRPr="000E40B9">
        <w:t xml:space="preserve">kan den Behandlingsansvarlige </w:t>
      </w:r>
      <w:r>
        <w:t>pålegge D</w:t>
      </w:r>
      <w:r w:rsidRPr="00586F5E">
        <w:t>atabehandler å stoppe den videre behandlingen av opplysningene med øyeblikkelig virkning.</w:t>
      </w:r>
      <w:r w:rsidRPr="00D81082">
        <w:t xml:space="preserve"> </w:t>
      </w:r>
    </w:p>
    <w:p w14:paraId="725D638A" w14:textId="77777777" w:rsidR="002F403B" w:rsidRPr="00586F5E" w:rsidRDefault="002F403B" w:rsidP="002F403B">
      <w:pPr>
        <w:spacing w:before="120"/>
      </w:pPr>
      <w:r w:rsidRPr="00D81082">
        <w:t>Brudd på Databehandleravtalen vil være å misligholde leveransefo</w:t>
      </w:r>
      <w:r>
        <w:t>r</w:t>
      </w:r>
      <w:r w:rsidRPr="00D81082">
        <w:t>pliktelsene i henhold til gjeldende Avtale.</w:t>
      </w:r>
    </w:p>
    <w:p w14:paraId="725D638B" w14:textId="36860B92" w:rsidR="002F403B" w:rsidRPr="005472CF" w:rsidRDefault="002F403B" w:rsidP="002F403B">
      <w:pPr>
        <w:spacing w:before="120"/>
      </w:pPr>
      <w:r w:rsidRPr="005472CF">
        <w:t>Ved e</w:t>
      </w:r>
      <w:r>
        <w:t>ndringer av formålet med behandling av personopplysninger etter Avtalen skal Databehandleravtalen</w:t>
      </w:r>
      <w:r w:rsidRPr="005472CF">
        <w:t xml:space="preserve"> sies opp og ny </w:t>
      </w:r>
      <w:r>
        <w:t>databehandler</w:t>
      </w:r>
      <w:r w:rsidR="002F2E0A">
        <w:t>-</w:t>
      </w:r>
      <w:r>
        <w:t xml:space="preserve">avtale </w:t>
      </w:r>
      <w:r w:rsidRPr="005472CF">
        <w:t>inngås</w:t>
      </w:r>
      <w:r>
        <w:t>.</w:t>
      </w:r>
    </w:p>
    <w:p w14:paraId="725D638C" w14:textId="77777777" w:rsidR="002F403B" w:rsidRDefault="002F403B" w:rsidP="002F403B">
      <w:pPr>
        <w:spacing w:before="120"/>
      </w:pPr>
    </w:p>
    <w:p w14:paraId="725D638D" w14:textId="77777777" w:rsidR="002F403B" w:rsidRPr="002F403B" w:rsidRDefault="002F403B" w:rsidP="002F403B">
      <w:pPr>
        <w:pStyle w:val="Overskrift2"/>
        <w:numPr>
          <w:ilvl w:val="0"/>
          <w:numId w:val="0"/>
        </w:numPr>
        <w:spacing w:before="120"/>
        <w:ind w:left="720" w:hanging="720"/>
      </w:pPr>
      <w:r w:rsidRPr="002F403B">
        <w:t>12. Endringer</w:t>
      </w:r>
    </w:p>
    <w:p w14:paraId="725D638E" w14:textId="77777777" w:rsidR="002F403B" w:rsidRPr="000E40B9" w:rsidRDefault="002F403B" w:rsidP="002F403B">
      <w:pPr>
        <w:spacing w:before="120"/>
      </w:pPr>
      <w:r w:rsidRPr="000E40B9">
        <w:t>Alle endringer av denne Databehandleravtalen skal gjøres skriftlig.</w:t>
      </w:r>
    </w:p>
    <w:p w14:paraId="725D638F" w14:textId="77777777" w:rsidR="002F403B" w:rsidRPr="005472CF" w:rsidRDefault="002F403B" w:rsidP="002F403B">
      <w:pPr>
        <w:spacing w:before="120"/>
      </w:pPr>
    </w:p>
    <w:p w14:paraId="725D6390" w14:textId="77777777" w:rsidR="002F403B" w:rsidRPr="002F403B" w:rsidRDefault="002F403B" w:rsidP="002F403B">
      <w:pPr>
        <w:pStyle w:val="Overskrift2"/>
        <w:numPr>
          <w:ilvl w:val="0"/>
          <w:numId w:val="0"/>
        </w:numPr>
        <w:spacing w:before="120"/>
        <w:ind w:left="720" w:hanging="720"/>
      </w:pPr>
      <w:bookmarkStart w:id="8" w:name="_Toc231181840"/>
      <w:r w:rsidRPr="002F403B">
        <w:t>13. Ved opphør</w:t>
      </w:r>
      <w:bookmarkEnd w:id="8"/>
    </w:p>
    <w:p w14:paraId="725D6391" w14:textId="77777777" w:rsidR="002F403B" w:rsidRPr="007F6C58" w:rsidRDefault="002F403B" w:rsidP="002F403B">
      <w:pPr>
        <w:spacing w:before="120"/>
        <w:rPr>
          <w:rFonts w:eastAsia="Times New Roman"/>
        </w:rPr>
      </w:pPr>
      <w:r w:rsidRPr="00C55F36">
        <w:rPr>
          <w:rFonts w:eastAsia="Times New Roman"/>
        </w:rPr>
        <w:t xml:space="preserve">Databehandler </w:t>
      </w:r>
      <w:r>
        <w:rPr>
          <w:rFonts w:eastAsia="Times New Roman"/>
        </w:rPr>
        <w:t xml:space="preserve">skal </w:t>
      </w:r>
      <w:r w:rsidRPr="00C55F36">
        <w:rPr>
          <w:rFonts w:eastAsia="Times New Roman"/>
        </w:rPr>
        <w:t>slette personopplysninger (inkludert kopier) 30 dager etter at tjenesten knyttet til behandlingen er a</w:t>
      </w:r>
      <w:r>
        <w:rPr>
          <w:rFonts w:eastAsia="Times New Roman"/>
        </w:rPr>
        <w:t>vsluttet, med mindre det er avtalt at opplysningene</w:t>
      </w:r>
      <w:r w:rsidRPr="00C55F36">
        <w:rPr>
          <w:rFonts w:eastAsia="Times New Roman"/>
        </w:rPr>
        <w:t xml:space="preserve"> skal lagres</w:t>
      </w:r>
      <w:r>
        <w:rPr>
          <w:rFonts w:eastAsia="Times New Roman"/>
        </w:rPr>
        <w:t xml:space="preserve"> eller tilbakeleveres</w:t>
      </w:r>
      <w:r w:rsidRPr="00C55F36">
        <w:rPr>
          <w:rFonts w:eastAsia="Times New Roman"/>
        </w:rPr>
        <w:t>.</w:t>
      </w:r>
      <w:r>
        <w:rPr>
          <w:rFonts w:eastAsia="Times New Roman"/>
        </w:rPr>
        <w:t xml:space="preserve"> Personopplysninger som har vært en del av Databehandleravtalen, men som i løpet av Databehandleravtalens varighet har blitt anonymiserte, skal slettes på samme måte.   </w:t>
      </w:r>
    </w:p>
    <w:p w14:paraId="725D6392" w14:textId="77777777" w:rsidR="002F403B" w:rsidRDefault="002F403B" w:rsidP="002F403B">
      <w:pPr>
        <w:spacing w:before="120"/>
      </w:pPr>
      <w:r>
        <w:t>Dersom det ikke er avtalt at databehandler skal lagre personopplysninger, plikter D</w:t>
      </w:r>
      <w:r w:rsidRPr="005472CF">
        <w:t xml:space="preserve">atabehandler å </w:t>
      </w:r>
      <w:r w:rsidRPr="00BF28E3">
        <w:t>avslutte behandlingen av alle personopplysninger</w:t>
      </w:r>
      <w:r>
        <w:t xml:space="preserve">, </w:t>
      </w:r>
      <w:r w:rsidRPr="00586F5E">
        <w:t>tilbak</w:t>
      </w:r>
      <w:r>
        <w:t>elevere eller irreversibelt slette alle personopplysninger som er mottatt og/eller behandlet på vegne av den Behandlingsansvarlige. Databehandler skal</w:t>
      </w:r>
      <w:r w:rsidRPr="00C55F36">
        <w:t xml:space="preserve"> destruere alle dokumenter, data, cd-er eller annet lagringsmedium som inneholder </w:t>
      </w:r>
      <w:r>
        <w:t xml:space="preserve">slike </w:t>
      </w:r>
      <w:r w:rsidRPr="00C55F36">
        <w:t>opplysninger</w:t>
      </w:r>
      <w:r>
        <w:t xml:space="preserve"> på forsvarlig måte</w:t>
      </w:r>
      <w:r w:rsidRPr="00586F5E">
        <w:t xml:space="preserve">. </w:t>
      </w:r>
      <w:r>
        <w:t xml:space="preserve">Dette gjelder også </w:t>
      </w:r>
      <w:r w:rsidRPr="008458E1">
        <w:t>for eventuelle sikkerhetskopier</w:t>
      </w:r>
      <w:r>
        <w:t xml:space="preserve"> og personopplysninger som har blitt anonymisert i løpet av </w:t>
      </w:r>
      <w:r w:rsidRPr="00BF28E3">
        <w:t>Databehandler</w:t>
      </w:r>
      <w:r>
        <w:t xml:space="preserve">avtalens varighet. </w:t>
      </w:r>
    </w:p>
    <w:p w14:paraId="725D6393" w14:textId="77777777" w:rsidR="002F403B" w:rsidRPr="00C55F36" w:rsidRDefault="002F403B" w:rsidP="002F403B">
      <w:pPr>
        <w:spacing w:before="120"/>
      </w:pPr>
      <w:r w:rsidRPr="00C55F36">
        <w:t>Tilbakelevering av personopplysninger gjøres etter nærmere avtale</w:t>
      </w:r>
      <w:r>
        <w:t>, se ellers bestemmelser i Avtalen som danner grunnlag for avslutning av tjenesten</w:t>
      </w:r>
      <w:r w:rsidRPr="00C55F36">
        <w:t xml:space="preserve">. </w:t>
      </w:r>
    </w:p>
    <w:p w14:paraId="725D6394" w14:textId="77777777" w:rsidR="002F403B" w:rsidRDefault="002F403B" w:rsidP="002F403B">
      <w:pPr>
        <w:spacing w:before="120"/>
      </w:pPr>
      <w:r w:rsidRPr="005472CF">
        <w:t xml:space="preserve">Databehandler skal skriftlig bekrefte eller </w:t>
      </w:r>
      <w:r w:rsidRPr="00BB0E4A">
        <w:rPr>
          <w:rFonts w:eastAsia="Times New Roman"/>
        </w:rPr>
        <w:t xml:space="preserve">dokumentere at sletting og/eller destruksjon er foretatt i henhold til nærmere avtalt tidspunkt etter </w:t>
      </w:r>
      <w:r>
        <w:rPr>
          <w:rFonts w:eastAsia="Times New Roman"/>
        </w:rPr>
        <w:t>Databehandler</w:t>
      </w:r>
      <w:r w:rsidRPr="00BB0E4A">
        <w:rPr>
          <w:rFonts w:eastAsia="Times New Roman"/>
        </w:rPr>
        <w:t>avtalens opphør og garantere for at Databehandleren ikke har beholdt kopi, utskrifter eller andre former for personopplysninger i noen form, med mindre lovgivning forhindrer sletting eller overlevering. I slike tilfeller skal Databehandleren garantere at man ikke lenger vil behandle personopplysningene.</w:t>
      </w:r>
    </w:p>
    <w:p w14:paraId="725D6395" w14:textId="77777777" w:rsidR="002F403B" w:rsidRPr="005472CF" w:rsidRDefault="002F403B" w:rsidP="002F403B">
      <w:pPr>
        <w:spacing w:before="120"/>
      </w:pPr>
    </w:p>
    <w:p w14:paraId="725D6396" w14:textId="77777777" w:rsidR="002F403B" w:rsidRPr="002F403B" w:rsidRDefault="002F403B" w:rsidP="002F403B">
      <w:pPr>
        <w:pStyle w:val="Overskrift2"/>
        <w:numPr>
          <w:ilvl w:val="0"/>
          <w:numId w:val="0"/>
        </w:numPr>
        <w:spacing w:before="120"/>
        <w:ind w:left="720" w:hanging="720"/>
      </w:pPr>
      <w:bookmarkStart w:id="9" w:name="_Toc231181841"/>
      <w:r w:rsidRPr="002F403B">
        <w:t>14. Meddelelser</w:t>
      </w:r>
      <w:bookmarkEnd w:id="9"/>
    </w:p>
    <w:p w14:paraId="725D6397" w14:textId="77777777" w:rsidR="002F403B" w:rsidRPr="005472CF" w:rsidRDefault="002F403B" w:rsidP="002F403B">
      <w:pPr>
        <w:spacing w:before="120"/>
      </w:pPr>
      <w:r w:rsidRPr="005472CF">
        <w:t>Meddelelser etter denne avtalen skal sendes skriftlig til: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2F403B" w:rsidRPr="00876282" w14:paraId="725D639D" w14:textId="77777777" w:rsidTr="002F403B">
        <w:tc>
          <w:tcPr>
            <w:tcW w:w="4606" w:type="dxa"/>
            <w:shd w:val="clear" w:color="auto" w:fill="auto"/>
          </w:tcPr>
          <w:p w14:paraId="725D6398" w14:textId="77777777" w:rsidR="002F403B" w:rsidRDefault="002F403B" w:rsidP="002F403B">
            <w:pPr>
              <w:spacing w:before="120"/>
            </w:pPr>
            <w:r>
              <w:t>Behandlingsansvarlig:</w:t>
            </w:r>
            <w:r w:rsidRPr="00876282">
              <w:tab/>
            </w:r>
          </w:p>
          <w:p w14:paraId="725D6399" w14:textId="77777777" w:rsidR="002F403B" w:rsidRDefault="002F403B" w:rsidP="002F403B">
            <w:pPr>
              <w:spacing w:before="120"/>
            </w:pPr>
          </w:p>
          <w:p w14:paraId="725D639A" w14:textId="77777777" w:rsidR="002F403B" w:rsidRPr="00876282" w:rsidRDefault="002F403B" w:rsidP="002F403B">
            <w:pPr>
              <w:spacing w:before="120"/>
            </w:pPr>
            <w:r w:rsidRPr="00876282">
              <w:tab/>
            </w:r>
            <w:r w:rsidRPr="00876282">
              <w:tab/>
            </w:r>
            <w:r w:rsidRPr="00876282">
              <w:tab/>
              <w:t xml:space="preserve"> </w:t>
            </w:r>
          </w:p>
        </w:tc>
        <w:tc>
          <w:tcPr>
            <w:tcW w:w="4606" w:type="dxa"/>
            <w:shd w:val="clear" w:color="auto" w:fill="auto"/>
          </w:tcPr>
          <w:p w14:paraId="725D639B" w14:textId="77777777" w:rsidR="002F403B" w:rsidRPr="00501ACC" w:rsidRDefault="002F403B" w:rsidP="002F403B">
            <w:pPr>
              <w:spacing w:before="120"/>
              <w:rPr>
                <w:b/>
              </w:rPr>
            </w:pPr>
            <w:r>
              <w:t>Databehandler:</w:t>
            </w:r>
          </w:p>
          <w:p w14:paraId="725D639C" w14:textId="77777777" w:rsidR="002F403B" w:rsidRPr="00876282" w:rsidRDefault="002F403B" w:rsidP="002F403B">
            <w:pPr>
              <w:spacing w:before="120"/>
            </w:pPr>
            <w:r>
              <w:tab/>
            </w:r>
          </w:p>
        </w:tc>
      </w:tr>
      <w:tr w:rsidR="002F403B" w:rsidRPr="00876282" w14:paraId="725D63A4" w14:textId="77777777" w:rsidTr="002F403B">
        <w:tc>
          <w:tcPr>
            <w:tcW w:w="4606" w:type="dxa"/>
            <w:shd w:val="clear" w:color="auto" w:fill="auto"/>
          </w:tcPr>
          <w:p w14:paraId="725D639E" w14:textId="77777777" w:rsidR="002F403B" w:rsidRPr="004150A2" w:rsidRDefault="002F403B" w:rsidP="002F403B">
            <w:pPr>
              <w:spacing w:before="120"/>
            </w:pPr>
            <w:r w:rsidRPr="004150A2">
              <w:t xml:space="preserve">Att: </w:t>
            </w:r>
          </w:p>
          <w:p w14:paraId="725D639F" w14:textId="77777777" w:rsidR="002F403B" w:rsidRPr="004150A2" w:rsidRDefault="002F403B" w:rsidP="002F403B">
            <w:pPr>
              <w:spacing w:before="120"/>
              <w:rPr>
                <w:lang w:val="en-US"/>
              </w:rPr>
            </w:pPr>
            <w:r w:rsidRPr="004150A2">
              <w:rPr>
                <w:lang w:val="en-US"/>
              </w:rPr>
              <w:t>e-</w:t>
            </w:r>
            <w:r>
              <w:rPr>
                <w:lang w:val="en-US"/>
              </w:rPr>
              <w:t>post:</w:t>
            </w:r>
          </w:p>
          <w:p w14:paraId="725D63A0" w14:textId="77777777" w:rsidR="002F403B" w:rsidRPr="00876282" w:rsidRDefault="002F403B" w:rsidP="002F403B">
            <w:pPr>
              <w:spacing w:before="120"/>
            </w:pPr>
            <w:r w:rsidRPr="004150A2">
              <w:t>Tlf</w:t>
            </w:r>
            <w:r>
              <w:t>.:</w:t>
            </w:r>
          </w:p>
        </w:tc>
        <w:tc>
          <w:tcPr>
            <w:tcW w:w="4606" w:type="dxa"/>
            <w:shd w:val="clear" w:color="auto" w:fill="auto"/>
          </w:tcPr>
          <w:p w14:paraId="725D63A1" w14:textId="77777777" w:rsidR="002F403B" w:rsidRDefault="002F403B" w:rsidP="002F403B">
            <w:pPr>
              <w:spacing w:before="120"/>
            </w:pPr>
            <w:r>
              <w:t xml:space="preserve">Att: </w:t>
            </w:r>
          </w:p>
          <w:p w14:paraId="725D63A2" w14:textId="77777777" w:rsidR="002F403B" w:rsidRPr="00AF0781" w:rsidRDefault="002F403B" w:rsidP="002F403B">
            <w:pPr>
              <w:spacing w:before="120"/>
              <w:rPr>
                <w:lang w:val="en-US"/>
              </w:rPr>
            </w:pPr>
            <w:r w:rsidRPr="00AF0781">
              <w:rPr>
                <w:lang w:val="en-US"/>
              </w:rPr>
              <w:t>e-</w:t>
            </w:r>
            <w:r>
              <w:rPr>
                <w:lang w:val="en-US"/>
              </w:rPr>
              <w:t>post:</w:t>
            </w:r>
            <w:r w:rsidRPr="00AF0781">
              <w:rPr>
                <w:lang w:val="en-US"/>
              </w:rPr>
              <w:t xml:space="preserve"> </w:t>
            </w:r>
          </w:p>
          <w:p w14:paraId="725D63A3" w14:textId="77777777" w:rsidR="002F403B" w:rsidRPr="00876282" w:rsidRDefault="002F403B" w:rsidP="002F403B">
            <w:pPr>
              <w:spacing w:before="120"/>
            </w:pPr>
            <w:r>
              <w:t xml:space="preserve">Tlf.: </w:t>
            </w:r>
          </w:p>
        </w:tc>
      </w:tr>
    </w:tbl>
    <w:p w14:paraId="725D63A5" w14:textId="77777777" w:rsidR="002F403B" w:rsidRDefault="002F403B" w:rsidP="002F403B">
      <w:pPr>
        <w:spacing w:before="120"/>
      </w:pPr>
    </w:p>
    <w:p w14:paraId="725D63A6" w14:textId="77777777" w:rsidR="002F403B" w:rsidRPr="002F403B" w:rsidRDefault="002F403B" w:rsidP="002F403B">
      <w:pPr>
        <w:pStyle w:val="Overskrift2"/>
        <w:numPr>
          <w:ilvl w:val="0"/>
          <w:numId w:val="0"/>
        </w:numPr>
        <w:spacing w:before="120"/>
        <w:ind w:left="720" w:hanging="720"/>
      </w:pPr>
      <w:bookmarkStart w:id="10" w:name="_Toc231181842"/>
      <w:r w:rsidRPr="002F403B">
        <w:t>15. Lovvalg og verneting</w:t>
      </w:r>
      <w:bookmarkEnd w:id="10"/>
    </w:p>
    <w:p w14:paraId="725D63A7" w14:textId="77777777" w:rsidR="002F403B" w:rsidRDefault="002F403B" w:rsidP="002F403B">
      <w:pPr>
        <w:spacing w:before="120"/>
      </w:pPr>
      <w:r>
        <w:t>Databehandlera</w:t>
      </w:r>
      <w:r w:rsidRPr="005472CF">
        <w:t>vtalen er underlagt norsk rett og partene vedtar Oslo tingrett som verneting. Dette gjelde</w:t>
      </w:r>
      <w:r>
        <w:t>r også etter opphør av Databehandleravtalen.</w:t>
      </w:r>
    </w:p>
    <w:p w14:paraId="725D63A8" w14:textId="77777777" w:rsidR="002F403B" w:rsidRPr="005472CF" w:rsidRDefault="002F403B" w:rsidP="002F403B">
      <w:pPr>
        <w:spacing w:before="120"/>
      </w:pPr>
    </w:p>
    <w:p w14:paraId="725D63A9" w14:textId="77777777" w:rsidR="002F403B" w:rsidRPr="005472CF" w:rsidRDefault="002F403B" w:rsidP="002F403B">
      <w:pPr>
        <w:spacing w:before="120"/>
        <w:jc w:val="center"/>
      </w:pPr>
      <w:r>
        <w:t>***</w:t>
      </w:r>
    </w:p>
    <w:p w14:paraId="725D63AA" w14:textId="77777777" w:rsidR="002F403B" w:rsidRPr="005472CF" w:rsidRDefault="002F403B" w:rsidP="002F403B">
      <w:pPr>
        <w:spacing w:before="120"/>
        <w:jc w:val="center"/>
      </w:pPr>
      <w:r w:rsidRPr="005472CF">
        <w:t>Denne avtale er i 2 – to eksemplarer, hvorav partene har hvert sitt.</w:t>
      </w:r>
    </w:p>
    <w:p w14:paraId="725D63AB" w14:textId="77777777" w:rsidR="002F403B" w:rsidRPr="005472CF" w:rsidRDefault="002F403B" w:rsidP="002F403B">
      <w:pPr>
        <w:spacing w:before="120"/>
      </w:pPr>
    </w:p>
    <w:p w14:paraId="725D63AC" w14:textId="77777777" w:rsidR="002F403B" w:rsidRPr="005472CF" w:rsidRDefault="002F403B" w:rsidP="002F403B">
      <w:pPr>
        <w:spacing w:before="120"/>
        <w:jc w:val="center"/>
      </w:pPr>
      <w:r w:rsidRPr="005472CF">
        <w:t>Sted og dato</w:t>
      </w:r>
    </w:p>
    <w:p w14:paraId="725D63AD" w14:textId="77777777" w:rsidR="002F403B" w:rsidRPr="005472CF" w:rsidRDefault="002F403B" w:rsidP="002F403B">
      <w:pPr>
        <w:spacing w:before="120"/>
        <w:jc w:val="center"/>
      </w:pPr>
      <w:r>
        <w:t xml:space="preserve">Oslo, </w:t>
      </w:r>
    </w:p>
    <w:p w14:paraId="725D63AE" w14:textId="77777777" w:rsidR="002F403B" w:rsidRPr="005472CF" w:rsidRDefault="002F403B" w:rsidP="002F403B">
      <w:pPr>
        <w:spacing w:before="120"/>
        <w:jc w:val="center"/>
      </w:pPr>
    </w:p>
    <w:p w14:paraId="725D63B2" w14:textId="77777777" w:rsidR="002F403B" w:rsidRPr="005472CF" w:rsidRDefault="002F403B" w:rsidP="001A23FD">
      <w:pPr>
        <w:spacing w:before="120"/>
        <w:ind w:left="720"/>
        <w:jc w:val="center"/>
      </w:pPr>
      <w:r w:rsidRPr="005472CF">
        <w:t>Behandlingsansvarlig</w:t>
      </w:r>
      <w:r w:rsidRPr="005472CF">
        <w:tab/>
      </w:r>
      <w:r w:rsidRPr="005472CF">
        <w:tab/>
      </w:r>
      <w:r w:rsidRPr="005472CF">
        <w:tab/>
      </w:r>
      <w:r w:rsidRPr="005472CF">
        <w:tab/>
        <w:t xml:space="preserve">   </w:t>
      </w:r>
      <w:r>
        <w:tab/>
      </w:r>
      <w:r w:rsidRPr="005472CF">
        <w:t>Databehandler</w:t>
      </w:r>
    </w:p>
    <w:p w14:paraId="725D63B4" w14:textId="77777777" w:rsidR="002F403B" w:rsidRPr="005472CF" w:rsidRDefault="002F403B" w:rsidP="001A23FD">
      <w:pPr>
        <w:spacing w:before="120"/>
        <w:jc w:val="center"/>
      </w:pPr>
    </w:p>
    <w:p w14:paraId="725D63B5" w14:textId="77777777" w:rsidR="00426B42" w:rsidRPr="00426B42" w:rsidRDefault="002F403B" w:rsidP="00DC0626">
      <w:pPr>
        <w:tabs>
          <w:tab w:val="left" w:pos="5812"/>
        </w:tabs>
        <w:spacing w:before="120"/>
        <w:ind w:left="851"/>
        <w:jc w:val="center"/>
      </w:pPr>
      <w:r w:rsidRPr="005472CF">
        <w:t>……………</w:t>
      </w:r>
      <w:r>
        <w:t>…………..</w:t>
      </w:r>
      <w:r>
        <w:tab/>
      </w:r>
      <w:r w:rsidR="00451F43">
        <w:t>……………………</w:t>
      </w:r>
      <w:r w:rsidR="00DC0626">
        <w:t>..</w:t>
      </w:r>
    </w:p>
    <w:sectPr w:rsidR="00426B42" w:rsidRPr="00426B42" w:rsidSect="00594AFE">
      <w:headerReference w:type="even" r:id="rId8"/>
      <w:headerReference w:type="default" r:id="rId9"/>
      <w:footerReference w:type="even" r:id="rId10"/>
      <w:footerReference w:type="default" r:id="rId11"/>
      <w:headerReference w:type="first" r:id="rId12"/>
      <w:footerReference w:type="first" r:id="rId13"/>
      <w:pgSz w:w="12240" w:h="15840" w:code="1"/>
      <w:pgMar w:top="1667" w:right="1298" w:bottom="278" w:left="1298" w:header="714"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D63BA" w14:textId="77777777" w:rsidR="00085A08" w:rsidRDefault="00085A08">
      <w:r>
        <w:separator/>
      </w:r>
    </w:p>
    <w:p w14:paraId="725D63BB" w14:textId="77777777" w:rsidR="00085A08" w:rsidRDefault="00085A08"/>
  </w:endnote>
  <w:endnote w:type="continuationSeparator" w:id="0">
    <w:p w14:paraId="725D63BC" w14:textId="77777777" w:rsidR="00085A08" w:rsidRDefault="00085A08">
      <w:r>
        <w:continuationSeparator/>
      </w:r>
    </w:p>
    <w:p w14:paraId="725D63BD" w14:textId="77777777" w:rsidR="00085A08" w:rsidRDefault="00085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ORSVARET-Medium">
    <w:panose1 w:val="02000603030000020004"/>
    <w:charset w:val="00"/>
    <w:family w:val="auto"/>
    <w:pitch w:val="variable"/>
    <w:sig w:usb0="A0000027" w:usb1="00000040" w:usb2="00000000" w:usb3="00000000" w:csb0="0000011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3CDE8" w14:textId="77777777" w:rsidR="004A662E" w:rsidRDefault="004A662E">
    <w:pPr>
      <w:pStyle w:val="Bunn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D63CD" w14:textId="77777777" w:rsidR="00085A08" w:rsidRPr="000168F2" w:rsidRDefault="00085A08" w:rsidP="000168F2">
    <w:pPr>
      <w:pStyle w:val="Bunn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BDF63" w14:textId="77777777" w:rsidR="004A662E" w:rsidRDefault="004A662E">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D63B6" w14:textId="77777777" w:rsidR="00085A08" w:rsidRDefault="00085A08">
      <w:r>
        <w:separator/>
      </w:r>
    </w:p>
    <w:p w14:paraId="725D63B7" w14:textId="77777777" w:rsidR="00085A08" w:rsidRDefault="00085A08"/>
  </w:footnote>
  <w:footnote w:type="continuationSeparator" w:id="0">
    <w:p w14:paraId="725D63B8" w14:textId="77777777" w:rsidR="00085A08" w:rsidRDefault="00085A08">
      <w:r>
        <w:continuationSeparator/>
      </w:r>
    </w:p>
    <w:p w14:paraId="725D63B9" w14:textId="77777777" w:rsidR="00085A08" w:rsidRDefault="00085A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E4B57" w14:textId="77777777" w:rsidR="004A662E" w:rsidRDefault="004A662E">
    <w:pPr>
      <w:pStyle w:val="Top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D63CB" w14:textId="77777777" w:rsidR="00085A08" w:rsidRPr="000168F2" w:rsidRDefault="00085A08" w:rsidP="000168F2">
    <w:pPr>
      <w:pStyle w:val="Top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D63DB" w14:textId="77777777" w:rsidR="00085A08" w:rsidRPr="000168F2" w:rsidRDefault="00085A08" w:rsidP="000168F2">
    <w:pPr>
      <w:pStyle w:val="Top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4B86"/>
    <w:multiLevelType w:val="multilevel"/>
    <w:tmpl w:val="5CA0E5B6"/>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
    <w:nsid w:val="0D1F100E"/>
    <w:multiLevelType w:val="hybridMultilevel"/>
    <w:tmpl w:val="136092A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1482775B"/>
    <w:multiLevelType w:val="multilevel"/>
    <w:tmpl w:val="5BC88D4E"/>
    <w:lvl w:ilvl="0">
      <w:start w:val="1"/>
      <w:numFmt w:val="decimal"/>
      <w:lvlText w:val="%1"/>
      <w:lvlJc w:val="left"/>
      <w:pPr>
        <w:ind w:left="128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926023E"/>
    <w:multiLevelType w:val="hybridMultilevel"/>
    <w:tmpl w:val="3B4C65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2AAC45C4"/>
    <w:multiLevelType w:val="hybridMultilevel"/>
    <w:tmpl w:val="6ED8C27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3AEE70D0"/>
    <w:multiLevelType w:val="hybridMultilevel"/>
    <w:tmpl w:val="4D1EE27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nsid w:val="3C3C112B"/>
    <w:multiLevelType w:val="hybridMultilevel"/>
    <w:tmpl w:val="B534210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57C03A6E"/>
    <w:multiLevelType w:val="singleLevel"/>
    <w:tmpl w:val="F44483BC"/>
    <w:lvl w:ilvl="0">
      <w:start w:val="1"/>
      <w:numFmt w:val="decimal"/>
      <w:pStyle w:val="ReqTRA-KravtilTrainingandTrainingEquipment"/>
      <w:lvlText w:val="TRA Req %1."/>
      <w:lvlJc w:val="left"/>
      <w:pPr>
        <w:tabs>
          <w:tab w:val="num" w:pos="1080"/>
        </w:tabs>
        <w:ind w:left="360" w:hanging="360"/>
      </w:pPr>
      <w:rPr>
        <w:b w:val="0"/>
        <w:i w:val="0"/>
      </w:rPr>
    </w:lvl>
  </w:abstractNum>
  <w:abstractNum w:abstractNumId="8">
    <w:nsid w:val="59C46C2D"/>
    <w:multiLevelType w:val="hybridMultilevel"/>
    <w:tmpl w:val="1FD22186"/>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5AA956FC"/>
    <w:multiLevelType w:val="hybridMultilevel"/>
    <w:tmpl w:val="D0A2979E"/>
    <w:lvl w:ilvl="0" w:tplc="0F58FDC2">
      <w:start w:val="1"/>
      <w:numFmt w:val="decimal"/>
      <w:lvlText w:val="%1."/>
      <w:lvlJc w:val="left"/>
      <w:pPr>
        <w:ind w:left="928" w:hanging="360"/>
      </w:pPr>
    </w:lvl>
    <w:lvl w:ilvl="1" w:tplc="04140019" w:tentative="1">
      <w:start w:val="1"/>
      <w:numFmt w:val="lowerLetter"/>
      <w:lvlText w:val="%2."/>
      <w:lvlJc w:val="left"/>
      <w:pPr>
        <w:ind w:left="1648" w:hanging="360"/>
      </w:pPr>
    </w:lvl>
    <w:lvl w:ilvl="2" w:tplc="0414001B" w:tentative="1">
      <w:start w:val="1"/>
      <w:numFmt w:val="lowerRoman"/>
      <w:lvlText w:val="%3."/>
      <w:lvlJc w:val="right"/>
      <w:pPr>
        <w:ind w:left="2368" w:hanging="180"/>
      </w:pPr>
    </w:lvl>
    <w:lvl w:ilvl="3" w:tplc="0414000F" w:tentative="1">
      <w:start w:val="1"/>
      <w:numFmt w:val="decimal"/>
      <w:lvlText w:val="%4."/>
      <w:lvlJc w:val="left"/>
      <w:pPr>
        <w:ind w:left="3088" w:hanging="360"/>
      </w:pPr>
    </w:lvl>
    <w:lvl w:ilvl="4" w:tplc="04140019" w:tentative="1">
      <w:start w:val="1"/>
      <w:numFmt w:val="lowerLetter"/>
      <w:lvlText w:val="%5."/>
      <w:lvlJc w:val="left"/>
      <w:pPr>
        <w:ind w:left="3808" w:hanging="360"/>
      </w:pPr>
    </w:lvl>
    <w:lvl w:ilvl="5" w:tplc="0414001B" w:tentative="1">
      <w:start w:val="1"/>
      <w:numFmt w:val="lowerRoman"/>
      <w:lvlText w:val="%6."/>
      <w:lvlJc w:val="right"/>
      <w:pPr>
        <w:ind w:left="4528" w:hanging="180"/>
      </w:pPr>
    </w:lvl>
    <w:lvl w:ilvl="6" w:tplc="0414000F" w:tentative="1">
      <w:start w:val="1"/>
      <w:numFmt w:val="decimal"/>
      <w:lvlText w:val="%7."/>
      <w:lvlJc w:val="left"/>
      <w:pPr>
        <w:ind w:left="5248" w:hanging="360"/>
      </w:pPr>
    </w:lvl>
    <w:lvl w:ilvl="7" w:tplc="04140019" w:tentative="1">
      <w:start w:val="1"/>
      <w:numFmt w:val="lowerLetter"/>
      <w:lvlText w:val="%8."/>
      <w:lvlJc w:val="left"/>
      <w:pPr>
        <w:ind w:left="5968" w:hanging="360"/>
      </w:pPr>
    </w:lvl>
    <w:lvl w:ilvl="8" w:tplc="0414001B" w:tentative="1">
      <w:start w:val="1"/>
      <w:numFmt w:val="lowerRoman"/>
      <w:lvlText w:val="%9."/>
      <w:lvlJc w:val="right"/>
      <w:pPr>
        <w:ind w:left="6688" w:hanging="180"/>
      </w:pPr>
    </w:lvl>
  </w:abstractNum>
  <w:abstractNum w:abstractNumId="10">
    <w:nsid w:val="642816A2"/>
    <w:multiLevelType w:val="multilevel"/>
    <w:tmpl w:val="FA2C18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C615937"/>
    <w:multiLevelType w:val="hybridMultilevel"/>
    <w:tmpl w:val="CF465B04"/>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11"/>
  </w:num>
  <w:num w:numId="5">
    <w:abstractNumId w:val="10"/>
  </w:num>
  <w:num w:numId="6">
    <w:abstractNumId w:val="3"/>
  </w:num>
  <w:num w:numId="7">
    <w:abstractNumId w:val="4"/>
  </w:num>
  <w:num w:numId="8">
    <w:abstractNumId w:val="8"/>
  </w:num>
  <w:num w:numId="9">
    <w:abstractNumId w:val="1"/>
  </w:num>
  <w:num w:numId="10">
    <w:abstractNumId w:val="9"/>
  </w:num>
  <w:num w:numId="11">
    <w:abstractNumId w:val="5"/>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48B"/>
    <w:rsid w:val="00002A86"/>
    <w:rsid w:val="00002BA3"/>
    <w:rsid w:val="0000402F"/>
    <w:rsid w:val="00005743"/>
    <w:rsid w:val="00005AA0"/>
    <w:rsid w:val="0001258C"/>
    <w:rsid w:val="000158E6"/>
    <w:rsid w:val="000168F2"/>
    <w:rsid w:val="00017F4E"/>
    <w:rsid w:val="00023B36"/>
    <w:rsid w:val="0002491A"/>
    <w:rsid w:val="00024EC2"/>
    <w:rsid w:val="00030DD1"/>
    <w:rsid w:val="00031521"/>
    <w:rsid w:val="00031E96"/>
    <w:rsid w:val="00035785"/>
    <w:rsid w:val="0003630F"/>
    <w:rsid w:val="00040C6A"/>
    <w:rsid w:val="00042EA2"/>
    <w:rsid w:val="000435E4"/>
    <w:rsid w:val="000441FE"/>
    <w:rsid w:val="000449DB"/>
    <w:rsid w:val="000520DE"/>
    <w:rsid w:val="00052645"/>
    <w:rsid w:val="00053385"/>
    <w:rsid w:val="00055EC9"/>
    <w:rsid w:val="00063B87"/>
    <w:rsid w:val="000642C2"/>
    <w:rsid w:val="00066D00"/>
    <w:rsid w:val="00067E6B"/>
    <w:rsid w:val="00072CE1"/>
    <w:rsid w:val="000736A6"/>
    <w:rsid w:val="00075A7F"/>
    <w:rsid w:val="00081853"/>
    <w:rsid w:val="00083E02"/>
    <w:rsid w:val="00085A08"/>
    <w:rsid w:val="00086ECE"/>
    <w:rsid w:val="000909E4"/>
    <w:rsid w:val="000920CD"/>
    <w:rsid w:val="00092640"/>
    <w:rsid w:val="0009380F"/>
    <w:rsid w:val="00096548"/>
    <w:rsid w:val="00097549"/>
    <w:rsid w:val="000A3395"/>
    <w:rsid w:val="000A4721"/>
    <w:rsid w:val="000A7E06"/>
    <w:rsid w:val="000B0BA7"/>
    <w:rsid w:val="000B2314"/>
    <w:rsid w:val="000C17B8"/>
    <w:rsid w:val="000C3732"/>
    <w:rsid w:val="000C75DE"/>
    <w:rsid w:val="000C7A13"/>
    <w:rsid w:val="000D241B"/>
    <w:rsid w:val="000D74D4"/>
    <w:rsid w:val="000E09FD"/>
    <w:rsid w:val="000E187D"/>
    <w:rsid w:val="000E193F"/>
    <w:rsid w:val="000F3AF4"/>
    <w:rsid w:val="000F45F2"/>
    <w:rsid w:val="000F6E86"/>
    <w:rsid w:val="00105D60"/>
    <w:rsid w:val="00107CD5"/>
    <w:rsid w:val="001108BD"/>
    <w:rsid w:val="0011375B"/>
    <w:rsid w:val="001144BC"/>
    <w:rsid w:val="001144F7"/>
    <w:rsid w:val="001157E9"/>
    <w:rsid w:val="00116795"/>
    <w:rsid w:val="0012004F"/>
    <w:rsid w:val="00120BC1"/>
    <w:rsid w:val="001229A5"/>
    <w:rsid w:val="00125876"/>
    <w:rsid w:val="00127338"/>
    <w:rsid w:val="001302C6"/>
    <w:rsid w:val="00131F92"/>
    <w:rsid w:val="001336B6"/>
    <w:rsid w:val="00134311"/>
    <w:rsid w:val="0014121A"/>
    <w:rsid w:val="0014360B"/>
    <w:rsid w:val="001479F2"/>
    <w:rsid w:val="00152E53"/>
    <w:rsid w:val="00160AD4"/>
    <w:rsid w:val="0016350D"/>
    <w:rsid w:val="00163DC1"/>
    <w:rsid w:val="00164053"/>
    <w:rsid w:val="00170CDC"/>
    <w:rsid w:val="00174199"/>
    <w:rsid w:val="001746C3"/>
    <w:rsid w:val="00176DF4"/>
    <w:rsid w:val="00181A1C"/>
    <w:rsid w:val="0018254A"/>
    <w:rsid w:val="001837F4"/>
    <w:rsid w:val="0019152C"/>
    <w:rsid w:val="00191DEA"/>
    <w:rsid w:val="00195485"/>
    <w:rsid w:val="001A23FD"/>
    <w:rsid w:val="001A3478"/>
    <w:rsid w:val="001B28CB"/>
    <w:rsid w:val="001B2941"/>
    <w:rsid w:val="001B6BBA"/>
    <w:rsid w:val="001C3283"/>
    <w:rsid w:val="001C4D05"/>
    <w:rsid w:val="001C4D31"/>
    <w:rsid w:val="001C5614"/>
    <w:rsid w:val="001D3410"/>
    <w:rsid w:val="001D408F"/>
    <w:rsid w:val="001D4296"/>
    <w:rsid w:val="001D63AF"/>
    <w:rsid w:val="001D7147"/>
    <w:rsid w:val="001E46C6"/>
    <w:rsid w:val="001E4753"/>
    <w:rsid w:val="001E4DA9"/>
    <w:rsid w:val="001E6662"/>
    <w:rsid w:val="001E6DF2"/>
    <w:rsid w:val="001E74F7"/>
    <w:rsid w:val="001E7E45"/>
    <w:rsid w:val="001F4DD5"/>
    <w:rsid w:val="001F5961"/>
    <w:rsid w:val="001F7712"/>
    <w:rsid w:val="0020279A"/>
    <w:rsid w:val="00203339"/>
    <w:rsid w:val="00205B1A"/>
    <w:rsid w:val="00205C28"/>
    <w:rsid w:val="00210BD6"/>
    <w:rsid w:val="00212BEE"/>
    <w:rsid w:val="002157EE"/>
    <w:rsid w:val="002163FC"/>
    <w:rsid w:val="00216C71"/>
    <w:rsid w:val="00224D0D"/>
    <w:rsid w:val="00234EA9"/>
    <w:rsid w:val="00235601"/>
    <w:rsid w:val="00254ED8"/>
    <w:rsid w:val="00255E63"/>
    <w:rsid w:val="00257373"/>
    <w:rsid w:val="0025764C"/>
    <w:rsid w:val="00260DDF"/>
    <w:rsid w:val="002639E4"/>
    <w:rsid w:val="0026554E"/>
    <w:rsid w:val="002737E1"/>
    <w:rsid w:val="00276545"/>
    <w:rsid w:val="00276E7D"/>
    <w:rsid w:val="00280B9E"/>
    <w:rsid w:val="002827B5"/>
    <w:rsid w:val="0028758A"/>
    <w:rsid w:val="00290561"/>
    <w:rsid w:val="00293131"/>
    <w:rsid w:val="00293FB2"/>
    <w:rsid w:val="002A0D48"/>
    <w:rsid w:val="002A2BD0"/>
    <w:rsid w:val="002A5BC4"/>
    <w:rsid w:val="002A64E8"/>
    <w:rsid w:val="002B17F8"/>
    <w:rsid w:val="002B2D9A"/>
    <w:rsid w:val="002B77DD"/>
    <w:rsid w:val="002C00A6"/>
    <w:rsid w:val="002C40E1"/>
    <w:rsid w:val="002C68EF"/>
    <w:rsid w:val="002D17F5"/>
    <w:rsid w:val="002D32C9"/>
    <w:rsid w:val="002D344B"/>
    <w:rsid w:val="002E0A01"/>
    <w:rsid w:val="002E55F8"/>
    <w:rsid w:val="002F0A0F"/>
    <w:rsid w:val="002F2E0A"/>
    <w:rsid w:val="002F2E9D"/>
    <w:rsid w:val="002F33C3"/>
    <w:rsid w:val="002F403B"/>
    <w:rsid w:val="00302752"/>
    <w:rsid w:val="00305E88"/>
    <w:rsid w:val="003069D8"/>
    <w:rsid w:val="00311C1C"/>
    <w:rsid w:val="00312DBC"/>
    <w:rsid w:val="00313D79"/>
    <w:rsid w:val="00326F2C"/>
    <w:rsid w:val="00332394"/>
    <w:rsid w:val="00332915"/>
    <w:rsid w:val="00334347"/>
    <w:rsid w:val="00336186"/>
    <w:rsid w:val="0034154F"/>
    <w:rsid w:val="0034322E"/>
    <w:rsid w:val="00354A82"/>
    <w:rsid w:val="00356FAD"/>
    <w:rsid w:val="0036713C"/>
    <w:rsid w:val="00367DBE"/>
    <w:rsid w:val="00370155"/>
    <w:rsid w:val="0037141D"/>
    <w:rsid w:val="00372556"/>
    <w:rsid w:val="003847E1"/>
    <w:rsid w:val="00386E08"/>
    <w:rsid w:val="00387202"/>
    <w:rsid w:val="00392D0F"/>
    <w:rsid w:val="0039677D"/>
    <w:rsid w:val="00397B45"/>
    <w:rsid w:val="003A0593"/>
    <w:rsid w:val="003A5EAE"/>
    <w:rsid w:val="003A6E5E"/>
    <w:rsid w:val="003B54DB"/>
    <w:rsid w:val="003C0DE4"/>
    <w:rsid w:val="003C334F"/>
    <w:rsid w:val="003C5A90"/>
    <w:rsid w:val="003D0926"/>
    <w:rsid w:val="003D1BD5"/>
    <w:rsid w:val="003D24BE"/>
    <w:rsid w:val="003D76CF"/>
    <w:rsid w:val="003E0D4A"/>
    <w:rsid w:val="003E3BC5"/>
    <w:rsid w:val="003E4859"/>
    <w:rsid w:val="003E5928"/>
    <w:rsid w:val="003E748D"/>
    <w:rsid w:val="003E772D"/>
    <w:rsid w:val="003F2000"/>
    <w:rsid w:val="00403890"/>
    <w:rsid w:val="00406D27"/>
    <w:rsid w:val="00412793"/>
    <w:rsid w:val="00426B42"/>
    <w:rsid w:val="004306E0"/>
    <w:rsid w:val="00433B03"/>
    <w:rsid w:val="0043471C"/>
    <w:rsid w:val="004363C0"/>
    <w:rsid w:val="004366B5"/>
    <w:rsid w:val="00442570"/>
    <w:rsid w:val="00445BD3"/>
    <w:rsid w:val="00447CD8"/>
    <w:rsid w:val="0045065F"/>
    <w:rsid w:val="00450B2C"/>
    <w:rsid w:val="0045106D"/>
    <w:rsid w:val="00451F43"/>
    <w:rsid w:val="004527B9"/>
    <w:rsid w:val="00463752"/>
    <w:rsid w:val="00464F0A"/>
    <w:rsid w:val="004674EC"/>
    <w:rsid w:val="0047749F"/>
    <w:rsid w:val="004801CB"/>
    <w:rsid w:val="00481F64"/>
    <w:rsid w:val="00485106"/>
    <w:rsid w:val="00485A38"/>
    <w:rsid w:val="00485BA2"/>
    <w:rsid w:val="00492C4F"/>
    <w:rsid w:val="004940E7"/>
    <w:rsid w:val="00494497"/>
    <w:rsid w:val="00496C6C"/>
    <w:rsid w:val="004A2E36"/>
    <w:rsid w:val="004A504E"/>
    <w:rsid w:val="004A662E"/>
    <w:rsid w:val="004A7AE7"/>
    <w:rsid w:val="004B4CF6"/>
    <w:rsid w:val="004B6FFB"/>
    <w:rsid w:val="004C0545"/>
    <w:rsid w:val="004C54C5"/>
    <w:rsid w:val="004C65D2"/>
    <w:rsid w:val="004C65EE"/>
    <w:rsid w:val="004C78DD"/>
    <w:rsid w:val="004D189F"/>
    <w:rsid w:val="004D5E84"/>
    <w:rsid w:val="004D7F7B"/>
    <w:rsid w:val="004E048B"/>
    <w:rsid w:val="004E377A"/>
    <w:rsid w:val="004F35DA"/>
    <w:rsid w:val="004F4A03"/>
    <w:rsid w:val="004F53EB"/>
    <w:rsid w:val="0050097C"/>
    <w:rsid w:val="00503B11"/>
    <w:rsid w:val="0050639B"/>
    <w:rsid w:val="00506434"/>
    <w:rsid w:val="0051379E"/>
    <w:rsid w:val="0051671D"/>
    <w:rsid w:val="0052419E"/>
    <w:rsid w:val="005248A0"/>
    <w:rsid w:val="00525414"/>
    <w:rsid w:val="005256D6"/>
    <w:rsid w:val="0052579D"/>
    <w:rsid w:val="00526495"/>
    <w:rsid w:val="00527041"/>
    <w:rsid w:val="00532617"/>
    <w:rsid w:val="0053551C"/>
    <w:rsid w:val="005373F4"/>
    <w:rsid w:val="005400E7"/>
    <w:rsid w:val="005428DE"/>
    <w:rsid w:val="005447CE"/>
    <w:rsid w:val="00551B4F"/>
    <w:rsid w:val="005526A0"/>
    <w:rsid w:val="0055338A"/>
    <w:rsid w:val="00561882"/>
    <w:rsid w:val="00563B93"/>
    <w:rsid w:val="0056576D"/>
    <w:rsid w:val="00567CD3"/>
    <w:rsid w:val="0057002C"/>
    <w:rsid w:val="00570C3D"/>
    <w:rsid w:val="0057155F"/>
    <w:rsid w:val="00572988"/>
    <w:rsid w:val="0058264B"/>
    <w:rsid w:val="00582CF9"/>
    <w:rsid w:val="00585E46"/>
    <w:rsid w:val="0059001C"/>
    <w:rsid w:val="005925D5"/>
    <w:rsid w:val="00593076"/>
    <w:rsid w:val="00594AFE"/>
    <w:rsid w:val="00597B9E"/>
    <w:rsid w:val="005A0B6C"/>
    <w:rsid w:val="005A17B2"/>
    <w:rsid w:val="005A20EC"/>
    <w:rsid w:val="005A459D"/>
    <w:rsid w:val="005A7227"/>
    <w:rsid w:val="005B11DB"/>
    <w:rsid w:val="005B4388"/>
    <w:rsid w:val="005B6A08"/>
    <w:rsid w:val="005C0178"/>
    <w:rsid w:val="005C6139"/>
    <w:rsid w:val="005D07FE"/>
    <w:rsid w:val="005D7D02"/>
    <w:rsid w:val="005E5D65"/>
    <w:rsid w:val="005E7134"/>
    <w:rsid w:val="005F7CD9"/>
    <w:rsid w:val="005F7CE9"/>
    <w:rsid w:val="006045EE"/>
    <w:rsid w:val="00606286"/>
    <w:rsid w:val="00610DED"/>
    <w:rsid w:val="00610E8F"/>
    <w:rsid w:val="00611994"/>
    <w:rsid w:val="00621354"/>
    <w:rsid w:val="00621EF7"/>
    <w:rsid w:val="00622229"/>
    <w:rsid w:val="00622B5B"/>
    <w:rsid w:val="00624099"/>
    <w:rsid w:val="00626487"/>
    <w:rsid w:val="00627E05"/>
    <w:rsid w:val="00634C61"/>
    <w:rsid w:val="00635383"/>
    <w:rsid w:val="00635815"/>
    <w:rsid w:val="00640044"/>
    <w:rsid w:val="00641BCE"/>
    <w:rsid w:val="00642FC4"/>
    <w:rsid w:val="00645208"/>
    <w:rsid w:val="00651064"/>
    <w:rsid w:val="00653370"/>
    <w:rsid w:val="006579E6"/>
    <w:rsid w:val="00672725"/>
    <w:rsid w:val="00672D24"/>
    <w:rsid w:val="0067364A"/>
    <w:rsid w:val="006804BA"/>
    <w:rsid w:val="0068136D"/>
    <w:rsid w:val="00681851"/>
    <w:rsid w:val="00685693"/>
    <w:rsid w:val="0068742C"/>
    <w:rsid w:val="00691C39"/>
    <w:rsid w:val="006925D0"/>
    <w:rsid w:val="00696A04"/>
    <w:rsid w:val="00697656"/>
    <w:rsid w:val="006A288E"/>
    <w:rsid w:val="006A298E"/>
    <w:rsid w:val="006A46E2"/>
    <w:rsid w:val="006A532D"/>
    <w:rsid w:val="006B0E4B"/>
    <w:rsid w:val="006B2235"/>
    <w:rsid w:val="006B2695"/>
    <w:rsid w:val="006B4D1A"/>
    <w:rsid w:val="006C1468"/>
    <w:rsid w:val="006C43E9"/>
    <w:rsid w:val="006C5717"/>
    <w:rsid w:val="006D307C"/>
    <w:rsid w:val="006D3DFE"/>
    <w:rsid w:val="006D70CD"/>
    <w:rsid w:val="006E217A"/>
    <w:rsid w:val="006E496B"/>
    <w:rsid w:val="006E5CC0"/>
    <w:rsid w:val="007007B1"/>
    <w:rsid w:val="00701819"/>
    <w:rsid w:val="00704153"/>
    <w:rsid w:val="0070614A"/>
    <w:rsid w:val="0070633C"/>
    <w:rsid w:val="007101CE"/>
    <w:rsid w:val="00710628"/>
    <w:rsid w:val="00713E01"/>
    <w:rsid w:val="00715B0F"/>
    <w:rsid w:val="00720A86"/>
    <w:rsid w:val="007250A0"/>
    <w:rsid w:val="00733392"/>
    <w:rsid w:val="00733AF7"/>
    <w:rsid w:val="007352BA"/>
    <w:rsid w:val="00735CA4"/>
    <w:rsid w:val="00735F70"/>
    <w:rsid w:val="00740363"/>
    <w:rsid w:val="00743DB9"/>
    <w:rsid w:val="0075189A"/>
    <w:rsid w:val="00753B3F"/>
    <w:rsid w:val="0076195B"/>
    <w:rsid w:val="00762568"/>
    <w:rsid w:val="00764F12"/>
    <w:rsid w:val="00780A56"/>
    <w:rsid w:val="0078240A"/>
    <w:rsid w:val="00783284"/>
    <w:rsid w:val="00792016"/>
    <w:rsid w:val="0079549E"/>
    <w:rsid w:val="007A0FBC"/>
    <w:rsid w:val="007A2B48"/>
    <w:rsid w:val="007B5982"/>
    <w:rsid w:val="007B6961"/>
    <w:rsid w:val="007C1925"/>
    <w:rsid w:val="007C2BFF"/>
    <w:rsid w:val="007C678A"/>
    <w:rsid w:val="007D2962"/>
    <w:rsid w:val="007D39BD"/>
    <w:rsid w:val="007D5F0D"/>
    <w:rsid w:val="007D687E"/>
    <w:rsid w:val="007E1046"/>
    <w:rsid w:val="007E4793"/>
    <w:rsid w:val="007E597C"/>
    <w:rsid w:val="007F2AE3"/>
    <w:rsid w:val="007F49F3"/>
    <w:rsid w:val="007F58B5"/>
    <w:rsid w:val="00801831"/>
    <w:rsid w:val="0081004F"/>
    <w:rsid w:val="00816E22"/>
    <w:rsid w:val="00817FB9"/>
    <w:rsid w:val="00821636"/>
    <w:rsid w:val="00825809"/>
    <w:rsid w:val="00831D11"/>
    <w:rsid w:val="008334E7"/>
    <w:rsid w:val="00840E01"/>
    <w:rsid w:val="00845A07"/>
    <w:rsid w:val="008517F1"/>
    <w:rsid w:val="00852633"/>
    <w:rsid w:val="00854655"/>
    <w:rsid w:val="00856A28"/>
    <w:rsid w:val="00856A5C"/>
    <w:rsid w:val="00856E35"/>
    <w:rsid w:val="00860264"/>
    <w:rsid w:val="008618B3"/>
    <w:rsid w:val="00865304"/>
    <w:rsid w:val="008715A6"/>
    <w:rsid w:val="00871E14"/>
    <w:rsid w:val="008738E0"/>
    <w:rsid w:val="008753AA"/>
    <w:rsid w:val="00875C8D"/>
    <w:rsid w:val="0088024A"/>
    <w:rsid w:val="0088117A"/>
    <w:rsid w:val="008835A9"/>
    <w:rsid w:val="008850E8"/>
    <w:rsid w:val="0088671C"/>
    <w:rsid w:val="008900BE"/>
    <w:rsid w:val="00891027"/>
    <w:rsid w:val="008911BE"/>
    <w:rsid w:val="00894560"/>
    <w:rsid w:val="0089739D"/>
    <w:rsid w:val="008A2B28"/>
    <w:rsid w:val="008A47AE"/>
    <w:rsid w:val="008A64D4"/>
    <w:rsid w:val="008B2B5F"/>
    <w:rsid w:val="008B7D16"/>
    <w:rsid w:val="008C59D8"/>
    <w:rsid w:val="008C7EC2"/>
    <w:rsid w:val="008D0A80"/>
    <w:rsid w:val="008D0F78"/>
    <w:rsid w:val="008D29F3"/>
    <w:rsid w:val="008D35FB"/>
    <w:rsid w:val="008D609C"/>
    <w:rsid w:val="008D7F00"/>
    <w:rsid w:val="008E1268"/>
    <w:rsid w:val="008E17F7"/>
    <w:rsid w:val="008E2C5F"/>
    <w:rsid w:val="008F17AC"/>
    <w:rsid w:val="008F3D85"/>
    <w:rsid w:val="008F4293"/>
    <w:rsid w:val="008F454A"/>
    <w:rsid w:val="008F5C4E"/>
    <w:rsid w:val="008F7BD6"/>
    <w:rsid w:val="00901F6C"/>
    <w:rsid w:val="00904F17"/>
    <w:rsid w:val="00910737"/>
    <w:rsid w:val="00915AF0"/>
    <w:rsid w:val="00921C87"/>
    <w:rsid w:val="00921D30"/>
    <w:rsid w:val="009243A6"/>
    <w:rsid w:val="00924545"/>
    <w:rsid w:val="009250FA"/>
    <w:rsid w:val="00926083"/>
    <w:rsid w:val="00926FC9"/>
    <w:rsid w:val="00927580"/>
    <w:rsid w:val="00930682"/>
    <w:rsid w:val="0094406D"/>
    <w:rsid w:val="00945C56"/>
    <w:rsid w:val="009530BE"/>
    <w:rsid w:val="00955865"/>
    <w:rsid w:val="00956D25"/>
    <w:rsid w:val="0095739B"/>
    <w:rsid w:val="00957784"/>
    <w:rsid w:val="0096340B"/>
    <w:rsid w:val="00963954"/>
    <w:rsid w:val="00966E72"/>
    <w:rsid w:val="009678AC"/>
    <w:rsid w:val="00972F6C"/>
    <w:rsid w:val="0097425E"/>
    <w:rsid w:val="00977B66"/>
    <w:rsid w:val="00981308"/>
    <w:rsid w:val="00981EA2"/>
    <w:rsid w:val="00983A39"/>
    <w:rsid w:val="00984416"/>
    <w:rsid w:val="009857DD"/>
    <w:rsid w:val="00986B3A"/>
    <w:rsid w:val="009906DA"/>
    <w:rsid w:val="00993EFE"/>
    <w:rsid w:val="009949C8"/>
    <w:rsid w:val="009A04CC"/>
    <w:rsid w:val="009A229C"/>
    <w:rsid w:val="009A5F57"/>
    <w:rsid w:val="009A6F78"/>
    <w:rsid w:val="009B0A21"/>
    <w:rsid w:val="009B311A"/>
    <w:rsid w:val="009B6228"/>
    <w:rsid w:val="009C006F"/>
    <w:rsid w:val="009C1C67"/>
    <w:rsid w:val="009C2BA0"/>
    <w:rsid w:val="009C4428"/>
    <w:rsid w:val="009D0663"/>
    <w:rsid w:val="009D08DA"/>
    <w:rsid w:val="009D14E6"/>
    <w:rsid w:val="009D494D"/>
    <w:rsid w:val="009D77F1"/>
    <w:rsid w:val="009E0710"/>
    <w:rsid w:val="009E1159"/>
    <w:rsid w:val="009E224F"/>
    <w:rsid w:val="009E2B97"/>
    <w:rsid w:val="009E7D98"/>
    <w:rsid w:val="009F3DA4"/>
    <w:rsid w:val="00A00BEA"/>
    <w:rsid w:val="00A01CA5"/>
    <w:rsid w:val="00A01F0C"/>
    <w:rsid w:val="00A05CA2"/>
    <w:rsid w:val="00A10793"/>
    <w:rsid w:val="00A11670"/>
    <w:rsid w:val="00A11D47"/>
    <w:rsid w:val="00A143AC"/>
    <w:rsid w:val="00A15556"/>
    <w:rsid w:val="00A170C3"/>
    <w:rsid w:val="00A3051A"/>
    <w:rsid w:val="00A308BD"/>
    <w:rsid w:val="00A316E1"/>
    <w:rsid w:val="00A32293"/>
    <w:rsid w:val="00A44ABA"/>
    <w:rsid w:val="00A454D9"/>
    <w:rsid w:val="00A467C4"/>
    <w:rsid w:val="00A4698B"/>
    <w:rsid w:val="00A519FC"/>
    <w:rsid w:val="00A52163"/>
    <w:rsid w:val="00A52CFF"/>
    <w:rsid w:val="00A57F01"/>
    <w:rsid w:val="00A63514"/>
    <w:rsid w:val="00A65597"/>
    <w:rsid w:val="00A66F1A"/>
    <w:rsid w:val="00A74E86"/>
    <w:rsid w:val="00A772EE"/>
    <w:rsid w:val="00A80FC3"/>
    <w:rsid w:val="00A8108C"/>
    <w:rsid w:val="00A8798D"/>
    <w:rsid w:val="00A9039F"/>
    <w:rsid w:val="00A91610"/>
    <w:rsid w:val="00A952B7"/>
    <w:rsid w:val="00A95642"/>
    <w:rsid w:val="00A97C37"/>
    <w:rsid w:val="00AA27D8"/>
    <w:rsid w:val="00AA289F"/>
    <w:rsid w:val="00AB125A"/>
    <w:rsid w:val="00AB1C6F"/>
    <w:rsid w:val="00AB2732"/>
    <w:rsid w:val="00AC02E1"/>
    <w:rsid w:val="00AD0571"/>
    <w:rsid w:val="00AD134D"/>
    <w:rsid w:val="00AD2BB8"/>
    <w:rsid w:val="00AD47EF"/>
    <w:rsid w:val="00AD7B79"/>
    <w:rsid w:val="00AE4D2F"/>
    <w:rsid w:val="00AF09A3"/>
    <w:rsid w:val="00AF0DA0"/>
    <w:rsid w:val="00AF2E69"/>
    <w:rsid w:val="00AF4E70"/>
    <w:rsid w:val="00AF4EA9"/>
    <w:rsid w:val="00AF71DE"/>
    <w:rsid w:val="00B010DC"/>
    <w:rsid w:val="00B01672"/>
    <w:rsid w:val="00B07838"/>
    <w:rsid w:val="00B119E2"/>
    <w:rsid w:val="00B131D2"/>
    <w:rsid w:val="00B15438"/>
    <w:rsid w:val="00B162F7"/>
    <w:rsid w:val="00B17B7E"/>
    <w:rsid w:val="00B17C15"/>
    <w:rsid w:val="00B22222"/>
    <w:rsid w:val="00B22465"/>
    <w:rsid w:val="00B24349"/>
    <w:rsid w:val="00B252C4"/>
    <w:rsid w:val="00B27233"/>
    <w:rsid w:val="00B305FD"/>
    <w:rsid w:val="00B361A1"/>
    <w:rsid w:val="00B3667F"/>
    <w:rsid w:val="00B375F6"/>
    <w:rsid w:val="00B4015D"/>
    <w:rsid w:val="00B4222D"/>
    <w:rsid w:val="00B4590B"/>
    <w:rsid w:val="00B4790E"/>
    <w:rsid w:val="00B47AEC"/>
    <w:rsid w:val="00B47DD2"/>
    <w:rsid w:val="00B515A8"/>
    <w:rsid w:val="00B54752"/>
    <w:rsid w:val="00B561CB"/>
    <w:rsid w:val="00B61141"/>
    <w:rsid w:val="00B61CA5"/>
    <w:rsid w:val="00B668F5"/>
    <w:rsid w:val="00B71331"/>
    <w:rsid w:val="00B74231"/>
    <w:rsid w:val="00B76DB9"/>
    <w:rsid w:val="00B77B4C"/>
    <w:rsid w:val="00B81055"/>
    <w:rsid w:val="00B82795"/>
    <w:rsid w:val="00B93C10"/>
    <w:rsid w:val="00B93EE6"/>
    <w:rsid w:val="00B94027"/>
    <w:rsid w:val="00B940E9"/>
    <w:rsid w:val="00B95F2C"/>
    <w:rsid w:val="00BA0484"/>
    <w:rsid w:val="00BA1781"/>
    <w:rsid w:val="00BA6CBE"/>
    <w:rsid w:val="00BB0EB2"/>
    <w:rsid w:val="00BB293E"/>
    <w:rsid w:val="00BB3E29"/>
    <w:rsid w:val="00BB7A2E"/>
    <w:rsid w:val="00BC3A46"/>
    <w:rsid w:val="00BC4AC9"/>
    <w:rsid w:val="00BC69D6"/>
    <w:rsid w:val="00BC69DF"/>
    <w:rsid w:val="00BC78AD"/>
    <w:rsid w:val="00BD1286"/>
    <w:rsid w:val="00BD2D46"/>
    <w:rsid w:val="00BD3D2F"/>
    <w:rsid w:val="00BD6E89"/>
    <w:rsid w:val="00BE0D0B"/>
    <w:rsid w:val="00BE166F"/>
    <w:rsid w:val="00BE6874"/>
    <w:rsid w:val="00BF0343"/>
    <w:rsid w:val="00BF03FC"/>
    <w:rsid w:val="00BF2900"/>
    <w:rsid w:val="00BF7358"/>
    <w:rsid w:val="00C00DCA"/>
    <w:rsid w:val="00C014B4"/>
    <w:rsid w:val="00C02F78"/>
    <w:rsid w:val="00C04F74"/>
    <w:rsid w:val="00C069C8"/>
    <w:rsid w:val="00C07EE3"/>
    <w:rsid w:val="00C116F1"/>
    <w:rsid w:val="00C13334"/>
    <w:rsid w:val="00C14D87"/>
    <w:rsid w:val="00C16675"/>
    <w:rsid w:val="00C274DD"/>
    <w:rsid w:val="00C275B9"/>
    <w:rsid w:val="00C3093B"/>
    <w:rsid w:val="00C315F1"/>
    <w:rsid w:val="00C379ED"/>
    <w:rsid w:val="00C37D98"/>
    <w:rsid w:val="00C40E83"/>
    <w:rsid w:val="00C52C14"/>
    <w:rsid w:val="00C55196"/>
    <w:rsid w:val="00C617EB"/>
    <w:rsid w:val="00C61A5F"/>
    <w:rsid w:val="00C628F5"/>
    <w:rsid w:val="00C64FD4"/>
    <w:rsid w:val="00C7232F"/>
    <w:rsid w:val="00C730AE"/>
    <w:rsid w:val="00C8073D"/>
    <w:rsid w:val="00C8093F"/>
    <w:rsid w:val="00C8223A"/>
    <w:rsid w:val="00C827B4"/>
    <w:rsid w:val="00C83541"/>
    <w:rsid w:val="00C87FDA"/>
    <w:rsid w:val="00C9190E"/>
    <w:rsid w:val="00C973C4"/>
    <w:rsid w:val="00CA0970"/>
    <w:rsid w:val="00CA2A21"/>
    <w:rsid w:val="00CA2D6F"/>
    <w:rsid w:val="00CA3994"/>
    <w:rsid w:val="00CA5D04"/>
    <w:rsid w:val="00CB022C"/>
    <w:rsid w:val="00CB387F"/>
    <w:rsid w:val="00CB3E0B"/>
    <w:rsid w:val="00CB4A96"/>
    <w:rsid w:val="00CB4D9D"/>
    <w:rsid w:val="00CB5B5C"/>
    <w:rsid w:val="00CB62DB"/>
    <w:rsid w:val="00CB7CFC"/>
    <w:rsid w:val="00CC3CDF"/>
    <w:rsid w:val="00CC4FAD"/>
    <w:rsid w:val="00CC62E4"/>
    <w:rsid w:val="00CC652E"/>
    <w:rsid w:val="00CC7AEC"/>
    <w:rsid w:val="00CD0F37"/>
    <w:rsid w:val="00CD107E"/>
    <w:rsid w:val="00CD5C01"/>
    <w:rsid w:val="00CD78C0"/>
    <w:rsid w:val="00CE071E"/>
    <w:rsid w:val="00CE2C8E"/>
    <w:rsid w:val="00CE2CDB"/>
    <w:rsid w:val="00CE3280"/>
    <w:rsid w:val="00CE709D"/>
    <w:rsid w:val="00CF0E9E"/>
    <w:rsid w:val="00CF1166"/>
    <w:rsid w:val="00CF5BB0"/>
    <w:rsid w:val="00CF5CFC"/>
    <w:rsid w:val="00CF793D"/>
    <w:rsid w:val="00D07726"/>
    <w:rsid w:val="00D07D00"/>
    <w:rsid w:val="00D10B06"/>
    <w:rsid w:val="00D132BF"/>
    <w:rsid w:val="00D206EB"/>
    <w:rsid w:val="00D22251"/>
    <w:rsid w:val="00D2282A"/>
    <w:rsid w:val="00D275A8"/>
    <w:rsid w:val="00D27E01"/>
    <w:rsid w:val="00D34A43"/>
    <w:rsid w:val="00D34B04"/>
    <w:rsid w:val="00D35675"/>
    <w:rsid w:val="00D43163"/>
    <w:rsid w:val="00D47DF3"/>
    <w:rsid w:val="00D50801"/>
    <w:rsid w:val="00D5207A"/>
    <w:rsid w:val="00D548BB"/>
    <w:rsid w:val="00D56E61"/>
    <w:rsid w:val="00D63A0B"/>
    <w:rsid w:val="00D65BF9"/>
    <w:rsid w:val="00D7097D"/>
    <w:rsid w:val="00D7259B"/>
    <w:rsid w:val="00D741D8"/>
    <w:rsid w:val="00D744B4"/>
    <w:rsid w:val="00D8015E"/>
    <w:rsid w:val="00D81E26"/>
    <w:rsid w:val="00D82BA7"/>
    <w:rsid w:val="00D84820"/>
    <w:rsid w:val="00D8537B"/>
    <w:rsid w:val="00D9122B"/>
    <w:rsid w:val="00D92B25"/>
    <w:rsid w:val="00D955EE"/>
    <w:rsid w:val="00D9655A"/>
    <w:rsid w:val="00DA5967"/>
    <w:rsid w:val="00DA6FD6"/>
    <w:rsid w:val="00DA7842"/>
    <w:rsid w:val="00DB15BA"/>
    <w:rsid w:val="00DB39E4"/>
    <w:rsid w:val="00DB7972"/>
    <w:rsid w:val="00DB7C17"/>
    <w:rsid w:val="00DC0351"/>
    <w:rsid w:val="00DC0626"/>
    <w:rsid w:val="00DC326F"/>
    <w:rsid w:val="00DC4CA9"/>
    <w:rsid w:val="00DC5D74"/>
    <w:rsid w:val="00DD0A7B"/>
    <w:rsid w:val="00DD7024"/>
    <w:rsid w:val="00DE1A6C"/>
    <w:rsid w:val="00DE2A08"/>
    <w:rsid w:val="00DE44A1"/>
    <w:rsid w:val="00DF331D"/>
    <w:rsid w:val="00DF5C3D"/>
    <w:rsid w:val="00DF7765"/>
    <w:rsid w:val="00E00611"/>
    <w:rsid w:val="00E0154D"/>
    <w:rsid w:val="00E10B8B"/>
    <w:rsid w:val="00E12D03"/>
    <w:rsid w:val="00E1319D"/>
    <w:rsid w:val="00E13888"/>
    <w:rsid w:val="00E14289"/>
    <w:rsid w:val="00E17F8A"/>
    <w:rsid w:val="00E21BC1"/>
    <w:rsid w:val="00E312B1"/>
    <w:rsid w:val="00E33D36"/>
    <w:rsid w:val="00E356D5"/>
    <w:rsid w:val="00E42BB6"/>
    <w:rsid w:val="00E444A9"/>
    <w:rsid w:val="00E47BDC"/>
    <w:rsid w:val="00E47DA9"/>
    <w:rsid w:val="00E50785"/>
    <w:rsid w:val="00E554EC"/>
    <w:rsid w:val="00E5617D"/>
    <w:rsid w:val="00E60541"/>
    <w:rsid w:val="00E60DDC"/>
    <w:rsid w:val="00E60EAE"/>
    <w:rsid w:val="00E66C34"/>
    <w:rsid w:val="00E70BB4"/>
    <w:rsid w:val="00E71C71"/>
    <w:rsid w:val="00E800C9"/>
    <w:rsid w:val="00E81E02"/>
    <w:rsid w:val="00E82793"/>
    <w:rsid w:val="00E8392F"/>
    <w:rsid w:val="00E85175"/>
    <w:rsid w:val="00E858FF"/>
    <w:rsid w:val="00E85E48"/>
    <w:rsid w:val="00E94854"/>
    <w:rsid w:val="00EA0C00"/>
    <w:rsid w:val="00EB0545"/>
    <w:rsid w:val="00EB33A2"/>
    <w:rsid w:val="00EB6D65"/>
    <w:rsid w:val="00EC59DF"/>
    <w:rsid w:val="00EC7478"/>
    <w:rsid w:val="00EC7721"/>
    <w:rsid w:val="00EC7E6F"/>
    <w:rsid w:val="00ED1E64"/>
    <w:rsid w:val="00ED303F"/>
    <w:rsid w:val="00ED6754"/>
    <w:rsid w:val="00ED6C0D"/>
    <w:rsid w:val="00EE23B4"/>
    <w:rsid w:val="00EE39FC"/>
    <w:rsid w:val="00EE4103"/>
    <w:rsid w:val="00EE4B1D"/>
    <w:rsid w:val="00EE65D3"/>
    <w:rsid w:val="00EE769E"/>
    <w:rsid w:val="00EF18AB"/>
    <w:rsid w:val="00EF2B39"/>
    <w:rsid w:val="00EF70CC"/>
    <w:rsid w:val="00F005F9"/>
    <w:rsid w:val="00F01949"/>
    <w:rsid w:val="00F06F16"/>
    <w:rsid w:val="00F12398"/>
    <w:rsid w:val="00F12964"/>
    <w:rsid w:val="00F13CB2"/>
    <w:rsid w:val="00F14984"/>
    <w:rsid w:val="00F17089"/>
    <w:rsid w:val="00F1769C"/>
    <w:rsid w:val="00F22DCF"/>
    <w:rsid w:val="00F30626"/>
    <w:rsid w:val="00F30A9D"/>
    <w:rsid w:val="00F3276E"/>
    <w:rsid w:val="00F3320B"/>
    <w:rsid w:val="00F33E64"/>
    <w:rsid w:val="00F351E6"/>
    <w:rsid w:val="00F41E15"/>
    <w:rsid w:val="00F42D3A"/>
    <w:rsid w:val="00F43A45"/>
    <w:rsid w:val="00F44D12"/>
    <w:rsid w:val="00F53659"/>
    <w:rsid w:val="00F54FB8"/>
    <w:rsid w:val="00F5645F"/>
    <w:rsid w:val="00F60CE8"/>
    <w:rsid w:val="00F6261A"/>
    <w:rsid w:val="00F6409C"/>
    <w:rsid w:val="00F64806"/>
    <w:rsid w:val="00F6551E"/>
    <w:rsid w:val="00F6556A"/>
    <w:rsid w:val="00F7117D"/>
    <w:rsid w:val="00F719F7"/>
    <w:rsid w:val="00F749A4"/>
    <w:rsid w:val="00F77DD1"/>
    <w:rsid w:val="00F81C03"/>
    <w:rsid w:val="00F83189"/>
    <w:rsid w:val="00F84D31"/>
    <w:rsid w:val="00F9582A"/>
    <w:rsid w:val="00F95A55"/>
    <w:rsid w:val="00F97ADB"/>
    <w:rsid w:val="00FA0606"/>
    <w:rsid w:val="00FA069E"/>
    <w:rsid w:val="00FA1678"/>
    <w:rsid w:val="00FA59BA"/>
    <w:rsid w:val="00FB36FB"/>
    <w:rsid w:val="00FB51C4"/>
    <w:rsid w:val="00FB5B1B"/>
    <w:rsid w:val="00FB6C4D"/>
    <w:rsid w:val="00FC06CA"/>
    <w:rsid w:val="00FC319D"/>
    <w:rsid w:val="00FC4486"/>
    <w:rsid w:val="00FC46D6"/>
    <w:rsid w:val="00FD0FFF"/>
    <w:rsid w:val="00FD10F6"/>
    <w:rsid w:val="00FD587D"/>
    <w:rsid w:val="00FE2D02"/>
    <w:rsid w:val="00FE59BD"/>
    <w:rsid w:val="00FF1676"/>
    <w:rsid w:val="00FF4FC3"/>
    <w:rsid w:val="00FF5E6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25D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B1B"/>
    <w:pPr>
      <w:spacing w:after="0" w:line="240" w:lineRule="auto"/>
    </w:pPr>
    <w:rPr>
      <w:lang w:val="nb-NO"/>
    </w:rPr>
  </w:style>
  <w:style w:type="paragraph" w:styleId="Overskrift1">
    <w:name w:val="heading 1"/>
    <w:basedOn w:val="Normal"/>
    <w:next w:val="Normal"/>
    <w:link w:val="Overskrift1Tegn"/>
    <w:uiPriority w:val="9"/>
    <w:qFormat/>
    <w:rsid w:val="00067E6B"/>
    <w:pPr>
      <w:keepNext/>
      <w:keepLines/>
      <w:numPr>
        <w:numId w:val="1"/>
      </w:numPr>
      <w:spacing w:before="480" w:after="40"/>
      <w:ind w:left="431" w:hanging="431"/>
      <w:outlineLvl w:val="0"/>
    </w:pPr>
    <w:rPr>
      <w:rFonts w:ascii="Calibri" w:eastAsiaTheme="majorEastAsia" w:hAnsi="Calibri" w:cstheme="majorBidi"/>
      <w:b/>
      <w:bCs/>
      <w:color w:val="365F91" w:themeColor="accent1" w:themeShade="BF"/>
      <w:sz w:val="32"/>
      <w:szCs w:val="28"/>
    </w:rPr>
  </w:style>
  <w:style w:type="paragraph" w:styleId="Overskrift2">
    <w:name w:val="heading 2"/>
    <w:basedOn w:val="Normal"/>
    <w:next w:val="Normal"/>
    <w:link w:val="Overskrift2Tegn"/>
    <w:uiPriority w:val="9"/>
    <w:unhideWhenUsed/>
    <w:qFormat/>
    <w:rsid w:val="00067E6B"/>
    <w:pPr>
      <w:keepNext/>
      <w:keepLines/>
      <w:numPr>
        <w:ilvl w:val="1"/>
        <w:numId w:val="1"/>
      </w:numPr>
      <w:spacing w:before="200" w:after="40"/>
      <w:ind w:left="578" w:hanging="578"/>
      <w:outlineLvl w:val="1"/>
    </w:pPr>
    <w:rPr>
      <w:rFonts w:eastAsiaTheme="majorEastAsia" w:cstheme="majorBidi"/>
      <w:b/>
      <w:bCs/>
      <w:color w:val="4F81BD" w:themeColor="accent1"/>
      <w:sz w:val="28"/>
      <w:szCs w:val="26"/>
    </w:rPr>
  </w:style>
  <w:style w:type="paragraph" w:styleId="Overskrift3">
    <w:name w:val="heading 3"/>
    <w:basedOn w:val="Normal"/>
    <w:next w:val="Normal"/>
    <w:link w:val="Overskrift3Tegn"/>
    <w:uiPriority w:val="9"/>
    <w:unhideWhenUsed/>
    <w:qFormat/>
    <w:rsid w:val="00067E6B"/>
    <w:pPr>
      <w:keepNext/>
      <w:keepLines/>
      <w:numPr>
        <w:ilvl w:val="2"/>
        <w:numId w:val="1"/>
      </w:numPr>
      <w:spacing w:before="200" w:after="40"/>
      <w:outlineLvl w:val="2"/>
    </w:pPr>
    <w:rPr>
      <w:rFonts w:eastAsiaTheme="majorEastAsia" w:cstheme="majorBidi"/>
      <w:b/>
      <w:bCs/>
      <w:color w:val="4F81BD" w:themeColor="accent1"/>
      <w:sz w:val="24"/>
    </w:rPr>
  </w:style>
  <w:style w:type="paragraph" w:styleId="Overskrift4">
    <w:name w:val="heading 4"/>
    <w:basedOn w:val="Normal"/>
    <w:next w:val="Normal"/>
    <w:link w:val="Overskrift4Tegn"/>
    <w:uiPriority w:val="9"/>
    <w:unhideWhenUsed/>
    <w:qFormat/>
    <w:rsid w:val="00067E6B"/>
    <w:pPr>
      <w:keepNext/>
      <w:keepLines/>
      <w:numPr>
        <w:ilvl w:val="3"/>
        <w:numId w:val="1"/>
      </w:numPr>
      <w:spacing w:before="200" w:after="40"/>
      <w:ind w:left="862" w:hanging="862"/>
      <w:outlineLvl w:val="3"/>
    </w:pPr>
    <w:rPr>
      <w:rFonts w:eastAsiaTheme="majorEastAsia" w:cstheme="majorBidi"/>
      <w:b/>
      <w:bCs/>
      <w:iCs/>
      <w:color w:val="4F81BD" w:themeColor="accent1"/>
      <w:sz w:val="24"/>
    </w:rPr>
  </w:style>
  <w:style w:type="paragraph" w:styleId="Overskrift5">
    <w:name w:val="heading 5"/>
    <w:basedOn w:val="Normal"/>
    <w:next w:val="Normal"/>
    <w:link w:val="Overskrift5Tegn"/>
    <w:uiPriority w:val="9"/>
    <w:unhideWhenUsed/>
    <w:qFormat/>
    <w:rsid w:val="00067E6B"/>
    <w:pPr>
      <w:keepNext/>
      <w:keepLines/>
      <w:numPr>
        <w:ilvl w:val="4"/>
        <w:numId w:val="1"/>
      </w:numPr>
      <w:spacing w:before="200" w:after="40"/>
      <w:ind w:left="1009" w:hanging="1009"/>
      <w:outlineLvl w:val="4"/>
    </w:pPr>
    <w:rPr>
      <w:rFonts w:eastAsiaTheme="majorEastAsia" w:cstheme="majorBidi"/>
      <w:b/>
      <w:color w:val="4F81BD" w:themeColor="accent1"/>
      <w:sz w:val="24"/>
    </w:rPr>
  </w:style>
  <w:style w:type="paragraph" w:styleId="Overskrift6">
    <w:name w:val="heading 6"/>
    <w:basedOn w:val="Normal"/>
    <w:next w:val="Normal"/>
    <w:link w:val="Overskrift6Tegn"/>
    <w:uiPriority w:val="9"/>
    <w:unhideWhenUsed/>
    <w:qFormat/>
    <w:rsid w:val="00F005F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unhideWhenUsed/>
    <w:qFormat/>
    <w:rsid w:val="00F005F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unhideWhenUsed/>
    <w:qFormat/>
    <w:rsid w:val="00F005F9"/>
    <w:pPr>
      <w:keepNext/>
      <w:keepLines/>
      <w:numPr>
        <w:ilvl w:val="7"/>
        <w:numId w:val="1"/>
      </w:numPr>
      <w:spacing w:before="200"/>
      <w:outlineLvl w:val="7"/>
    </w:pPr>
    <w:rPr>
      <w:rFonts w:asciiTheme="majorHAnsi" w:eastAsiaTheme="majorEastAsia" w:hAnsiTheme="majorHAnsi" w:cstheme="majorBidi"/>
      <w:color w:val="4F81BD" w:themeColor="accent1"/>
      <w:sz w:val="20"/>
      <w:szCs w:val="20"/>
    </w:rPr>
  </w:style>
  <w:style w:type="paragraph" w:styleId="Overskrift9">
    <w:name w:val="heading 9"/>
    <w:basedOn w:val="Normal"/>
    <w:next w:val="Normal"/>
    <w:link w:val="Overskrift9Tegn"/>
    <w:uiPriority w:val="9"/>
    <w:unhideWhenUsed/>
    <w:qFormat/>
    <w:rsid w:val="00F005F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1D4296"/>
    <w:pPr>
      <w:tabs>
        <w:tab w:val="center" w:pos="4536"/>
        <w:tab w:val="right" w:pos="9072"/>
      </w:tabs>
    </w:pPr>
  </w:style>
  <w:style w:type="character" w:customStyle="1" w:styleId="TopptekstTegn">
    <w:name w:val="Topptekst Tegn"/>
    <w:basedOn w:val="Standardskriftforavsnitt"/>
    <w:link w:val="Topptekst"/>
    <w:uiPriority w:val="99"/>
    <w:rsid w:val="001D4296"/>
  </w:style>
  <w:style w:type="paragraph" w:styleId="Bunntekst">
    <w:name w:val="footer"/>
    <w:basedOn w:val="Normal"/>
    <w:link w:val="BunntekstTegn"/>
    <w:uiPriority w:val="99"/>
    <w:unhideWhenUsed/>
    <w:rsid w:val="001D4296"/>
    <w:pPr>
      <w:tabs>
        <w:tab w:val="center" w:pos="4536"/>
        <w:tab w:val="right" w:pos="9072"/>
      </w:tabs>
    </w:pPr>
  </w:style>
  <w:style w:type="character" w:customStyle="1" w:styleId="BunntekstTegn">
    <w:name w:val="Bunntekst Tegn"/>
    <w:basedOn w:val="Standardskriftforavsnitt"/>
    <w:link w:val="Bunntekst"/>
    <w:uiPriority w:val="99"/>
    <w:rsid w:val="001D4296"/>
  </w:style>
  <w:style w:type="paragraph" w:styleId="Tittel">
    <w:name w:val="Title"/>
    <w:basedOn w:val="Normal"/>
    <w:next w:val="Normal"/>
    <w:link w:val="TittelTegn"/>
    <w:uiPriority w:val="10"/>
    <w:qFormat/>
    <w:rsid w:val="005A7227"/>
    <w:pPr>
      <w:pBdr>
        <w:bottom w:val="single" w:sz="8" w:space="4" w:color="4F81BD" w:themeColor="accent1"/>
      </w:pBdr>
      <w:spacing w:after="300"/>
      <w:contextualSpacing/>
    </w:pPr>
    <w:rPr>
      <w:rFonts w:eastAsiaTheme="majorEastAsia" w:cstheme="majorBidi"/>
      <w:color w:val="17365D" w:themeColor="text2" w:themeShade="BF"/>
      <w:spacing w:val="5"/>
      <w:kern w:val="28"/>
      <w:sz w:val="36"/>
      <w:szCs w:val="52"/>
    </w:rPr>
  </w:style>
  <w:style w:type="character" w:customStyle="1" w:styleId="TittelTegn">
    <w:name w:val="Tittel Tegn"/>
    <w:basedOn w:val="Standardskriftforavsnitt"/>
    <w:link w:val="Tittel"/>
    <w:uiPriority w:val="10"/>
    <w:rsid w:val="005A7227"/>
    <w:rPr>
      <w:rFonts w:eastAsiaTheme="majorEastAsia" w:cstheme="majorBidi"/>
      <w:color w:val="17365D" w:themeColor="text2" w:themeShade="BF"/>
      <w:spacing w:val="5"/>
      <w:kern w:val="28"/>
      <w:sz w:val="36"/>
      <w:szCs w:val="52"/>
      <w:lang w:val="nb-NO"/>
    </w:rPr>
  </w:style>
  <w:style w:type="character" w:customStyle="1" w:styleId="Overskrift1Tegn">
    <w:name w:val="Overskrift 1 Tegn"/>
    <w:basedOn w:val="Standardskriftforavsnitt"/>
    <w:link w:val="Overskrift1"/>
    <w:uiPriority w:val="9"/>
    <w:rsid w:val="00067E6B"/>
    <w:rPr>
      <w:rFonts w:ascii="Calibri" w:eastAsiaTheme="majorEastAsia" w:hAnsi="Calibri" w:cstheme="majorBidi"/>
      <w:b/>
      <w:bCs/>
      <w:color w:val="365F91" w:themeColor="accent1" w:themeShade="BF"/>
      <w:sz w:val="32"/>
      <w:szCs w:val="28"/>
      <w:lang w:val="nb-NO"/>
    </w:rPr>
  </w:style>
  <w:style w:type="character" w:customStyle="1" w:styleId="Overskrift2Tegn">
    <w:name w:val="Overskrift 2 Tegn"/>
    <w:basedOn w:val="Standardskriftforavsnitt"/>
    <w:link w:val="Overskrift2"/>
    <w:uiPriority w:val="9"/>
    <w:rsid w:val="00067E6B"/>
    <w:rPr>
      <w:rFonts w:eastAsiaTheme="majorEastAsia" w:cstheme="majorBidi"/>
      <w:b/>
      <w:bCs/>
      <w:color w:val="4F81BD" w:themeColor="accent1"/>
      <w:sz w:val="28"/>
      <w:szCs w:val="26"/>
      <w:lang w:val="nb-NO"/>
    </w:rPr>
  </w:style>
  <w:style w:type="character" w:customStyle="1" w:styleId="Overskrift3Tegn">
    <w:name w:val="Overskrift 3 Tegn"/>
    <w:basedOn w:val="Standardskriftforavsnitt"/>
    <w:link w:val="Overskrift3"/>
    <w:uiPriority w:val="9"/>
    <w:rsid w:val="00067E6B"/>
    <w:rPr>
      <w:rFonts w:eastAsiaTheme="majorEastAsia" w:cstheme="majorBidi"/>
      <w:b/>
      <w:bCs/>
      <w:color w:val="4F81BD" w:themeColor="accent1"/>
      <w:sz w:val="24"/>
      <w:lang w:val="nb-NO"/>
    </w:rPr>
  </w:style>
  <w:style w:type="character" w:customStyle="1" w:styleId="Overskrift4Tegn">
    <w:name w:val="Overskrift 4 Tegn"/>
    <w:basedOn w:val="Standardskriftforavsnitt"/>
    <w:link w:val="Overskrift4"/>
    <w:uiPriority w:val="9"/>
    <w:rsid w:val="00067E6B"/>
    <w:rPr>
      <w:rFonts w:eastAsiaTheme="majorEastAsia" w:cstheme="majorBidi"/>
      <w:b/>
      <w:bCs/>
      <w:iCs/>
      <w:color w:val="4F81BD" w:themeColor="accent1"/>
      <w:sz w:val="24"/>
      <w:lang w:val="nb-NO"/>
    </w:rPr>
  </w:style>
  <w:style w:type="character" w:customStyle="1" w:styleId="Overskrift5Tegn">
    <w:name w:val="Overskrift 5 Tegn"/>
    <w:basedOn w:val="Standardskriftforavsnitt"/>
    <w:link w:val="Overskrift5"/>
    <w:uiPriority w:val="9"/>
    <w:rsid w:val="00067E6B"/>
    <w:rPr>
      <w:rFonts w:eastAsiaTheme="majorEastAsia" w:cstheme="majorBidi"/>
      <w:b/>
      <w:color w:val="4F81BD" w:themeColor="accent1"/>
      <w:sz w:val="24"/>
      <w:lang w:val="nb-NO"/>
    </w:rPr>
  </w:style>
  <w:style w:type="character" w:customStyle="1" w:styleId="Overskrift6Tegn">
    <w:name w:val="Overskrift 6 Tegn"/>
    <w:basedOn w:val="Standardskriftforavsnitt"/>
    <w:link w:val="Overskrift6"/>
    <w:uiPriority w:val="9"/>
    <w:rsid w:val="00F005F9"/>
    <w:rPr>
      <w:rFonts w:asciiTheme="majorHAnsi" w:eastAsiaTheme="majorEastAsia" w:hAnsiTheme="majorHAnsi" w:cstheme="majorBidi"/>
      <w:i/>
      <w:iCs/>
      <w:color w:val="243F60" w:themeColor="accent1" w:themeShade="7F"/>
      <w:lang w:val="nb-NO"/>
    </w:rPr>
  </w:style>
  <w:style w:type="character" w:customStyle="1" w:styleId="Overskrift7Tegn">
    <w:name w:val="Overskrift 7 Tegn"/>
    <w:basedOn w:val="Standardskriftforavsnitt"/>
    <w:link w:val="Overskrift7"/>
    <w:uiPriority w:val="9"/>
    <w:rsid w:val="00F005F9"/>
    <w:rPr>
      <w:rFonts w:asciiTheme="majorHAnsi" w:eastAsiaTheme="majorEastAsia" w:hAnsiTheme="majorHAnsi" w:cstheme="majorBidi"/>
      <w:i/>
      <w:iCs/>
      <w:color w:val="404040" w:themeColor="text1" w:themeTint="BF"/>
      <w:lang w:val="nb-NO"/>
    </w:rPr>
  </w:style>
  <w:style w:type="character" w:customStyle="1" w:styleId="Overskrift8Tegn">
    <w:name w:val="Overskrift 8 Tegn"/>
    <w:basedOn w:val="Standardskriftforavsnitt"/>
    <w:link w:val="Overskrift8"/>
    <w:uiPriority w:val="9"/>
    <w:rsid w:val="00F005F9"/>
    <w:rPr>
      <w:rFonts w:asciiTheme="majorHAnsi" w:eastAsiaTheme="majorEastAsia" w:hAnsiTheme="majorHAnsi" w:cstheme="majorBidi"/>
      <w:color w:val="4F81BD" w:themeColor="accent1"/>
      <w:sz w:val="20"/>
      <w:szCs w:val="20"/>
      <w:lang w:val="nb-NO"/>
    </w:rPr>
  </w:style>
  <w:style w:type="character" w:customStyle="1" w:styleId="Overskrift9Tegn">
    <w:name w:val="Overskrift 9 Tegn"/>
    <w:basedOn w:val="Standardskriftforavsnitt"/>
    <w:link w:val="Overskrift9"/>
    <w:uiPriority w:val="9"/>
    <w:rsid w:val="00F005F9"/>
    <w:rPr>
      <w:rFonts w:asciiTheme="majorHAnsi" w:eastAsiaTheme="majorEastAsia" w:hAnsiTheme="majorHAnsi" w:cstheme="majorBidi"/>
      <w:i/>
      <w:iCs/>
      <w:color w:val="404040" w:themeColor="text1" w:themeTint="BF"/>
      <w:sz w:val="20"/>
      <w:szCs w:val="20"/>
      <w:lang w:val="nb-NO"/>
    </w:rPr>
  </w:style>
  <w:style w:type="paragraph" w:styleId="INNH1">
    <w:name w:val="toc 1"/>
    <w:basedOn w:val="Normal"/>
    <w:next w:val="Normal"/>
    <w:autoRedefine/>
    <w:uiPriority w:val="39"/>
    <w:unhideWhenUsed/>
    <w:rsid w:val="001D3410"/>
    <w:pPr>
      <w:tabs>
        <w:tab w:val="left" w:pos="567"/>
        <w:tab w:val="left" w:leader="dot" w:pos="9072"/>
      </w:tabs>
      <w:spacing w:before="40" w:after="40"/>
    </w:pPr>
    <w:rPr>
      <w:rFonts w:eastAsia="Times New Roman" w:cs="Times New Roman"/>
      <w:b/>
      <w:caps/>
      <w:sz w:val="20"/>
      <w:szCs w:val="20"/>
      <w:lang w:val="en-AU" w:eastAsia="nb-NO"/>
    </w:rPr>
  </w:style>
  <w:style w:type="paragraph" w:styleId="INNH2">
    <w:name w:val="toc 2"/>
    <w:basedOn w:val="Normal"/>
    <w:next w:val="Normal"/>
    <w:autoRedefine/>
    <w:uiPriority w:val="39"/>
    <w:unhideWhenUsed/>
    <w:rsid w:val="001D3410"/>
    <w:pPr>
      <w:tabs>
        <w:tab w:val="left" w:pos="567"/>
        <w:tab w:val="left" w:leader="dot" w:pos="9072"/>
      </w:tabs>
      <w:spacing w:before="40" w:after="40"/>
    </w:pPr>
    <w:rPr>
      <w:rFonts w:eastAsia="Times New Roman" w:cs="Times New Roman"/>
      <w:sz w:val="20"/>
      <w:szCs w:val="20"/>
      <w:lang w:val="en-AU" w:eastAsia="nb-NO"/>
    </w:rPr>
  </w:style>
  <w:style w:type="paragraph" w:styleId="Listeavsnitt">
    <w:name w:val="List Paragraph"/>
    <w:aliases w:val="Nummerert"/>
    <w:basedOn w:val="Normal"/>
    <w:uiPriority w:val="34"/>
    <w:qFormat/>
    <w:rsid w:val="00F005F9"/>
    <w:pPr>
      <w:ind w:left="720"/>
      <w:contextualSpacing/>
    </w:pPr>
  </w:style>
  <w:style w:type="character" w:styleId="Merknadsreferanse">
    <w:name w:val="annotation reference"/>
    <w:basedOn w:val="Standardskriftforavsnitt"/>
    <w:uiPriority w:val="99"/>
    <w:semiHidden/>
    <w:unhideWhenUsed/>
    <w:rsid w:val="00B93EE6"/>
    <w:rPr>
      <w:sz w:val="16"/>
      <w:szCs w:val="16"/>
    </w:rPr>
  </w:style>
  <w:style w:type="paragraph" w:styleId="Merknadstekst">
    <w:name w:val="annotation text"/>
    <w:basedOn w:val="Normal"/>
    <w:link w:val="MerknadstekstTegn"/>
    <w:uiPriority w:val="99"/>
    <w:unhideWhenUsed/>
    <w:rsid w:val="00B93EE6"/>
    <w:rPr>
      <w:sz w:val="20"/>
      <w:szCs w:val="20"/>
    </w:rPr>
  </w:style>
  <w:style w:type="character" w:customStyle="1" w:styleId="MerknadstekstTegn">
    <w:name w:val="Merknadstekst Tegn"/>
    <w:basedOn w:val="Standardskriftforavsnitt"/>
    <w:link w:val="Merknadstekst"/>
    <w:uiPriority w:val="99"/>
    <w:rsid w:val="00B93EE6"/>
    <w:rPr>
      <w:sz w:val="20"/>
      <w:szCs w:val="20"/>
    </w:rPr>
  </w:style>
  <w:style w:type="paragraph" w:styleId="Kommentaremne">
    <w:name w:val="annotation subject"/>
    <w:basedOn w:val="Merknadstekst"/>
    <w:next w:val="Merknadstekst"/>
    <w:link w:val="KommentaremneTegn"/>
    <w:uiPriority w:val="99"/>
    <w:semiHidden/>
    <w:unhideWhenUsed/>
    <w:rsid w:val="00B93EE6"/>
    <w:rPr>
      <w:b/>
      <w:bCs/>
    </w:rPr>
  </w:style>
  <w:style w:type="character" w:customStyle="1" w:styleId="KommentaremneTegn">
    <w:name w:val="Kommentaremne Tegn"/>
    <w:basedOn w:val="MerknadstekstTegn"/>
    <w:link w:val="Kommentaremne"/>
    <w:uiPriority w:val="99"/>
    <w:semiHidden/>
    <w:rsid w:val="00B93EE6"/>
    <w:rPr>
      <w:b/>
      <w:bCs/>
      <w:sz w:val="20"/>
      <w:szCs w:val="20"/>
    </w:rPr>
  </w:style>
  <w:style w:type="paragraph" w:styleId="Bobletekst">
    <w:name w:val="Balloon Text"/>
    <w:basedOn w:val="Normal"/>
    <w:link w:val="BobletekstTegn"/>
    <w:uiPriority w:val="99"/>
    <w:semiHidden/>
    <w:unhideWhenUsed/>
    <w:rsid w:val="00B93EE6"/>
    <w:rPr>
      <w:rFonts w:ascii="Tahoma" w:hAnsi="Tahoma" w:cs="Tahoma"/>
      <w:sz w:val="16"/>
      <w:szCs w:val="16"/>
    </w:rPr>
  </w:style>
  <w:style w:type="character" w:customStyle="1" w:styleId="BobletekstTegn">
    <w:name w:val="Bobletekst Tegn"/>
    <w:basedOn w:val="Standardskriftforavsnitt"/>
    <w:link w:val="Bobletekst"/>
    <w:uiPriority w:val="99"/>
    <w:semiHidden/>
    <w:rsid w:val="00B93EE6"/>
    <w:rPr>
      <w:rFonts w:ascii="Tahoma" w:hAnsi="Tahoma" w:cs="Tahoma"/>
      <w:sz w:val="16"/>
      <w:szCs w:val="16"/>
    </w:rPr>
  </w:style>
  <w:style w:type="paragraph" w:customStyle="1" w:styleId="Avdelingstittel">
    <w:name w:val="Avdelingstittel"/>
    <w:basedOn w:val="Normal"/>
    <w:rsid w:val="00B81055"/>
    <w:pPr>
      <w:spacing w:line="204" w:lineRule="auto"/>
    </w:pPr>
    <w:rPr>
      <w:rFonts w:ascii="FORSVARET-Medium" w:eastAsia="Times New Roman" w:hAnsi="FORSVARET-Medium" w:cs="Times New Roman"/>
      <w:spacing w:val="-2"/>
      <w:kern w:val="20"/>
      <w:sz w:val="21"/>
      <w:szCs w:val="21"/>
      <w:lang w:eastAsia="nb-NO"/>
    </w:rPr>
  </w:style>
  <w:style w:type="paragraph" w:styleId="Bildetekst">
    <w:name w:val="caption"/>
    <w:basedOn w:val="Normal"/>
    <w:next w:val="Normal"/>
    <w:uiPriority w:val="35"/>
    <w:semiHidden/>
    <w:unhideWhenUsed/>
    <w:qFormat/>
    <w:rsid w:val="00F005F9"/>
    <w:rPr>
      <w:b/>
      <w:bCs/>
      <w:color w:val="4F81BD" w:themeColor="accent1"/>
      <w:sz w:val="18"/>
      <w:szCs w:val="18"/>
    </w:rPr>
  </w:style>
  <w:style w:type="paragraph" w:styleId="Undertittel">
    <w:name w:val="Subtitle"/>
    <w:basedOn w:val="Normal"/>
    <w:next w:val="Normal"/>
    <w:link w:val="UndertittelTegn"/>
    <w:uiPriority w:val="11"/>
    <w:qFormat/>
    <w:rsid w:val="00F005F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telTegn">
    <w:name w:val="Undertittel Tegn"/>
    <w:basedOn w:val="Standardskriftforavsnitt"/>
    <w:link w:val="Undertittel"/>
    <w:uiPriority w:val="11"/>
    <w:rsid w:val="00F005F9"/>
    <w:rPr>
      <w:rFonts w:asciiTheme="majorHAnsi" w:eastAsiaTheme="majorEastAsia" w:hAnsiTheme="majorHAnsi" w:cstheme="majorBidi"/>
      <w:i/>
      <w:iCs/>
      <w:color w:val="4F81BD" w:themeColor="accent1"/>
      <w:spacing w:val="15"/>
      <w:sz w:val="24"/>
      <w:szCs w:val="24"/>
    </w:rPr>
  </w:style>
  <w:style w:type="character" w:styleId="Sterk">
    <w:name w:val="Strong"/>
    <w:basedOn w:val="Standardskriftforavsnitt"/>
    <w:uiPriority w:val="22"/>
    <w:qFormat/>
    <w:rsid w:val="00F005F9"/>
    <w:rPr>
      <w:b/>
      <w:bCs/>
    </w:rPr>
  </w:style>
  <w:style w:type="character" w:styleId="Utheving">
    <w:name w:val="Emphasis"/>
    <w:basedOn w:val="Standardskriftforavsnitt"/>
    <w:uiPriority w:val="20"/>
    <w:qFormat/>
    <w:rsid w:val="00F005F9"/>
    <w:rPr>
      <w:i/>
      <w:iCs/>
    </w:rPr>
  </w:style>
  <w:style w:type="paragraph" w:styleId="Ingenmellomrom">
    <w:name w:val="No Spacing"/>
    <w:uiPriority w:val="1"/>
    <w:qFormat/>
    <w:rsid w:val="00F005F9"/>
    <w:pPr>
      <w:spacing w:after="0" w:line="240" w:lineRule="auto"/>
    </w:pPr>
  </w:style>
  <w:style w:type="paragraph" w:styleId="Sitat">
    <w:name w:val="Quote"/>
    <w:basedOn w:val="Normal"/>
    <w:next w:val="Normal"/>
    <w:link w:val="SitatTegn"/>
    <w:uiPriority w:val="29"/>
    <w:qFormat/>
    <w:rsid w:val="00F005F9"/>
    <w:rPr>
      <w:i/>
      <w:iCs/>
      <w:color w:val="000000" w:themeColor="text1"/>
    </w:rPr>
  </w:style>
  <w:style w:type="character" w:customStyle="1" w:styleId="SitatTegn">
    <w:name w:val="Sitat Tegn"/>
    <w:basedOn w:val="Standardskriftforavsnitt"/>
    <w:link w:val="Sitat"/>
    <w:uiPriority w:val="29"/>
    <w:rsid w:val="00F005F9"/>
    <w:rPr>
      <w:i/>
      <w:iCs/>
      <w:color w:val="000000" w:themeColor="text1"/>
    </w:rPr>
  </w:style>
  <w:style w:type="paragraph" w:styleId="Sterktsitat">
    <w:name w:val="Intense Quote"/>
    <w:basedOn w:val="Normal"/>
    <w:next w:val="Normal"/>
    <w:link w:val="SterktsitatTegn"/>
    <w:uiPriority w:val="30"/>
    <w:qFormat/>
    <w:rsid w:val="00F005F9"/>
    <w:pPr>
      <w:pBdr>
        <w:bottom w:val="single" w:sz="4" w:space="4" w:color="4F81BD" w:themeColor="accent1"/>
      </w:pBdr>
      <w:spacing w:before="200" w:after="280"/>
      <w:ind w:left="936" w:right="936"/>
    </w:pPr>
    <w:rPr>
      <w:b/>
      <w:bCs/>
      <w:i/>
      <w:iCs/>
      <w:color w:val="4F81BD" w:themeColor="accent1"/>
    </w:rPr>
  </w:style>
  <w:style w:type="character" w:customStyle="1" w:styleId="SterktsitatTegn">
    <w:name w:val="Sterkt sitat Tegn"/>
    <w:basedOn w:val="Standardskriftforavsnitt"/>
    <w:link w:val="Sterktsitat"/>
    <w:uiPriority w:val="30"/>
    <w:rsid w:val="00F005F9"/>
    <w:rPr>
      <w:b/>
      <w:bCs/>
      <w:i/>
      <w:iCs/>
      <w:color w:val="4F81BD" w:themeColor="accent1"/>
    </w:rPr>
  </w:style>
  <w:style w:type="character" w:styleId="Svakutheving">
    <w:name w:val="Subtle Emphasis"/>
    <w:basedOn w:val="Standardskriftforavsnitt"/>
    <w:uiPriority w:val="19"/>
    <w:qFormat/>
    <w:rsid w:val="00F005F9"/>
    <w:rPr>
      <w:i/>
      <w:iCs/>
      <w:color w:val="808080" w:themeColor="text1" w:themeTint="7F"/>
    </w:rPr>
  </w:style>
  <w:style w:type="character" w:styleId="Sterkutheving">
    <w:name w:val="Intense Emphasis"/>
    <w:basedOn w:val="Standardskriftforavsnitt"/>
    <w:uiPriority w:val="21"/>
    <w:qFormat/>
    <w:rsid w:val="00F005F9"/>
    <w:rPr>
      <w:b/>
      <w:bCs/>
      <w:i/>
      <w:iCs/>
      <w:color w:val="4F81BD" w:themeColor="accent1"/>
    </w:rPr>
  </w:style>
  <w:style w:type="character" w:styleId="Svakreferanse">
    <w:name w:val="Subtle Reference"/>
    <w:basedOn w:val="Standardskriftforavsnitt"/>
    <w:uiPriority w:val="31"/>
    <w:qFormat/>
    <w:rsid w:val="00F005F9"/>
    <w:rPr>
      <w:smallCaps/>
      <w:color w:val="C0504D" w:themeColor="accent2"/>
      <w:u w:val="single"/>
    </w:rPr>
  </w:style>
  <w:style w:type="character" w:styleId="Sterkreferanse">
    <w:name w:val="Intense Reference"/>
    <w:basedOn w:val="Standardskriftforavsnitt"/>
    <w:uiPriority w:val="32"/>
    <w:qFormat/>
    <w:rsid w:val="00F005F9"/>
    <w:rPr>
      <w:b/>
      <w:bCs/>
      <w:smallCaps/>
      <w:color w:val="C0504D" w:themeColor="accent2"/>
      <w:spacing w:val="5"/>
      <w:u w:val="single"/>
    </w:rPr>
  </w:style>
  <w:style w:type="character" w:styleId="Boktittel">
    <w:name w:val="Book Title"/>
    <w:basedOn w:val="Standardskriftforavsnitt"/>
    <w:uiPriority w:val="33"/>
    <w:qFormat/>
    <w:rsid w:val="00F005F9"/>
    <w:rPr>
      <w:b/>
      <w:bCs/>
      <w:smallCaps/>
      <w:spacing w:val="5"/>
    </w:rPr>
  </w:style>
  <w:style w:type="paragraph" w:styleId="Overskriftforinnholdsfortegnelse">
    <w:name w:val="TOC Heading"/>
    <w:basedOn w:val="Overskrift1"/>
    <w:next w:val="Normal"/>
    <w:uiPriority w:val="39"/>
    <w:semiHidden/>
    <w:unhideWhenUsed/>
    <w:qFormat/>
    <w:rsid w:val="00F005F9"/>
    <w:pPr>
      <w:outlineLvl w:val="9"/>
    </w:pPr>
  </w:style>
  <w:style w:type="paragraph" w:customStyle="1" w:styleId="Contractstyle">
    <w:name w:val="Contractstyle"/>
    <w:link w:val="ContractstyleTegn"/>
    <w:rsid w:val="00BE6874"/>
    <w:pPr>
      <w:keepLines/>
      <w:tabs>
        <w:tab w:val="left" w:pos="720"/>
      </w:tabs>
      <w:spacing w:before="60" w:after="60" w:line="240" w:lineRule="auto"/>
      <w:ind w:left="720"/>
    </w:pPr>
    <w:rPr>
      <w:rFonts w:ascii="Times New Roman" w:eastAsia="Times New Roman" w:hAnsi="Times New Roman" w:cs="Times New Roman"/>
      <w:szCs w:val="20"/>
      <w:lang w:val="nb-NO" w:eastAsia="nb-NO"/>
    </w:rPr>
  </w:style>
  <w:style w:type="paragraph" w:customStyle="1" w:styleId="ReqTRA-KravtilTrainingandTrainingEquipment">
    <w:name w:val="Req TRA - Krav til Training and Training Equipment"/>
    <w:basedOn w:val="Normal"/>
    <w:rsid w:val="00BE6874"/>
    <w:pPr>
      <w:numPr>
        <w:numId w:val="2"/>
      </w:numPr>
      <w:tabs>
        <w:tab w:val="left" w:pos="1701"/>
      </w:tabs>
      <w:spacing w:before="60" w:after="60"/>
    </w:pPr>
    <w:rPr>
      <w:rFonts w:ascii="Times New Roman" w:eastAsia="Times New Roman" w:hAnsi="Times New Roman" w:cs="Times New Roman"/>
      <w:szCs w:val="20"/>
      <w:lang w:val="en-GB" w:eastAsia="nb-NO"/>
    </w:rPr>
  </w:style>
  <w:style w:type="character" w:customStyle="1" w:styleId="ContractstyleTegn">
    <w:name w:val="Contractstyle Tegn"/>
    <w:link w:val="Contractstyle"/>
    <w:rsid w:val="00BE6874"/>
    <w:rPr>
      <w:rFonts w:ascii="Times New Roman" w:eastAsia="Times New Roman" w:hAnsi="Times New Roman" w:cs="Times New Roman"/>
      <w:szCs w:val="20"/>
      <w:lang w:val="nb-NO" w:eastAsia="nb-NO"/>
    </w:rPr>
  </w:style>
  <w:style w:type="table" w:styleId="Tabellrutenett">
    <w:name w:val="Table Grid"/>
    <w:basedOn w:val="Vanligtabell"/>
    <w:uiPriority w:val="59"/>
    <w:rsid w:val="00572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H3">
    <w:name w:val="toc 3"/>
    <w:basedOn w:val="Normal"/>
    <w:next w:val="Normal"/>
    <w:autoRedefine/>
    <w:uiPriority w:val="39"/>
    <w:semiHidden/>
    <w:unhideWhenUsed/>
    <w:rsid w:val="001D3410"/>
    <w:pPr>
      <w:spacing w:after="100"/>
      <w:ind w:left="440"/>
    </w:pPr>
  </w:style>
  <w:style w:type="paragraph" w:styleId="INNH4">
    <w:name w:val="toc 4"/>
    <w:basedOn w:val="Normal"/>
    <w:next w:val="Normal"/>
    <w:autoRedefine/>
    <w:uiPriority w:val="39"/>
    <w:semiHidden/>
    <w:unhideWhenUsed/>
    <w:rsid w:val="001D3410"/>
    <w:pPr>
      <w:spacing w:after="100"/>
      <w:ind w:left="660"/>
    </w:pPr>
  </w:style>
  <w:style w:type="paragraph" w:styleId="INNH6">
    <w:name w:val="toc 6"/>
    <w:basedOn w:val="Normal"/>
    <w:next w:val="Normal"/>
    <w:autoRedefine/>
    <w:uiPriority w:val="39"/>
    <w:semiHidden/>
    <w:unhideWhenUsed/>
    <w:rsid w:val="001D3410"/>
    <w:pPr>
      <w:spacing w:after="100"/>
      <w:ind w:left="1100"/>
    </w:pPr>
  </w:style>
  <w:style w:type="character" w:styleId="Plassholdertekst">
    <w:name w:val="Placeholder Text"/>
    <w:basedOn w:val="Standardskriftforavsnitt"/>
    <w:uiPriority w:val="99"/>
    <w:semiHidden/>
    <w:rsid w:val="00426B42"/>
    <w:rPr>
      <w:color w:val="808080"/>
    </w:rPr>
  </w:style>
  <w:style w:type="paragraph" w:styleId="Brdtekst">
    <w:name w:val="Body Text"/>
    <w:basedOn w:val="Normal"/>
    <w:link w:val="BrdtekstTegn"/>
    <w:uiPriority w:val="99"/>
    <w:unhideWhenUsed/>
    <w:rsid w:val="002F403B"/>
    <w:pPr>
      <w:spacing w:after="120"/>
    </w:pPr>
    <w:rPr>
      <w:rFonts w:ascii="Calibri" w:eastAsia="Calibri" w:hAnsi="Calibri" w:cs="Arial"/>
      <w:lang w:eastAsia="nb-NO"/>
    </w:rPr>
  </w:style>
  <w:style w:type="character" w:customStyle="1" w:styleId="BrdtekstTegn">
    <w:name w:val="Brødtekst Tegn"/>
    <w:basedOn w:val="Standardskriftforavsnitt"/>
    <w:link w:val="Brdtekst"/>
    <w:uiPriority w:val="99"/>
    <w:rsid w:val="002F403B"/>
    <w:rPr>
      <w:rFonts w:ascii="Calibri" w:eastAsia="Calibri" w:hAnsi="Calibri" w:cs="Arial"/>
      <w:lang w:val="nb-NO" w:eastAsia="nb-NO"/>
    </w:rPr>
  </w:style>
  <w:style w:type="paragraph" w:customStyle="1" w:styleId="Tittel1">
    <w:name w:val="Tittel 1"/>
    <w:basedOn w:val="Tittel"/>
    <w:link w:val="Tittel1Tegn"/>
    <w:qFormat/>
    <w:rsid w:val="00A519FC"/>
    <w:pPr>
      <w:pBdr>
        <w:bottom w:val="none" w:sz="0" w:space="0" w:color="auto"/>
      </w:pBdr>
      <w:spacing w:before="240" w:after="240"/>
      <w:contextualSpacing w:val="0"/>
      <w:jc w:val="center"/>
    </w:pPr>
    <w:rPr>
      <w:rFonts w:eastAsia="Times New Roman" w:cstheme="minorHAnsi"/>
      <w:color w:val="000080"/>
      <w:szCs w:val="36"/>
      <w:lang w:eastAsia="nb-NO"/>
    </w:rPr>
  </w:style>
  <w:style w:type="character" w:customStyle="1" w:styleId="Tittel1Tegn">
    <w:name w:val="Tittel 1 Tegn"/>
    <w:basedOn w:val="TittelTegn"/>
    <w:link w:val="Tittel1"/>
    <w:rsid w:val="00A519FC"/>
    <w:rPr>
      <w:rFonts w:eastAsia="Times New Roman" w:cstheme="minorHAnsi"/>
      <w:color w:val="000080"/>
      <w:spacing w:val="5"/>
      <w:kern w:val="28"/>
      <w:sz w:val="36"/>
      <w:szCs w:val="36"/>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B1B"/>
    <w:pPr>
      <w:spacing w:after="0" w:line="240" w:lineRule="auto"/>
    </w:pPr>
    <w:rPr>
      <w:lang w:val="nb-NO"/>
    </w:rPr>
  </w:style>
  <w:style w:type="paragraph" w:styleId="Overskrift1">
    <w:name w:val="heading 1"/>
    <w:basedOn w:val="Normal"/>
    <w:next w:val="Normal"/>
    <w:link w:val="Overskrift1Tegn"/>
    <w:uiPriority w:val="9"/>
    <w:qFormat/>
    <w:rsid w:val="00067E6B"/>
    <w:pPr>
      <w:keepNext/>
      <w:keepLines/>
      <w:numPr>
        <w:numId w:val="1"/>
      </w:numPr>
      <w:spacing w:before="480" w:after="40"/>
      <w:ind w:left="431" w:hanging="431"/>
      <w:outlineLvl w:val="0"/>
    </w:pPr>
    <w:rPr>
      <w:rFonts w:ascii="Calibri" w:eastAsiaTheme="majorEastAsia" w:hAnsi="Calibri" w:cstheme="majorBidi"/>
      <w:b/>
      <w:bCs/>
      <w:color w:val="365F91" w:themeColor="accent1" w:themeShade="BF"/>
      <w:sz w:val="32"/>
      <w:szCs w:val="28"/>
    </w:rPr>
  </w:style>
  <w:style w:type="paragraph" w:styleId="Overskrift2">
    <w:name w:val="heading 2"/>
    <w:basedOn w:val="Normal"/>
    <w:next w:val="Normal"/>
    <w:link w:val="Overskrift2Tegn"/>
    <w:uiPriority w:val="9"/>
    <w:unhideWhenUsed/>
    <w:qFormat/>
    <w:rsid w:val="00067E6B"/>
    <w:pPr>
      <w:keepNext/>
      <w:keepLines/>
      <w:numPr>
        <w:ilvl w:val="1"/>
        <w:numId w:val="1"/>
      </w:numPr>
      <w:spacing w:before="200" w:after="40"/>
      <w:ind w:left="578" w:hanging="578"/>
      <w:outlineLvl w:val="1"/>
    </w:pPr>
    <w:rPr>
      <w:rFonts w:eastAsiaTheme="majorEastAsia" w:cstheme="majorBidi"/>
      <w:b/>
      <w:bCs/>
      <w:color w:val="4F81BD" w:themeColor="accent1"/>
      <w:sz w:val="28"/>
      <w:szCs w:val="26"/>
    </w:rPr>
  </w:style>
  <w:style w:type="paragraph" w:styleId="Overskrift3">
    <w:name w:val="heading 3"/>
    <w:basedOn w:val="Normal"/>
    <w:next w:val="Normal"/>
    <w:link w:val="Overskrift3Tegn"/>
    <w:uiPriority w:val="9"/>
    <w:unhideWhenUsed/>
    <w:qFormat/>
    <w:rsid w:val="00067E6B"/>
    <w:pPr>
      <w:keepNext/>
      <w:keepLines/>
      <w:numPr>
        <w:ilvl w:val="2"/>
        <w:numId w:val="1"/>
      </w:numPr>
      <w:spacing w:before="200" w:after="40"/>
      <w:outlineLvl w:val="2"/>
    </w:pPr>
    <w:rPr>
      <w:rFonts w:eastAsiaTheme="majorEastAsia" w:cstheme="majorBidi"/>
      <w:b/>
      <w:bCs/>
      <w:color w:val="4F81BD" w:themeColor="accent1"/>
      <w:sz w:val="24"/>
    </w:rPr>
  </w:style>
  <w:style w:type="paragraph" w:styleId="Overskrift4">
    <w:name w:val="heading 4"/>
    <w:basedOn w:val="Normal"/>
    <w:next w:val="Normal"/>
    <w:link w:val="Overskrift4Tegn"/>
    <w:uiPriority w:val="9"/>
    <w:unhideWhenUsed/>
    <w:qFormat/>
    <w:rsid w:val="00067E6B"/>
    <w:pPr>
      <w:keepNext/>
      <w:keepLines/>
      <w:numPr>
        <w:ilvl w:val="3"/>
        <w:numId w:val="1"/>
      </w:numPr>
      <w:spacing w:before="200" w:after="40"/>
      <w:ind w:left="862" w:hanging="862"/>
      <w:outlineLvl w:val="3"/>
    </w:pPr>
    <w:rPr>
      <w:rFonts w:eastAsiaTheme="majorEastAsia" w:cstheme="majorBidi"/>
      <w:b/>
      <w:bCs/>
      <w:iCs/>
      <w:color w:val="4F81BD" w:themeColor="accent1"/>
      <w:sz w:val="24"/>
    </w:rPr>
  </w:style>
  <w:style w:type="paragraph" w:styleId="Overskrift5">
    <w:name w:val="heading 5"/>
    <w:basedOn w:val="Normal"/>
    <w:next w:val="Normal"/>
    <w:link w:val="Overskrift5Tegn"/>
    <w:uiPriority w:val="9"/>
    <w:unhideWhenUsed/>
    <w:qFormat/>
    <w:rsid w:val="00067E6B"/>
    <w:pPr>
      <w:keepNext/>
      <w:keepLines/>
      <w:numPr>
        <w:ilvl w:val="4"/>
        <w:numId w:val="1"/>
      </w:numPr>
      <w:spacing w:before="200" w:after="40"/>
      <w:ind w:left="1009" w:hanging="1009"/>
      <w:outlineLvl w:val="4"/>
    </w:pPr>
    <w:rPr>
      <w:rFonts w:eastAsiaTheme="majorEastAsia" w:cstheme="majorBidi"/>
      <w:b/>
      <w:color w:val="4F81BD" w:themeColor="accent1"/>
      <w:sz w:val="24"/>
    </w:rPr>
  </w:style>
  <w:style w:type="paragraph" w:styleId="Overskrift6">
    <w:name w:val="heading 6"/>
    <w:basedOn w:val="Normal"/>
    <w:next w:val="Normal"/>
    <w:link w:val="Overskrift6Tegn"/>
    <w:uiPriority w:val="9"/>
    <w:unhideWhenUsed/>
    <w:qFormat/>
    <w:rsid w:val="00F005F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unhideWhenUsed/>
    <w:qFormat/>
    <w:rsid w:val="00F005F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unhideWhenUsed/>
    <w:qFormat/>
    <w:rsid w:val="00F005F9"/>
    <w:pPr>
      <w:keepNext/>
      <w:keepLines/>
      <w:numPr>
        <w:ilvl w:val="7"/>
        <w:numId w:val="1"/>
      </w:numPr>
      <w:spacing w:before="200"/>
      <w:outlineLvl w:val="7"/>
    </w:pPr>
    <w:rPr>
      <w:rFonts w:asciiTheme="majorHAnsi" w:eastAsiaTheme="majorEastAsia" w:hAnsiTheme="majorHAnsi" w:cstheme="majorBidi"/>
      <w:color w:val="4F81BD" w:themeColor="accent1"/>
      <w:sz w:val="20"/>
      <w:szCs w:val="20"/>
    </w:rPr>
  </w:style>
  <w:style w:type="paragraph" w:styleId="Overskrift9">
    <w:name w:val="heading 9"/>
    <w:basedOn w:val="Normal"/>
    <w:next w:val="Normal"/>
    <w:link w:val="Overskrift9Tegn"/>
    <w:uiPriority w:val="9"/>
    <w:unhideWhenUsed/>
    <w:qFormat/>
    <w:rsid w:val="00F005F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1D4296"/>
    <w:pPr>
      <w:tabs>
        <w:tab w:val="center" w:pos="4536"/>
        <w:tab w:val="right" w:pos="9072"/>
      </w:tabs>
    </w:pPr>
  </w:style>
  <w:style w:type="character" w:customStyle="1" w:styleId="TopptekstTegn">
    <w:name w:val="Topptekst Tegn"/>
    <w:basedOn w:val="Standardskriftforavsnitt"/>
    <w:link w:val="Topptekst"/>
    <w:uiPriority w:val="99"/>
    <w:rsid w:val="001D4296"/>
  </w:style>
  <w:style w:type="paragraph" w:styleId="Bunntekst">
    <w:name w:val="footer"/>
    <w:basedOn w:val="Normal"/>
    <w:link w:val="BunntekstTegn"/>
    <w:uiPriority w:val="99"/>
    <w:unhideWhenUsed/>
    <w:rsid w:val="001D4296"/>
    <w:pPr>
      <w:tabs>
        <w:tab w:val="center" w:pos="4536"/>
        <w:tab w:val="right" w:pos="9072"/>
      </w:tabs>
    </w:pPr>
  </w:style>
  <w:style w:type="character" w:customStyle="1" w:styleId="BunntekstTegn">
    <w:name w:val="Bunntekst Tegn"/>
    <w:basedOn w:val="Standardskriftforavsnitt"/>
    <w:link w:val="Bunntekst"/>
    <w:uiPriority w:val="99"/>
    <w:rsid w:val="001D4296"/>
  </w:style>
  <w:style w:type="paragraph" w:styleId="Tittel">
    <w:name w:val="Title"/>
    <w:basedOn w:val="Normal"/>
    <w:next w:val="Normal"/>
    <w:link w:val="TittelTegn"/>
    <w:uiPriority w:val="10"/>
    <w:qFormat/>
    <w:rsid w:val="005A7227"/>
    <w:pPr>
      <w:pBdr>
        <w:bottom w:val="single" w:sz="8" w:space="4" w:color="4F81BD" w:themeColor="accent1"/>
      </w:pBdr>
      <w:spacing w:after="300"/>
      <w:contextualSpacing/>
    </w:pPr>
    <w:rPr>
      <w:rFonts w:eastAsiaTheme="majorEastAsia" w:cstheme="majorBidi"/>
      <w:color w:val="17365D" w:themeColor="text2" w:themeShade="BF"/>
      <w:spacing w:val="5"/>
      <w:kern w:val="28"/>
      <w:sz w:val="36"/>
      <w:szCs w:val="52"/>
    </w:rPr>
  </w:style>
  <w:style w:type="character" w:customStyle="1" w:styleId="TittelTegn">
    <w:name w:val="Tittel Tegn"/>
    <w:basedOn w:val="Standardskriftforavsnitt"/>
    <w:link w:val="Tittel"/>
    <w:uiPriority w:val="10"/>
    <w:rsid w:val="005A7227"/>
    <w:rPr>
      <w:rFonts w:eastAsiaTheme="majorEastAsia" w:cstheme="majorBidi"/>
      <w:color w:val="17365D" w:themeColor="text2" w:themeShade="BF"/>
      <w:spacing w:val="5"/>
      <w:kern w:val="28"/>
      <w:sz w:val="36"/>
      <w:szCs w:val="52"/>
      <w:lang w:val="nb-NO"/>
    </w:rPr>
  </w:style>
  <w:style w:type="character" w:customStyle="1" w:styleId="Overskrift1Tegn">
    <w:name w:val="Overskrift 1 Tegn"/>
    <w:basedOn w:val="Standardskriftforavsnitt"/>
    <w:link w:val="Overskrift1"/>
    <w:uiPriority w:val="9"/>
    <w:rsid w:val="00067E6B"/>
    <w:rPr>
      <w:rFonts w:ascii="Calibri" w:eastAsiaTheme="majorEastAsia" w:hAnsi="Calibri" w:cstheme="majorBidi"/>
      <w:b/>
      <w:bCs/>
      <w:color w:val="365F91" w:themeColor="accent1" w:themeShade="BF"/>
      <w:sz w:val="32"/>
      <w:szCs w:val="28"/>
      <w:lang w:val="nb-NO"/>
    </w:rPr>
  </w:style>
  <w:style w:type="character" w:customStyle="1" w:styleId="Overskrift2Tegn">
    <w:name w:val="Overskrift 2 Tegn"/>
    <w:basedOn w:val="Standardskriftforavsnitt"/>
    <w:link w:val="Overskrift2"/>
    <w:uiPriority w:val="9"/>
    <w:rsid w:val="00067E6B"/>
    <w:rPr>
      <w:rFonts w:eastAsiaTheme="majorEastAsia" w:cstheme="majorBidi"/>
      <w:b/>
      <w:bCs/>
      <w:color w:val="4F81BD" w:themeColor="accent1"/>
      <w:sz w:val="28"/>
      <w:szCs w:val="26"/>
      <w:lang w:val="nb-NO"/>
    </w:rPr>
  </w:style>
  <w:style w:type="character" w:customStyle="1" w:styleId="Overskrift3Tegn">
    <w:name w:val="Overskrift 3 Tegn"/>
    <w:basedOn w:val="Standardskriftforavsnitt"/>
    <w:link w:val="Overskrift3"/>
    <w:uiPriority w:val="9"/>
    <w:rsid w:val="00067E6B"/>
    <w:rPr>
      <w:rFonts w:eastAsiaTheme="majorEastAsia" w:cstheme="majorBidi"/>
      <w:b/>
      <w:bCs/>
      <w:color w:val="4F81BD" w:themeColor="accent1"/>
      <w:sz w:val="24"/>
      <w:lang w:val="nb-NO"/>
    </w:rPr>
  </w:style>
  <w:style w:type="character" w:customStyle="1" w:styleId="Overskrift4Tegn">
    <w:name w:val="Overskrift 4 Tegn"/>
    <w:basedOn w:val="Standardskriftforavsnitt"/>
    <w:link w:val="Overskrift4"/>
    <w:uiPriority w:val="9"/>
    <w:rsid w:val="00067E6B"/>
    <w:rPr>
      <w:rFonts w:eastAsiaTheme="majorEastAsia" w:cstheme="majorBidi"/>
      <w:b/>
      <w:bCs/>
      <w:iCs/>
      <w:color w:val="4F81BD" w:themeColor="accent1"/>
      <w:sz w:val="24"/>
      <w:lang w:val="nb-NO"/>
    </w:rPr>
  </w:style>
  <w:style w:type="character" w:customStyle="1" w:styleId="Overskrift5Tegn">
    <w:name w:val="Overskrift 5 Tegn"/>
    <w:basedOn w:val="Standardskriftforavsnitt"/>
    <w:link w:val="Overskrift5"/>
    <w:uiPriority w:val="9"/>
    <w:rsid w:val="00067E6B"/>
    <w:rPr>
      <w:rFonts w:eastAsiaTheme="majorEastAsia" w:cstheme="majorBidi"/>
      <w:b/>
      <w:color w:val="4F81BD" w:themeColor="accent1"/>
      <w:sz w:val="24"/>
      <w:lang w:val="nb-NO"/>
    </w:rPr>
  </w:style>
  <w:style w:type="character" w:customStyle="1" w:styleId="Overskrift6Tegn">
    <w:name w:val="Overskrift 6 Tegn"/>
    <w:basedOn w:val="Standardskriftforavsnitt"/>
    <w:link w:val="Overskrift6"/>
    <w:uiPriority w:val="9"/>
    <w:rsid w:val="00F005F9"/>
    <w:rPr>
      <w:rFonts w:asciiTheme="majorHAnsi" w:eastAsiaTheme="majorEastAsia" w:hAnsiTheme="majorHAnsi" w:cstheme="majorBidi"/>
      <w:i/>
      <w:iCs/>
      <w:color w:val="243F60" w:themeColor="accent1" w:themeShade="7F"/>
      <w:lang w:val="nb-NO"/>
    </w:rPr>
  </w:style>
  <w:style w:type="character" w:customStyle="1" w:styleId="Overskrift7Tegn">
    <w:name w:val="Overskrift 7 Tegn"/>
    <w:basedOn w:val="Standardskriftforavsnitt"/>
    <w:link w:val="Overskrift7"/>
    <w:uiPriority w:val="9"/>
    <w:rsid w:val="00F005F9"/>
    <w:rPr>
      <w:rFonts w:asciiTheme="majorHAnsi" w:eastAsiaTheme="majorEastAsia" w:hAnsiTheme="majorHAnsi" w:cstheme="majorBidi"/>
      <w:i/>
      <w:iCs/>
      <w:color w:val="404040" w:themeColor="text1" w:themeTint="BF"/>
      <w:lang w:val="nb-NO"/>
    </w:rPr>
  </w:style>
  <w:style w:type="character" w:customStyle="1" w:styleId="Overskrift8Tegn">
    <w:name w:val="Overskrift 8 Tegn"/>
    <w:basedOn w:val="Standardskriftforavsnitt"/>
    <w:link w:val="Overskrift8"/>
    <w:uiPriority w:val="9"/>
    <w:rsid w:val="00F005F9"/>
    <w:rPr>
      <w:rFonts w:asciiTheme="majorHAnsi" w:eastAsiaTheme="majorEastAsia" w:hAnsiTheme="majorHAnsi" w:cstheme="majorBidi"/>
      <w:color w:val="4F81BD" w:themeColor="accent1"/>
      <w:sz w:val="20"/>
      <w:szCs w:val="20"/>
      <w:lang w:val="nb-NO"/>
    </w:rPr>
  </w:style>
  <w:style w:type="character" w:customStyle="1" w:styleId="Overskrift9Tegn">
    <w:name w:val="Overskrift 9 Tegn"/>
    <w:basedOn w:val="Standardskriftforavsnitt"/>
    <w:link w:val="Overskrift9"/>
    <w:uiPriority w:val="9"/>
    <w:rsid w:val="00F005F9"/>
    <w:rPr>
      <w:rFonts w:asciiTheme="majorHAnsi" w:eastAsiaTheme="majorEastAsia" w:hAnsiTheme="majorHAnsi" w:cstheme="majorBidi"/>
      <w:i/>
      <w:iCs/>
      <w:color w:val="404040" w:themeColor="text1" w:themeTint="BF"/>
      <w:sz w:val="20"/>
      <w:szCs w:val="20"/>
      <w:lang w:val="nb-NO"/>
    </w:rPr>
  </w:style>
  <w:style w:type="paragraph" w:styleId="INNH1">
    <w:name w:val="toc 1"/>
    <w:basedOn w:val="Normal"/>
    <w:next w:val="Normal"/>
    <w:autoRedefine/>
    <w:uiPriority w:val="39"/>
    <w:unhideWhenUsed/>
    <w:rsid w:val="001D3410"/>
    <w:pPr>
      <w:tabs>
        <w:tab w:val="left" w:pos="567"/>
        <w:tab w:val="left" w:leader="dot" w:pos="9072"/>
      </w:tabs>
      <w:spacing w:before="40" w:after="40"/>
    </w:pPr>
    <w:rPr>
      <w:rFonts w:eastAsia="Times New Roman" w:cs="Times New Roman"/>
      <w:b/>
      <w:caps/>
      <w:sz w:val="20"/>
      <w:szCs w:val="20"/>
      <w:lang w:val="en-AU" w:eastAsia="nb-NO"/>
    </w:rPr>
  </w:style>
  <w:style w:type="paragraph" w:styleId="INNH2">
    <w:name w:val="toc 2"/>
    <w:basedOn w:val="Normal"/>
    <w:next w:val="Normal"/>
    <w:autoRedefine/>
    <w:uiPriority w:val="39"/>
    <w:unhideWhenUsed/>
    <w:rsid w:val="001D3410"/>
    <w:pPr>
      <w:tabs>
        <w:tab w:val="left" w:pos="567"/>
        <w:tab w:val="left" w:leader="dot" w:pos="9072"/>
      </w:tabs>
      <w:spacing w:before="40" w:after="40"/>
    </w:pPr>
    <w:rPr>
      <w:rFonts w:eastAsia="Times New Roman" w:cs="Times New Roman"/>
      <w:sz w:val="20"/>
      <w:szCs w:val="20"/>
      <w:lang w:val="en-AU" w:eastAsia="nb-NO"/>
    </w:rPr>
  </w:style>
  <w:style w:type="paragraph" w:styleId="Listeavsnitt">
    <w:name w:val="List Paragraph"/>
    <w:aliases w:val="Nummerert"/>
    <w:basedOn w:val="Normal"/>
    <w:uiPriority w:val="34"/>
    <w:qFormat/>
    <w:rsid w:val="00F005F9"/>
    <w:pPr>
      <w:ind w:left="720"/>
      <w:contextualSpacing/>
    </w:pPr>
  </w:style>
  <w:style w:type="character" w:styleId="Merknadsreferanse">
    <w:name w:val="annotation reference"/>
    <w:basedOn w:val="Standardskriftforavsnitt"/>
    <w:uiPriority w:val="99"/>
    <w:semiHidden/>
    <w:unhideWhenUsed/>
    <w:rsid w:val="00B93EE6"/>
    <w:rPr>
      <w:sz w:val="16"/>
      <w:szCs w:val="16"/>
    </w:rPr>
  </w:style>
  <w:style w:type="paragraph" w:styleId="Merknadstekst">
    <w:name w:val="annotation text"/>
    <w:basedOn w:val="Normal"/>
    <w:link w:val="MerknadstekstTegn"/>
    <w:uiPriority w:val="99"/>
    <w:unhideWhenUsed/>
    <w:rsid w:val="00B93EE6"/>
    <w:rPr>
      <w:sz w:val="20"/>
      <w:szCs w:val="20"/>
    </w:rPr>
  </w:style>
  <w:style w:type="character" w:customStyle="1" w:styleId="MerknadstekstTegn">
    <w:name w:val="Merknadstekst Tegn"/>
    <w:basedOn w:val="Standardskriftforavsnitt"/>
    <w:link w:val="Merknadstekst"/>
    <w:uiPriority w:val="99"/>
    <w:rsid w:val="00B93EE6"/>
    <w:rPr>
      <w:sz w:val="20"/>
      <w:szCs w:val="20"/>
    </w:rPr>
  </w:style>
  <w:style w:type="paragraph" w:styleId="Kommentaremne">
    <w:name w:val="annotation subject"/>
    <w:basedOn w:val="Merknadstekst"/>
    <w:next w:val="Merknadstekst"/>
    <w:link w:val="KommentaremneTegn"/>
    <w:uiPriority w:val="99"/>
    <w:semiHidden/>
    <w:unhideWhenUsed/>
    <w:rsid w:val="00B93EE6"/>
    <w:rPr>
      <w:b/>
      <w:bCs/>
    </w:rPr>
  </w:style>
  <w:style w:type="character" w:customStyle="1" w:styleId="KommentaremneTegn">
    <w:name w:val="Kommentaremne Tegn"/>
    <w:basedOn w:val="MerknadstekstTegn"/>
    <w:link w:val="Kommentaremne"/>
    <w:uiPriority w:val="99"/>
    <w:semiHidden/>
    <w:rsid w:val="00B93EE6"/>
    <w:rPr>
      <w:b/>
      <w:bCs/>
      <w:sz w:val="20"/>
      <w:szCs w:val="20"/>
    </w:rPr>
  </w:style>
  <w:style w:type="paragraph" w:styleId="Bobletekst">
    <w:name w:val="Balloon Text"/>
    <w:basedOn w:val="Normal"/>
    <w:link w:val="BobletekstTegn"/>
    <w:uiPriority w:val="99"/>
    <w:semiHidden/>
    <w:unhideWhenUsed/>
    <w:rsid w:val="00B93EE6"/>
    <w:rPr>
      <w:rFonts w:ascii="Tahoma" w:hAnsi="Tahoma" w:cs="Tahoma"/>
      <w:sz w:val="16"/>
      <w:szCs w:val="16"/>
    </w:rPr>
  </w:style>
  <w:style w:type="character" w:customStyle="1" w:styleId="BobletekstTegn">
    <w:name w:val="Bobletekst Tegn"/>
    <w:basedOn w:val="Standardskriftforavsnitt"/>
    <w:link w:val="Bobletekst"/>
    <w:uiPriority w:val="99"/>
    <w:semiHidden/>
    <w:rsid w:val="00B93EE6"/>
    <w:rPr>
      <w:rFonts w:ascii="Tahoma" w:hAnsi="Tahoma" w:cs="Tahoma"/>
      <w:sz w:val="16"/>
      <w:szCs w:val="16"/>
    </w:rPr>
  </w:style>
  <w:style w:type="paragraph" w:customStyle="1" w:styleId="Avdelingstittel">
    <w:name w:val="Avdelingstittel"/>
    <w:basedOn w:val="Normal"/>
    <w:rsid w:val="00B81055"/>
    <w:pPr>
      <w:spacing w:line="204" w:lineRule="auto"/>
    </w:pPr>
    <w:rPr>
      <w:rFonts w:ascii="FORSVARET-Medium" w:eastAsia="Times New Roman" w:hAnsi="FORSVARET-Medium" w:cs="Times New Roman"/>
      <w:spacing w:val="-2"/>
      <w:kern w:val="20"/>
      <w:sz w:val="21"/>
      <w:szCs w:val="21"/>
      <w:lang w:eastAsia="nb-NO"/>
    </w:rPr>
  </w:style>
  <w:style w:type="paragraph" w:styleId="Bildetekst">
    <w:name w:val="caption"/>
    <w:basedOn w:val="Normal"/>
    <w:next w:val="Normal"/>
    <w:uiPriority w:val="35"/>
    <w:semiHidden/>
    <w:unhideWhenUsed/>
    <w:qFormat/>
    <w:rsid w:val="00F005F9"/>
    <w:rPr>
      <w:b/>
      <w:bCs/>
      <w:color w:val="4F81BD" w:themeColor="accent1"/>
      <w:sz w:val="18"/>
      <w:szCs w:val="18"/>
    </w:rPr>
  </w:style>
  <w:style w:type="paragraph" w:styleId="Undertittel">
    <w:name w:val="Subtitle"/>
    <w:basedOn w:val="Normal"/>
    <w:next w:val="Normal"/>
    <w:link w:val="UndertittelTegn"/>
    <w:uiPriority w:val="11"/>
    <w:qFormat/>
    <w:rsid w:val="00F005F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telTegn">
    <w:name w:val="Undertittel Tegn"/>
    <w:basedOn w:val="Standardskriftforavsnitt"/>
    <w:link w:val="Undertittel"/>
    <w:uiPriority w:val="11"/>
    <w:rsid w:val="00F005F9"/>
    <w:rPr>
      <w:rFonts w:asciiTheme="majorHAnsi" w:eastAsiaTheme="majorEastAsia" w:hAnsiTheme="majorHAnsi" w:cstheme="majorBidi"/>
      <w:i/>
      <w:iCs/>
      <w:color w:val="4F81BD" w:themeColor="accent1"/>
      <w:spacing w:val="15"/>
      <w:sz w:val="24"/>
      <w:szCs w:val="24"/>
    </w:rPr>
  </w:style>
  <w:style w:type="character" w:styleId="Sterk">
    <w:name w:val="Strong"/>
    <w:basedOn w:val="Standardskriftforavsnitt"/>
    <w:uiPriority w:val="22"/>
    <w:qFormat/>
    <w:rsid w:val="00F005F9"/>
    <w:rPr>
      <w:b/>
      <w:bCs/>
    </w:rPr>
  </w:style>
  <w:style w:type="character" w:styleId="Utheving">
    <w:name w:val="Emphasis"/>
    <w:basedOn w:val="Standardskriftforavsnitt"/>
    <w:uiPriority w:val="20"/>
    <w:qFormat/>
    <w:rsid w:val="00F005F9"/>
    <w:rPr>
      <w:i/>
      <w:iCs/>
    </w:rPr>
  </w:style>
  <w:style w:type="paragraph" w:styleId="Ingenmellomrom">
    <w:name w:val="No Spacing"/>
    <w:uiPriority w:val="1"/>
    <w:qFormat/>
    <w:rsid w:val="00F005F9"/>
    <w:pPr>
      <w:spacing w:after="0" w:line="240" w:lineRule="auto"/>
    </w:pPr>
  </w:style>
  <w:style w:type="paragraph" w:styleId="Sitat">
    <w:name w:val="Quote"/>
    <w:basedOn w:val="Normal"/>
    <w:next w:val="Normal"/>
    <w:link w:val="SitatTegn"/>
    <w:uiPriority w:val="29"/>
    <w:qFormat/>
    <w:rsid w:val="00F005F9"/>
    <w:rPr>
      <w:i/>
      <w:iCs/>
      <w:color w:val="000000" w:themeColor="text1"/>
    </w:rPr>
  </w:style>
  <w:style w:type="character" w:customStyle="1" w:styleId="SitatTegn">
    <w:name w:val="Sitat Tegn"/>
    <w:basedOn w:val="Standardskriftforavsnitt"/>
    <w:link w:val="Sitat"/>
    <w:uiPriority w:val="29"/>
    <w:rsid w:val="00F005F9"/>
    <w:rPr>
      <w:i/>
      <w:iCs/>
      <w:color w:val="000000" w:themeColor="text1"/>
    </w:rPr>
  </w:style>
  <w:style w:type="paragraph" w:styleId="Sterktsitat">
    <w:name w:val="Intense Quote"/>
    <w:basedOn w:val="Normal"/>
    <w:next w:val="Normal"/>
    <w:link w:val="SterktsitatTegn"/>
    <w:uiPriority w:val="30"/>
    <w:qFormat/>
    <w:rsid w:val="00F005F9"/>
    <w:pPr>
      <w:pBdr>
        <w:bottom w:val="single" w:sz="4" w:space="4" w:color="4F81BD" w:themeColor="accent1"/>
      </w:pBdr>
      <w:spacing w:before="200" w:after="280"/>
      <w:ind w:left="936" w:right="936"/>
    </w:pPr>
    <w:rPr>
      <w:b/>
      <w:bCs/>
      <w:i/>
      <w:iCs/>
      <w:color w:val="4F81BD" w:themeColor="accent1"/>
    </w:rPr>
  </w:style>
  <w:style w:type="character" w:customStyle="1" w:styleId="SterktsitatTegn">
    <w:name w:val="Sterkt sitat Tegn"/>
    <w:basedOn w:val="Standardskriftforavsnitt"/>
    <w:link w:val="Sterktsitat"/>
    <w:uiPriority w:val="30"/>
    <w:rsid w:val="00F005F9"/>
    <w:rPr>
      <w:b/>
      <w:bCs/>
      <w:i/>
      <w:iCs/>
      <w:color w:val="4F81BD" w:themeColor="accent1"/>
    </w:rPr>
  </w:style>
  <w:style w:type="character" w:styleId="Svakutheving">
    <w:name w:val="Subtle Emphasis"/>
    <w:basedOn w:val="Standardskriftforavsnitt"/>
    <w:uiPriority w:val="19"/>
    <w:qFormat/>
    <w:rsid w:val="00F005F9"/>
    <w:rPr>
      <w:i/>
      <w:iCs/>
      <w:color w:val="808080" w:themeColor="text1" w:themeTint="7F"/>
    </w:rPr>
  </w:style>
  <w:style w:type="character" w:styleId="Sterkutheving">
    <w:name w:val="Intense Emphasis"/>
    <w:basedOn w:val="Standardskriftforavsnitt"/>
    <w:uiPriority w:val="21"/>
    <w:qFormat/>
    <w:rsid w:val="00F005F9"/>
    <w:rPr>
      <w:b/>
      <w:bCs/>
      <w:i/>
      <w:iCs/>
      <w:color w:val="4F81BD" w:themeColor="accent1"/>
    </w:rPr>
  </w:style>
  <w:style w:type="character" w:styleId="Svakreferanse">
    <w:name w:val="Subtle Reference"/>
    <w:basedOn w:val="Standardskriftforavsnitt"/>
    <w:uiPriority w:val="31"/>
    <w:qFormat/>
    <w:rsid w:val="00F005F9"/>
    <w:rPr>
      <w:smallCaps/>
      <w:color w:val="C0504D" w:themeColor="accent2"/>
      <w:u w:val="single"/>
    </w:rPr>
  </w:style>
  <w:style w:type="character" w:styleId="Sterkreferanse">
    <w:name w:val="Intense Reference"/>
    <w:basedOn w:val="Standardskriftforavsnitt"/>
    <w:uiPriority w:val="32"/>
    <w:qFormat/>
    <w:rsid w:val="00F005F9"/>
    <w:rPr>
      <w:b/>
      <w:bCs/>
      <w:smallCaps/>
      <w:color w:val="C0504D" w:themeColor="accent2"/>
      <w:spacing w:val="5"/>
      <w:u w:val="single"/>
    </w:rPr>
  </w:style>
  <w:style w:type="character" w:styleId="Boktittel">
    <w:name w:val="Book Title"/>
    <w:basedOn w:val="Standardskriftforavsnitt"/>
    <w:uiPriority w:val="33"/>
    <w:qFormat/>
    <w:rsid w:val="00F005F9"/>
    <w:rPr>
      <w:b/>
      <w:bCs/>
      <w:smallCaps/>
      <w:spacing w:val="5"/>
    </w:rPr>
  </w:style>
  <w:style w:type="paragraph" w:styleId="Overskriftforinnholdsfortegnelse">
    <w:name w:val="TOC Heading"/>
    <w:basedOn w:val="Overskrift1"/>
    <w:next w:val="Normal"/>
    <w:uiPriority w:val="39"/>
    <w:semiHidden/>
    <w:unhideWhenUsed/>
    <w:qFormat/>
    <w:rsid w:val="00F005F9"/>
    <w:pPr>
      <w:outlineLvl w:val="9"/>
    </w:pPr>
  </w:style>
  <w:style w:type="paragraph" w:customStyle="1" w:styleId="Contractstyle">
    <w:name w:val="Contractstyle"/>
    <w:link w:val="ContractstyleTegn"/>
    <w:rsid w:val="00BE6874"/>
    <w:pPr>
      <w:keepLines/>
      <w:tabs>
        <w:tab w:val="left" w:pos="720"/>
      </w:tabs>
      <w:spacing w:before="60" w:after="60" w:line="240" w:lineRule="auto"/>
      <w:ind w:left="720"/>
    </w:pPr>
    <w:rPr>
      <w:rFonts w:ascii="Times New Roman" w:eastAsia="Times New Roman" w:hAnsi="Times New Roman" w:cs="Times New Roman"/>
      <w:szCs w:val="20"/>
      <w:lang w:val="nb-NO" w:eastAsia="nb-NO"/>
    </w:rPr>
  </w:style>
  <w:style w:type="paragraph" w:customStyle="1" w:styleId="ReqTRA-KravtilTrainingandTrainingEquipment">
    <w:name w:val="Req TRA - Krav til Training and Training Equipment"/>
    <w:basedOn w:val="Normal"/>
    <w:rsid w:val="00BE6874"/>
    <w:pPr>
      <w:numPr>
        <w:numId w:val="2"/>
      </w:numPr>
      <w:tabs>
        <w:tab w:val="left" w:pos="1701"/>
      </w:tabs>
      <w:spacing w:before="60" w:after="60"/>
    </w:pPr>
    <w:rPr>
      <w:rFonts w:ascii="Times New Roman" w:eastAsia="Times New Roman" w:hAnsi="Times New Roman" w:cs="Times New Roman"/>
      <w:szCs w:val="20"/>
      <w:lang w:val="en-GB" w:eastAsia="nb-NO"/>
    </w:rPr>
  </w:style>
  <w:style w:type="character" w:customStyle="1" w:styleId="ContractstyleTegn">
    <w:name w:val="Contractstyle Tegn"/>
    <w:link w:val="Contractstyle"/>
    <w:rsid w:val="00BE6874"/>
    <w:rPr>
      <w:rFonts w:ascii="Times New Roman" w:eastAsia="Times New Roman" w:hAnsi="Times New Roman" w:cs="Times New Roman"/>
      <w:szCs w:val="20"/>
      <w:lang w:val="nb-NO" w:eastAsia="nb-NO"/>
    </w:rPr>
  </w:style>
  <w:style w:type="table" w:styleId="Tabellrutenett">
    <w:name w:val="Table Grid"/>
    <w:basedOn w:val="Vanligtabell"/>
    <w:uiPriority w:val="59"/>
    <w:rsid w:val="00572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H3">
    <w:name w:val="toc 3"/>
    <w:basedOn w:val="Normal"/>
    <w:next w:val="Normal"/>
    <w:autoRedefine/>
    <w:uiPriority w:val="39"/>
    <w:semiHidden/>
    <w:unhideWhenUsed/>
    <w:rsid w:val="001D3410"/>
    <w:pPr>
      <w:spacing w:after="100"/>
      <w:ind w:left="440"/>
    </w:pPr>
  </w:style>
  <w:style w:type="paragraph" w:styleId="INNH4">
    <w:name w:val="toc 4"/>
    <w:basedOn w:val="Normal"/>
    <w:next w:val="Normal"/>
    <w:autoRedefine/>
    <w:uiPriority w:val="39"/>
    <w:semiHidden/>
    <w:unhideWhenUsed/>
    <w:rsid w:val="001D3410"/>
    <w:pPr>
      <w:spacing w:after="100"/>
      <w:ind w:left="660"/>
    </w:pPr>
  </w:style>
  <w:style w:type="paragraph" w:styleId="INNH6">
    <w:name w:val="toc 6"/>
    <w:basedOn w:val="Normal"/>
    <w:next w:val="Normal"/>
    <w:autoRedefine/>
    <w:uiPriority w:val="39"/>
    <w:semiHidden/>
    <w:unhideWhenUsed/>
    <w:rsid w:val="001D3410"/>
    <w:pPr>
      <w:spacing w:after="100"/>
      <w:ind w:left="1100"/>
    </w:pPr>
  </w:style>
  <w:style w:type="character" w:styleId="Plassholdertekst">
    <w:name w:val="Placeholder Text"/>
    <w:basedOn w:val="Standardskriftforavsnitt"/>
    <w:uiPriority w:val="99"/>
    <w:semiHidden/>
    <w:rsid w:val="00426B42"/>
    <w:rPr>
      <w:color w:val="808080"/>
    </w:rPr>
  </w:style>
  <w:style w:type="paragraph" w:styleId="Brdtekst">
    <w:name w:val="Body Text"/>
    <w:basedOn w:val="Normal"/>
    <w:link w:val="BrdtekstTegn"/>
    <w:uiPriority w:val="99"/>
    <w:unhideWhenUsed/>
    <w:rsid w:val="002F403B"/>
    <w:pPr>
      <w:spacing w:after="120"/>
    </w:pPr>
    <w:rPr>
      <w:rFonts w:ascii="Calibri" w:eastAsia="Calibri" w:hAnsi="Calibri" w:cs="Arial"/>
      <w:lang w:eastAsia="nb-NO"/>
    </w:rPr>
  </w:style>
  <w:style w:type="character" w:customStyle="1" w:styleId="BrdtekstTegn">
    <w:name w:val="Brødtekst Tegn"/>
    <w:basedOn w:val="Standardskriftforavsnitt"/>
    <w:link w:val="Brdtekst"/>
    <w:uiPriority w:val="99"/>
    <w:rsid w:val="002F403B"/>
    <w:rPr>
      <w:rFonts w:ascii="Calibri" w:eastAsia="Calibri" w:hAnsi="Calibri" w:cs="Arial"/>
      <w:lang w:val="nb-NO" w:eastAsia="nb-NO"/>
    </w:rPr>
  </w:style>
  <w:style w:type="paragraph" w:customStyle="1" w:styleId="Tittel1">
    <w:name w:val="Tittel 1"/>
    <w:basedOn w:val="Tittel"/>
    <w:link w:val="Tittel1Tegn"/>
    <w:qFormat/>
    <w:rsid w:val="00A519FC"/>
    <w:pPr>
      <w:pBdr>
        <w:bottom w:val="none" w:sz="0" w:space="0" w:color="auto"/>
      </w:pBdr>
      <w:spacing w:before="240" w:after="240"/>
      <w:contextualSpacing w:val="0"/>
      <w:jc w:val="center"/>
    </w:pPr>
    <w:rPr>
      <w:rFonts w:eastAsia="Times New Roman" w:cstheme="minorHAnsi"/>
      <w:color w:val="000080"/>
      <w:szCs w:val="36"/>
      <w:lang w:eastAsia="nb-NO"/>
    </w:rPr>
  </w:style>
  <w:style w:type="character" w:customStyle="1" w:styleId="Tittel1Tegn">
    <w:name w:val="Tittel 1 Tegn"/>
    <w:basedOn w:val="TittelTegn"/>
    <w:link w:val="Tittel1"/>
    <w:rsid w:val="00A519FC"/>
    <w:rPr>
      <w:rFonts w:eastAsia="Times New Roman" w:cstheme="minorHAnsi"/>
      <w:color w:val="000080"/>
      <w:spacing w:val="5"/>
      <w:kern w:val="28"/>
      <w:sz w:val="36"/>
      <w:szCs w:val="36"/>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5025">
      <w:bodyDiv w:val="1"/>
      <w:marLeft w:val="0"/>
      <w:marRight w:val="0"/>
      <w:marTop w:val="0"/>
      <w:marBottom w:val="0"/>
      <w:divBdr>
        <w:top w:val="none" w:sz="0" w:space="0" w:color="auto"/>
        <w:left w:val="none" w:sz="0" w:space="0" w:color="auto"/>
        <w:bottom w:val="none" w:sz="0" w:space="0" w:color="auto"/>
        <w:right w:val="none" w:sz="0" w:space="0" w:color="auto"/>
      </w:divBdr>
    </w:div>
    <w:div w:id="562716209">
      <w:bodyDiv w:val="1"/>
      <w:marLeft w:val="0"/>
      <w:marRight w:val="0"/>
      <w:marTop w:val="0"/>
      <w:marBottom w:val="0"/>
      <w:divBdr>
        <w:top w:val="none" w:sz="0" w:space="0" w:color="auto"/>
        <w:left w:val="none" w:sz="0" w:space="0" w:color="auto"/>
        <w:bottom w:val="none" w:sz="0" w:space="0" w:color="auto"/>
        <w:right w:val="none" w:sz="0" w:space="0" w:color="auto"/>
      </w:divBdr>
    </w:div>
    <w:div w:id="1024598135">
      <w:bodyDiv w:val="1"/>
      <w:marLeft w:val="0"/>
      <w:marRight w:val="0"/>
      <w:marTop w:val="0"/>
      <w:marBottom w:val="0"/>
      <w:divBdr>
        <w:top w:val="none" w:sz="0" w:space="0" w:color="auto"/>
        <w:left w:val="none" w:sz="0" w:space="0" w:color="auto"/>
        <w:bottom w:val="none" w:sz="0" w:space="0" w:color="auto"/>
        <w:right w:val="none" w:sz="0" w:space="0" w:color="auto"/>
      </w:divBdr>
    </w:div>
    <w:div w:id="1797290990">
      <w:bodyDiv w:val="1"/>
      <w:marLeft w:val="0"/>
      <w:marRight w:val="0"/>
      <w:marTop w:val="0"/>
      <w:marBottom w:val="0"/>
      <w:divBdr>
        <w:top w:val="none" w:sz="0" w:space="0" w:color="auto"/>
        <w:left w:val="none" w:sz="0" w:space="0" w:color="auto"/>
        <w:bottom w:val="none" w:sz="0" w:space="0" w:color="auto"/>
        <w:right w:val="none" w:sz="0" w:space="0" w:color="auto"/>
      </w:divBdr>
    </w:div>
    <w:div w:id="1883207669">
      <w:bodyDiv w:val="1"/>
      <w:marLeft w:val="0"/>
      <w:marRight w:val="0"/>
      <w:marTop w:val="0"/>
      <w:marBottom w:val="0"/>
      <w:divBdr>
        <w:top w:val="none" w:sz="0" w:space="0" w:color="auto"/>
        <w:left w:val="none" w:sz="0" w:space="0" w:color="auto"/>
        <w:bottom w:val="none" w:sz="0" w:space="0" w:color="auto"/>
        <w:right w:val="none" w:sz="0" w:space="0" w:color="auto"/>
      </w:divBdr>
    </w:div>
    <w:div w:id="2074039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EA3E3847</Template>
  <TotalTime>0</TotalTime>
  <Pages>4</Pages>
  <Words>2723</Words>
  <Characters>14438</Characters>
  <Application>Microsoft Office Word</Application>
  <DocSecurity>0</DocSecurity>
  <Lines>120</Lines>
  <Paragraphs>34</Paragraphs>
  <ScaleCrop>false</ScaleCrop>
  <Manager/>
  <Company/>
  <LinksUpToDate>false</LinksUpToDate>
  <CharactersWithSpaces>17127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2019-08-19T13:23:00Z</dcterms:created>
  <dcterms:modified xsi:type="dcterms:W3CDTF">2019-08-19T13:23:00Z</dcterms:modified>
</cp:coreProperties>
</file>